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62.png" ContentType="image/png"/>
  <Override PartName="/word/media/rId110.png" ContentType="image/png"/>
  <Override PartName="/word/media/rId33.png" ContentType="image/png"/>
  <Override PartName="/word/media/rId67.png" ContentType="image/png"/>
  <Override PartName="/word/media/rId42.png" ContentType="image/png"/>
  <Override PartName="/word/media/rId46.png" ContentType="image/png"/>
  <Override PartName="/word/media/rId50.png" ContentType="image/png"/>
  <Override PartName="/word/media/rId54.png" ContentType="image/png"/>
  <Override PartName="/word/media/rId73.png" ContentType="image/png"/>
  <Override PartName="/word/media/rId83.png" ContentType="image/png"/>
  <Override PartName="/word/media/rId90.png" ContentType="image/png"/>
  <Override PartName="/word/media/rId94.png" ContentType="image/png"/>
  <Override PartName="/word/media/rId98.png" ContentType="image/png"/>
  <Override PartName="/word/media/rId22.png" ContentType="image/png"/>
  <Override PartName="/word/media/rId2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25</w:t>
      </w:r>
    </w:p>
    <w:p>
      <w:pPr>
        <w:pStyle w:val="Author"/>
      </w:pPr>
      <w:r>
        <w:t xml:space="preserve">Thomas E. Love, Ph.D.</w:t>
      </w:r>
    </w:p>
    <w:p>
      <w:pPr>
        <w:pStyle w:val="Date"/>
      </w:pPr>
      <w:r>
        <w:t xml:space="preserve">2025-12-04</w:t>
      </w:r>
    </w:p>
    <w:bookmarkStart w:id="20" w:name="todays-agenda"/>
    <w:p>
      <w:pPr>
        <w:pStyle w:val="Heading2"/>
      </w:pPr>
      <w:r>
        <w:t xml:space="preserve">Today’s Agenda</w:t>
      </w:r>
    </w:p>
    <w:p>
      <w:pPr>
        <w:pStyle w:val="Compact"/>
        <w:numPr>
          <w:ilvl w:val="0"/>
          <w:numId w:val="1001"/>
        </w:numPr>
      </w:pPr>
      <w:r>
        <w:t xml:space="preserve">Graphical and Numerical Summaries of Data</w:t>
      </w:r>
    </w:p>
    <w:p>
      <w:pPr>
        <w:pStyle w:val="Compact"/>
        <w:numPr>
          <w:ilvl w:val="0"/>
          <w:numId w:val="1001"/>
        </w:numPr>
      </w:pPr>
      <w:r>
        <w:t xml:space="preserve">432 preview: A</w:t>
      </w:r>
      <w:r>
        <w:t xml:space="preserve"> </w:t>
      </w:r>
      <w:r>
        <w:rPr>
          <w:rStyle w:val="VerbatimChar"/>
        </w:rPr>
        <w:t xml:space="preserve">tidymodels</w:t>
      </w:r>
      <w:r>
        <w:t xml:space="preserve"> </w:t>
      </w:r>
      <w:r>
        <w:t xml:space="preserve">example with interaction</w:t>
      </w:r>
    </w:p>
    <w:p>
      <w:pPr>
        <w:pStyle w:val="Compact"/>
        <w:numPr>
          <w:ilvl w:val="0"/>
          <w:numId w:val="1001"/>
        </w:numPr>
      </w:pPr>
      <w:r>
        <w:t xml:space="preserve">Takeaways from 431</w:t>
      </w:r>
    </w:p>
    <w:bookmarkEnd w:id="20"/>
    <w:bookmarkStart w:id="21" w:name="todays-packages"/>
    <w:p>
      <w:pPr>
        <w:pStyle w:val="Heading2"/>
      </w:pPr>
      <w:r>
        <w:t xml:space="preserve">Today’s Packages</w:t>
      </w:r>
    </w:p>
    <w:p>
      <w:pPr>
        <w:pStyle w:val="SourceCode"/>
      </w:pPr>
      <w:r>
        <w:rPr>
          <w:rStyle w:val="FunctionTok"/>
        </w:rPr>
        <w:t xml:space="preserve">library</w:t>
      </w:r>
      <w:r>
        <w:rPr>
          <w:rStyle w:val="NormalTok"/>
        </w:rPr>
        <w:t xml:space="preserve">(datasauRus)</w:t>
      </w:r>
    </w:p>
    <w:p>
      <w:pPr>
        <w:pStyle w:val="SourceCode"/>
      </w:pPr>
      <w:r>
        <w:rPr>
          <w:rStyle w:val="FunctionTok"/>
        </w:rPr>
        <w:t xml:space="preserve">library</w:t>
      </w:r>
      <w:r>
        <w:rPr>
          <w:rStyle w:val="NormalTok"/>
        </w:rPr>
        <w:t xml:space="preserve">(janitor)</w:t>
      </w:r>
      <w:r>
        <w:br/>
      </w:r>
      <w:r>
        <w:rPr>
          <w:rStyle w:val="FunctionTok"/>
        </w:rPr>
        <w:t xml:space="preserve">library</w:t>
      </w:r>
      <w:r>
        <w:rPr>
          <w:rStyle w:val="NormalTok"/>
        </w:rPr>
        <w:t xml:space="preserve">(mosaic)</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(broom)</w:t>
      </w:r>
      <w:r>
        <w:br/>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p>
      <w:pPr>
        <w:pStyle w:val="FirstParagraph"/>
      </w:pPr>
      <w:r>
        <w:t xml:space="preserve">and a couple of secrets, hidden for now.</w:t>
      </w:r>
    </w:p>
    <w:bookmarkEnd w:id="21"/>
    <w:bookmarkStart w:id="66" w:name="visualizing-data"/>
    <w:p>
      <w:pPr>
        <w:pStyle w:val="Heading1"/>
      </w:pPr>
      <w:r>
        <w:t xml:space="preserve">Visualizing Data</w:t>
      </w:r>
    </w:p>
    <w:bookmarkStart w:id="25" w:name="new-data-set-1"/>
    <w:p>
      <w:pPr>
        <w:pStyle w:val="Heading2"/>
      </w:pPr>
      <w:r>
        <w:t xml:space="preserve">New Data Set 1</w:t>
      </w:r>
    </w:p>
    <w:p>
      <w:pPr>
        <w:pStyle w:val="SourceCode"/>
      </w:pPr>
      <w:r>
        <w:rPr>
          <w:rStyle w:val="NormalTok"/>
        </w:rPr>
        <w:t xml:space="preserve">df </w:t>
      </w:r>
      <w:r>
        <w:rPr>
          <w:rStyle w:val="OtherTok"/>
        </w:rPr>
        <w:t xml:space="preserve">&lt;-</w:t>
      </w:r>
      <w:r>
        <w:rPr>
          <w:rStyle w:val="NormalTok"/>
        </w:rPr>
        <w:t xml:space="preserve"> datasaurus_dozen</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set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(dataset)))</w:t>
      </w:r>
      <w:r>
        <w:br/>
      </w:r>
      <w:r>
        <w:br/>
      </w:r>
      <w:r>
        <w:rPr>
          <w:rStyle w:val="NormalTok"/>
        </w:rPr>
        <w:t xml:space="preserve">temp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df_stats</w:t>
      </w:r>
      <w:r>
        <w:rPr>
          <w:rStyle w:val="NormalTok"/>
        </w:rPr>
        <w:t xml:space="preserve">(</w:t>
      </w:r>
      <w:r>
        <w:rPr>
          <w:rStyle w:val="SpecialCharTok"/>
        </w:rPr>
        <w:t xml:space="preserve">~</w:t>
      </w:r>
      <w:r>
        <w:rPr>
          <w:rStyle w:val="NormalTok"/>
        </w:rPr>
        <w:t xml:space="preserve"> y </w:t>
      </w:r>
      <w:r>
        <w:rPr>
          <w:rStyle w:val="SpecialCharTok"/>
        </w:rPr>
        <w:t xml:space="preserve">+</w:t>
      </w:r>
      <w:r>
        <w:rPr>
          <w:rStyle w:val="NormalTok"/>
        </w:rPr>
        <w:t xml:space="preserve"> x, </w:t>
      </w:r>
      <w:r>
        <w:rPr>
          <w:rStyle w:val="AttributeTok"/>
        </w:rPr>
        <w:t xml:space="preserve">data =</w:t>
      </w:r>
      <w:r>
        <w:rPr>
          <w:rStyle w:val="NormalTok"/>
        </w:rPr>
        <w:t xml:space="preserve"> temp) </w:t>
      </w:r>
      <w:r>
        <w:rPr>
          <w:rStyle w:val="SpecialCharTok"/>
        </w:rPr>
        <w:t xml:space="preserve">|&gt;</w:t>
      </w:r>
      <w:r>
        <w:br/>
      </w:r>
      <w:r>
        <w:rPr>
          <w:rStyle w:val="NormalTok"/>
        </w:rPr>
        <w:t xml:space="preserve">  </w:t>
      </w:r>
      <w:r>
        <w:rPr>
          <w:rStyle w:val="FunctionTok"/>
        </w:rPr>
        <w:t xml:space="preserve">select</w:t>
      </w:r>
      <w:r>
        <w:rPr>
          <w:rStyle w:val="NormalTok"/>
        </w:rPr>
        <w:t xml:space="preserve">(response, n, missing, mean, sd) </w:t>
      </w:r>
    </w:p>
    <w:p>
      <w:pPr>
        <w:pStyle w:val="SourceCode"/>
      </w:pPr>
      <w:r>
        <w:rPr>
          <w:rStyle w:val="VerbatimChar"/>
        </w:rPr>
        <w:t xml:space="preserve">  response   n missing     mean       sd</w:t>
      </w:r>
      <w:r>
        <w:br/>
      </w:r>
      <w:r>
        <w:rPr>
          <w:rStyle w:val="VerbatimChar"/>
        </w:rPr>
        <w:t xml:space="preserve">1        y 142       0 47.83472 26.93974</w:t>
      </w:r>
      <w:r>
        <w:br/>
      </w:r>
      <w:r>
        <w:rPr>
          <w:rStyle w:val="VerbatimChar"/>
        </w:rPr>
        <w:t xml:space="preserve">2        x 142       0 54.26610 16.76982</w:t>
      </w:r>
    </w:p>
    <w:p>
      <w:pPr>
        <w:pStyle w:val="SourceCode"/>
      </w:pPr>
      <w:r>
        <w:rPr>
          <w:rStyle w:val="NormalTok"/>
        </w:rPr>
        <w:t xml:space="preserve">temp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FunctionTok"/>
        </w:rPr>
        <w:t xml:space="preserve">ggplot</w:t>
      </w:r>
      <w:r>
        <w:rPr>
          <w:rStyle w:val="NormalTok"/>
        </w:rPr>
        <w:t xml:space="preserve">(temp,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"Data Set 1"</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"Pearson correlation = -0.06"</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lass25w_files/figure-docx/unnamed-chunk-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data-sets-in-the-df-tibble"/>
    <w:p>
      <w:pPr>
        <w:pStyle w:val="Heading2"/>
      </w:pPr>
      <w:r>
        <w:t xml:space="preserve">13 Data Sets in the</w:t>
      </w:r>
      <w:r>
        <w:t xml:space="preserve"> </w:t>
      </w:r>
      <w:r>
        <w:rPr>
          <w:rStyle w:val="VerbatimChar"/>
        </w:rPr>
        <w:t xml:space="preserve">df</w:t>
      </w:r>
      <w:r>
        <w:t xml:space="preserve"> </w:t>
      </w:r>
      <w:r>
        <w:t xml:space="preserve">tibble: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(set)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(x), </w:t>
      </w:r>
      <w:r>
        <w:br/>
      </w:r>
      <w:r>
        <w:rPr>
          <w:rStyle w:val="NormalTok"/>
        </w:rPr>
        <w:t xml:space="preserve">            </w:t>
      </w:r>
      <w:r>
        <w:rPr>
          <w:rStyle w:val="AttributeTok"/>
        </w:rPr>
        <w:t xml:space="preserve">sd_x =</w:t>
      </w:r>
      <w:r>
        <w:rPr>
          <w:rStyle w:val="NormalTok"/>
        </w:rPr>
        <w:t xml:space="preserve"> </w:t>
      </w:r>
      <w:r>
        <w:rPr>
          <w:rStyle w:val="FunctionTok"/>
        </w:rPr>
        <w:t xml:space="preserve">sd</w:t>
      </w:r>
      <w:r>
        <w:rPr>
          <w:rStyle w:val="NormalTok"/>
        </w:rPr>
        <w:t xml:space="preserve">(x), </w:t>
      </w:r>
      <w:r>
        <w:br/>
      </w:r>
      <w:r>
        <w:rPr>
          <w:rStyle w:val="NormalTok"/>
        </w:rPr>
        <w:t xml:space="preserve">            </w:t>
      </w:r>
      <w:r>
        <w:rPr>
          <w:rStyle w:val="AttributeTok"/>
        </w:rPr>
        <w:t xml:space="preserve">mean_y =</w:t>
      </w:r>
      <w:r>
        <w:rPr>
          <w:rStyle w:val="NormalTok"/>
        </w:rPr>
        <w:t xml:space="preserve"> </w:t>
      </w:r>
      <w:r>
        <w:rPr>
          <w:rStyle w:val="FunctionTok"/>
        </w:rPr>
        <w:t xml:space="preserve">mean</w:t>
      </w:r>
      <w:r>
        <w:rPr>
          <w:rStyle w:val="NormalTok"/>
        </w:rPr>
        <w:t xml:space="preserve">(y), </w:t>
      </w:r>
      <w:r>
        <w:br/>
      </w:r>
      <w:r>
        <w:rPr>
          <w:rStyle w:val="NormalTok"/>
        </w:rPr>
        <w:t xml:space="preserve">            </w:t>
      </w:r>
      <w:r>
        <w:rPr>
          <w:rStyle w:val="AttributeTok"/>
        </w:rPr>
        <w:t xml:space="preserve">sd_y =</w:t>
      </w:r>
      <w:r>
        <w:rPr>
          <w:rStyle w:val="NormalTok"/>
        </w:rPr>
        <w:t xml:space="preserve"> </w:t>
      </w:r>
      <w:r>
        <w:rPr>
          <w:rStyle w:val="FunctionTok"/>
        </w:rPr>
        <w:t xml:space="preserve">sd</w:t>
      </w:r>
      <w:r>
        <w:rPr>
          <w:rStyle w:val="NormalTok"/>
        </w:rPr>
        <w:t xml:space="preserve">(y), </w:t>
      </w:r>
      <w:r>
        <w:br/>
      </w:r>
      <w:r>
        <w:rPr>
          <w:rStyle w:val="NormalTok"/>
        </w:rPr>
        <w:t xml:space="preserve">            </w:t>
      </w:r>
      <w:r>
        <w:rPr>
          <w:rStyle w:val="AttributeTok"/>
        </w:rPr>
        <w:t xml:space="preserve">corr_xy =</w:t>
      </w:r>
      <w:r>
        <w:rPr>
          <w:rStyle w:val="NormalTok"/>
        </w:rPr>
        <w:t xml:space="preserve"> </w:t>
      </w:r>
      <w:r>
        <w:rPr>
          <w:rStyle w:val="FunctionTok"/>
        </w:rPr>
        <w:t xml:space="preserve">cor</w:t>
      </w:r>
      <w:r>
        <w:rPr>
          <w:rStyle w:val="NormalTok"/>
        </w:rPr>
        <w:t xml:space="preserve">(x, y)) </w:t>
      </w:r>
      <w:r>
        <w:rPr>
          <w:rStyle w:val="SpecialCharTok"/>
        </w:rPr>
        <w:t xml:space="preserve">|&gt;</w:t>
      </w:r>
      <w:r>
        <w:br/>
      </w:r>
      <w:r>
        <w:rPr>
          <w:rStyle w:val="NormalTok"/>
        </w:rPr>
        <w:t xml:space="preserve">   </w:t>
      </w:r>
      <w:r>
        <w:rPr>
          <w:rStyle w:val="FunctionTok"/>
        </w:rPr>
        <w:t xml:space="preserve">round_half_up</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set   n mean_x  sd_x mean_y  sd_y corr_xy</w:t>
      </w:r>
      <w:r>
        <w:br/>
      </w:r>
      <w:r>
        <w:rPr>
          <w:rStyle w:val="VerbatimChar"/>
        </w:rPr>
        <w:t xml:space="preserve">1    1 142  54.27 16.77  47.83 26.94   -0.06</w:t>
      </w:r>
      <w:r>
        <w:br/>
      </w:r>
      <w:r>
        <w:rPr>
          <w:rStyle w:val="VerbatimChar"/>
        </w:rPr>
        <w:t xml:space="preserve">2    2 142  54.27 16.77  47.83 26.94   -0.07</w:t>
      </w:r>
      <w:r>
        <w:br/>
      </w:r>
      <w:r>
        <w:rPr>
          <w:rStyle w:val="VerbatimChar"/>
        </w:rPr>
        <w:t xml:space="preserve">3    3 142  54.27 16.76  47.84 26.93   -0.07</w:t>
      </w:r>
      <w:r>
        <w:br/>
      </w:r>
      <w:r>
        <w:rPr>
          <w:rStyle w:val="VerbatimChar"/>
        </w:rPr>
        <w:t xml:space="preserve">4    4 142  54.26 16.77  47.83 26.94   -0.06</w:t>
      </w:r>
      <w:r>
        <w:br/>
      </w:r>
      <w:r>
        <w:rPr>
          <w:rStyle w:val="VerbatimChar"/>
        </w:rPr>
        <w:t xml:space="preserve">5    5 142  54.26 16.77  47.84 26.93   -0.06</w:t>
      </w:r>
      <w:r>
        <w:br/>
      </w:r>
      <w:r>
        <w:rPr>
          <w:rStyle w:val="VerbatimChar"/>
        </w:rPr>
        <w:t xml:space="preserve">6    6 142  54.26 16.77  47.83 26.94   -0.06</w:t>
      </w:r>
      <w:r>
        <w:br/>
      </w:r>
      <w:r>
        <w:rPr>
          <w:rStyle w:val="VerbatimChar"/>
        </w:rPr>
        <w:t xml:space="preserve">7    7 142  54.27 16.77  47.84 26.94   -0.07</w:t>
      </w:r>
      <w:r>
        <w:br/>
      </w:r>
      <w:r>
        <w:rPr>
          <w:rStyle w:val="VerbatimChar"/>
        </w:rPr>
        <w:t xml:space="preserve">8    8 142  54.27 16.77  47.84 26.94   -0.07</w:t>
      </w:r>
      <w:r>
        <w:br/>
      </w:r>
      <w:r>
        <w:rPr>
          <w:rStyle w:val="VerbatimChar"/>
        </w:rPr>
        <w:t xml:space="preserve">9    9 142  54.27 16.77  47.83 26.94   -0.07</w:t>
      </w:r>
      <w:r>
        <w:br/>
      </w:r>
      <w:r>
        <w:rPr>
          <w:rStyle w:val="VerbatimChar"/>
        </w:rPr>
        <w:t xml:space="preserve">10  10 142  54.27 16.77  47.84 26.93   -0.06</w:t>
      </w:r>
      <w:r>
        <w:br/>
      </w:r>
      <w:r>
        <w:rPr>
          <w:rStyle w:val="VerbatimChar"/>
        </w:rPr>
        <w:t xml:space="preserve">11  11 142  54.27 16.77  47.84 26.94   -0.07</w:t>
      </w:r>
      <w:r>
        <w:br/>
      </w:r>
      <w:r>
        <w:rPr>
          <w:rStyle w:val="VerbatimChar"/>
        </w:rPr>
        <w:t xml:space="preserve">12  12 142  54.27 16.77  47.83 26.94   -0.07</w:t>
      </w:r>
      <w:r>
        <w:br/>
      </w:r>
      <w:r>
        <w:rPr>
          <w:rStyle w:val="VerbatimChar"/>
        </w:rPr>
        <w:t xml:space="preserve">13  13 142  54.26 16.77  47.84 26.93   -0.07</w:t>
      </w:r>
    </w:p>
    <w:bookmarkEnd w:id="26"/>
    <w:bookmarkStart w:id="27" w:name="new-data-model-for-set-1"/>
    <w:p>
      <w:pPr>
        <w:pStyle w:val="Heading2"/>
      </w:pPr>
      <w:r>
        <w:t xml:space="preserve">New Data: Model for Set 1</w:t>
      </w:r>
    </w:p>
    <w:p>
      <w:pPr>
        <w:pStyle w:val="SourceCode"/>
      </w:pPr>
      <w:r>
        <w:rPr>
          <w:rStyle w:val="NormalTok"/>
        </w:rPr>
        <w:t xml:space="preserve">set_1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tidy</w:t>
      </w:r>
      <w:r>
        <w:rPr>
          <w:rStyle w:val="NormalTok"/>
        </w:rPr>
        <w:t xml:space="preserve">(set_1, </w:t>
      </w:r>
      <w:r>
        <w:rPr>
          <w:rStyle w:val="AttributeTok"/>
        </w:rPr>
        <w:t xml:space="preserve">conf.int =</w:t>
      </w:r>
      <w:r>
        <w:rPr>
          <w:rStyle w:val="NormalTok"/>
        </w:rPr>
        <w:t xml:space="preserve"> T, </w:t>
      </w:r>
      <w:r>
        <w:rPr>
          <w:rStyle w:val="AttributeTok"/>
        </w:rPr>
        <w:t xml:space="preserve">conf.level =</w:t>
      </w:r>
      <w:r>
        <w:rPr>
          <w:rStyle w:val="NormalTok"/>
        </w:rPr>
        <w:t xml:space="preserve"> </w:t>
      </w:r>
      <w:r>
        <w:rPr>
          <w:rStyle w:val="FloatTok"/>
        </w:rPr>
        <w:t xml:space="preserve">0.9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statistic, </w:t>
      </w:r>
      <w:r>
        <w:rPr>
          <w:rStyle w:val="SpecialCharTok"/>
        </w:rPr>
        <w:t xml:space="preserve">-</w:t>
      </w:r>
      <w:r>
        <w:rPr>
          <w:rStyle w:val="NormalTok"/>
        </w:rPr>
        <w:t xml:space="preserve">p.value) </w:t>
      </w:r>
    </w:p>
    <w:p>
      <w:pPr>
        <w:pStyle w:val="SourceCode"/>
      </w:pPr>
      <w:r>
        <w:rPr>
          <w:rStyle w:val="VerbatimChar"/>
        </w:rPr>
        <w:t xml:space="preserve"># A tibble: 2 × 5</w:t>
      </w:r>
      <w:r>
        <w:br/>
      </w:r>
      <w:r>
        <w:rPr>
          <w:rStyle w:val="VerbatimChar"/>
        </w:rPr>
        <w:t xml:space="preserve">  term        estimate std.error conf.low conf.high</w:t>
      </w:r>
      <w:r>
        <w:br/>
      </w:r>
      <w:r>
        <w:rPr>
          <w:rStyle w:val="VerbatimChar"/>
        </w:rPr>
        <w:t xml:space="preserve">  &lt;chr&gt;          &lt;dbl&gt;     &lt;dbl&gt;    &lt;dbl&gt;     &lt;dbl&gt;</w:t>
      </w:r>
      <w:r>
        <w:br/>
      </w:r>
      <w:r>
        <w:rPr>
          <w:rStyle w:val="VerbatimChar"/>
        </w:rPr>
        <w:t xml:space="preserve">1 (Intercept)   53.4       7.69    40.7      66.2  </w:t>
      </w:r>
      <w:r>
        <w:br/>
      </w:r>
      <w:r>
        <w:rPr>
          <w:rStyle w:val="VerbatimChar"/>
        </w:rPr>
        <w:t xml:space="preserve">2 x             -0.103     0.135   -0.327     0.121</w:t>
      </w:r>
    </w:p>
    <w:p>
      <w:pPr>
        <w:pStyle w:val="SourceCode"/>
      </w:pPr>
      <w:r>
        <w:rPr>
          <w:rStyle w:val="FunctionTok"/>
        </w:rPr>
        <w:t xml:space="preserve">glance</w:t>
      </w:r>
      <w:r>
        <w:rPr>
          <w:rStyle w:val="NormalTok"/>
        </w:rPr>
        <w:t xml:space="preserve">(set_1) </w:t>
      </w:r>
      <w:r>
        <w:rPr>
          <w:rStyle w:val="SpecialCharTok"/>
        </w:rPr>
        <w:t xml:space="preserve">|&gt;</w:t>
      </w:r>
      <w:r>
        <w:br/>
      </w:r>
      <w:r>
        <w:rPr>
          <w:rStyle w:val="NormalTok"/>
        </w:rPr>
        <w:t xml:space="preserve">  </w:t>
      </w:r>
      <w:r>
        <w:rPr>
          <w:rStyle w:val="FunctionTok"/>
        </w:rPr>
        <w:t xml:space="preserve">select</w:t>
      </w:r>
      <w:r>
        <w:rPr>
          <w:rStyle w:val="NormalTok"/>
        </w:rPr>
        <w:t xml:space="preserve">(r.squared, adj.r.squared, sigma, BIC, p.value) </w:t>
      </w:r>
    </w:p>
    <w:p>
      <w:pPr>
        <w:pStyle w:val="SourceCode"/>
      </w:pPr>
      <w:r>
        <w:rPr>
          <w:rStyle w:val="VerbatimChar"/>
        </w:rPr>
        <w:t xml:space="preserve"># A tibble: 1 × 5</w:t>
      </w:r>
      <w:r>
        <w:br/>
      </w:r>
      <w:r>
        <w:rPr>
          <w:rStyle w:val="VerbatimChar"/>
        </w:rPr>
        <w:t xml:space="preserve">  r.squared adj.r.squared sigma   BIC p.value</w:t>
      </w:r>
      <w:r>
        <w:br/>
      </w:r>
      <w:r>
        <w:rPr>
          <w:rStyle w:val="VerbatimChar"/>
        </w:rPr>
        <w:t xml:space="preserve">      &lt;dbl&gt;         &lt;dbl&gt; &lt;dbl&gt; &lt;dbl&gt;   &lt;dbl&gt;</w:t>
      </w:r>
      <w:r>
        <w:br/>
      </w:r>
      <w:r>
        <w:rPr>
          <w:rStyle w:val="VerbatimChar"/>
        </w:rPr>
        <w:t xml:space="preserve">1   0.00411      -0.00300  27.0 1352.   0.448</w:t>
      </w:r>
    </w:p>
    <w:bookmarkEnd w:id="27"/>
    <w:bookmarkStart w:id="28" w:name="all-13-models-at-a-glance"/>
    <w:p>
      <w:pPr>
        <w:pStyle w:val="Heading2"/>
      </w:pPr>
      <w:r>
        <w:t xml:space="preserve">All 13 Models, at a glance</w:t>
      </w:r>
    </w:p>
    <w:p>
      <w:pPr>
        <w:pStyle w:val="SourceCode"/>
      </w:pPr>
      <w:r>
        <w:rPr>
          <w:rStyle w:val="NormalTok"/>
        </w:rPr>
        <w:t xml:space="preserve">set_1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set_2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set_3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set_4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set_5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set_6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set_7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set_8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set_9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set_10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set_11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set_12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set_13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13</w:t>
      </w:r>
      <w:r>
        <w:rPr>
          <w:rStyle w:val="NormalTok"/>
        </w:rPr>
        <w:t xml:space="preserve">))</w:t>
      </w:r>
      <w:r>
        <w:br/>
      </w:r>
      <w:r>
        <w:br/>
      </w:r>
      <w:r>
        <w:rPr>
          <w:rStyle w:val="NormalTok"/>
        </w:rPr>
        <w:t xml:space="preserve">a1 </w:t>
      </w:r>
      <w:r>
        <w:rPr>
          <w:rStyle w:val="OtherTok"/>
        </w:rPr>
        <w:t xml:space="preserve">&lt;-</w:t>
      </w:r>
      <w:r>
        <w:rPr>
          <w:rStyle w:val="NormalTok"/>
        </w:rPr>
        <w:t xml:space="preserve"> </w:t>
      </w:r>
      <w:r>
        <w:rPr>
          <w:rStyle w:val="FunctionTok"/>
        </w:rPr>
        <w:t xml:space="preserve">glance</w:t>
      </w:r>
      <w:r>
        <w:rPr>
          <w:rStyle w:val="NormalTok"/>
        </w:rPr>
        <w:t xml:space="preserve">(set_1)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1</w:t>
      </w:r>
      <w:r>
        <w:rPr>
          <w:rStyle w:val="NormalTok"/>
        </w:rPr>
        <w:t xml:space="preserve">)</w:t>
      </w:r>
      <w:r>
        <w:br/>
      </w:r>
      <w:r>
        <w:rPr>
          <w:rStyle w:val="NormalTok"/>
        </w:rPr>
        <w:t xml:space="preserve">a2 </w:t>
      </w:r>
      <w:r>
        <w:rPr>
          <w:rStyle w:val="OtherTok"/>
        </w:rPr>
        <w:t xml:space="preserve">&lt;-</w:t>
      </w:r>
      <w:r>
        <w:rPr>
          <w:rStyle w:val="NormalTok"/>
        </w:rPr>
        <w:t xml:space="preserve"> </w:t>
      </w:r>
      <w:r>
        <w:rPr>
          <w:rStyle w:val="FunctionTok"/>
        </w:rPr>
        <w:t xml:space="preserve">glance</w:t>
      </w:r>
      <w:r>
        <w:rPr>
          <w:rStyle w:val="NormalTok"/>
        </w:rPr>
        <w:t xml:space="preserve">(set_2)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2</w:t>
      </w:r>
      <w:r>
        <w:rPr>
          <w:rStyle w:val="NormalTok"/>
        </w:rPr>
        <w:t xml:space="preserve">)</w:t>
      </w:r>
      <w:r>
        <w:br/>
      </w:r>
      <w:r>
        <w:rPr>
          <w:rStyle w:val="NormalTok"/>
        </w:rPr>
        <w:t xml:space="preserve">a3 </w:t>
      </w:r>
      <w:r>
        <w:rPr>
          <w:rStyle w:val="OtherTok"/>
        </w:rPr>
        <w:t xml:space="preserve">&lt;-</w:t>
      </w:r>
      <w:r>
        <w:rPr>
          <w:rStyle w:val="NormalTok"/>
        </w:rPr>
        <w:t xml:space="preserve"> </w:t>
      </w:r>
      <w:r>
        <w:rPr>
          <w:rStyle w:val="FunctionTok"/>
        </w:rPr>
        <w:t xml:space="preserve">glance</w:t>
      </w:r>
      <w:r>
        <w:rPr>
          <w:rStyle w:val="NormalTok"/>
        </w:rPr>
        <w:t xml:space="preserve">(set_3)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3</w:t>
      </w:r>
      <w:r>
        <w:rPr>
          <w:rStyle w:val="NormalTok"/>
        </w:rPr>
        <w:t xml:space="preserve">)</w:t>
      </w:r>
      <w:r>
        <w:br/>
      </w:r>
      <w:r>
        <w:rPr>
          <w:rStyle w:val="NormalTok"/>
        </w:rPr>
        <w:t xml:space="preserve">a4 </w:t>
      </w:r>
      <w:r>
        <w:rPr>
          <w:rStyle w:val="OtherTok"/>
        </w:rPr>
        <w:t xml:space="preserve">&lt;-</w:t>
      </w:r>
      <w:r>
        <w:rPr>
          <w:rStyle w:val="NormalTok"/>
        </w:rPr>
        <w:t xml:space="preserve"> </w:t>
      </w:r>
      <w:r>
        <w:rPr>
          <w:rStyle w:val="FunctionTok"/>
        </w:rPr>
        <w:t xml:space="preserve">glance</w:t>
      </w:r>
      <w:r>
        <w:rPr>
          <w:rStyle w:val="NormalTok"/>
        </w:rPr>
        <w:t xml:space="preserve">(set_4)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4</w:t>
      </w:r>
      <w:r>
        <w:rPr>
          <w:rStyle w:val="NormalTok"/>
        </w:rPr>
        <w:t xml:space="preserve">)</w:t>
      </w:r>
      <w:r>
        <w:br/>
      </w:r>
      <w:r>
        <w:rPr>
          <w:rStyle w:val="NormalTok"/>
        </w:rPr>
        <w:t xml:space="preserve">a5 </w:t>
      </w:r>
      <w:r>
        <w:rPr>
          <w:rStyle w:val="OtherTok"/>
        </w:rPr>
        <w:t xml:space="preserve">&lt;-</w:t>
      </w:r>
      <w:r>
        <w:rPr>
          <w:rStyle w:val="NormalTok"/>
        </w:rPr>
        <w:t xml:space="preserve"> </w:t>
      </w:r>
      <w:r>
        <w:rPr>
          <w:rStyle w:val="FunctionTok"/>
        </w:rPr>
        <w:t xml:space="preserve">glance</w:t>
      </w:r>
      <w:r>
        <w:rPr>
          <w:rStyle w:val="NormalTok"/>
        </w:rPr>
        <w:t xml:space="preserve">(set_5)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5</w:t>
      </w:r>
      <w:r>
        <w:rPr>
          <w:rStyle w:val="NormalTok"/>
        </w:rPr>
        <w:t xml:space="preserve">)</w:t>
      </w:r>
      <w:r>
        <w:br/>
      </w:r>
      <w:r>
        <w:rPr>
          <w:rStyle w:val="NormalTok"/>
        </w:rPr>
        <w:t xml:space="preserve">a6 </w:t>
      </w:r>
      <w:r>
        <w:rPr>
          <w:rStyle w:val="OtherTok"/>
        </w:rPr>
        <w:t xml:space="preserve">&lt;-</w:t>
      </w:r>
      <w:r>
        <w:rPr>
          <w:rStyle w:val="NormalTok"/>
        </w:rPr>
        <w:t xml:space="preserve"> </w:t>
      </w:r>
      <w:r>
        <w:rPr>
          <w:rStyle w:val="FunctionTok"/>
        </w:rPr>
        <w:t xml:space="preserve">glance</w:t>
      </w:r>
      <w:r>
        <w:rPr>
          <w:rStyle w:val="NormalTok"/>
        </w:rPr>
        <w:t xml:space="preserve">(set_6)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6</w:t>
      </w:r>
      <w:r>
        <w:rPr>
          <w:rStyle w:val="NormalTok"/>
        </w:rPr>
        <w:t xml:space="preserve">)</w:t>
      </w:r>
      <w:r>
        <w:br/>
      </w:r>
      <w:r>
        <w:rPr>
          <w:rStyle w:val="NormalTok"/>
        </w:rPr>
        <w:t xml:space="preserve">a7 </w:t>
      </w:r>
      <w:r>
        <w:rPr>
          <w:rStyle w:val="OtherTok"/>
        </w:rPr>
        <w:t xml:space="preserve">&lt;-</w:t>
      </w:r>
      <w:r>
        <w:rPr>
          <w:rStyle w:val="NormalTok"/>
        </w:rPr>
        <w:t xml:space="preserve"> </w:t>
      </w:r>
      <w:r>
        <w:rPr>
          <w:rStyle w:val="FunctionTok"/>
        </w:rPr>
        <w:t xml:space="preserve">glance</w:t>
      </w:r>
      <w:r>
        <w:rPr>
          <w:rStyle w:val="NormalTok"/>
        </w:rPr>
        <w:t xml:space="preserve">(set_7)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7</w:t>
      </w:r>
      <w:r>
        <w:rPr>
          <w:rStyle w:val="NormalTok"/>
        </w:rPr>
        <w:t xml:space="preserve">)</w:t>
      </w:r>
      <w:r>
        <w:br/>
      </w:r>
      <w:r>
        <w:rPr>
          <w:rStyle w:val="NormalTok"/>
        </w:rPr>
        <w:t xml:space="preserve">a8 </w:t>
      </w:r>
      <w:r>
        <w:rPr>
          <w:rStyle w:val="OtherTok"/>
        </w:rPr>
        <w:t xml:space="preserve">&lt;-</w:t>
      </w:r>
      <w:r>
        <w:rPr>
          <w:rStyle w:val="NormalTok"/>
        </w:rPr>
        <w:t xml:space="preserve"> </w:t>
      </w:r>
      <w:r>
        <w:rPr>
          <w:rStyle w:val="FunctionTok"/>
        </w:rPr>
        <w:t xml:space="preserve">glance</w:t>
      </w:r>
      <w:r>
        <w:rPr>
          <w:rStyle w:val="NormalTok"/>
        </w:rPr>
        <w:t xml:space="preserve">(set_8)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8</w:t>
      </w:r>
      <w:r>
        <w:rPr>
          <w:rStyle w:val="NormalTok"/>
        </w:rPr>
        <w:t xml:space="preserve">)</w:t>
      </w:r>
      <w:r>
        <w:br/>
      </w:r>
      <w:r>
        <w:rPr>
          <w:rStyle w:val="NormalTok"/>
        </w:rPr>
        <w:t xml:space="preserve">a9 </w:t>
      </w:r>
      <w:r>
        <w:rPr>
          <w:rStyle w:val="OtherTok"/>
        </w:rPr>
        <w:t xml:space="preserve">&lt;-</w:t>
      </w:r>
      <w:r>
        <w:rPr>
          <w:rStyle w:val="NormalTok"/>
        </w:rPr>
        <w:t xml:space="preserve"> </w:t>
      </w:r>
      <w:r>
        <w:rPr>
          <w:rStyle w:val="FunctionTok"/>
        </w:rPr>
        <w:t xml:space="preserve">glance</w:t>
      </w:r>
      <w:r>
        <w:rPr>
          <w:rStyle w:val="NormalTok"/>
        </w:rPr>
        <w:t xml:space="preserve">(set_9)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9</w:t>
      </w:r>
      <w:r>
        <w:rPr>
          <w:rStyle w:val="NormalTok"/>
        </w:rPr>
        <w:t xml:space="preserve">)</w:t>
      </w:r>
      <w:r>
        <w:br/>
      </w:r>
      <w:r>
        <w:rPr>
          <w:rStyle w:val="NormalTok"/>
        </w:rPr>
        <w:t xml:space="preserve">a10 </w:t>
      </w:r>
      <w:r>
        <w:rPr>
          <w:rStyle w:val="OtherTok"/>
        </w:rPr>
        <w:t xml:space="preserve">&lt;-</w:t>
      </w:r>
      <w:r>
        <w:rPr>
          <w:rStyle w:val="NormalTok"/>
        </w:rPr>
        <w:t xml:space="preserve"> </w:t>
      </w:r>
      <w:r>
        <w:rPr>
          <w:rStyle w:val="FunctionTok"/>
        </w:rPr>
        <w:t xml:space="preserve">glance</w:t>
      </w:r>
      <w:r>
        <w:rPr>
          <w:rStyle w:val="NormalTok"/>
        </w:rPr>
        <w:t xml:space="preserve">(set_10)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10</w:t>
      </w:r>
      <w:r>
        <w:rPr>
          <w:rStyle w:val="NormalTok"/>
        </w:rPr>
        <w:t xml:space="preserve">)</w:t>
      </w:r>
      <w:r>
        <w:br/>
      </w:r>
      <w:r>
        <w:rPr>
          <w:rStyle w:val="NormalTok"/>
        </w:rPr>
        <w:t xml:space="preserve">a11 </w:t>
      </w:r>
      <w:r>
        <w:rPr>
          <w:rStyle w:val="OtherTok"/>
        </w:rPr>
        <w:t xml:space="preserve">&lt;-</w:t>
      </w:r>
      <w:r>
        <w:rPr>
          <w:rStyle w:val="NormalTok"/>
        </w:rPr>
        <w:t xml:space="preserve"> </w:t>
      </w:r>
      <w:r>
        <w:rPr>
          <w:rStyle w:val="FunctionTok"/>
        </w:rPr>
        <w:t xml:space="preserve">glance</w:t>
      </w:r>
      <w:r>
        <w:rPr>
          <w:rStyle w:val="NormalTok"/>
        </w:rPr>
        <w:t xml:space="preserve">(set_11)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11</w:t>
      </w:r>
      <w:r>
        <w:rPr>
          <w:rStyle w:val="NormalTok"/>
        </w:rPr>
        <w:t xml:space="preserve">)</w:t>
      </w:r>
      <w:r>
        <w:br/>
      </w:r>
      <w:r>
        <w:rPr>
          <w:rStyle w:val="NormalTok"/>
        </w:rPr>
        <w:t xml:space="preserve">a12 </w:t>
      </w:r>
      <w:r>
        <w:rPr>
          <w:rStyle w:val="OtherTok"/>
        </w:rPr>
        <w:t xml:space="preserve">&lt;-</w:t>
      </w:r>
      <w:r>
        <w:rPr>
          <w:rStyle w:val="NormalTok"/>
        </w:rPr>
        <w:t xml:space="preserve"> </w:t>
      </w:r>
      <w:r>
        <w:rPr>
          <w:rStyle w:val="FunctionTok"/>
        </w:rPr>
        <w:t xml:space="preserve">glance</w:t>
      </w:r>
      <w:r>
        <w:rPr>
          <w:rStyle w:val="NormalTok"/>
        </w:rPr>
        <w:t xml:space="preserve">(set_12)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12</w:t>
      </w:r>
      <w:r>
        <w:rPr>
          <w:rStyle w:val="NormalTok"/>
        </w:rPr>
        <w:t xml:space="preserve">)</w:t>
      </w:r>
      <w:r>
        <w:br/>
      </w:r>
      <w:r>
        <w:rPr>
          <w:rStyle w:val="NormalTok"/>
        </w:rPr>
        <w:t xml:space="preserve">a13 </w:t>
      </w:r>
      <w:r>
        <w:rPr>
          <w:rStyle w:val="OtherTok"/>
        </w:rPr>
        <w:t xml:space="preserve">&lt;-</w:t>
      </w:r>
      <w:r>
        <w:rPr>
          <w:rStyle w:val="NormalTok"/>
        </w:rPr>
        <w:t xml:space="preserve"> </w:t>
      </w:r>
      <w:r>
        <w:rPr>
          <w:rStyle w:val="FunctionTok"/>
        </w:rPr>
        <w:t xml:space="preserve">glance</w:t>
      </w:r>
      <w:r>
        <w:rPr>
          <w:rStyle w:val="NormalTok"/>
        </w:rPr>
        <w:t xml:space="preserve">(set_13)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DecValTok"/>
        </w:rPr>
        <w:t xml:space="preserve">13</w:t>
      </w:r>
      <w:r>
        <w:rPr>
          <w:rStyle w:val="NormalTok"/>
        </w:rPr>
        <w:t xml:space="preserve">)</w:t>
      </w:r>
      <w:r>
        <w:br/>
      </w:r>
      <w:r>
        <w:br/>
      </w:r>
      <w:r>
        <w:rPr>
          <w:rStyle w:val="NormalTok"/>
        </w:rPr>
        <w:t xml:space="preserve">a </w:t>
      </w:r>
      <w:r>
        <w:rPr>
          <w:rStyle w:val="OtherTok"/>
        </w:rPr>
        <w:t xml:space="preserve">&lt;-</w:t>
      </w:r>
      <w:r>
        <w:rPr>
          <w:rStyle w:val="NormalTok"/>
        </w:rPr>
        <w:t xml:space="preserve"> </w:t>
      </w:r>
      <w:r>
        <w:rPr>
          <w:rStyle w:val="FunctionTok"/>
        </w:rPr>
        <w:t xml:space="preserve">bind_rows</w:t>
      </w:r>
      <w:r>
        <w:rPr>
          <w:rStyle w:val="NormalTok"/>
        </w:rPr>
        <w:t xml:space="preserve">(a1, a2, a3, a4, a5, a6, a7, a8, </w:t>
      </w:r>
      <w:r>
        <w:br/>
      </w:r>
      <w:r>
        <w:rPr>
          <w:rStyle w:val="NormalTok"/>
        </w:rPr>
        <w:t xml:space="preserve">               a9, a10, a11, a12, a13) </w:t>
      </w:r>
      <w:r>
        <w:rPr>
          <w:rStyle w:val="SpecialCharTok"/>
        </w:rPr>
        <w:t xml:space="preserve">|&gt;</w:t>
      </w:r>
      <w:r>
        <w:br/>
      </w:r>
      <w:r>
        <w:rPr>
          <w:rStyle w:val="NormalTok"/>
        </w:rPr>
        <w:t xml:space="preserve">  </w:t>
      </w:r>
      <w:r>
        <w:rPr>
          <w:rStyle w:val="FunctionTok"/>
        </w:rPr>
        <w:t xml:space="preserve">select</w:t>
      </w:r>
      <w:r>
        <w:rPr>
          <w:rStyle w:val="NormalTok"/>
        </w:rPr>
        <w:t xml:space="preserve">(dataset, r.squared, adj.r.squared, sigma, </w:t>
      </w:r>
      <w:r>
        <w:br/>
      </w:r>
      <w:r>
        <w:rPr>
          <w:rStyle w:val="NormalTok"/>
        </w:rPr>
        <w:t xml:space="preserve">         AIC, BIC) </w:t>
      </w:r>
      <w:r>
        <w:br/>
      </w:r>
      <w:r>
        <w:br/>
      </w:r>
      <w:r>
        <w:rPr>
          <w:rStyle w:val="NormalTok"/>
        </w:rPr>
        <w:t xml:space="preserve">a</w:t>
      </w:r>
    </w:p>
    <w:p>
      <w:pPr>
        <w:pStyle w:val="SourceCode"/>
      </w:pPr>
      <w:r>
        <w:rPr>
          <w:rStyle w:val="VerbatimChar"/>
        </w:rPr>
        <w:t xml:space="preserve"># A tibble: 13 × 6</w:t>
      </w:r>
      <w:r>
        <w:br/>
      </w:r>
      <w:r>
        <w:rPr>
          <w:rStyle w:val="VerbatimChar"/>
        </w:rPr>
        <w:t xml:space="preserve">   dataset r.squared adj.r.squared sigma   AIC   BIC</w:t>
      </w:r>
      <w:r>
        <w:br/>
      </w:r>
      <w:r>
        <w:rPr>
          <w:rStyle w:val="VerbatimChar"/>
        </w:rPr>
        <w:t xml:space="preserve">     &lt;dbl&gt;     &lt;dbl&gt;         &lt;dbl&gt; &lt;dbl&gt; &lt;dbl&gt; &lt;dbl&gt;</w:t>
      </w:r>
      <w:r>
        <w:br/>
      </w:r>
      <w:r>
        <w:rPr>
          <w:rStyle w:val="VerbatimChar"/>
        </w:rPr>
        <w:t xml:space="preserve"> 1       1   0.00411      -0.00300  27.0 1343. 1352.</w:t>
      </w:r>
      <w:r>
        <w:br/>
      </w:r>
      <w:r>
        <w:rPr>
          <w:rStyle w:val="VerbatimChar"/>
        </w:rPr>
        <w:t xml:space="preserve"> 2       2   0.00470      -0.00241  27.0 1343. 1352.</w:t>
      </w:r>
      <w:r>
        <w:br/>
      </w:r>
      <w:r>
        <w:rPr>
          <w:rStyle w:val="VerbatimChar"/>
        </w:rPr>
        <w:t xml:space="preserve"> 3       3   0.00467      -0.00244  27.0 1343. 1351.</w:t>
      </w:r>
      <w:r>
        <w:br/>
      </w:r>
      <w:r>
        <w:rPr>
          <w:rStyle w:val="VerbatimChar"/>
        </w:rPr>
        <w:t xml:space="preserve"> 4       4   0.00416      -0.00296  27.0 1343. 1352.</w:t>
      </w:r>
      <w:r>
        <w:br/>
      </w:r>
      <w:r>
        <w:rPr>
          <w:rStyle w:val="VerbatimChar"/>
        </w:rPr>
        <w:t xml:space="preserve"> 5       5   0.00364      -0.00348  27.0 1343. 1352.</w:t>
      </w:r>
      <w:r>
        <w:br/>
      </w:r>
      <w:r>
        <w:rPr>
          <w:rStyle w:val="VerbatimChar"/>
        </w:rPr>
        <w:t xml:space="preserve"> 6       6   0.00381      -0.00331  27.0 1343. 1352.</w:t>
      </w:r>
      <w:r>
        <w:br/>
      </w:r>
      <w:r>
        <w:rPr>
          <w:rStyle w:val="VerbatimChar"/>
        </w:rPr>
        <w:t xml:space="preserve"> 7       7   0.00469      -0.00242  27.0 1343. 1352.</w:t>
      </w:r>
      <w:r>
        <w:br/>
      </w:r>
      <w:r>
        <w:rPr>
          <w:rStyle w:val="VerbatimChar"/>
        </w:rPr>
        <w:t xml:space="preserve"> 8       8   0.00476      -0.00235  27.0 1343. 1352.</w:t>
      </w:r>
      <w:r>
        <w:br/>
      </w:r>
      <w:r>
        <w:rPr>
          <w:rStyle w:val="VerbatimChar"/>
        </w:rPr>
        <w:t xml:space="preserve"> 9       9   0.00471      -0.00240  27.0 1343. 1352.</w:t>
      </w:r>
      <w:r>
        <w:br/>
      </w:r>
      <w:r>
        <w:rPr>
          <w:rStyle w:val="VerbatimChar"/>
        </w:rPr>
        <w:t xml:space="preserve">10      10   0.00396      -0.00315  27.0 1343. 1352.</w:t>
      </w:r>
      <w:r>
        <w:br/>
      </w:r>
      <w:r>
        <w:rPr>
          <w:rStyle w:val="VerbatimChar"/>
        </w:rPr>
        <w:t xml:space="preserve">11      11   0.00482      -0.00229  27.0 1343. 1352.</w:t>
      </w:r>
      <w:r>
        <w:br/>
      </w:r>
      <w:r>
        <w:rPr>
          <w:rStyle w:val="VerbatimChar"/>
        </w:rPr>
        <w:t xml:space="preserve">12      12   0.00443      -0.00268  27.0 1343. 1352.</w:t>
      </w:r>
      <w:r>
        <w:br/>
      </w:r>
      <w:r>
        <w:rPr>
          <w:rStyle w:val="VerbatimChar"/>
        </w:rPr>
        <w:t xml:space="preserve">13      13   0.00430      -0.00281  27.0 1343. 1352.</w:t>
      </w:r>
    </w:p>
    <w:bookmarkEnd w:id="28"/>
    <w:bookmarkStart w:id="32" w:name="plot-for-data-set-1"/>
    <w:p>
      <w:pPr>
        <w:pStyle w:val="Heading2"/>
      </w:pPr>
      <w:r>
        <w:t xml:space="preserve">Plot for Data Set 1</w:t>
      </w:r>
    </w:p>
    <w:p>
      <w:pPr>
        <w:pStyle w:val="FirstParagraph"/>
      </w:pPr>
      <w:r>
        <w:t xml:space="preserve">Does a linear model for y using x seem appropriate?</w:t>
      </w:r>
    </w:p>
    <w:p>
      <w:pPr>
        <w:pStyle w:val="SourceCode"/>
      </w:pPr>
      <w:r>
        <w:rPr>
          <w:rStyle w:val="NormalTok"/>
        </w:rPr>
        <w:t xml:space="preserve">temp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ggplot</w:t>
      </w:r>
      <w:r>
        <w:rPr>
          <w:rStyle w:val="NormalTok"/>
        </w:rPr>
        <w:t xml:space="preserve">(temp,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"Data Set 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lass25w_files/figure-docx/unnamed-chunk-7-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6" w:name="httpsxkcd.com1725"/>
    <w:p>
      <w:pPr>
        <w:pStyle w:val="Heading2"/>
      </w:pPr>
      <w:r>
        <w:t xml:space="preserve">https://xkcd.com/1725/</w:t>
      </w:r>
    </w:p>
    <w:p>
      <w:pPr>
        <w:pStyle w:val="FirstParagraph"/>
      </w:pPr>
      <w:r>
        <w:drawing>
          <wp:inline>
            <wp:extent cx="5334000" cy="3474338"/>
            <wp:effectExtent b="0" l="0" r="0" t="0"/>
            <wp:docPr descr="" title="" id="34" name="Picture"/>
            <a:graphic>
              <a:graphicData uri="http://schemas.openxmlformats.org/drawingml/2006/picture">
                <pic:pic>
                  <pic:nvPicPr>
                    <pic:cNvPr descr="c25/images/linear_reg.png" id="35" name="Picture"/>
                    <pic:cNvPicPr>
                      <a:picLocks noChangeArrowheads="1" noChangeAspect="1"/>
                    </pic:cNvPicPr>
                  </pic:nvPicPr>
                  <pic:blipFill>
                    <a:blip r:embed="rId33"/>
                    <a:stretch>
                      <a:fillRect/>
                    </a:stretch>
                  </pic:blipFill>
                  <pic:spPr bwMode="auto">
                    <a:xfrm>
                      <a:off x="0" y="0"/>
                      <a:ext cx="5334000" cy="3474338"/>
                    </a:xfrm>
                    <a:prstGeom prst="rect">
                      <a:avLst/>
                    </a:prstGeom>
                    <a:noFill/>
                    <a:ln w="9525">
                      <a:noFill/>
                      <a:headEnd/>
                      <a:tailEnd/>
                    </a:ln>
                  </pic:spPr>
                </pic:pic>
              </a:graphicData>
            </a:graphic>
          </wp:inline>
        </w:drawing>
      </w:r>
    </w:p>
    <w:bookmarkEnd w:id="36"/>
    <w:bookmarkStart w:id="41" w:name="set-1-plot-lm-loess"/>
    <w:p>
      <w:pPr>
        <w:pStyle w:val="Heading2"/>
      </w:pPr>
      <w:r>
        <w:t xml:space="preserve">Set 1 Plot (+lm, +loess)</w:t>
      </w:r>
    </w:p>
    <w:p>
      <w:pPr>
        <w:pStyle w:val="FirstParagraph"/>
      </w:pPr>
      <w:r>
        <w:drawing>
          <wp:inline>
            <wp:extent cx="4620126" cy="3696101"/>
            <wp:effectExtent b="0" l="0" r="0" t="0"/>
            <wp:docPr descr="" title="" id="38" name="Picture"/>
            <a:graphic>
              <a:graphicData uri="http://schemas.openxmlformats.org/drawingml/2006/picture">
                <pic:pic>
                  <pic:nvPicPr>
                    <pic:cNvPr descr="class25w_files/figure-docx/unnamed-chunk-8-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0" w:name="model-1-linear-model-for-set-1"/>
    <w:p>
      <w:pPr>
        <w:pStyle w:val="Heading3"/>
      </w:pPr>
      <w:r>
        <w:t xml:space="preserve">Model 1 (linear model for Set 1)</w:t>
      </w:r>
    </w:p>
    <w:p>
      <w:pPr>
        <w:pStyle w:val="SourceCode"/>
      </w:pPr>
      <w:r>
        <w:rPr>
          <w:rStyle w:val="NormalTok"/>
        </w:rPr>
        <w:t xml:space="preserve">set_1</w:t>
      </w:r>
    </w:p>
    <w:p>
      <w:pPr>
        <w:pStyle w:val="SourceCode"/>
      </w:pPr>
      <w:r>
        <w:br/>
      </w:r>
      <w:r>
        <w:rPr>
          <w:rStyle w:val="VerbatimChar"/>
        </w:rPr>
        <w:t xml:space="preserve">Call:</w:t>
      </w:r>
      <w:r>
        <w:br/>
      </w:r>
      <w:r>
        <w:rPr>
          <w:rStyle w:val="VerbatimChar"/>
        </w:rPr>
        <w:t xml:space="preserve">lm(formula = y ~ x, data = filter(df, set == 1))</w:t>
      </w:r>
      <w:r>
        <w:br/>
      </w:r>
      <w:r>
        <w:br/>
      </w:r>
      <w:r>
        <w:rPr>
          <w:rStyle w:val="VerbatimChar"/>
        </w:rPr>
        <w:t xml:space="preserve">Coefficients:</w:t>
      </w:r>
      <w:r>
        <w:br/>
      </w:r>
      <w:r>
        <w:rPr>
          <w:rStyle w:val="VerbatimChar"/>
        </w:rPr>
        <w:t xml:space="preserve">(Intercept)            x  </w:t>
      </w:r>
      <w:r>
        <w:br/>
      </w:r>
      <w:r>
        <w:rPr>
          <w:rStyle w:val="VerbatimChar"/>
        </w:rPr>
        <w:t xml:space="preserve">     53.425       -0.103  </w:t>
      </w:r>
    </w:p>
    <w:bookmarkEnd w:id="40"/>
    <w:bookmarkEnd w:id="41"/>
    <w:bookmarkStart w:id="45" w:name="the-other-12-data-sets"/>
    <w:p>
      <w:pPr>
        <w:pStyle w:val="Heading2"/>
      </w:pPr>
      <w:r>
        <w:t xml:space="preserve">The Other 12 Data Sets</w:t>
      </w:r>
    </w:p>
    <w:p>
      <w:pPr>
        <w:pStyle w:val="FirstParagraph"/>
      </w:pPr>
      <w:r>
        <w:t xml:space="preserve">Models 2-13 all look about the same in terms of means, medians, correlations, regression models, but what happens if we plot the data?</w:t>
      </w:r>
    </w:p>
    <w:p>
      <w:pPr>
        <w:pStyle w:val="SourceCode"/>
      </w:pPr>
      <w:r>
        <w:rPr>
          <w:rStyle w:val="NormalTok"/>
        </w:rPr>
        <w:t xml:space="preserve">temp2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(set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FunctionTok"/>
        </w:rPr>
        <w:t xml:space="preserve">ggplot</w:t>
      </w:r>
      <w:r>
        <w:rPr>
          <w:rStyle w:val="NormalTok"/>
        </w:rPr>
        <w:t xml:space="preserve">(temp2,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color =</w:t>
      </w:r>
      <w:r>
        <w:rPr>
          <w:rStyle w:val="NormalTok"/>
        </w:rPr>
        <w:t xml:space="preserve"> dataset))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set, </w:t>
      </w:r>
      <w:r>
        <w:rPr>
          <w:rStyle w:val="AttributeTok"/>
        </w:rPr>
        <w:t xml:space="preserve">labeller =</w:t>
      </w:r>
      <w:r>
        <w:rPr>
          <w:rStyle w:val="NormalTok"/>
        </w:rPr>
        <w:t xml:space="preserve"> </w:t>
      </w:r>
      <w:r>
        <w:rPr>
          <w:rStyle w:val="StringTok"/>
        </w:rPr>
        <w:t xml:space="preserve">"label_both"</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class25w_files/figure-docx/unnamed-chunk-10-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Start w:id="49" w:name="actually-each-set-has-a-name"/>
    <w:p>
      <w:pPr>
        <w:pStyle w:val="Heading2"/>
      </w:pPr>
      <w:r>
        <w:t xml:space="preserve">Actually, each set has a name</w:t>
      </w:r>
    </w:p>
    <w:p>
      <w:pPr>
        <w:pStyle w:val="SourceCode"/>
      </w:pPr>
      <w:r>
        <w:rPr>
          <w:rStyle w:val="FunctionTok"/>
        </w:rPr>
        <w:t xml:space="preserve">ggplot</w:t>
      </w:r>
      <w:r>
        <w:rPr>
          <w:rStyle w:val="NormalTok"/>
        </w:rPr>
        <w:t xml:space="preserve">(temp2,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dataset, </w:t>
      </w:r>
      <w:r>
        <w:rPr>
          <w:rStyle w:val="AttributeTok"/>
        </w:rPr>
        <w:t xml:space="preserve">labeller =</w:t>
      </w:r>
      <w:r>
        <w:rPr>
          <w:rStyle w:val="NormalTok"/>
        </w:rPr>
        <w:t xml:space="preserve"> </w:t>
      </w:r>
      <w:r>
        <w:rPr>
          <w:rStyle w:val="StringTok"/>
        </w:rPr>
        <w:t xml:space="preserve">"label_both"</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class25w_files/figure-docx/unnamed-chunk-1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53" w:name="same-linear-fit-each-time"/>
    <w:p>
      <w:pPr>
        <w:pStyle w:val="Heading2"/>
      </w:pPr>
      <w:r>
        <w:t xml:space="preserve">Same linear fit, each time</w:t>
      </w:r>
    </w:p>
    <w:p>
      <w:pPr>
        <w:pStyle w:val="SourceCode"/>
      </w:pPr>
      <w:r>
        <w:rPr>
          <w:rStyle w:val="FunctionTok"/>
        </w:rPr>
        <w:t xml:space="preserve">ggplot</w:t>
      </w:r>
      <w:r>
        <w:rPr>
          <w:rStyle w:val="NormalTok"/>
        </w:rPr>
        <w:t xml:space="preserve">(temp2,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dataset, </w:t>
      </w:r>
      <w:r>
        <w:rPr>
          <w:rStyle w:val="AttributeTok"/>
        </w:rPr>
        <w:t xml:space="preserve">labeller =</w:t>
      </w:r>
      <w:r>
        <w:rPr>
          <w:rStyle w:val="NormalTok"/>
        </w:rPr>
        <w:t xml:space="preserve"> </w:t>
      </w:r>
      <w:r>
        <w:rPr>
          <w:rStyle w:val="StringTok"/>
        </w:rPr>
        <w:t xml:space="preserve">"label_both"</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class25w_files/figure-docx/unnamed-chunk-1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7" w:name="loess-smooths"/>
    <w:p>
      <w:pPr>
        <w:pStyle w:val="Heading2"/>
      </w:pPr>
      <w:r>
        <w:t xml:space="preserve">loess smooths?</w:t>
      </w:r>
    </w:p>
    <w:p>
      <w:pPr>
        <w:pStyle w:val="SourceCode"/>
      </w:pPr>
      <w:r>
        <w:rPr>
          <w:rStyle w:val="FunctionTok"/>
        </w:rPr>
        <w:t xml:space="preserve">ggplot</w:t>
      </w:r>
      <w:r>
        <w:rPr>
          <w:rStyle w:val="NormalTok"/>
        </w:rPr>
        <w:t xml:space="preserve">(temp2,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dataset, </w:t>
      </w:r>
      <w:r>
        <w:rPr>
          <w:rStyle w:val="AttributeTok"/>
        </w:rPr>
        <w:t xml:space="preserve">labeller =</w:t>
      </w:r>
      <w:r>
        <w:rPr>
          <w:rStyle w:val="NormalTok"/>
        </w:rPr>
        <w:t xml:space="preserve"> </w:t>
      </w:r>
      <w:r>
        <w:rPr>
          <w:rStyle w:val="StringTok"/>
        </w:rPr>
        <w:t xml:space="preserve">"label_both"</w:t>
      </w:r>
      <w:r>
        <w:rPr>
          <w:rStyle w:val="NormalTok"/>
        </w:rPr>
        <w:t xml:space="preserve">, </w:t>
      </w:r>
      <w:r>
        <w:br/>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class25w_files/figure-docx/unnamed-chunk-13-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and-the-data-come-from"/>
    <w:p>
      <w:pPr>
        <w:pStyle w:val="Heading2"/>
      </w:pPr>
      <w:r>
        <w:t xml:space="preserve">And the data come from</w:t>
      </w:r>
    </w:p>
    <w:p>
      <w:pPr>
        <w:pStyle w:val="FirstParagraph"/>
      </w:pPr>
      <w:r>
        <w:t xml:space="preserve">These are, of course, the datasauRus dozen data sets described in Spiegelhalter, available in the</w:t>
      </w:r>
      <w:r>
        <w:t xml:space="preserve"> </w:t>
      </w:r>
      <w:r>
        <w:rPr>
          <w:rStyle w:val="VerbatimChar"/>
        </w:rPr>
        <w:t xml:space="preserve">datasauRus</w:t>
      </w:r>
      <w:r>
        <w:t xml:space="preserve"> </w:t>
      </w:r>
      <w:r>
        <w:t xml:space="preserve">package, which you can install from CRAN, thanks to the work of Steph Locke.</w:t>
      </w:r>
    </w:p>
    <w:p>
      <w:pPr>
        <w:pStyle w:val="SourceCode"/>
      </w:pPr>
      <w:r>
        <w:rPr>
          <w:rStyle w:val="VerbatimChar"/>
        </w:rPr>
        <w:t xml:space="preserve">library(datasauRus)</w:t>
      </w:r>
      <w:r>
        <w:br/>
      </w:r>
      <w:r>
        <w:rPr>
          <w:rStyle w:val="VerbatimChar"/>
        </w:rPr>
        <w:t xml:space="preserve">df &lt;- datasaurus_dozen</w:t>
      </w:r>
    </w:p>
    <w:p>
      <w:pPr>
        <w:pStyle w:val="Compact"/>
        <w:numPr>
          <w:ilvl w:val="0"/>
          <w:numId w:val="1002"/>
        </w:numPr>
      </w:pPr>
      <w:r>
        <w:t xml:space="preserve">These were created by Alberto Cairo, who has some great books like</w:t>
      </w:r>
      <w:r>
        <w:t xml:space="preserve"> </w:t>
      </w:r>
      <w:r>
        <w:rPr>
          <w:i/>
          <w:iCs/>
        </w:rPr>
        <w:t xml:space="preserve">How Charts Lie</w:t>
      </w:r>
    </w:p>
    <w:p>
      <w:pPr>
        <w:pStyle w:val="FirstParagraph"/>
      </w:pPr>
      <w:r>
        <w:t xml:space="preserve">The moral of the story:</w:t>
      </w:r>
      <w:r>
        <w:t xml:space="preserve"> </w:t>
      </w:r>
      <w:r>
        <w:rPr>
          <w:b/>
          <w:bCs/>
        </w:rPr>
        <w:t xml:space="preserve">Never trust summary statistics alone, always visualize your data</w:t>
      </w:r>
    </w:p>
    <w:bookmarkEnd w:id="58"/>
    <w:bookmarkStart w:id="60" w:name="two-cool-things-available-online"/>
    <w:p>
      <w:pPr>
        <w:pStyle w:val="Heading2"/>
      </w:pPr>
      <w:r>
        <w:t xml:space="preserve">Two Cool Things, available online…</w:t>
      </w:r>
    </w:p>
    <w:p>
      <w:pPr>
        <w:pStyle w:val="Compact"/>
        <w:numPr>
          <w:ilvl w:val="0"/>
          <w:numId w:val="1003"/>
        </w:numPr>
      </w:pPr>
      <w:r>
        <w:t xml:space="preserve">We’ll visit Tomas Westlake’s work at</w:t>
      </w:r>
      <w:r>
        <w:t xml:space="preserve"> </w:t>
      </w:r>
      <w:hyperlink r:id="rId59">
        <w:r>
          <w:rPr>
            <w:rStyle w:val="Hyperlink"/>
          </w:rPr>
          <w:t xml:space="preserve">https://r-mageddon.netlify.app/post/reanimating-the-datasaurus/</w:t>
        </w:r>
      </w:hyperlink>
    </w:p>
    <w:p>
      <w:pPr>
        <w:pStyle w:val="SourceCode"/>
      </w:pPr>
      <w:r>
        <w:rPr>
          <w:rStyle w:val="FunctionTok"/>
        </w:rPr>
        <w:t xml:space="preserve">library</w:t>
      </w:r>
      <w:r>
        <w:rPr>
          <w:rStyle w:val="NormalTok"/>
        </w:rPr>
        <w:t xml:space="preserve">(datasauRus)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(gganimate)</w:t>
      </w:r>
      <w:r>
        <w:br/>
      </w:r>
      <w:r>
        <w:br/>
      </w:r>
      <w:r>
        <w:rPr>
          <w:rStyle w:val="FunctionTok"/>
        </w:rPr>
        <w:t xml:space="preserve">ggplot</w:t>
      </w:r>
      <w:r>
        <w:rPr>
          <w:rStyle w:val="NormalTok"/>
        </w:rPr>
        <w:t xml:space="preserve">(datasaurus_dozen, </w:t>
      </w:r>
      <w:r>
        <w:rPr>
          <w:rStyle w:val="FunctionTok"/>
        </w:rPr>
        <w:t xml:space="preserve">aes</w:t>
      </w:r>
      <w:r>
        <w:rPr>
          <w:rStyle w:val="NormalTok"/>
        </w:rPr>
        <w:t xml:space="preserve">(</w:t>
      </w:r>
      <w:r>
        <w:rPr>
          <w:rStyle w:val="AttributeTok"/>
        </w:rPr>
        <w:t xml:space="preserve">x=</w:t>
      </w:r>
      <w:r>
        <w:rPr>
          <w:rStyle w:val="NormalTok"/>
        </w:rPr>
        <w:t xml:space="preserve">x, </w:t>
      </w:r>
      <w:r>
        <w:rPr>
          <w:rStyle w:val="AttributeTok"/>
        </w:rPr>
        <w:t xml:space="preserve">y=</w:t>
      </w:r>
      <w:r>
        <w:rPr>
          <w:rStyle w:val="NormalTok"/>
        </w:rPr>
        <w:t xml:space="preserve">y))</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transition_states</w:t>
      </w:r>
      <w:r>
        <w:rPr>
          <w:rStyle w:val="NormalTok"/>
        </w:rPr>
        <w:t xml:space="preserve">(dataset, </w:t>
      </w:r>
      <w:r>
        <w:rPr>
          <w:rStyle w:val="DecValTok"/>
        </w:rPr>
        <w:t xml:space="preserve">3</w:t>
      </w:r>
      <w:r>
        <w:rPr>
          <w:rStyle w:val="NormalTok"/>
        </w:rPr>
        <w:t xml:space="preserve">, </w:t>
      </w:r>
      <w:r>
        <w:rPr>
          <w:rStyle w:val="DecValTok"/>
        </w:rPr>
        <w:t xml:space="preserve">1</w:t>
      </w:r>
      <w:r>
        <w:rPr>
          <w:rStyle w:val="NormalTok"/>
        </w:rPr>
        <w:t xml:space="preserve">)</w:t>
      </w:r>
    </w:p>
    <w:bookmarkEnd w:id="60"/>
    <w:bookmarkStart w:id="65" w:name="two-cool-things-available-online-1"/>
    <w:p>
      <w:pPr>
        <w:pStyle w:val="Heading2"/>
      </w:pPr>
      <w:r>
        <w:t xml:space="preserve">Two Cool Things, available online…</w:t>
      </w:r>
    </w:p>
    <w:p>
      <w:pPr>
        <w:pStyle w:val="Compact"/>
        <w:numPr>
          <w:ilvl w:val="0"/>
          <w:numId w:val="1004"/>
        </w:numPr>
      </w:pPr>
      <w:r>
        <w:t xml:space="preserve">Next, we’ll visit</w:t>
      </w:r>
      <w:r>
        <w:t xml:space="preserve"> </w:t>
      </w:r>
      <w:hyperlink r:id="rId61">
        <w:r>
          <w:rPr>
            <w:rStyle w:val="Hyperlink"/>
          </w:rPr>
          <w:t xml:space="preserve">https://www.autodesk.com/research/publications/same-stats-different-graphs</w:t>
        </w:r>
      </w:hyperlink>
    </w:p>
    <w:p>
      <w:pPr>
        <w:pStyle w:val="FirstParagraph"/>
      </w:pPr>
      <w:r>
        <w:t xml:space="preserve">This is Same Stats, Different Graphs: Generating Datasets with Varied Appearance and Identical Statistics through Simulated Annealing by Justin Matejka and George Fitzmaurice.</w:t>
      </w:r>
    </w:p>
    <w:p>
      <w:pPr>
        <w:pStyle w:val="BodyText"/>
      </w:pPr>
      <w:r>
        <w:t xml:space="preserve">We’ll look at a couple of the animated plots they generate there.</w:t>
      </w:r>
    </w:p>
    <w:p>
      <w:r>
        <w:pict>
          <v:rect style="width:0;height:1.5pt" o:hralign="center" o:hrstd="t" o:hr="t"/>
        </w:pict>
      </w:r>
    </w:p>
    <w:p>
      <w:pPr>
        <w:pStyle w:val="FirstParagraph"/>
      </w:pPr>
      <w:r>
        <w:drawing>
          <wp:inline>
            <wp:extent cx="5334000" cy="4581578"/>
            <wp:effectExtent b="0" l="0" r="0" t="0"/>
            <wp:docPr descr="" title="" id="63" name="Picture"/>
            <a:graphic>
              <a:graphicData uri="http://schemas.openxmlformats.org/drawingml/2006/picture">
                <pic:pic>
                  <pic:nvPicPr>
                    <pic:cNvPr descr="c25/images/elephant.png" id="64" name="Picture"/>
                    <pic:cNvPicPr>
                      <a:picLocks noChangeArrowheads="1" noChangeAspect="1"/>
                    </pic:cNvPicPr>
                  </pic:nvPicPr>
                  <pic:blipFill>
                    <a:blip r:embed="rId62"/>
                    <a:stretch>
                      <a:fillRect/>
                    </a:stretch>
                  </pic:blipFill>
                  <pic:spPr bwMode="auto">
                    <a:xfrm>
                      <a:off x="0" y="0"/>
                      <a:ext cx="5334000" cy="4581578"/>
                    </a:xfrm>
                    <a:prstGeom prst="rect">
                      <a:avLst/>
                    </a:prstGeom>
                    <a:noFill/>
                    <a:ln w="9525">
                      <a:noFill/>
                      <a:headEnd/>
                      <a:tailEnd/>
                    </a:ln>
                  </pic:spPr>
                </pic:pic>
              </a:graphicData>
            </a:graphic>
          </wp:inline>
        </w:drawing>
      </w:r>
    </w:p>
    <w:bookmarkEnd w:id="65"/>
    <w:bookmarkEnd w:id="66"/>
    <w:bookmarkStart w:id="103" w:name="X482b4e957c085baa3556f3179d45db070a4a98d"/>
    <w:p>
      <w:pPr>
        <w:pStyle w:val="Heading1"/>
      </w:pPr>
      <w:r>
        <w:t xml:space="preserve">A Taste of 432: Sea Urchins and Tidy Modeling</w:t>
      </w:r>
    </w:p>
    <w:p>
      <w:r>
        <w:pict>
          <v:rect style="width:0;height:1.5pt" o:hralign="center" o:hrstd="t" o:hr="t"/>
        </w:pict>
      </w:r>
    </w:p>
    <w:p>
      <w:pPr>
        <w:pStyle w:val="FirstParagraph"/>
      </w:pPr>
      <w:r>
        <w:drawing>
          <wp:inline>
            <wp:extent cx="5334000" cy="2849084"/>
            <wp:effectExtent b="0" l="0" r="0" t="0"/>
            <wp:docPr descr="" title="" id="68" name="Picture"/>
            <a:graphic>
              <a:graphicData uri="http://schemas.openxmlformats.org/drawingml/2006/picture">
                <pic:pic>
                  <pic:nvPicPr>
                    <pic:cNvPr descr="c25/images/urchins.png" id="69" name="Picture"/>
                    <pic:cNvPicPr>
                      <a:picLocks noChangeArrowheads="1" noChangeAspect="1"/>
                    </pic:cNvPicPr>
                  </pic:nvPicPr>
                  <pic:blipFill>
                    <a:blip r:embed="rId67"/>
                    <a:stretch>
                      <a:fillRect/>
                    </a:stretch>
                  </pic:blipFill>
                  <pic:spPr bwMode="auto">
                    <a:xfrm>
                      <a:off x="0" y="0"/>
                      <a:ext cx="5334000" cy="2849084"/>
                    </a:xfrm>
                    <a:prstGeom prst="rect">
                      <a:avLst/>
                    </a:prstGeom>
                    <a:noFill/>
                    <a:ln w="9525">
                      <a:noFill/>
                      <a:headEnd/>
                      <a:tailEnd/>
                    </a:ln>
                  </pic:spPr>
                </pic:pic>
              </a:graphicData>
            </a:graphic>
          </wp:inline>
        </w:drawing>
      </w:r>
    </w:p>
    <w:bookmarkStart w:id="70" w:name="sea-urchins-and-tidy-modeling"/>
    <w:p>
      <w:pPr>
        <w:pStyle w:val="Heading2"/>
      </w:pPr>
      <w:r>
        <w:t xml:space="preserve">Sea Urchins and Tidy Modeling</w:t>
      </w:r>
    </w:p>
    <w:p>
      <w:pPr>
        <w:pStyle w:val="FirstParagraph"/>
      </w:pPr>
      <w:r>
        <w:t xml:space="preserve">Constable (1993) compared the inter-radial suture widths of urchins maintained on one of three food regimes</w:t>
      </w:r>
    </w:p>
    <w:p>
      <w:pPr>
        <w:pStyle w:val="Compact"/>
        <w:numPr>
          <w:ilvl w:val="0"/>
          <w:numId w:val="1005"/>
        </w:numPr>
      </w:pPr>
      <w:r>
        <w:t xml:space="preserve">Initial: no additional food supplied above what was in the initial sample</w:t>
      </w:r>
    </w:p>
    <w:p>
      <w:pPr>
        <w:pStyle w:val="Compact"/>
        <w:numPr>
          <w:ilvl w:val="0"/>
          <w:numId w:val="1005"/>
        </w:numPr>
      </w:pPr>
      <w:r>
        <w:t xml:space="preserve">Low: food supplied periodically</w:t>
      </w:r>
    </w:p>
    <w:p>
      <w:pPr>
        <w:pStyle w:val="Compact"/>
        <w:numPr>
          <w:ilvl w:val="0"/>
          <w:numId w:val="1005"/>
        </w:numPr>
      </w:pPr>
      <w:r>
        <w:t xml:space="preserve">High: food supplied ad libitum (as often as desired)</w:t>
      </w:r>
    </w:p>
    <w:p>
      <w:pPr>
        <w:pStyle w:val="FirstParagraph"/>
      </w:pPr>
      <w:r>
        <w:t xml:space="preserve">In an attempt to control for substantial variability in urchin sizes, the initial body volume of each urchin was measured as a covariate.</w:t>
      </w:r>
    </w:p>
    <w:p>
      <w:pPr>
        <w:pStyle w:val="Compact"/>
        <w:numPr>
          <w:ilvl w:val="0"/>
          <w:numId w:val="1006"/>
        </w:numPr>
      </w:pPr>
      <w:r>
        <w:t xml:space="preserve">This example comes from https://www.tidymodels.org/start/models/</w:t>
      </w:r>
    </w:p>
    <w:p>
      <w:pPr>
        <w:pStyle w:val="Compact"/>
        <w:numPr>
          <w:ilvl w:val="0"/>
          <w:numId w:val="1006"/>
        </w:numPr>
      </w:pPr>
      <w:r>
        <w:t xml:space="preserve">Another key source is https://www.flutterbys.com.au/stats/tut/tut7.5a.html</w:t>
      </w:r>
    </w:p>
    <w:p>
      <w:pPr>
        <w:pStyle w:val="Compact"/>
        <w:numPr>
          <w:ilvl w:val="0"/>
          <w:numId w:val="1006"/>
        </w:numPr>
      </w:pPr>
      <w:r>
        <w:t xml:space="preserve">Data from Constable, A.J. The role of sutures in shrinking of the test in Heliocidaris erythrogramma (Echinoidea: Echinometridae).</w:t>
      </w:r>
      <w:r>
        <w:t xml:space="preserve"> </w:t>
      </w:r>
      <w:r>
        <w:rPr>
          <w:i/>
          <w:iCs/>
        </w:rPr>
        <w:t xml:space="preserve">Marine Biology</w:t>
      </w:r>
      <w:r>
        <w:t xml:space="preserve"> </w:t>
      </w:r>
      <w:r>
        <w:t xml:space="preserve">117, 423-430 (1993). https://doi.org/10.1007/BF00349318</w:t>
      </w:r>
    </w:p>
    <w:bookmarkEnd w:id="70"/>
    <w:bookmarkStart w:id="71" w:name="package-load-data-ingest-sea-urchins"/>
    <w:p>
      <w:pPr>
        <w:pStyle w:val="Heading2"/>
      </w:pPr>
      <w:r>
        <w:t xml:space="preserve">Package Load / Data ingest (Sea Urchins)</w:t>
      </w:r>
    </w:p>
    <w:p>
      <w:pPr>
        <w:pStyle w:val="SourceCode"/>
      </w:pPr>
      <w:r>
        <w:rPr>
          <w:rStyle w:val="FunctionTok"/>
        </w:rPr>
        <w:t xml:space="preserve">library</w:t>
      </w:r>
      <w:r>
        <w:rPr>
          <w:rStyle w:val="NormalTok"/>
        </w:rPr>
        <w:t xml:space="preserve">(tidymodels)</w:t>
      </w:r>
      <w:r>
        <w:br/>
      </w:r>
      <w:r>
        <w:rPr>
          <w:rStyle w:val="FunctionTok"/>
        </w:rPr>
        <w:t xml:space="preserve">library</w:t>
      </w:r>
      <w:r>
        <w:rPr>
          <w:rStyle w:val="NormalTok"/>
        </w:rPr>
        <w:t xml:space="preserve">(broom.mixed)</w:t>
      </w:r>
      <w:r>
        <w:br/>
      </w:r>
      <w:r>
        <w:br/>
      </w:r>
      <w:r>
        <w:rPr>
          <w:rStyle w:val="NormalTok"/>
        </w:rPr>
        <w:t xml:space="preserve">urchins </w:t>
      </w:r>
      <w:r>
        <w:rPr>
          <w:rStyle w:val="OtherTok"/>
        </w:rPr>
        <w:t xml:space="preserve">&lt;-</w:t>
      </w:r>
      <w:r>
        <w:br/>
      </w:r>
      <w:r>
        <w:rPr>
          <w:rStyle w:val="NormalTok"/>
        </w:rPr>
        <w:t xml:space="preserve">  </w:t>
      </w:r>
      <w:r>
        <w:rPr>
          <w:rStyle w:val="CommentTok"/>
        </w:rPr>
        <w:t xml:space="preserve"># Data were assembled for a tutorial </w:t>
      </w:r>
      <w:r>
        <w:br/>
      </w:r>
      <w:r>
        <w:rPr>
          <w:rStyle w:val="NormalTok"/>
        </w:rPr>
        <w:t xml:space="preserve">  </w:t>
      </w:r>
      <w:r>
        <w:rPr>
          <w:rStyle w:val="CommentTok"/>
        </w:rPr>
        <w:t xml:space="preserve"># at https://www.flutterbys.com.au/stats/tut/tut7.5a.html</w:t>
      </w:r>
      <w:r>
        <w:br/>
      </w:r>
      <w:r>
        <w:rPr>
          <w:rStyle w:val="NormalTok"/>
        </w:rPr>
        <w:t xml:space="preserve">  </w:t>
      </w:r>
      <w:r>
        <w:rPr>
          <w:rStyle w:val="FunctionTok"/>
        </w:rPr>
        <w:t xml:space="preserve">read_csv</w:t>
      </w:r>
      <w:r>
        <w:rPr>
          <w:rStyle w:val="NormalTok"/>
        </w:rPr>
        <w:t xml:space="preserve">(</w:t>
      </w:r>
      <w:r>
        <w:rPr>
          <w:rStyle w:val="StringTok"/>
        </w:rPr>
        <w:t xml:space="preserve">"https://tidymodels.org/start/models/urchins.csv"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Change the names to be a little more verbose</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"food_regime"</w:t>
      </w:r>
      <w:r>
        <w:rPr>
          <w:rStyle w:val="NormalTok"/>
        </w:rPr>
        <w:t xml:space="preserve">, </w:t>
      </w:r>
      <w:r>
        <w:rPr>
          <w:rStyle w:val="StringTok"/>
        </w:rPr>
        <w:t xml:space="preserve">"initial_volume"</w:t>
      </w:r>
      <w:r>
        <w:rPr>
          <w:rStyle w:val="NormalTok"/>
        </w:rPr>
        <w:t xml:space="preserve">, </w:t>
      </w:r>
      <w:r>
        <w:rPr>
          <w:rStyle w:val="StringTok"/>
        </w:rPr>
        <w:t xml:space="preserve">"width"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food_regime =</w:t>
      </w:r>
      <w:r>
        <w:rPr>
          <w:rStyle w:val="NormalTok"/>
        </w:rPr>
        <w:t xml:space="preserve"> </w:t>
      </w:r>
      <w:r>
        <w:br/>
      </w:r>
      <w:r>
        <w:rPr>
          <w:rStyle w:val="NormalTok"/>
        </w:rPr>
        <w:t xml:space="preserve">           </w:t>
      </w:r>
      <w:r>
        <w:rPr>
          <w:rStyle w:val="FunctionTok"/>
        </w:rPr>
        <w:t xml:space="preserve">factor</w:t>
      </w:r>
      <w:r>
        <w:rPr>
          <w:rStyle w:val="NormalTok"/>
        </w:rPr>
        <w:t xml:space="preserve">(food_regime,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"Initial"</w:t>
      </w:r>
      <w:r>
        <w:rPr>
          <w:rStyle w:val="NormalTok"/>
        </w:rPr>
        <w:t xml:space="preserve">, </w:t>
      </w:r>
      <w:r>
        <w:rPr>
          <w:rStyle w:val="StringTok"/>
        </w:rPr>
        <w:t xml:space="preserve">"Low"</w:t>
      </w:r>
      <w:r>
        <w:rPr>
          <w:rStyle w:val="NormalTok"/>
        </w:rPr>
        <w:t xml:space="preserve">, </w:t>
      </w:r>
      <w:r>
        <w:rPr>
          <w:rStyle w:val="StringTok"/>
        </w:rPr>
        <w:t xml:space="preserve">"High"</w:t>
      </w:r>
      <w:r>
        <w:rPr>
          <w:rStyle w:val="NormalTok"/>
        </w:rPr>
        <w:t xml:space="preserve">)))</w:t>
      </w:r>
    </w:p>
    <w:bookmarkEnd w:id="71"/>
    <w:bookmarkStart w:id="72" w:name="the-urchins-data"/>
    <w:p>
      <w:pPr>
        <w:pStyle w:val="Heading2"/>
      </w:pPr>
      <w:r>
        <w:t xml:space="preserve">The</w:t>
      </w:r>
      <w:r>
        <w:t xml:space="preserve"> </w:t>
      </w:r>
      <w:r>
        <w:rPr>
          <w:rStyle w:val="VerbatimChar"/>
        </w:rPr>
        <w:t xml:space="preserve">urchins</w:t>
      </w:r>
      <w:r>
        <w:t xml:space="preserve"> </w:t>
      </w:r>
      <w:r>
        <w:t xml:space="preserve">data</w:t>
      </w:r>
    </w:p>
    <w:p>
      <w:pPr>
        <w:pStyle w:val="FirstParagraph"/>
      </w:pPr>
      <w:r>
        <w:t xml:space="preserve">For each of 72 sea urchins, we know their</w:t>
      </w:r>
    </w:p>
    <w:p>
      <w:pPr>
        <w:pStyle w:val="Compact"/>
        <w:numPr>
          <w:ilvl w:val="0"/>
          <w:numId w:val="1007"/>
        </w:numPr>
      </w:pPr>
      <w:r>
        <w:t xml:space="preserve">experimental feeding regime group (</w:t>
      </w:r>
      <w:r>
        <w:rPr>
          <w:rStyle w:val="VerbatimChar"/>
        </w:rPr>
        <w:t xml:space="preserve">food_regime</w:t>
      </w:r>
      <w:r>
        <w:t xml:space="preserve">: either Initial, Low, or High),</w:t>
      </w:r>
    </w:p>
    <w:p>
      <w:pPr>
        <w:pStyle w:val="Compact"/>
        <w:numPr>
          <w:ilvl w:val="0"/>
          <w:numId w:val="1007"/>
        </w:numPr>
      </w:pPr>
      <w:r>
        <w:t xml:space="preserve">size in milliliters at the start of the experiment (</w:t>
      </w:r>
      <w:r>
        <w:rPr>
          <w:rStyle w:val="VerbatimChar"/>
        </w:rPr>
        <w:t xml:space="preserve">initial_volume</w:t>
      </w:r>
      <w:r>
        <w:t xml:space="preserve">), and</w:t>
      </w:r>
    </w:p>
    <w:p>
      <w:pPr>
        <w:pStyle w:val="Compact"/>
        <w:numPr>
          <w:ilvl w:val="0"/>
          <w:numId w:val="1007"/>
        </w:numPr>
      </w:pPr>
      <w:r>
        <w:t xml:space="preserve">suture width at the end of the experiment (</w:t>
      </w:r>
      <w:r>
        <w:rPr>
          <w:rStyle w:val="VerbatimChar"/>
        </w:rPr>
        <w:t xml:space="preserve">width</w:t>
      </w:r>
      <w:r>
        <w:t xml:space="preserve">).</w:t>
      </w:r>
    </w:p>
    <w:p>
      <w:pPr>
        <w:pStyle w:val="SourceCode"/>
      </w:pPr>
      <w:r>
        <w:rPr>
          <w:rStyle w:val="FunctionTok"/>
        </w:rPr>
        <w:t xml:space="preserve">glimpse</w:t>
      </w:r>
      <w:r>
        <w:rPr>
          <w:rStyle w:val="NormalTok"/>
        </w:rPr>
        <w:t xml:space="preserve">(urchins)</w:t>
      </w:r>
    </w:p>
    <w:p>
      <w:pPr>
        <w:pStyle w:val="SourceCode"/>
      </w:pPr>
      <w:r>
        <w:rPr>
          <w:rStyle w:val="VerbatimChar"/>
        </w:rPr>
        <w:t xml:space="preserve">Rows: 72</w:t>
      </w:r>
      <w:r>
        <w:br/>
      </w:r>
      <w:r>
        <w:rPr>
          <w:rStyle w:val="VerbatimChar"/>
        </w:rPr>
        <w:t xml:space="preserve">Columns: 3</w:t>
      </w:r>
      <w:r>
        <w:br/>
      </w:r>
      <w:r>
        <w:rPr>
          <w:rStyle w:val="VerbatimChar"/>
        </w:rPr>
        <w:t xml:space="preserve">$ food_regime    &lt;fct&gt; Initial, Initial, Initial, Initial, Initial, Initial, I…</w:t>
      </w:r>
      <w:r>
        <w:br/>
      </w:r>
      <w:r>
        <w:rPr>
          <w:rStyle w:val="VerbatimChar"/>
        </w:rPr>
        <w:t xml:space="preserve">$ initial_volume &lt;dbl&gt; 3.5, 5.0, 8.0, 10.0, 13.0, 13.0, 15.0, 15.0, 16.0, 17.0…</w:t>
      </w:r>
      <w:r>
        <w:br/>
      </w:r>
      <w:r>
        <w:rPr>
          <w:rStyle w:val="VerbatimChar"/>
        </w:rPr>
        <w:t xml:space="preserve">$ width          &lt;dbl&gt; 0.010, 0.020, 0.061, 0.051, 0.041, 0.061, 0.041, 0.071,…</w:t>
      </w:r>
    </w:p>
    <w:bookmarkEnd w:id="72"/>
    <w:bookmarkStart w:id="76" w:name="plot-the-data"/>
    <w:p>
      <w:pPr>
        <w:pStyle w:val="Heading2"/>
      </w:pPr>
      <w:r>
        <w:t xml:space="preserve">Plot the Data</w:t>
      </w:r>
    </w:p>
    <w:p>
      <w:pPr>
        <w:pStyle w:val="SourceCode"/>
      </w:pPr>
      <w:r>
        <w:rPr>
          <w:rStyle w:val="FunctionTok"/>
        </w:rPr>
        <w:t xml:space="preserve">ggplot</w:t>
      </w:r>
      <w:r>
        <w:rPr>
          <w:rStyle w:val="NormalTok"/>
        </w:rPr>
        <w:t xml:space="preserve">(urchins,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initial_volume, </w:t>
      </w:r>
      <w:r>
        <w:rPr>
          <w:rStyle w:val="AttributeTok"/>
        </w:rPr>
        <w:t xml:space="preserve">y =</w:t>
      </w:r>
      <w:r>
        <w:rPr>
          <w:rStyle w:val="NormalTok"/>
        </w:rPr>
        <w:t xml:space="preserve"> width, </w:t>
      </w:r>
      <w:r>
        <w:br/>
      </w:r>
      <w:r>
        <w:rPr>
          <w:rStyle w:val="NormalTok"/>
        </w:rPr>
        <w:t xml:space="preserve">           </w:t>
      </w:r>
      <w:r>
        <w:rPr>
          <w:rStyle w:val="AttributeTok"/>
        </w:rPr>
        <w:t xml:space="preserve">group =</w:t>
      </w:r>
      <w:r>
        <w:rPr>
          <w:rStyle w:val="NormalTok"/>
        </w:rPr>
        <w:t xml:space="preserve"> food_regime, </w:t>
      </w:r>
      <w:r>
        <w:rPr>
          <w:rStyle w:val="AttributeTok"/>
        </w:rPr>
        <w:t xml:space="preserve">col =</w:t>
      </w:r>
      <w:r>
        <w:rPr>
          <w:rStyle w:val="NormalTok"/>
        </w:rPr>
        <w:t xml:space="preserve"> food_regime))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end =</w:t>
      </w:r>
      <w:r>
        <w:rPr>
          <w:rStyle w:val="NormalTok"/>
        </w:rPr>
        <w:t xml:space="preserve"> .</w:t>
      </w:r>
      <w:r>
        <w:rPr>
          <w:rStyle w:val="DecValTok"/>
        </w:rPr>
        <w:t xml:space="preserve">7</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class25w_files/figure-docx/unnamed-chunk-17-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bookmarkEnd w:id="76"/>
    <w:bookmarkStart w:id="77" w:name="how-should-we-model-the-data"/>
    <w:p>
      <w:pPr>
        <w:pStyle w:val="Heading2"/>
      </w:pPr>
      <w:r>
        <w:t xml:space="preserve">How should we model the data?</w:t>
      </w:r>
    </w:p>
    <w:p>
      <w:pPr>
        <w:pStyle w:val="FirstParagraph"/>
      </w:pPr>
      <w:r>
        <w:t xml:space="preserve">Slopes appear to be different for at least two of the feeding regimes, so we’ll use a linear model with interaction to allow each food regime to have a different slope and intercept for the effect of initial volume.</w:t>
      </w:r>
    </w:p>
    <w:p>
      <w:pPr>
        <w:pStyle w:val="SourceCode"/>
      </w:pPr>
      <w:r>
        <w:rPr>
          <w:rStyle w:val="FunctionTok"/>
        </w:rPr>
        <w:t xml:space="preserve">lm</w:t>
      </w:r>
      <w:r>
        <w:rPr>
          <w:rStyle w:val="NormalTok"/>
        </w:rPr>
        <w:t xml:space="preserve">(width </w:t>
      </w:r>
      <w:r>
        <w:rPr>
          <w:rStyle w:val="SpecialCharTok"/>
        </w:rPr>
        <w:t xml:space="preserve">~</w:t>
      </w:r>
      <w:r>
        <w:rPr>
          <w:rStyle w:val="NormalTok"/>
        </w:rPr>
        <w:t xml:space="preserve"> initial_volume </w:t>
      </w:r>
      <w:r>
        <w:rPr>
          <w:rStyle w:val="SpecialCharTok"/>
        </w:rPr>
        <w:t xml:space="preserve">*</w:t>
      </w:r>
      <w:r>
        <w:rPr>
          <w:rStyle w:val="NormalTok"/>
        </w:rPr>
        <w:t xml:space="preserve"> food_regime, </w:t>
      </w:r>
      <w:r>
        <w:rPr>
          <w:rStyle w:val="AttributeTok"/>
        </w:rPr>
        <w:t xml:space="preserve">data =</w:t>
      </w:r>
      <w:r>
        <w:rPr>
          <w:rStyle w:val="NormalTok"/>
        </w:rPr>
        <w:t xml:space="preserve"> urchins) </w:t>
      </w:r>
      <w:r>
        <w:rPr>
          <w:rStyle w:val="SpecialCharTok"/>
        </w:rPr>
        <w:t xml:space="preserve">|&gt;</w:t>
      </w:r>
      <w:r>
        <w:rPr>
          <w:rStyle w:val="NormalTok"/>
        </w:rPr>
        <w:t xml:space="preserve"> </w:t>
      </w:r>
      <w:r>
        <w:rPr>
          <w:rStyle w:val="FunctionTok"/>
        </w:rPr>
        <w:t xml:space="preserve">tidy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(term, estimate) </w:t>
      </w:r>
    </w:p>
    <w:p>
      <w:pPr>
        <w:pStyle w:val="SourceCode"/>
      </w:pPr>
      <w:r>
        <w:rPr>
          <w:rStyle w:val="VerbatimChar"/>
        </w:rPr>
        <w:t xml:space="preserve"># A tibble: 6 × 2</w:t>
      </w:r>
      <w:r>
        <w:br/>
      </w:r>
      <w:r>
        <w:rPr>
          <w:rStyle w:val="VerbatimChar"/>
        </w:rPr>
        <w:t xml:space="preserve">  term                            estimate</w:t>
      </w:r>
      <w:r>
        <w:br/>
      </w:r>
      <w:r>
        <w:rPr>
          <w:rStyle w:val="VerbatimChar"/>
        </w:rPr>
        <w:t xml:space="preserve">  &lt;chr&gt;                              &lt;dbl&gt;</w:t>
      </w:r>
      <w:r>
        <w:br/>
      </w:r>
      <w:r>
        <w:rPr>
          <w:rStyle w:val="VerbatimChar"/>
        </w:rPr>
        <w:t xml:space="preserve">1 (Intercept)                     0.0331  </w:t>
      </w:r>
      <w:r>
        <w:br/>
      </w:r>
      <w:r>
        <w:rPr>
          <w:rStyle w:val="VerbatimChar"/>
        </w:rPr>
        <w:t xml:space="preserve">2 initial_volume                  0.00155 </w:t>
      </w:r>
      <w:r>
        <w:br/>
      </w:r>
      <w:r>
        <w:rPr>
          <w:rStyle w:val="VerbatimChar"/>
        </w:rPr>
        <w:t xml:space="preserve">3 food_regimeLow                  0.0198  </w:t>
      </w:r>
      <w:r>
        <w:br/>
      </w:r>
      <w:r>
        <w:rPr>
          <w:rStyle w:val="VerbatimChar"/>
        </w:rPr>
        <w:t xml:space="preserve">4 food_regimeHigh                 0.0214  </w:t>
      </w:r>
      <w:r>
        <w:br/>
      </w:r>
      <w:r>
        <w:rPr>
          <w:rStyle w:val="VerbatimChar"/>
        </w:rPr>
        <w:t xml:space="preserve">5 initial_volume:food_regimeLow  -0.00126 </w:t>
      </w:r>
      <w:r>
        <w:br/>
      </w:r>
      <w:r>
        <w:rPr>
          <w:rStyle w:val="VerbatimChar"/>
        </w:rPr>
        <w:t xml:space="preserve">6 initial_volume:food_regimeHigh  0.000525</w:t>
      </w:r>
    </w:p>
    <w:bookmarkEnd w:id="77"/>
    <w:bookmarkStart w:id="78" w:name="X8c2842329db1aa9d9d6b844260277b634b850a0"/>
    <w:p>
      <w:pPr>
        <w:pStyle w:val="Heading2"/>
      </w:pPr>
      <w:r>
        <w:t xml:space="preserve">Setting up a linear regression with</w:t>
      </w:r>
      <w:r>
        <w:t xml:space="preserve"> </w:t>
      </w:r>
      <w:r>
        <w:rPr>
          <w:rStyle w:val="VerbatimChar"/>
        </w:rPr>
        <w:t xml:space="preserve">tidymodels</w:t>
      </w:r>
    </w:p>
    <w:p>
      <w:pPr>
        <w:pStyle w:val="SourceCode"/>
      </w:pPr>
      <w:r>
        <w:rPr>
          <w:rStyle w:val="NormalTok"/>
        </w:rPr>
        <w:t xml:space="preserve">lm_mod </w:t>
      </w:r>
      <w:r>
        <w:rPr>
          <w:rStyle w:val="OtherTok"/>
        </w:rPr>
        <w:t xml:space="preserve">&lt;-</w:t>
      </w:r>
      <w:r>
        <w:br/>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w:t>
      </w:r>
      <w:r>
        <w:br/>
      </w:r>
      <w:r>
        <w:br/>
      </w:r>
      <w:r>
        <w:rPr>
          <w:rStyle w:val="NormalTok"/>
        </w:rPr>
        <w:t xml:space="preserve">lm_mod</w:t>
      </w:r>
    </w:p>
    <w:p>
      <w:pPr>
        <w:pStyle w:val="SourceCode"/>
      </w:pPr>
      <w:r>
        <w:rPr>
          <w:rStyle w:val="VerbatimChar"/>
        </w:rPr>
        <w:t xml:space="preserve">Linear Regression Model Specification (regression)</w:t>
      </w:r>
      <w:r>
        <w:br/>
      </w:r>
      <w:r>
        <w:br/>
      </w:r>
      <w:r>
        <w:rPr>
          <w:rStyle w:val="VerbatimChar"/>
        </w:rPr>
        <w:t xml:space="preserve">Computational engine: lm </w:t>
      </w:r>
    </w:p>
    <w:p>
      <w:pPr>
        <w:pStyle w:val="FirstParagraph"/>
      </w:pPr>
      <w:r>
        <w:t xml:space="preserve">It turns out that we’ll have several options for engines here.</w:t>
      </w:r>
    </w:p>
    <w:bookmarkEnd w:id="78"/>
    <w:bookmarkStart w:id="79" w:name="Xaf69390273c067e54353dacb54c65b4ded79ffc"/>
    <w:p>
      <w:pPr>
        <w:pStyle w:val="Heading2"/>
      </w:pPr>
      <w:r>
        <w:t xml:space="preserve">We can estimate or train the model with</w:t>
      </w:r>
      <w:r>
        <w:t xml:space="preserve"> </w:t>
      </w:r>
      <w:r>
        <w:rPr>
          <w:rStyle w:val="VerbatimChar"/>
        </w:rPr>
        <w:t xml:space="preserve">fit()</w:t>
      </w:r>
    </w:p>
    <w:p>
      <w:pPr>
        <w:pStyle w:val="SourceCode"/>
      </w:pPr>
      <w:r>
        <w:rPr>
          <w:rStyle w:val="NormalTok"/>
        </w:rPr>
        <w:t xml:space="preserve">lm_fit </w:t>
      </w:r>
      <w:r>
        <w:rPr>
          <w:rStyle w:val="OtherTok"/>
        </w:rPr>
        <w:t xml:space="preserve">&lt;-</w:t>
      </w:r>
      <w:r>
        <w:rPr>
          <w:rStyle w:val="NormalTok"/>
        </w:rPr>
        <w:t xml:space="preserve"> </w:t>
      </w:r>
      <w:r>
        <w:br/>
      </w:r>
      <w:r>
        <w:rPr>
          <w:rStyle w:val="NormalTok"/>
        </w:rPr>
        <w:t xml:space="preserve">  lm_mod </w:t>
      </w:r>
      <w:r>
        <w:rPr>
          <w:rStyle w:val="SpecialCharTok"/>
        </w:rPr>
        <w:t xml:space="preserve">|&gt;</w:t>
      </w:r>
      <w:r>
        <w:br/>
      </w:r>
      <w:r>
        <w:rPr>
          <w:rStyle w:val="NormalTok"/>
        </w:rPr>
        <w:t xml:space="preserve">  </w:t>
      </w:r>
      <w:r>
        <w:rPr>
          <w:rStyle w:val="FunctionTok"/>
        </w:rPr>
        <w:t xml:space="preserve">fit</w:t>
      </w:r>
      <w:r>
        <w:rPr>
          <w:rStyle w:val="NormalTok"/>
        </w:rPr>
        <w:t xml:space="preserve">(width </w:t>
      </w:r>
      <w:r>
        <w:rPr>
          <w:rStyle w:val="SpecialCharTok"/>
        </w:rPr>
        <w:t xml:space="preserve">~</w:t>
      </w:r>
      <w:r>
        <w:rPr>
          <w:rStyle w:val="NormalTok"/>
        </w:rPr>
        <w:t xml:space="preserve"> initial_volume </w:t>
      </w:r>
      <w:r>
        <w:rPr>
          <w:rStyle w:val="SpecialCharTok"/>
        </w:rPr>
        <w:t xml:space="preserve">*</w:t>
      </w:r>
      <w:r>
        <w:rPr>
          <w:rStyle w:val="NormalTok"/>
        </w:rPr>
        <w:t xml:space="preserve"> food_regime, </w:t>
      </w:r>
      <w:r>
        <w:rPr>
          <w:rStyle w:val="AttributeTok"/>
        </w:rPr>
        <w:t xml:space="preserve">data =</w:t>
      </w:r>
      <w:r>
        <w:rPr>
          <w:rStyle w:val="NormalTok"/>
        </w:rPr>
        <w:t xml:space="preserve"> urchins)</w:t>
      </w:r>
    </w:p>
    <w:p>
      <w:pPr>
        <w:pStyle w:val="FirstParagraph"/>
      </w:pPr>
      <w:r>
        <w:t xml:space="preserve">We’ll look at the results on the next slide.</w:t>
      </w:r>
    </w:p>
    <w:bookmarkEnd w:id="79"/>
    <w:bookmarkStart w:id="80" w:name="whats-in-lm_fit"/>
    <w:p>
      <w:pPr>
        <w:pStyle w:val="Heading2"/>
      </w:pPr>
      <w:r>
        <w:t xml:space="preserve">What’s in</w:t>
      </w:r>
      <w:r>
        <w:t xml:space="preserve"> </w:t>
      </w:r>
      <w:r>
        <w:rPr>
          <w:rStyle w:val="VerbatimChar"/>
        </w:rPr>
        <w:t xml:space="preserve">lm_fit</w:t>
      </w:r>
      <w:r>
        <w:t xml:space="preserve">?</w:t>
      </w:r>
    </w:p>
    <w:p>
      <w:pPr>
        <w:pStyle w:val="SourceCode"/>
      </w:pPr>
      <w:r>
        <w:rPr>
          <w:rStyle w:val="FunctionTok"/>
        </w:rPr>
        <w:t xml:space="preserve">tidy</w:t>
      </w:r>
      <w:r>
        <w:rPr>
          <w:rStyle w:val="NormalTok"/>
        </w:rPr>
        <w:t xml:space="preserve">(lm_fit,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(term, estimate, conf.low, conf.high) </w:t>
      </w:r>
    </w:p>
    <w:p>
      <w:pPr>
        <w:pStyle w:val="SourceCode"/>
      </w:pPr>
      <w:r>
        <w:rPr>
          <w:rStyle w:val="VerbatimChar"/>
        </w:rPr>
        <w:t xml:space="preserve"># A tibble: 6 × 4</w:t>
      </w:r>
      <w:r>
        <w:br/>
      </w:r>
      <w:r>
        <w:rPr>
          <w:rStyle w:val="VerbatimChar"/>
        </w:rPr>
        <w:t xml:space="preserve">  term                            estimate  conf.low conf.high</w:t>
      </w:r>
      <w:r>
        <w:br/>
      </w:r>
      <w:r>
        <w:rPr>
          <w:rStyle w:val="VerbatimChar"/>
        </w:rPr>
        <w:t xml:space="preserve">  &lt;chr&gt;                              &lt;dbl&gt;     &lt;dbl&gt;     &lt;dbl&gt;</w:t>
      </w:r>
      <w:r>
        <w:br/>
      </w:r>
      <w:r>
        <w:rPr>
          <w:rStyle w:val="VerbatimChar"/>
        </w:rPr>
        <w:t xml:space="preserve">1 (Intercept)                     0.0331    0.0139    0.0523  </w:t>
      </w:r>
      <w:r>
        <w:br/>
      </w:r>
      <w:r>
        <w:rPr>
          <w:rStyle w:val="VerbatimChar"/>
        </w:rPr>
        <w:t xml:space="preserve">2 initial_volume                  0.00155   0.000760  0.00235 </w:t>
      </w:r>
      <w:r>
        <w:br/>
      </w:r>
      <w:r>
        <w:rPr>
          <w:rStyle w:val="VerbatimChar"/>
        </w:rPr>
        <w:t xml:space="preserve">3 food_regimeLow                  0.0198   -0.00615   0.0457  </w:t>
      </w:r>
      <w:r>
        <w:br/>
      </w:r>
      <w:r>
        <w:rPr>
          <w:rStyle w:val="VerbatimChar"/>
        </w:rPr>
        <w:t xml:space="preserve">4 food_regimeHigh                 0.0214   -0.00760   0.0504  </w:t>
      </w:r>
      <w:r>
        <w:br/>
      </w:r>
      <w:r>
        <w:rPr>
          <w:rStyle w:val="VerbatimChar"/>
        </w:rPr>
        <w:t xml:space="preserve">5 initial_volume:food_regimeLow  -0.00126  -0.00228  -0.000241</w:t>
      </w:r>
      <w:r>
        <w:br/>
      </w:r>
      <w:r>
        <w:rPr>
          <w:rStyle w:val="VerbatimChar"/>
        </w:rPr>
        <w:t xml:space="preserve">6 initial_volume:food_regimeHigh  0.000525 -0.000876  0.00193 </w:t>
      </w:r>
    </w:p>
    <w:bookmarkEnd w:id="80"/>
    <w:bookmarkStart w:id="81" w:name="make-predictions"/>
    <w:p>
      <w:pPr>
        <w:pStyle w:val="Heading2"/>
      </w:pPr>
      <w:r>
        <w:t xml:space="preserve">Make Predictions</w:t>
      </w:r>
    </w:p>
    <w:p>
      <w:pPr>
        <w:pStyle w:val="FirstParagraph"/>
      </w:pPr>
      <w:r>
        <w:t xml:space="preserve">Suppose that, for a publication, it would be particularly interesting to make a plot of the mean body size for urchins that started the experiment with an initial volume of 20ml. To create such a graph, we start with some new example data that we will make predictions for.</w:t>
      </w:r>
    </w:p>
    <w:p>
      <w:pPr>
        <w:pStyle w:val="SourceCode"/>
      </w:pPr>
      <w:r>
        <w:rPr>
          <w:rStyle w:val="NormalTok"/>
        </w:rPr>
        <w:t xml:space="preserve">new_points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initial_volume =</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AttributeTok"/>
        </w:rPr>
        <w:t xml:space="preserve">food_regime =</w:t>
      </w:r>
      <w:r>
        <w:rPr>
          <w:rStyle w:val="NormalTok"/>
        </w:rPr>
        <w:t xml:space="preserve"> </w:t>
      </w:r>
      <w:r>
        <w:rPr>
          <w:rStyle w:val="FunctionTok"/>
        </w:rPr>
        <w:t xml:space="preserve">c</w:t>
      </w:r>
      <w:r>
        <w:rPr>
          <w:rStyle w:val="NormalTok"/>
        </w:rPr>
        <w:t xml:space="preserve">(</w:t>
      </w:r>
      <w:r>
        <w:rPr>
          <w:rStyle w:val="StringTok"/>
        </w:rPr>
        <w:t xml:space="preserve">"Initial"</w:t>
      </w:r>
      <w:r>
        <w:rPr>
          <w:rStyle w:val="NormalTok"/>
        </w:rPr>
        <w:t xml:space="preserve">, </w:t>
      </w:r>
      <w:r>
        <w:rPr>
          <w:rStyle w:val="StringTok"/>
        </w:rPr>
        <w:t xml:space="preserve">"Low"</w:t>
      </w:r>
      <w:r>
        <w:rPr>
          <w:rStyle w:val="NormalTok"/>
        </w:rPr>
        <w:t xml:space="preserve">, </w:t>
      </w:r>
      <w:r>
        <w:rPr>
          <w:rStyle w:val="StringTok"/>
        </w:rPr>
        <w:t xml:space="preserve">"High"</w:t>
      </w:r>
      <w:r>
        <w:rPr>
          <w:rStyle w:val="NormalTok"/>
        </w:rPr>
        <w:t xml:space="preserve">))</w:t>
      </w:r>
      <w:r>
        <w:br/>
      </w:r>
      <w:r>
        <w:br/>
      </w:r>
      <w:r>
        <w:rPr>
          <w:rStyle w:val="NormalTok"/>
        </w:rPr>
        <w:t xml:space="preserve">new_points</w:t>
      </w:r>
    </w:p>
    <w:p>
      <w:pPr>
        <w:pStyle w:val="SourceCode"/>
      </w:pPr>
      <w:r>
        <w:rPr>
          <w:rStyle w:val="VerbatimChar"/>
        </w:rPr>
        <w:t xml:space="preserve">  initial_volume food_regime</w:t>
      </w:r>
      <w:r>
        <w:br/>
      </w:r>
      <w:r>
        <w:rPr>
          <w:rStyle w:val="VerbatimChar"/>
        </w:rPr>
        <w:t xml:space="preserve">1             20     Initial</w:t>
      </w:r>
      <w:r>
        <w:br/>
      </w:r>
      <w:r>
        <w:rPr>
          <w:rStyle w:val="VerbatimChar"/>
        </w:rPr>
        <w:t xml:space="preserve">2             20         Low</w:t>
      </w:r>
      <w:r>
        <w:br/>
      </w:r>
      <w:r>
        <w:rPr>
          <w:rStyle w:val="VerbatimChar"/>
        </w:rPr>
        <w:t xml:space="preserve">3             20        High</w:t>
      </w:r>
    </w:p>
    <w:bookmarkEnd w:id="81"/>
    <w:bookmarkStart w:id="82" w:name="X6c7bd6ac0ce5ae392daab07ec1e3358e6c46aa4"/>
    <w:p>
      <w:pPr>
        <w:pStyle w:val="Heading2"/>
      </w:pPr>
      <w:r>
        <w:t xml:space="preserve">Obtain Predicted Results for these</w:t>
      </w:r>
      <w:r>
        <w:t xml:space="preserve"> </w:t>
      </w:r>
      <w:r>
        <w:rPr>
          <w:rStyle w:val="VerbatimChar"/>
        </w:rPr>
        <w:t xml:space="preserve">new_points</w:t>
      </w:r>
    </w:p>
    <w:p>
      <w:pPr>
        <w:pStyle w:val="FirstParagraph"/>
      </w:pPr>
      <w:r>
        <w:t xml:space="preserve">We’ll develop mean predictions and uncertainty intervals.</w:t>
      </w:r>
    </w:p>
    <w:p>
      <w:pPr>
        <w:pStyle w:val="SourceCode"/>
      </w:pPr>
      <w:r>
        <w:rPr>
          <w:rStyle w:val="NormalTok"/>
        </w:rPr>
        <w:t xml:space="preserve">mean_pred </w:t>
      </w:r>
      <w:r>
        <w:rPr>
          <w:rStyle w:val="OtherTok"/>
        </w:rPr>
        <w:t xml:space="preserve">&lt;-</w:t>
      </w:r>
      <w:r>
        <w:rPr>
          <w:rStyle w:val="NormalTok"/>
        </w:rPr>
        <w:t xml:space="preserve"> </w:t>
      </w:r>
      <w:r>
        <w:rPr>
          <w:rStyle w:val="FunctionTok"/>
        </w:rPr>
        <w:t xml:space="preserve">predict</w:t>
      </w:r>
      <w:r>
        <w:rPr>
          <w:rStyle w:val="NormalTok"/>
        </w:rPr>
        <w:t xml:space="preserve">(lm_fit, </w:t>
      </w:r>
      <w:r>
        <w:rPr>
          <w:rStyle w:val="AttributeTok"/>
        </w:rPr>
        <w:t xml:space="preserve">new_data =</w:t>
      </w:r>
      <w:r>
        <w:rPr>
          <w:rStyle w:val="NormalTok"/>
        </w:rPr>
        <w:t xml:space="preserve"> new_points)</w:t>
      </w:r>
      <w:r>
        <w:br/>
      </w:r>
      <w:r>
        <w:rPr>
          <w:rStyle w:val="NormalTok"/>
        </w:rPr>
        <w:t xml:space="preserve">conf_int_pred </w:t>
      </w:r>
      <w:r>
        <w:rPr>
          <w:rStyle w:val="OtherTok"/>
        </w:rPr>
        <w:t xml:space="preserve">&lt;-</w:t>
      </w:r>
      <w:r>
        <w:rPr>
          <w:rStyle w:val="NormalTok"/>
        </w:rPr>
        <w:t xml:space="preserve"> </w:t>
      </w:r>
      <w:r>
        <w:rPr>
          <w:rStyle w:val="FunctionTok"/>
        </w:rPr>
        <w:t xml:space="preserve">predict</w:t>
      </w:r>
      <w:r>
        <w:rPr>
          <w:rStyle w:val="NormalTok"/>
        </w:rPr>
        <w:t xml:space="preserve">(lm_fit, </w:t>
      </w:r>
      <w:r>
        <w:br/>
      </w:r>
      <w:r>
        <w:rPr>
          <w:rStyle w:val="NormalTok"/>
        </w:rPr>
        <w:t xml:space="preserve">                         </w:t>
      </w:r>
      <w:r>
        <w:rPr>
          <w:rStyle w:val="AttributeTok"/>
        </w:rPr>
        <w:t xml:space="preserve">new_data =</w:t>
      </w:r>
      <w:r>
        <w:rPr>
          <w:rStyle w:val="NormalTok"/>
        </w:rPr>
        <w:t xml:space="preserve"> new_points, </w:t>
      </w:r>
      <w:r>
        <w:br/>
      </w:r>
      <w:r>
        <w:rPr>
          <w:rStyle w:val="NormalTok"/>
        </w:rPr>
        <w:t xml:space="preserve">                         </w:t>
      </w:r>
      <w:r>
        <w:rPr>
          <w:rStyle w:val="AttributeTok"/>
        </w:rPr>
        <w:t xml:space="preserve">type =</w:t>
      </w:r>
      <w:r>
        <w:rPr>
          <w:rStyle w:val="NormalTok"/>
        </w:rPr>
        <w:t xml:space="preserve"> </w:t>
      </w:r>
      <w:r>
        <w:rPr>
          <w:rStyle w:val="StringTok"/>
        </w:rPr>
        <w:t xml:space="preserve">"conf_int"</w:t>
      </w:r>
      <w:r>
        <w:rPr>
          <w:rStyle w:val="NormalTok"/>
        </w:rPr>
        <w:t xml:space="preserve">)</w:t>
      </w:r>
      <w:r>
        <w:br/>
      </w:r>
      <w:r>
        <w:rPr>
          <w:rStyle w:val="NormalTok"/>
        </w:rPr>
        <w:t xml:space="preserve">plot_data </w:t>
      </w:r>
      <w:r>
        <w:rPr>
          <w:rStyle w:val="OtherTok"/>
        </w:rPr>
        <w:t xml:space="preserve">&lt;-</w:t>
      </w:r>
      <w:r>
        <w:rPr>
          <w:rStyle w:val="NormalTok"/>
        </w:rPr>
        <w:t xml:space="preserve"> </w:t>
      </w:r>
      <w:r>
        <w:br/>
      </w:r>
      <w:r>
        <w:rPr>
          <w:rStyle w:val="NormalTok"/>
        </w:rPr>
        <w:t xml:space="preserve">  new_points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(mean_pred)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(conf_int_pred)</w:t>
      </w:r>
    </w:p>
    <w:bookmarkEnd w:id="82"/>
    <w:bookmarkStart w:id="86" w:name="plot-the-plot_data-results"/>
    <w:p>
      <w:pPr>
        <w:pStyle w:val="Heading2"/>
      </w:pPr>
      <w:r>
        <w:t xml:space="preserve">Plot the</w:t>
      </w:r>
      <w:r>
        <w:t xml:space="preserve"> </w:t>
      </w:r>
      <w:r>
        <w:rPr>
          <w:rStyle w:val="VerbatimChar"/>
        </w:rPr>
        <w:t xml:space="preserve">plot_data</w:t>
      </w:r>
      <w:r>
        <w:t xml:space="preserve"> </w:t>
      </w:r>
      <w:r>
        <w:t xml:space="preserve">results</w:t>
      </w:r>
    </w:p>
    <w:p>
      <w:pPr>
        <w:pStyle w:val="SourceCode"/>
      </w:pP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br/>
      </w:r>
      <w:r>
        <w:rPr>
          <w:rStyle w:val="NormalTok"/>
        </w:rPr>
        <w:t xml:space="preserve">                    </w:t>
      </w:r>
      <w:r>
        <w:rPr>
          <w:rStyle w:val="AttributeTok"/>
        </w:rPr>
        <w:t xml:space="preserve">ymax =</w:t>
      </w:r>
      <w:r>
        <w:rPr>
          <w:rStyle w:val="NormalTok"/>
        </w:rPr>
        <w:t xml:space="preserve"> .pred_upper),</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 model fit using `lm`"</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class25w_files/figure-docx/unnamed-chunk-24-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bookmarkEnd w:id="86"/>
    <w:bookmarkStart w:id="87" w:name="could-we-use-bayesian-methods"/>
    <w:p>
      <w:pPr>
        <w:pStyle w:val="Heading2"/>
      </w:pPr>
      <w:r>
        <w:t xml:space="preserve">Could we use Bayesian methods?</w:t>
      </w:r>
    </w:p>
    <w:p>
      <w:pPr>
        <w:pStyle w:val="FirstParagraph"/>
      </w:pPr>
      <w:r>
        <w:t xml:space="preserve">Would the results be different if we used a Bayesian approach?</w:t>
      </w:r>
    </w:p>
    <w:p>
      <w:pPr>
        <w:pStyle w:val="Compact"/>
        <w:numPr>
          <w:ilvl w:val="0"/>
          <w:numId w:val="1008"/>
        </w:numPr>
      </w:pPr>
      <w:r>
        <w:t xml:space="preserve">Need to select a prior.</w:t>
      </w:r>
    </w:p>
    <w:p>
      <w:pPr>
        <w:pStyle w:val="Compact"/>
        <w:numPr>
          <w:ilvl w:val="0"/>
          <w:numId w:val="1008"/>
        </w:numPr>
      </w:pPr>
      <w:r>
        <w:t xml:space="preserve">Let’s use bell-shaped priors on the intercepts and slopes, using a Cauchy distribution (works out to be the same as a t distribution with one degree of freedom)</w:t>
      </w:r>
    </w:p>
    <w:p>
      <w:pPr>
        <w:pStyle w:val="Compact"/>
        <w:numPr>
          <w:ilvl w:val="0"/>
          <w:numId w:val="1008"/>
        </w:numPr>
      </w:pPr>
      <w:r>
        <w:t xml:space="preserve">The</w:t>
      </w:r>
      <w:r>
        <w:t xml:space="preserve"> </w:t>
      </w:r>
      <w:r>
        <w:rPr>
          <w:rStyle w:val="VerbatimChar"/>
        </w:rPr>
        <w:t xml:space="preserve">stan_glm()</w:t>
      </w:r>
      <w:r>
        <w:t xml:space="preserve"> </w:t>
      </w:r>
      <w:r>
        <w:t xml:space="preserve">function can be used, and this is available as an engine in</w:t>
      </w:r>
      <w:r>
        <w:t xml:space="preserve"> </w:t>
      </w:r>
      <w:r>
        <w:rPr>
          <w:rStyle w:val="VerbatimChar"/>
        </w:rPr>
        <w:t xml:space="preserve">tidymodels</w:t>
      </w:r>
      <w:r>
        <w:t xml:space="preserve">, where we need to specify</w:t>
      </w:r>
      <w:r>
        <w:t xml:space="preserve"> </w:t>
      </w:r>
      <w:r>
        <w:rPr>
          <w:rStyle w:val="VerbatimChar"/>
        </w:rPr>
        <w:t xml:space="preserve">prior</w:t>
      </w:r>
      <w:r>
        <w:t xml:space="preserve"> </w:t>
      </w:r>
      <w:r>
        <w:t xml:space="preserve">and</w:t>
      </w:r>
      <w:r>
        <w:t xml:space="preserve"> </w:t>
      </w:r>
      <w:r>
        <w:rPr>
          <w:rStyle w:val="VerbatimChar"/>
        </w:rPr>
        <w:t xml:space="preserve">prior_intercept</w:t>
      </w:r>
      <w:r>
        <w:t xml:space="preserve"> </w:t>
      </w:r>
      <w:r>
        <w:t xml:space="preserve">to fit a linear model.</w:t>
      </w:r>
    </w:p>
    <w:bookmarkEnd w:id="87"/>
    <w:bookmarkStart w:id="88" w:name="setting-up-a-bayesian-model"/>
    <w:p>
      <w:pPr>
        <w:pStyle w:val="Heading2"/>
      </w:pPr>
      <w:r>
        <w:t xml:space="preserve">Setting up a Bayesian Model</w:t>
      </w:r>
    </w:p>
    <w:p>
      <w:pPr>
        <w:pStyle w:val="SourceCode"/>
      </w:pPr>
      <w:r>
        <w:rPr>
          <w:rStyle w:val="NormalTok"/>
        </w:rPr>
        <w:t xml:space="preserve">prior_dist </w:t>
      </w:r>
      <w:r>
        <w:rPr>
          <w:rStyle w:val="OtherTok"/>
        </w:rPr>
        <w:t xml:space="preserve">&lt;-</w:t>
      </w:r>
      <w:r>
        <w:rPr>
          <w:rStyle w:val="NormalTok"/>
        </w:rPr>
        <w:t xml:space="preserve"> rstanarm</w:t>
      </w:r>
      <w:r>
        <w:rPr>
          <w:rStyle w:val="SpecialCharTok"/>
        </w:rPr>
        <w:t xml:space="preserve">::</w:t>
      </w:r>
      <w:r>
        <w:rPr>
          <w:rStyle w:val="FunctionTok"/>
        </w:rPr>
        <w:t xml:space="preserve">student_t</w:t>
      </w:r>
      <w:r>
        <w:rPr>
          <w:rStyle w:val="NormalTok"/>
        </w:rPr>
        <w:t xml:space="preserve">(</w:t>
      </w:r>
      <w:r>
        <w:rPr>
          <w:rStyle w:val="AttributeTok"/>
        </w:rPr>
        <w:t xml:space="preserve">df =</w:t>
      </w:r>
      <w:r>
        <w:rPr>
          <w:rStyle w:val="NormalTok"/>
        </w:rPr>
        <w:t xml:space="preserve"> </w:t>
      </w:r>
      <w:r>
        <w:rPr>
          <w:rStyle w:val="DecValTok"/>
        </w:rPr>
        <w:t xml:space="preserve">1</w:t>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bayes_mod </w:t>
      </w:r>
      <w:r>
        <w:rPr>
          <w:rStyle w:val="OtherTok"/>
        </w:rPr>
        <w:t xml:space="preserve">&lt;-</w:t>
      </w:r>
      <w:r>
        <w:rPr>
          <w:rStyle w:val="NormalTok"/>
        </w:rPr>
        <w:t xml:space="preserve">   </w:t>
      </w:r>
      <w:r>
        <w:br/>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"stan"</w:t>
      </w:r>
      <w:r>
        <w:rPr>
          <w:rStyle w:val="NormalTok"/>
        </w:rPr>
        <w:t xml:space="preserve">, </w:t>
      </w:r>
      <w:r>
        <w:br/>
      </w:r>
      <w:r>
        <w:rPr>
          <w:rStyle w:val="NormalTok"/>
        </w:rPr>
        <w:t xml:space="preserve">             </w:t>
      </w:r>
      <w:r>
        <w:rPr>
          <w:rStyle w:val="AttributeTok"/>
        </w:rPr>
        <w:t xml:space="preserve">prior_intercept =</w:t>
      </w:r>
      <w:r>
        <w:rPr>
          <w:rStyle w:val="NormalTok"/>
        </w:rPr>
        <w:t xml:space="preserve"> prior_dist, </w:t>
      </w:r>
      <w:r>
        <w:br/>
      </w:r>
      <w:r>
        <w:rPr>
          <w:rStyle w:val="NormalTok"/>
        </w:rPr>
        <w:t xml:space="preserve">             </w:t>
      </w:r>
      <w:r>
        <w:rPr>
          <w:rStyle w:val="AttributeTok"/>
        </w:rPr>
        <w:t xml:space="preserve">prior =</w:t>
      </w:r>
      <w:r>
        <w:rPr>
          <w:rStyle w:val="NormalTok"/>
        </w:rPr>
        <w:t xml:space="preserve"> prior_dist) </w:t>
      </w:r>
    </w:p>
    <w:bookmarkEnd w:id="88"/>
    <w:bookmarkStart w:id="89" w:name="training-the-bayes-model"/>
    <w:p>
      <w:pPr>
        <w:pStyle w:val="Heading2"/>
      </w:pPr>
      <w:r>
        <w:t xml:space="preserve">Training the Bayes Model</w:t>
      </w:r>
    </w:p>
    <w:p>
      <w:pPr>
        <w:pStyle w:val="SourceCode"/>
      </w:pPr>
      <w:r>
        <w:rPr>
          <w:rStyle w:val="NormalTok"/>
        </w:rPr>
        <w:t xml:space="preserve">bayes_fit </w:t>
      </w:r>
      <w:r>
        <w:rPr>
          <w:rStyle w:val="OtherTok"/>
        </w:rPr>
        <w:t xml:space="preserve">&lt;-</w:t>
      </w:r>
      <w:r>
        <w:rPr>
          <w:rStyle w:val="NormalTok"/>
        </w:rPr>
        <w:t xml:space="preserve"> bayes_mod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(width </w:t>
      </w:r>
      <w:r>
        <w:rPr>
          <w:rStyle w:val="SpecialCharTok"/>
        </w:rPr>
        <w:t xml:space="preserve">~</w:t>
      </w:r>
      <w:r>
        <w:rPr>
          <w:rStyle w:val="NormalTok"/>
        </w:rPr>
        <w:t xml:space="preserve"> initial_volume </w:t>
      </w:r>
      <w:r>
        <w:rPr>
          <w:rStyle w:val="SpecialCharTok"/>
        </w:rPr>
        <w:t xml:space="preserve">*</w:t>
      </w:r>
      <w:r>
        <w:rPr>
          <w:rStyle w:val="NormalTok"/>
        </w:rPr>
        <w:t xml:space="preserve"> food_regime, </w:t>
      </w:r>
      <w:r>
        <w:rPr>
          <w:rStyle w:val="AttributeTok"/>
        </w:rPr>
        <w:t xml:space="preserve">data =</w:t>
      </w:r>
      <w:r>
        <w:rPr>
          <w:rStyle w:val="NormalTok"/>
        </w:rPr>
        <w:t xml:space="preserve"> urchins)</w:t>
      </w:r>
      <w:r>
        <w:br/>
      </w:r>
      <w:r>
        <w:br/>
      </w:r>
      <w:r>
        <w:rPr>
          <w:rStyle w:val="FunctionTok"/>
        </w:rPr>
        <w:t xml:space="preserve">tidy</w:t>
      </w:r>
      <w:r>
        <w:rPr>
          <w:rStyle w:val="NormalTok"/>
        </w:rPr>
        <w:t xml:space="preserve">(bayes_fit,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(term, estimate, conf.low, conf.high)</w:t>
      </w:r>
    </w:p>
    <w:p>
      <w:pPr>
        <w:pStyle w:val="SourceCode"/>
      </w:pPr>
      <w:r>
        <w:rPr>
          <w:rStyle w:val="VerbatimChar"/>
        </w:rPr>
        <w:t xml:space="preserve"># A tibble: 6 × 4</w:t>
      </w:r>
      <w:r>
        <w:br/>
      </w:r>
      <w:r>
        <w:rPr>
          <w:rStyle w:val="VerbatimChar"/>
        </w:rPr>
        <w:t xml:space="preserve">  term                            estimate  conf.low conf.high</w:t>
      </w:r>
      <w:r>
        <w:br/>
      </w:r>
      <w:r>
        <w:rPr>
          <w:rStyle w:val="VerbatimChar"/>
        </w:rPr>
        <w:t xml:space="preserve">  &lt;chr&gt;                              &lt;dbl&gt;     &lt;dbl&gt;     &lt;dbl&gt;</w:t>
      </w:r>
      <w:r>
        <w:br/>
      </w:r>
      <w:r>
        <w:rPr>
          <w:rStyle w:val="VerbatimChar"/>
        </w:rPr>
        <w:t xml:space="preserve">1 (Intercept)                     0.0329    0.0173    0.0487  </w:t>
      </w:r>
      <w:r>
        <w:br/>
      </w:r>
      <w:r>
        <w:rPr>
          <w:rStyle w:val="VerbatimChar"/>
        </w:rPr>
        <w:t xml:space="preserve">2 initial_volume                  0.00156   0.000903  0.00222 </w:t>
      </w:r>
      <w:r>
        <w:br/>
      </w:r>
      <w:r>
        <w:rPr>
          <w:rStyle w:val="VerbatimChar"/>
        </w:rPr>
        <w:t xml:space="preserve">3 food_regimeLow                  0.0198   -0.00171   0.0411  </w:t>
      </w:r>
      <w:r>
        <w:br/>
      </w:r>
      <w:r>
        <w:rPr>
          <w:rStyle w:val="VerbatimChar"/>
        </w:rPr>
        <w:t xml:space="preserve">4 food_regimeHigh                 0.0215   -0.00253   0.0441  </w:t>
      </w:r>
      <w:r>
        <w:br/>
      </w:r>
      <w:r>
        <w:rPr>
          <w:rStyle w:val="VerbatimChar"/>
        </w:rPr>
        <w:t xml:space="preserve">5 initial_volume:food_regimeLow  -0.00126  -0.00209  -0.000423</w:t>
      </w:r>
      <w:r>
        <w:br/>
      </w:r>
      <w:r>
        <w:rPr>
          <w:rStyle w:val="VerbatimChar"/>
        </w:rPr>
        <w:t xml:space="preserve">6 initial_volume:food_regimeHigh  0.000522 -0.000606  0.00165 </w:t>
      </w:r>
    </w:p>
    <w:bookmarkEnd w:id="89"/>
    <w:bookmarkStart w:id="93" w:name="building-the-plot-for-the-bayes-model"/>
    <w:p>
      <w:pPr>
        <w:pStyle w:val="Heading2"/>
      </w:pPr>
      <w:r>
        <w:t xml:space="preserve">Building the plot for the Bayes model</w:t>
      </w:r>
    </w:p>
    <w:p>
      <w:pPr>
        <w:pStyle w:val="SourceCode"/>
      </w:pPr>
      <w:r>
        <w:rPr>
          <w:rStyle w:val="NormalTok"/>
        </w:rPr>
        <w:t xml:space="preserve">bayes_plot_data </w:t>
      </w:r>
      <w:r>
        <w:rPr>
          <w:rStyle w:val="OtherTok"/>
        </w:rPr>
        <w:t xml:space="preserve">&lt;-</w:t>
      </w:r>
      <w:r>
        <w:rPr>
          <w:rStyle w:val="NormalTok"/>
        </w:rPr>
        <w:t xml:space="preserve"> </w:t>
      </w:r>
      <w:r>
        <w:br/>
      </w:r>
      <w:r>
        <w:rPr>
          <w:rStyle w:val="NormalTok"/>
        </w:rPr>
        <w:t xml:space="preserve">  new_points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(bayes_fit, </w:t>
      </w:r>
      <w:r>
        <w:rPr>
          <w:rStyle w:val="AttributeTok"/>
        </w:rPr>
        <w:t xml:space="preserve">new_data =</w:t>
      </w:r>
      <w:r>
        <w:rPr>
          <w:rStyle w:val="NormalTok"/>
        </w:rPr>
        <w:t xml:space="preserve"> new_points))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(bayes_fit, </w:t>
      </w:r>
      <w:r>
        <w:rPr>
          <w:rStyle w:val="AttributeTok"/>
        </w:rPr>
        <w:t xml:space="preserve">new_data =</w:t>
      </w:r>
      <w:r>
        <w:rPr>
          <w:rStyle w:val="NormalTok"/>
        </w:rPr>
        <w:t xml:space="preserve"> new_points, </w:t>
      </w:r>
      <w:r>
        <w:br/>
      </w:r>
      <w:r>
        <w:rPr>
          <w:rStyle w:val="NormalTok"/>
        </w:rPr>
        <w:t xml:space="preserve">                    </w:t>
      </w:r>
      <w:r>
        <w:rPr>
          <w:rStyle w:val="AttributeTok"/>
        </w:rPr>
        <w:t xml:space="preserve">type =</w:t>
      </w:r>
      <w:r>
        <w:rPr>
          <w:rStyle w:val="NormalTok"/>
        </w:rPr>
        <w:t xml:space="preserve"> </w:t>
      </w:r>
      <w:r>
        <w:rPr>
          <w:rStyle w:val="StringTok"/>
        </w:rPr>
        <w:t xml:space="preserve">"conf_int"</w:t>
      </w:r>
      <w:r>
        <w:rPr>
          <w:rStyle w:val="NormalTok"/>
        </w:rPr>
        <w:t xml:space="preserve">))</w:t>
      </w:r>
      <w:r>
        <w:br/>
      </w:r>
      <w:r>
        <w:br/>
      </w:r>
      <w:r>
        <w:rPr>
          <w:rStyle w:val="FunctionTok"/>
        </w:rPr>
        <w:t xml:space="preserve">ggplot</w:t>
      </w:r>
      <w:r>
        <w:rPr>
          <w:rStyle w:val="NormalTok"/>
        </w:rPr>
        <w:t xml:space="preserve">(bayes_plot_data,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rPr>
          <w:rStyle w:val="AttributeTok"/>
        </w:rPr>
        <w:t xml:space="preserve">ymax =</w:t>
      </w:r>
      <w:r>
        <w:rPr>
          <w:rStyle w:val="NormalTok"/>
        </w:rPr>
        <w:t xml:space="preserve"> .pred_upper),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"Bayesian model with t(1) prior distribution"</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class25w_files/figure-docx/unnamed-chunk-27-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7" w:name="comparing-the-models"/>
    <w:p>
      <w:pPr>
        <w:pStyle w:val="Heading2"/>
      </w:pPr>
      <w:r>
        <w:t xml:space="preserve">Comparing the Models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br/>
      </w:r>
      <w:r>
        <w:rPr>
          <w:rStyle w:val="NormalTok"/>
        </w:rPr>
        <w:t xml:space="preserve">                    </w:t>
      </w:r>
      <w:r>
        <w:rPr>
          <w:rStyle w:val="AttributeTok"/>
        </w:rPr>
        <w:t xml:space="preserve">ymax =</w:t>
      </w:r>
      <w:r>
        <w:rPr>
          <w:rStyle w:val="NormalTok"/>
        </w:rPr>
        <w:t xml:space="preserve"> .pred_upper),</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round_half_up</w:t>
      </w:r>
      <w:r>
        <w:rPr>
          <w:rStyle w:val="NormalTok"/>
        </w:rPr>
        <w:t xml:space="preserve">(.pred,</w:t>
      </w:r>
      <w:r>
        <w:rPr>
          <w:rStyle w:val="DecValTok"/>
        </w:rPr>
        <w:t xml:space="preserve">3</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 model fit using `lm`"</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(bayes_plot_data,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rPr>
          <w:rStyle w:val="AttributeTok"/>
        </w:rPr>
        <w:t xml:space="preserve">ymax =</w:t>
      </w:r>
      <w:r>
        <w:rPr>
          <w:rStyle w:val="NormalTok"/>
        </w:rPr>
        <w:t xml:space="preserve"> .pred_upper),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round_half_up</w:t>
      </w:r>
      <w:r>
        <w:rPr>
          <w:rStyle w:val="NormalTok"/>
        </w:rPr>
        <w:t xml:space="preserve">(.pred,</w:t>
      </w:r>
      <w:r>
        <w:rPr>
          <w:rStyle w:val="DecValTok"/>
        </w:rPr>
        <w:t xml:space="preserve">3</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"Bayesian model with t(1) prior"</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"Comparing linear models for urchins data"</w:t>
      </w:r>
      <w:r>
        <w:rPr>
          <w:rStyle w:val="NormalTok"/>
        </w:rPr>
        <w:t xml:space="preserve">)</w:t>
      </w:r>
    </w:p>
    <w:p>
      <w:pPr>
        <w:pStyle w:val="FirstParagraph"/>
      </w:pPr>
      <w:r>
        <w:drawing>
          <wp:inline>
            <wp:extent cx="4620126" cy="3696101"/>
            <wp:effectExtent b="0" l="0" r="0" t="0"/>
            <wp:docPr descr="" title="" id="95" name="Picture"/>
            <a:graphic>
              <a:graphicData uri="http://schemas.openxmlformats.org/drawingml/2006/picture">
                <pic:pic>
                  <pic:nvPicPr>
                    <pic:cNvPr descr="class25w_files/figure-docx/unnamed-chunk-28-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bookmarkEnd w:id="97"/>
    <w:bookmarkStart w:id="101" w:name="the-models-arent-actually-the-same"/>
    <w:p>
      <w:pPr>
        <w:pStyle w:val="Heading2"/>
      </w:pPr>
      <w:r>
        <w:t xml:space="preserve">The models aren’t actually the same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br/>
      </w:r>
      <w:r>
        <w:rPr>
          <w:rStyle w:val="NormalTok"/>
        </w:rPr>
        <w:t xml:space="preserve">                    </w:t>
      </w:r>
      <w:r>
        <w:rPr>
          <w:rStyle w:val="AttributeTok"/>
        </w:rPr>
        <w:t xml:space="preserve">ymax =</w:t>
      </w:r>
      <w:r>
        <w:rPr>
          <w:rStyle w:val="NormalTok"/>
        </w:rPr>
        <w:t xml:space="preserve"> .pred_upper),</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round_half_up</w:t>
      </w:r>
      <w:r>
        <w:rPr>
          <w:rStyle w:val="NormalTok"/>
        </w:rPr>
        <w:t xml:space="preserve">(.pred,</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 model fit using `lm`"</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(bayes_plot_data, </w:t>
      </w:r>
      <w:r>
        <w:rPr>
          <w:rStyle w:val="FunctionTok"/>
        </w:rPr>
        <w:t xml:space="preserve">aes</w:t>
      </w:r>
      <w:r>
        <w:rPr>
          <w:rStyle w:val="NormalTok"/>
        </w:rPr>
        <w:t xml:space="preserve">(</w:t>
      </w:r>
      <w:r>
        <w:rPr>
          <w:rStyle w:val="AttributeTok"/>
        </w:rPr>
        <w:t xml:space="preserve">x =</w:t>
      </w:r>
      <w:r>
        <w:rPr>
          <w:rStyle w:val="NormalTok"/>
        </w:rPr>
        <w:t xml:space="preserve"> food_regime,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.pred_lower, </w:t>
      </w:r>
      <w:r>
        <w:rPr>
          <w:rStyle w:val="AttributeTok"/>
        </w:rPr>
        <w:t xml:space="preserve">ymax =</w:t>
      </w:r>
      <w:r>
        <w:rPr>
          <w:rStyle w:val="NormalTok"/>
        </w:rPr>
        <w:t xml:space="preserve"> .pred_upper),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round_half_up</w:t>
      </w:r>
      <w:r>
        <w:rPr>
          <w:rStyle w:val="NormalTok"/>
        </w:rPr>
        <w:t xml:space="preserve">(.pred,</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"urchin size"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"Bayesian model with t(1) prior"</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"Comparing linear models for urchins data"</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class25w_files/figure-docx/unnamed-chunk-29-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Start w:id="102" w:name="what-are-we-plotting-actually"/>
    <w:p>
      <w:pPr>
        <w:pStyle w:val="Heading2"/>
      </w:pPr>
      <w:r>
        <w:t xml:space="preserve">What are we plotting, actually?</w:t>
      </w:r>
    </w:p>
    <w:p>
      <w:pPr>
        <w:pStyle w:val="SourceCode"/>
      </w:pPr>
      <w:r>
        <w:rPr>
          <w:rStyle w:val="NormalTok"/>
        </w:rPr>
        <w:t xml:space="preserve">plot_data </w:t>
      </w:r>
    </w:p>
    <w:p>
      <w:pPr>
        <w:pStyle w:val="SourceCode"/>
      </w:pPr>
      <w:r>
        <w:rPr>
          <w:rStyle w:val="VerbatimChar"/>
        </w:rPr>
        <w:t xml:space="preserve">  initial_volume food_regime      .pred .pred_lower .pred_upper</w:t>
      </w:r>
      <w:r>
        <w:br/>
      </w:r>
      <w:r>
        <w:rPr>
          <w:rStyle w:val="VerbatimChar"/>
        </w:rPr>
        <w:t xml:space="preserve">1             20     Initial 0.06421443  0.05549934  0.07292952</w:t>
      </w:r>
      <w:r>
        <w:br/>
      </w:r>
      <w:r>
        <w:rPr>
          <w:rStyle w:val="VerbatimChar"/>
        </w:rPr>
        <w:t xml:space="preserve">2             20         Low 0.05880940  0.04986251  0.06775629</w:t>
      </w:r>
      <w:r>
        <w:br/>
      </w:r>
      <w:r>
        <w:rPr>
          <w:rStyle w:val="VerbatimChar"/>
        </w:rPr>
        <w:t xml:space="preserve">3             20        High 0.09613343  0.08696233  0.10530453</w:t>
      </w:r>
    </w:p>
    <w:p>
      <w:pPr>
        <w:pStyle w:val="SourceCode"/>
      </w:pPr>
      <w:r>
        <w:rPr>
          <w:rStyle w:val="NormalTok"/>
        </w:rPr>
        <w:t xml:space="preserve">bayes_plot_data </w:t>
      </w:r>
    </w:p>
    <w:p>
      <w:pPr>
        <w:pStyle w:val="SourceCode"/>
      </w:pPr>
      <w:r>
        <w:rPr>
          <w:rStyle w:val="VerbatimChar"/>
        </w:rPr>
        <w:t xml:space="preserve">  initial_volume food_regime      .pred .pred_lower .pred_upper</w:t>
      </w:r>
      <w:r>
        <w:br/>
      </w:r>
      <w:r>
        <w:rPr>
          <w:rStyle w:val="VerbatimChar"/>
        </w:rPr>
        <w:t xml:space="preserve">1             20     Initial 0.06420994  0.05533727  0.07267092</w:t>
      </w:r>
      <w:r>
        <w:br/>
      </w:r>
      <w:r>
        <w:rPr>
          <w:rStyle w:val="VerbatimChar"/>
        </w:rPr>
        <w:t xml:space="preserve">2             20         Low 0.05882441  0.05033710  0.06767421</w:t>
      </w:r>
      <w:r>
        <w:br/>
      </w:r>
      <w:r>
        <w:rPr>
          <w:rStyle w:val="VerbatimChar"/>
        </w:rPr>
        <w:t xml:space="preserve">3             20        High 0.09610333  0.08719659  0.10526191</w:t>
      </w:r>
    </w:p>
    <w:bookmarkEnd w:id="102"/>
    <w:bookmarkEnd w:id="103"/>
    <w:bookmarkStart w:id="120" w:name="X401165648e5453de814b4ff310e4766327e672a"/>
    <w:p>
      <w:pPr>
        <w:pStyle w:val="Heading1"/>
      </w:pPr>
      <w:r>
        <w:t xml:space="preserve">What do we take away from 431 at the end of the day?</w:t>
      </w:r>
    </w:p>
    <w:bookmarkStart w:id="105" w:name="Xee9a6698ef638d6c21a50125d80fafa12acf0c0"/>
    <w:p>
      <w:pPr>
        <w:pStyle w:val="Heading2"/>
      </w:pPr>
      <w:r>
        <w:t xml:space="preserve">Ten Simple Rules for Effective Statistical Practice</w:t>
      </w:r>
    </w:p>
    <w:p>
      <w:pPr>
        <w:pStyle w:val="FirstParagraph"/>
      </w:pPr>
      <w:r>
        <w:t xml:space="preserve">From</w:t>
      </w:r>
      <w:r>
        <w:t xml:space="preserve"> </w:t>
      </w:r>
      <w:hyperlink r:id="rId104">
        <w:r>
          <w:rPr>
            <w:rStyle w:val="Hyperlink"/>
          </w:rPr>
          <w:t xml:space="preserve">PLoS Computational Biology</w:t>
        </w:r>
      </w:hyperlink>
    </w:p>
    <w:p>
      <w:pPr>
        <w:pStyle w:val="Compact"/>
        <w:numPr>
          <w:ilvl w:val="0"/>
          <w:numId w:val="1009"/>
        </w:numPr>
      </w:pPr>
      <w:r>
        <w:t xml:space="preserve">Statistical Methods Should Enable Data to Answer Scientific Questions</w:t>
      </w:r>
    </w:p>
    <w:p>
      <w:pPr>
        <w:pStyle w:val="Compact"/>
        <w:numPr>
          <w:ilvl w:val="0"/>
          <w:numId w:val="1009"/>
        </w:numPr>
      </w:pPr>
      <w:r>
        <w:t xml:space="preserve">Signals Always Come with Noise</w:t>
      </w:r>
    </w:p>
    <w:p>
      <w:pPr>
        <w:pStyle w:val="Compact"/>
        <w:numPr>
          <w:ilvl w:val="0"/>
          <w:numId w:val="1009"/>
        </w:numPr>
      </w:pPr>
      <w:r>
        <w:t xml:space="preserve">Plan Ahead, Really Ahead</w:t>
      </w:r>
    </w:p>
    <w:p>
      <w:pPr>
        <w:pStyle w:val="Compact"/>
        <w:numPr>
          <w:ilvl w:val="0"/>
          <w:numId w:val="1009"/>
        </w:numPr>
      </w:pPr>
      <w:r>
        <w:t xml:space="preserve">Worry About Data Quality</w:t>
      </w:r>
    </w:p>
    <w:p>
      <w:pPr>
        <w:pStyle w:val="Compact"/>
        <w:numPr>
          <w:ilvl w:val="0"/>
          <w:numId w:val="1009"/>
        </w:numPr>
      </w:pPr>
      <w:r>
        <w:t xml:space="preserve">Statistical Analysis Is More Than a Set of Computations</w:t>
      </w:r>
    </w:p>
    <w:bookmarkEnd w:id="105"/>
    <w:bookmarkStart w:id="106" w:name="X8c0db9218ec301e1d07e2151bb5455aad7f3004"/>
    <w:p>
      <w:pPr>
        <w:pStyle w:val="Heading2"/>
      </w:pPr>
      <w:r>
        <w:t xml:space="preserve">Ten Simple Rules for Effective Statistical Practice</w:t>
      </w:r>
    </w:p>
    <w:p>
      <w:pPr>
        <w:pStyle w:val="FirstParagraph"/>
      </w:pPr>
      <w:r>
        <w:t xml:space="preserve">From</w:t>
      </w:r>
      <w:r>
        <w:t xml:space="preserve"> </w:t>
      </w:r>
      <w:hyperlink r:id="rId104">
        <w:r>
          <w:rPr>
            <w:rStyle w:val="Hyperlink"/>
          </w:rPr>
          <w:t xml:space="preserve">PLoS Computational Biology</w:t>
        </w:r>
      </w:hyperlink>
    </w:p>
    <w:p>
      <w:pPr>
        <w:pStyle w:val="Compact"/>
        <w:numPr>
          <w:ilvl w:val="0"/>
          <w:numId w:val="1010"/>
        </w:numPr>
      </w:pPr>
      <w:r>
        <w:t xml:space="preserve">Keep it Simple</w:t>
      </w:r>
    </w:p>
    <w:p>
      <w:pPr>
        <w:pStyle w:val="Compact"/>
        <w:numPr>
          <w:ilvl w:val="0"/>
          <w:numId w:val="1010"/>
        </w:numPr>
      </w:pPr>
      <w:r>
        <w:t xml:space="preserve">Provide Assessments of Variability</w:t>
      </w:r>
    </w:p>
    <w:p>
      <w:pPr>
        <w:pStyle w:val="Compact"/>
        <w:numPr>
          <w:ilvl w:val="0"/>
          <w:numId w:val="1010"/>
        </w:numPr>
      </w:pPr>
      <w:r>
        <w:t xml:space="preserve">Check Your Assumptions</w:t>
      </w:r>
    </w:p>
    <w:p>
      <w:pPr>
        <w:pStyle w:val="Compact"/>
        <w:numPr>
          <w:ilvl w:val="0"/>
          <w:numId w:val="1010"/>
        </w:numPr>
      </w:pPr>
      <w:r>
        <w:t xml:space="preserve">When Possible, Replicate!</w:t>
      </w:r>
    </w:p>
    <w:p>
      <w:pPr>
        <w:pStyle w:val="Compact"/>
        <w:numPr>
          <w:ilvl w:val="0"/>
          <w:numId w:val="1010"/>
        </w:numPr>
      </w:pPr>
      <w:r>
        <w:t xml:space="preserve">Make Your Analysis Reproducible</w:t>
      </w:r>
    </w:p>
    <w:bookmarkEnd w:id="106"/>
    <w:bookmarkStart w:id="107" w:name="the-impact-of-study-design-gelman"/>
    <w:p>
      <w:pPr>
        <w:pStyle w:val="Heading2"/>
      </w:pPr>
      <w:r>
        <w:t xml:space="preserve">The Impact of Study Design (Gelman)</w:t>
      </w:r>
    </w:p>
    <w:p>
      <w:pPr>
        <w:pStyle w:val="FirstParagraph"/>
      </w:pPr>
      <w:r>
        <w:t xml:space="preserve">Applied statistics is hard.</w:t>
      </w:r>
    </w:p>
    <w:p>
      <w:pPr>
        <w:pStyle w:val="Compact"/>
        <w:numPr>
          <w:ilvl w:val="0"/>
          <w:numId w:val="1011"/>
        </w:numPr>
      </w:pPr>
      <w:r>
        <w:t xml:space="preserve">Doing a statistical analysis is like playing basketball, or knitting a sweater. You can get better with practice.</w:t>
      </w:r>
    </w:p>
    <w:p>
      <w:pPr>
        <w:pStyle w:val="Compact"/>
        <w:numPr>
          <w:ilvl w:val="0"/>
          <w:numId w:val="1011"/>
        </w:numPr>
      </w:pPr>
      <w:r>
        <w:t xml:space="preserve">Incompetent statistics does not necessarily doom a research paper: some findings are solid enough that they show up even when there are mistakes in the data collection and data analyses. But we’ve also seen many examples where incompetent statistics led to conclusions that made no sense but still received publication and publicity.</w:t>
      </w:r>
    </w:p>
    <w:p>
      <w:pPr>
        <w:pStyle w:val="Compact"/>
        <w:numPr>
          <w:ilvl w:val="0"/>
          <w:numId w:val="1011"/>
        </w:numPr>
      </w:pPr>
      <w:r>
        <w:t xml:space="preserve">We should be thinking not just about data analysis, but also data quality.</w:t>
      </w:r>
    </w:p>
    <w:p>
      <w:pPr>
        <w:pStyle w:val="BlockText"/>
      </w:pPr>
      <w:r>
        <w:t xml:space="preserve">To consult the statistician after an experiment is finished is often merely to ask him to conduct a post mortem examination. He can perhaps say what the experiment died of. (R. A. Fisher)</w:t>
      </w:r>
    </w:p>
    <w:bookmarkEnd w:id="107"/>
    <w:bookmarkStart w:id="109" w:name="build-tidy-data-sets"/>
    <w:p>
      <w:pPr>
        <w:pStyle w:val="Heading2"/>
      </w:pPr>
      <w:r>
        <w:t xml:space="preserve">Build Tidy Data Sets</w:t>
      </w:r>
    </w:p>
    <w:p>
      <w:pPr>
        <w:pStyle w:val="Compact"/>
        <w:numPr>
          <w:ilvl w:val="0"/>
          <w:numId w:val="1012"/>
        </w:numPr>
      </w:pPr>
      <w:r>
        <w:t xml:space="preserve">Each variable should be in one column.</w:t>
      </w:r>
    </w:p>
    <w:p>
      <w:pPr>
        <w:pStyle w:val="Compact"/>
        <w:numPr>
          <w:ilvl w:val="0"/>
          <w:numId w:val="1012"/>
        </w:numPr>
      </w:pPr>
      <w:r>
        <w:t xml:space="preserve">Each observation should be in a different row.</w:t>
      </w:r>
    </w:p>
    <w:p>
      <w:pPr>
        <w:pStyle w:val="Compact"/>
        <w:numPr>
          <w:ilvl w:val="0"/>
          <w:numId w:val="1012"/>
        </w:numPr>
      </w:pPr>
      <w:r>
        <w:t xml:space="preserve">There should be one table for each</w:t>
      </w:r>
      <w:r>
        <w:t xml:space="preserve"> </w:t>
      </w:r>
      <w:r>
        <w:t xml:space="preserve">“kind”</w:t>
      </w:r>
      <w:r>
        <w:t xml:space="preserve"> </w:t>
      </w:r>
      <w:r>
        <w:t xml:space="preserve">of variable.</w:t>
      </w:r>
    </w:p>
    <w:p>
      <w:pPr>
        <w:pStyle w:val="Compact"/>
        <w:numPr>
          <w:ilvl w:val="0"/>
          <w:numId w:val="1012"/>
        </w:numPr>
      </w:pPr>
      <w:r>
        <w:t xml:space="preserve">If you have multiple tables, they should include a column in the table that allows them to be linked.</w:t>
      </w:r>
    </w:p>
    <w:p>
      <w:pPr>
        <w:pStyle w:val="Compact"/>
        <w:numPr>
          <w:ilvl w:val="0"/>
          <w:numId w:val="1012"/>
        </w:numPr>
      </w:pPr>
      <w:r>
        <w:t xml:space="preserve">Include real column names.</w:t>
      </w:r>
      <w:r>
        <w:t xml:space="preserve"> </w:t>
      </w:r>
      <w:r>
        <w:rPr>
          <w:rStyle w:val="VerbatimChar"/>
        </w:rPr>
        <w:t xml:space="preserve">Age_at_Diagnosis</w:t>
      </w:r>
      <w:r>
        <w:t xml:space="preserve"> </w:t>
      </w:r>
      <w:r>
        <w:t xml:space="preserve">is</w:t>
      </w:r>
      <w:r>
        <w:t xml:space="preserve"> </w:t>
      </w:r>
      <w:r>
        <w:rPr>
          <w:b/>
          <w:bCs/>
        </w:rPr>
        <w:t xml:space="preserve">much</w:t>
      </w:r>
      <w:r>
        <w:t xml:space="preserve"> </w:t>
      </w:r>
      <w:r>
        <w:t xml:space="preserve">better than</w:t>
      </w:r>
      <w:r>
        <w:t xml:space="preserve"> </w:t>
      </w:r>
      <w:r>
        <w:rPr>
          <w:rStyle w:val="VerbatimChar"/>
        </w:rPr>
        <w:t xml:space="preserve">ADx</w:t>
      </w:r>
      <w:r>
        <w:t xml:space="preserve">.</w:t>
      </w:r>
    </w:p>
    <w:p>
      <w:pPr>
        <w:pStyle w:val="Compact"/>
        <w:numPr>
          <w:ilvl w:val="0"/>
          <w:numId w:val="1012"/>
        </w:numPr>
      </w:pPr>
      <w:r>
        <w:t xml:space="preserve">Build useful codebooks.</w:t>
      </w:r>
    </w:p>
    <w:p>
      <w:pPr>
        <w:pStyle w:val="FirstParagraph"/>
      </w:pPr>
      <w:r>
        <w:t xml:space="preserve">Jeff Leek:</w:t>
      </w:r>
      <w:r>
        <w:t xml:space="preserve"> </w:t>
      </w:r>
      <w:r>
        <w:t xml:space="preserve">“</w:t>
      </w:r>
      <w:hyperlink r:id="rId108">
        <w:r>
          <w:rPr>
            <w:rStyle w:val="Hyperlink"/>
          </w:rPr>
          <w:t xml:space="preserve">How to share data with a statistician</w:t>
        </w:r>
      </w:hyperlink>
      <w:r>
        <w:t xml:space="preserve">”</w:t>
      </w:r>
    </w:p>
    <w:bookmarkEnd w:id="109"/>
    <w:bookmarkStart w:id="113" w:name="a-tip-from-david-robinson"/>
    <w:p>
      <w:pPr>
        <w:pStyle w:val="Heading2"/>
      </w:pPr>
      <w:r>
        <w:t xml:space="preserve">A Tip from David Robinson</w:t>
      </w:r>
    </w:p>
    <w:p>
      <w:pPr>
        <w:pStyle w:val="FirstParagraph"/>
      </w:pPr>
      <w:r>
        <w:drawing>
          <wp:inline>
            <wp:extent cx="5334000" cy="3581536"/>
            <wp:effectExtent b="0" l="0" r="0" t="0"/>
            <wp:docPr descr="" title="" id="111" name="Picture"/>
            <a:graphic>
              <a:graphicData uri="http://schemas.openxmlformats.org/drawingml/2006/picture">
                <pic:pic>
                  <pic:nvPicPr>
                    <pic:cNvPr descr="c25/images/gradschool.png" id="112" name="Picture"/>
                    <pic:cNvPicPr>
                      <a:picLocks noChangeArrowheads="1" noChangeAspect="1"/>
                    </pic:cNvPicPr>
                  </pic:nvPicPr>
                  <pic:blipFill>
                    <a:blip r:embed="rId110"/>
                    <a:stretch>
                      <a:fillRect/>
                    </a:stretch>
                  </pic:blipFill>
                  <pic:spPr bwMode="auto">
                    <a:xfrm>
                      <a:off x="0" y="0"/>
                      <a:ext cx="5334000" cy="3581536"/>
                    </a:xfrm>
                    <a:prstGeom prst="rect">
                      <a:avLst/>
                    </a:prstGeom>
                    <a:noFill/>
                    <a:ln w="9525">
                      <a:noFill/>
                      <a:headEnd/>
                      <a:tailEnd/>
                    </a:ln>
                  </pic:spPr>
                </pic:pic>
              </a:graphicData>
            </a:graphic>
          </wp:inline>
        </w:drawing>
      </w:r>
    </w:p>
    <w:bookmarkEnd w:id="113"/>
    <w:bookmarkStart w:id="114" w:name="ten-of-the-most-important-431-ideas"/>
    <w:p>
      <w:pPr>
        <w:pStyle w:val="Heading2"/>
      </w:pPr>
      <w:r>
        <w:t xml:space="preserve">Ten of the Most Important 431 Ideas</w:t>
      </w:r>
    </w:p>
    <w:p>
      <w:pPr>
        <w:pStyle w:val="Compact"/>
        <w:numPr>
          <w:ilvl w:val="0"/>
          <w:numId w:val="1013"/>
        </w:numPr>
      </w:pPr>
      <w:r>
        <w:t xml:space="preserve">You have to visualize and count data to understand it.</w:t>
      </w:r>
    </w:p>
    <w:p>
      <w:pPr>
        <w:pStyle w:val="Compact"/>
        <w:numPr>
          <w:ilvl w:val="0"/>
          <w:numId w:val="1013"/>
        </w:numPr>
      </w:pPr>
      <w:r>
        <w:t xml:space="preserve">90% of statistical work could be described as data management.</w:t>
      </w:r>
    </w:p>
    <w:p>
      <w:pPr>
        <w:pStyle w:val="Compact"/>
        <w:numPr>
          <w:ilvl w:val="0"/>
          <w:numId w:val="1013"/>
        </w:numPr>
      </w:pPr>
      <w:r>
        <w:t xml:space="preserve">Quarto and the tidyverse make it easier to do the right thing.</w:t>
      </w:r>
    </w:p>
    <w:p>
      <w:pPr>
        <w:pStyle w:val="Compact"/>
        <w:numPr>
          <w:ilvl w:val="0"/>
          <w:numId w:val="1013"/>
        </w:numPr>
      </w:pPr>
      <w:r>
        <w:t xml:space="preserve">Statistical significance is not a helpful concept.</w:t>
      </w:r>
    </w:p>
    <w:p>
      <w:pPr>
        <w:pStyle w:val="Compact"/>
        <w:numPr>
          <w:ilvl w:val="0"/>
          <w:numId w:val="1013"/>
        </w:numPr>
      </w:pPr>
      <w:r>
        <w:t xml:space="preserve">Point estimates and confidence intervals are useful ideas.</w:t>
      </w:r>
    </w:p>
    <w:bookmarkEnd w:id="114"/>
    <w:bookmarkStart w:id="118" w:name="ten-of-the-most-important-431-ideas-1"/>
    <w:p>
      <w:pPr>
        <w:pStyle w:val="Heading2"/>
      </w:pPr>
      <w:r>
        <w:t xml:space="preserve">Ten of the Most Important 431 Ideas</w:t>
      </w:r>
    </w:p>
    <w:p>
      <w:pPr>
        <w:pStyle w:val="Compact"/>
        <w:numPr>
          <w:ilvl w:val="0"/>
          <w:numId w:val="1014"/>
        </w:numPr>
      </w:pPr>
      <w:r>
        <w:t xml:space="preserve">Most statistical procedures are in fact regression models.</w:t>
      </w:r>
    </w:p>
    <w:p>
      <w:pPr>
        <w:pStyle w:val="Compact"/>
        <w:numPr>
          <w:ilvl w:val="0"/>
          <w:numId w:val="1014"/>
        </w:numPr>
      </w:pPr>
      <w:r>
        <w:t xml:space="preserve">All statistical methods involve assumptions worth checking.</w:t>
      </w:r>
    </w:p>
    <w:p>
      <w:pPr>
        <w:pStyle w:val="Compact"/>
        <w:numPr>
          <w:ilvl w:val="0"/>
          <w:numId w:val="1014"/>
        </w:numPr>
      </w:pPr>
      <w:r>
        <w:t xml:space="preserve">The bootstrap is a very useful, and somewhat underused tool.</w:t>
      </w:r>
    </w:p>
    <w:p>
      <w:pPr>
        <w:pStyle w:val="Compact"/>
        <w:numPr>
          <w:ilvl w:val="0"/>
          <w:numId w:val="1014"/>
        </w:numPr>
      </w:pPr>
      <w:r>
        <w:t xml:space="preserve">Prediction models need to predict well in new situations.</w:t>
      </w:r>
    </w:p>
    <w:p>
      <w:pPr>
        <w:pStyle w:val="Compact"/>
        <w:numPr>
          <w:ilvl w:val="0"/>
          <w:numId w:val="1014"/>
        </w:numPr>
      </w:pPr>
      <w:r>
        <w:t xml:space="preserve">Statistical thinking is far too important to be left to statisticians.</w:t>
      </w:r>
    </w:p>
    <w:p>
      <w:r>
        <w:pict>
          <v:rect style="width:0;height:1.5pt" o:hralign="center" o:hrstd="t" o:hr="t"/>
        </w:pict>
      </w:r>
    </w:p>
    <w:p>
      <w:pPr>
        <w:pStyle w:val="FirstParagraph"/>
      </w:pPr>
      <w:r>
        <w:drawing>
          <wp:inline>
            <wp:extent cx="5334000" cy="3697013"/>
            <wp:effectExtent b="0" l="0" r="0" t="0"/>
            <wp:docPr descr="" title="" id="116" name="Picture"/>
            <a:graphic>
              <a:graphicData uri="http://schemas.openxmlformats.org/drawingml/2006/picture">
                <pic:pic>
                  <pic:nvPicPr>
                    <pic:cNvPr descr="c25/images/allfolks.png" id="117" name="Picture"/>
                    <pic:cNvPicPr>
                      <a:picLocks noChangeArrowheads="1" noChangeAspect="1"/>
                    </pic:cNvPicPr>
                  </pic:nvPicPr>
                  <pic:blipFill>
                    <a:blip r:embed="rId115"/>
                    <a:stretch>
                      <a:fillRect/>
                    </a:stretch>
                  </pic:blipFill>
                  <pic:spPr bwMode="auto">
                    <a:xfrm>
                      <a:off x="0" y="0"/>
                      <a:ext cx="5334000" cy="3697013"/>
                    </a:xfrm>
                    <a:prstGeom prst="rect">
                      <a:avLst/>
                    </a:prstGeom>
                    <a:noFill/>
                    <a:ln w="9525">
                      <a:noFill/>
                      <a:headEnd/>
                      <a:tailEnd/>
                    </a:ln>
                  </pic:spPr>
                </pic:pic>
              </a:graphicData>
            </a:graphic>
          </wp:inline>
        </w:drawing>
      </w:r>
    </w:p>
    <w:bookmarkEnd w:id="118"/>
    <w:bookmarkStart w:id="119"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4.5.2 (2025-10-31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bayesplot_1.14.0        BH_1.87.0.1            </w:t>
      </w:r>
      <w:r>
        <w:br/>
      </w:r>
      <w:r>
        <w:rPr>
          <w:rStyle w:val="VerbatimChar"/>
        </w:rPr>
        <w:t xml:space="preserve">  bit_4.6.0               bit64_4.6.0-1           blob_1.2.4             </w:t>
      </w:r>
      <w:r>
        <w:br/>
      </w:r>
      <w:r>
        <w:rPr>
          <w:rStyle w:val="VerbatimChar"/>
        </w:rPr>
        <w:t xml:space="preserve">  boot_1.3-32             broom_1.0.10            broom.mixed_0.2.9.6    </w:t>
      </w:r>
      <w:r>
        <w:br/>
      </w:r>
      <w:r>
        <w:rPr>
          <w:rStyle w:val="VerbatimChar"/>
        </w:rPr>
        <w:t xml:space="preserve">  bslib_0.9.0             cachem_1.1.0            callr_3.7.6            </w:t>
      </w:r>
      <w:r>
        <w:br/>
      </w:r>
      <w:r>
        <w:rPr>
          <w:rStyle w:val="VerbatimChar"/>
        </w:rPr>
        <w:t xml:space="preserve">  cellranger_1.1.0        checkmate_2.3.3         class_7.3-23           </w:t>
      </w:r>
      <w:r>
        <w:br/>
      </w:r>
      <w:r>
        <w:rPr>
          <w:rStyle w:val="VerbatimChar"/>
        </w:rPr>
        <w:t xml:space="preserve">  cli_3.6.5               clipr_0.8.0             clock_0.7.3            </w:t>
      </w:r>
      <w:r>
        <w:br/>
      </w:r>
      <w:r>
        <w:rPr>
          <w:rStyle w:val="VerbatimChar"/>
        </w:rPr>
        <w:t xml:space="preserve">  coda_0.19.4.1           codetools_0.2-20        colourpicker_1.3.0     </w:t>
      </w:r>
      <w:r>
        <w:br/>
      </w:r>
      <w:r>
        <w:rPr>
          <w:rStyle w:val="VerbatimChar"/>
        </w:rPr>
        <w:t xml:space="preserve">  commonmark_2.0.0        compiler_4.5.2          conflicted_1.2.0       </w:t>
      </w:r>
      <w:r>
        <w:br/>
      </w:r>
      <w:r>
        <w:rPr>
          <w:rStyle w:val="VerbatimChar"/>
        </w:rPr>
        <w:t xml:space="preserve">  cpp11_0.5.2             crayon_1.5.3            crosstalk_1.2.2        </w:t>
      </w:r>
      <w:r>
        <w:br/>
      </w:r>
      <w:r>
        <w:rPr>
          <w:rStyle w:val="VerbatimChar"/>
        </w:rPr>
        <w:t xml:space="preserve">  curl_7.0.0              data.table_1.17.8       datasauRus_0.1.9       </w:t>
      </w:r>
      <w:r>
        <w:br/>
      </w:r>
      <w:r>
        <w:rPr>
          <w:rStyle w:val="VerbatimChar"/>
        </w:rPr>
        <w:t xml:space="preserve">  DBI_1.2.3               dbplyr_2.5.1            desc_1.4.3             </w:t>
      </w:r>
      <w:r>
        <w:br/>
      </w:r>
      <w:r>
        <w:rPr>
          <w:rStyle w:val="VerbatimChar"/>
        </w:rPr>
        <w:t xml:space="preserve">  diagram_1.6.5           dials_1.4.2             DiceDesign_1.10        </w:t>
      </w:r>
      <w:r>
        <w:br/>
      </w:r>
      <w:r>
        <w:rPr>
          <w:rStyle w:val="VerbatimChar"/>
        </w:rPr>
        <w:t xml:space="preserve">  digest_0.6.38           distributional_0.5.0    dplyr_1.1.4            </w:t>
      </w:r>
      <w:r>
        <w:br/>
      </w:r>
      <w:r>
        <w:rPr>
          <w:rStyle w:val="VerbatimChar"/>
        </w:rPr>
        <w:t xml:space="preserve">  DT_0.34.0               dtplyr_1.3.2            dygraphs_1.1.1.6       </w:t>
      </w:r>
      <w:r>
        <w:br/>
      </w:r>
      <w:r>
        <w:rPr>
          <w:rStyle w:val="VerbatimChar"/>
        </w:rPr>
        <w:t xml:space="preserve">  evaluate_1.0.5          farver_2.1.2            fastmap_1.2.0          </w:t>
      </w:r>
      <w:r>
        <w:br/>
      </w:r>
      <w:r>
        <w:rPr>
          <w:rStyle w:val="VerbatimChar"/>
        </w:rPr>
        <w:t xml:space="preserve">  fontawesome_0.5.3       fontBitstreamVera_0.1.1 fontLiberation_0.1.0   </w:t>
      </w:r>
      <w:r>
        <w:br/>
      </w:r>
      <w:r>
        <w:rPr>
          <w:rStyle w:val="VerbatimChar"/>
        </w:rPr>
        <w:t xml:space="preserve">  fontquiver_0.2.1        forcats_1.0.1           fs_1.6.6               </w:t>
      </w:r>
      <w:r>
        <w:br/>
      </w:r>
      <w:r>
        <w:rPr>
          <w:rStyle w:val="VerbatimChar"/>
        </w:rPr>
        <w:t xml:space="preserve">  furrr_0.3.1             future_1.68.0           future.apply_1.20.0    </w:t>
      </w:r>
      <w:r>
        <w:br/>
      </w:r>
      <w:r>
        <w:rPr>
          <w:rStyle w:val="VerbatimChar"/>
        </w:rPr>
        <w:t xml:space="preserve">  gargle_1.6.0            gdtools_0.4.4           generics_0.1.4         </w:t>
      </w:r>
      <w:r>
        <w:br/>
      </w:r>
      <w:r>
        <w:rPr>
          <w:rStyle w:val="VerbatimChar"/>
        </w:rPr>
        <w:t xml:space="preserve">  ggformula_1.0.0         ggiraph_0.9.2           ggplot2_4.0.1          </w:t>
      </w:r>
      <w:r>
        <w:br/>
      </w:r>
      <w:r>
        <w:rPr>
          <w:rStyle w:val="VerbatimChar"/>
        </w:rPr>
        <w:t xml:space="preserve">  ggridges_0.5.7          globals_0.18.0          glue_1.8.0             </w:t>
      </w:r>
      <w:r>
        <w:br/>
      </w:r>
      <w:r>
        <w:rPr>
          <w:rStyle w:val="VerbatimChar"/>
        </w:rPr>
        <w:t xml:space="preserve">  googledrive_2.1.2       googlesheets4_1.1.2     gower_1.0.2            </w:t>
      </w:r>
      <w:r>
        <w:br/>
      </w:r>
      <w:r>
        <w:rPr>
          <w:rStyle w:val="VerbatimChar"/>
        </w:rPr>
        <w:t xml:space="preserve">  GPfit_1.0-9             graphics_4.5.2          grDevices_4.5.2        </w:t>
      </w:r>
      <w:r>
        <w:br/>
      </w:r>
      <w:r>
        <w:rPr>
          <w:rStyle w:val="VerbatimChar"/>
        </w:rPr>
        <w:t xml:space="preserve">  grid_4.5.2              gridExtra_2.3           gtable_0.3.6           </w:t>
      </w:r>
      <w:r>
        <w:br/>
      </w:r>
      <w:r>
        <w:rPr>
          <w:rStyle w:val="VerbatimChar"/>
        </w:rPr>
        <w:t xml:space="preserve">  gtools_3.9.5            hardhat_1.4.2           haven_2.5.5            </w:t>
      </w:r>
      <w:r>
        <w:br/>
      </w:r>
      <w:r>
        <w:rPr>
          <w:rStyle w:val="VerbatimChar"/>
        </w:rPr>
        <w:t xml:space="preserve">  highr_0.11              hms_1.1.4               htmltools_0.5.8.1      </w:t>
      </w:r>
      <w:r>
        <w:br/>
      </w:r>
      <w:r>
        <w:rPr>
          <w:rStyle w:val="VerbatimChar"/>
        </w:rPr>
        <w:t xml:space="preserve">  htmlwidgets_1.6.4       httpuv_1.6.16           httr_1.4.7             </w:t>
      </w:r>
      <w:r>
        <w:br/>
      </w:r>
      <w:r>
        <w:rPr>
          <w:rStyle w:val="VerbatimChar"/>
        </w:rPr>
        <w:t xml:space="preserve">  ids_1.0.1               igraph_2.2.1            infer_1.0.9            </w:t>
      </w:r>
      <w:r>
        <w:br/>
      </w:r>
      <w:r>
        <w:rPr>
          <w:rStyle w:val="VerbatimChar"/>
        </w:rPr>
        <w:t xml:space="preserve">  inline_0.3.21           ipred_0.9-15            isoband_0.2.7          </w:t>
      </w:r>
      <w:r>
        <w:br/>
      </w:r>
      <w:r>
        <w:rPr>
          <w:rStyle w:val="VerbatimChar"/>
        </w:rPr>
        <w:t xml:space="preserve">  janitor_2.2.1           jquerylib_0.1.4         jsonlite_2.0.0         </w:t>
      </w:r>
      <w:r>
        <w:br/>
      </w:r>
      <w:r>
        <w:rPr>
          <w:rStyle w:val="VerbatimChar"/>
        </w:rPr>
        <w:t xml:space="preserve">  KernSmooth_2.23.26      knitr_1.50              labeling_0.4.3         </w:t>
      </w:r>
      <w:r>
        <w:br/>
      </w:r>
      <w:r>
        <w:rPr>
          <w:rStyle w:val="VerbatimChar"/>
        </w:rPr>
        <w:t xml:space="preserve">  labelled_2.16.0         later_1.4.4             lattice_0.22-7         </w:t>
      </w:r>
      <w:r>
        <w:br/>
      </w:r>
      <w:r>
        <w:rPr>
          <w:rStyle w:val="VerbatimChar"/>
        </w:rPr>
        <w:t xml:space="preserve">  lava_1.8.2              lazyeval_0.2.2          lhs_1.2.0              </w:t>
      </w:r>
      <w:r>
        <w:br/>
      </w:r>
      <w:r>
        <w:rPr>
          <w:rStyle w:val="VerbatimChar"/>
        </w:rPr>
        <w:t xml:space="preserve">  lifecycle_1.0.4         listenv_0.10.0          litedown_0.8           </w:t>
      </w:r>
      <w:r>
        <w:br/>
      </w:r>
      <w:r>
        <w:rPr>
          <w:rStyle w:val="VerbatimChar"/>
        </w:rPr>
        <w:t xml:space="preserve">  lme4_1.1-37             loo_2.8.0               lubridate_1.9.4        </w:t>
      </w:r>
      <w:r>
        <w:br/>
      </w:r>
      <w:r>
        <w:rPr>
          <w:rStyle w:val="VerbatimChar"/>
        </w:rPr>
        <w:t xml:space="preserve">  magrittr_2.0.4          markdown_2.0            MASS_7.3-65            </w:t>
      </w:r>
      <w:r>
        <w:br/>
      </w:r>
      <w:r>
        <w:rPr>
          <w:rStyle w:val="VerbatimChar"/>
        </w:rPr>
        <w:t xml:space="preserve">  Matrix_1.7-4            matrixStats_1.5.0       memoise_2.0.1          </w:t>
      </w:r>
      <w:r>
        <w:br/>
      </w:r>
      <w:r>
        <w:rPr>
          <w:rStyle w:val="VerbatimChar"/>
        </w:rPr>
        <w:t xml:space="preserve">  methods_4.5.2           mgcv_1.9-4              mime_0.13              </w:t>
      </w:r>
      <w:r>
        <w:br/>
      </w:r>
      <w:r>
        <w:rPr>
          <w:rStyle w:val="VerbatimChar"/>
        </w:rPr>
        <w:t xml:space="preserve">  miniUI_0.1.2            minqa_1.2.8             modeldata_1.5.1        </w:t>
      </w:r>
      <w:r>
        <w:br/>
      </w:r>
      <w:r>
        <w:rPr>
          <w:rStyle w:val="VerbatimChar"/>
        </w:rPr>
        <w:t xml:space="preserve">  modelenv_0.2.0          modelr_0.1.11           mosaic_1.9.2           </w:t>
      </w:r>
      <w:r>
        <w:br/>
      </w:r>
      <w:r>
        <w:rPr>
          <w:rStyle w:val="VerbatimChar"/>
        </w:rPr>
        <w:t xml:space="preserve">  mosaicCore_0.9.5        mosaicData_0.20.4       nlme_3.1-168           </w:t>
      </w:r>
      <w:r>
        <w:br/>
      </w:r>
      <w:r>
        <w:rPr>
          <w:rStyle w:val="VerbatimChar"/>
        </w:rPr>
        <w:t xml:space="preserve">  nloptr_2.2.1            nnet_7.3-20             numDeriv_2016.8.1.1    </w:t>
      </w:r>
      <w:r>
        <w:br/>
      </w:r>
      <w:r>
        <w:rPr>
          <w:rStyle w:val="VerbatimChar"/>
        </w:rPr>
        <w:t xml:space="preserve">  openssl_2.3.4           otel_0.2.0              parallel_4.5.2         </w:t>
      </w:r>
      <w:r>
        <w:br/>
      </w:r>
      <w:r>
        <w:rPr>
          <w:rStyle w:val="VerbatimChar"/>
        </w:rPr>
        <w:t xml:space="preserve">  parallelly_1.45.1       parsnip_1.3.3           patchwork_1.3.2        </w:t>
      </w:r>
      <w:r>
        <w:br/>
      </w:r>
      <w:r>
        <w:rPr>
          <w:rStyle w:val="VerbatimChar"/>
        </w:rPr>
        <w:t xml:space="preserve">  pillar_1.11.1           pkgbuild_1.4.8          pkgconfig_2.0.3        </w:t>
      </w:r>
      <w:r>
        <w:br/>
      </w:r>
      <w:r>
        <w:rPr>
          <w:rStyle w:val="VerbatimChar"/>
        </w:rPr>
        <w:t xml:space="preserve">  plyr_1.8.9              posterior_1.6.1         prettyunits_1.2.0      </w:t>
      </w:r>
      <w:r>
        <w:br/>
      </w:r>
      <w:r>
        <w:rPr>
          <w:rStyle w:val="VerbatimChar"/>
        </w:rPr>
        <w:t xml:space="preserve">  processx_3.8.6          prodlim_2025.04.28      progress_1.2.3         </w:t>
      </w:r>
      <w:r>
        <w:br/>
      </w:r>
      <w:r>
        <w:rPr>
          <w:rStyle w:val="VerbatimChar"/>
        </w:rPr>
        <w:t xml:space="preserve">  progressr_0.18.0        promises_1.5.0          ps_1.9.1               </w:t>
      </w:r>
      <w:r>
        <w:br/>
      </w:r>
      <w:r>
        <w:rPr>
          <w:rStyle w:val="VerbatimChar"/>
        </w:rPr>
        <w:t xml:space="preserve">  purrr_1.2.0             QuickJSR_1.8.1          R6_2.6.1               </w:t>
      </w:r>
      <w:r>
        <w:br/>
      </w:r>
      <w:r>
        <w:rPr>
          <w:rStyle w:val="VerbatimChar"/>
        </w:rPr>
        <w:t xml:space="preserve">  ragg_1.5.0              rappdirs_0.3.3          rbibutils_2.4          </w:t>
      </w:r>
      <w:r>
        <w:br/>
      </w:r>
      <w:r>
        <w:rPr>
          <w:rStyle w:val="VerbatimChar"/>
        </w:rPr>
        <w:t xml:space="preserve">  RColorBrewer_1.1-3      Rcpp_1.1.0              RcppEigen_0.3.4.0.2    </w:t>
      </w:r>
      <w:r>
        <w:br/>
      </w:r>
      <w:r>
        <w:rPr>
          <w:rStyle w:val="VerbatimChar"/>
        </w:rPr>
        <w:t xml:space="preserve">  RcppParallel_5.1.11-1   Rdpack_2.6.4            readr_2.1.6            </w:t>
      </w:r>
      <w:r>
        <w:br/>
      </w:r>
      <w:r>
        <w:rPr>
          <w:rStyle w:val="VerbatimChar"/>
        </w:rPr>
        <w:t xml:space="preserve">  readxl_1.4.5            recipes_1.3.1           reformulas_0.4.2       </w:t>
      </w:r>
      <w:r>
        <w:br/>
      </w:r>
      <w:r>
        <w:rPr>
          <w:rStyle w:val="VerbatimChar"/>
        </w:rPr>
        <w:t xml:space="preserve">  rematch_2.0.0           rematch2_2.1.2          reprex_2.1.1           </w:t>
      </w:r>
      <w:r>
        <w:br/>
      </w:r>
      <w:r>
        <w:rPr>
          <w:rStyle w:val="VerbatimChar"/>
        </w:rPr>
        <w:t xml:space="preserve">  reshape2_1.4.5          rlang_1.1.6             rmarkdown_2.30         </w:t>
      </w:r>
      <w:r>
        <w:br/>
      </w:r>
      <w:r>
        <w:rPr>
          <w:rStyle w:val="VerbatimChar"/>
        </w:rPr>
        <w:t xml:space="preserve">  rpart_4.1.24            rsample_1.3.1           rstan_2.32.7           </w:t>
      </w:r>
      <w:r>
        <w:br/>
      </w:r>
      <w:r>
        <w:rPr>
          <w:rStyle w:val="VerbatimChar"/>
        </w:rPr>
        <w:t xml:space="preserve">  rstanarm_2.32.2         rstantools_2.5.0        rstudioapi_0.17.1      </w:t>
      </w:r>
      <w:r>
        <w:br/>
      </w:r>
      <w:r>
        <w:rPr>
          <w:rStyle w:val="VerbatimChar"/>
        </w:rPr>
        <w:t xml:space="preserve">  rvest_1.0.5             S7_0.2.1                sass_0.4.10            </w:t>
      </w:r>
      <w:r>
        <w:br/>
      </w:r>
      <w:r>
        <w:rPr>
          <w:rStyle w:val="VerbatimChar"/>
        </w:rPr>
        <w:t xml:space="preserve">  scales_1.4.0            selectr_0.4.2           sfd_0.1.0              </w:t>
      </w:r>
      <w:r>
        <w:br/>
      </w:r>
      <w:r>
        <w:rPr>
          <w:rStyle w:val="VerbatimChar"/>
        </w:rPr>
        <w:t xml:space="preserve">  shape_1.4.6.1           shiny_1.11.1            shinyjs_2.1.0          </w:t>
      </w:r>
      <w:r>
        <w:br/>
      </w:r>
      <w:r>
        <w:rPr>
          <w:rStyle w:val="VerbatimChar"/>
        </w:rPr>
        <w:t xml:space="preserve">  shinystan_2.6.0         shinythemes_1.2.0       slider_0.3.3           </w:t>
      </w:r>
      <w:r>
        <w:br/>
      </w:r>
      <w:r>
        <w:rPr>
          <w:rStyle w:val="VerbatimChar"/>
        </w:rPr>
        <w:t xml:space="preserve">  snakecase_0.11.1        sourcetools_0.1.7.1     sparsevctrs_0.3.4      </w:t>
      </w:r>
      <w:r>
        <w:br/>
      </w:r>
      <w:r>
        <w:rPr>
          <w:rStyle w:val="VerbatimChar"/>
        </w:rPr>
        <w:t xml:space="preserve">  splines_4.5.2           SQUAREM_2021.1          StanHeaders_2.32.10    </w:t>
      </w:r>
      <w:r>
        <w:br/>
      </w:r>
      <w:r>
        <w:rPr>
          <w:rStyle w:val="VerbatimChar"/>
        </w:rPr>
        <w:t xml:space="preserve">  stats_4.5.2             stats4_4.5.2            stringi_1.8.7          </w:t>
      </w:r>
      <w:r>
        <w:br/>
      </w:r>
      <w:r>
        <w:rPr>
          <w:rStyle w:val="VerbatimChar"/>
        </w:rPr>
        <w:t xml:space="preserve">  stringr_1.6.0           survival_3.8-3          sys_3.4.3              </w:t>
      </w:r>
      <w:r>
        <w:br/>
      </w:r>
      <w:r>
        <w:rPr>
          <w:rStyle w:val="VerbatimChar"/>
        </w:rPr>
        <w:t xml:space="preserve">  systemfonts_1.3.1       tailor_0.1.0            tensorA_0.36.2.1       </w:t>
      </w:r>
      <w:r>
        <w:br/>
      </w:r>
      <w:r>
        <w:rPr>
          <w:rStyle w:val="VerbatimChar"/>
        </w:rPr>
        <w:t xml:space="preserve">  textshaping_1.0.4       threejs_0.3.4           tibble_3.3.0           </w:t>
      </w:r>
      <w:r>
        <w:br/>
      </w:r>
      <w:r>
        <w:rPr>
          <w:rStyle w:val="VerbatimChar"/>
        </w:rPr>
        <w:t xml:space="preserve">  tidymodels_1.4.1        tidyr_1.3.1             tidyselect_1.2.1       </w:t>
      </w:r>
      <w:r>
        <w:br/>
      </w:r>
      <w:r>
        <w:rPr>
          <w:rStyle w:val="VerbatimChar"/>
        </w:rPr>
        <w:t xml:space="preserve">  tidyverse_2.0.0         timechange_0.3.0        timeDate_4051.111      </w:t>
      </w:r>
      <w:r>
        <w:br/>
      </w:r>
      <w:r>
        <w:rPr>
          <w:rStyle w:val="VerbatimChar"/>
        </w:rPr>
        <w:t xml:space="preserve">  tinytex_0.58            tools_4.5.2             tune_2.0.1             </w:t>
      </w:r>
      <w:r>
        <w:br/>
      </w:r>
      <w:r>
        <w:rPr>
          <w:rStyle w:val="VerbatimChar"/>
        </w:rPr>
        <w:t xml:space="preserve">  tzdb_0.5.0              utf8_1.2.6              utils_4.5.2            </w:t>
      </w:r>
      <w:r>
        <w:br/>
      </w:r>
      <w:r>
        <w:rPr>
          <w:rStyle w:val="VerbatimChar"/>
        </w:rPr>
        <w:t xml:space="preserve">  uuid_1.2.1              V8_8.0.1                vctrs_0.6.5            </w:t>
      </w:r>
      <w:r>
        <w:br/>
      </w:r>
      <w:r>
        <w:rPr>
          <w:rStyle w:val="VerbatimChar"/>
        </w:rPr>
        <w:t xml:space="preserve">  viridisLite_0.4.2       vroom_1.6.6             warp_0.2.2             </w:t>
      </w:r>
      <w:r>
        <w:br/>
      </w:r>
      <w:r>
        <w:rPr>
          <w:rStyle w:val="VerbatimChar"/>
        </w:rPr>
        <w:t xml:space="preserve">  withr_3.0.2             workflows_1.3.0         workflowsets_1.1.1     </w:t>
      </w:r>
      <w:r>
        <w:br/>
      </w:r>
      <w:r>
        <w:rPr>
          <w:rStyle w:val="VerbatimChar"/>
        </w:rPr>
        <w:t xml:space="preserve">  xfun_0.54               xml2_1.4.1              xtable_1.8-4           </w:t>
      </w:r>
      <w:r>
        <w:br/>
      </w:r>
      <w:r>
        <w:rPr>
          <w:rStyle w:val="VerbatimChar"/>
        </w:rPr>
        <w:t xml:space="preserve">  xts_0.14.1              yaml_2.3.10             yardstick_1.3.2        </w:t>
      </w:r>
      <w:r>
        <w:br/>
      </w:r>
      <w:r>
        <w:rPr>
          <w:rStyle w:val="VerbatimChar"/>
        </w:rPr>
        <w:t xml:space="preserve">  zoo_1.8-14             </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5" Target="media/rId115.png" /><Relationship Type="http://schemas.openxmlformats.org/officeDocument/2006/relationships/image" Id="rId62" Target="media/rId62.png" /><Relationship Type="http://schemas.openxmlformats.org/officeDocument/2006/relationships/image" Id="rId110" Target="media/rId110.png" /><Relationship Type="http://schemas.openxmlformats.org/officeDocument/2006/relationships/image" Id="rId33" Target="media/rId33.png" /><Relationship Type="http://schemas.openxmlformats.org/officeDocument/2006/relationships/image" Id="rId67" Target="media/rId6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hyperlink" Id="rId104" Target="http://journals.plos.org/ploscompbiol/article?id=10.1371/journal.pcbi.1004961" TargetMode="External" /><Relationship Type="http://schemas.openxmlformats.org/officeDocument/2006/relationships/hyperlink" Id="rId108" Target="https://github.com/jtleek/datasharing" TargetMode="External" /><Relationship Type="http://schemas.openxmlformats.org/officeDocument/2006/relationships/hyperlink" Id="rId59" Target="https://r-mageddon.netlify.app/post/reanimating-the-datasaurus/" TargetMode="External" /><Relationship Type="http://schemas.openxmlformats.org/officeDocument/2006/relationships/hyperlink" Id="rId61" Target="https://www.autodesk.com/research/publications/same-stats-different-graphs" TargetMode="External" /></Relationships>
</file>

<file path=word/_rels/footnotes.xml.rels><?xml version="1.0" encoding="UTF-8"?><Relationships xmlns="http://schemas.openxmlformats.org/package/2006/relationships"><Relationship Type="http://schemas.openxmlformats.org/officeDocument/2006/relationships/hyperlink" Id="rId104" Target="http://journals.plos.org/ploscompbiol/article?id=10.1371/journal.pcbi.1004961" TargetMode="External" /><Relationship Type="http://schemas.openxmlformats.org/officeDocument/2006/relationships/hyperlink" Id="rId108" Target="https://github.com/jtleek/datasharing" TargetMode="External" /><Relationship Type="http://schemas.openxmlformats.org/officeDocument/2006/relationships/hyperlink" Id="rId59" Target="https://r-mageddon.netlify.app/post/reanimating-the-datasaurus/" TargetMode="External" /><Relationship Type="http://schemas.openxmlformats.org/officeDocument/2006/relationships/hyperlink" Id="rId61" Target="https://www.autodesk.com/research/publications/same-stats-different-grap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25</dc:title>
  <dc:creator>Thomas E. Love, Ph.D.</dc:creator>
  <cp:keywords/>
  <dcterms:created xsi:type="dcterms:W3CDTF">2025-11-22T04:56:37Z</dcterms:created>
  <dcterms:modified xsi:type="dcterms:W3CDTF">2025-11-22T04:56:37Z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