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40.png" ContentType="image/png"/>
  <Override PartName="/word/media/rId44.png" ContentType="image/png"/>
  <Override PartName="/word/media/rId53.png" ContentType="image/png"/>
  <Override PartName="/word/media/rId58.png" ContentType="image/png"/>
  <Override PartName="/word/media/rId65.png" ContentType="image/png"/>
  <Override PartName="/word/media/rId72.png" ContentType="image/png"/>
  <Override PartName="/word/media/rId78.png" ContentType="image/png"/>
  <Override PartName="/word/media/rId82.png" ContentType="image/png"/>
  <Override PartName="/word/media/rId89.png" ContentType="image/png"/>
  <Override PartName="/word/media/rId94.png" ContentType="image/png"/>
  <Override PartName="/word/media/rId106.png" ContentType="image/png"/>
  <Override PartName="/word/media/rId110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18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2026-10-27</w:t>
      </w:r>
    </w:p>
    <w:bookmarkStart w:id="9" w:name="todays-agenda"/>
    <w:p>
      <w:pPr>
        <w:pStyle w:val="Heading2"/>
      </w:pPr>
      <w:r>
        <w:t xml:space="preserve">Today’s Agenda</w:t>
      </w:r>
    </w:p>
    <w:p>
      <w:pPr>
        <w:pStyle w:val="FirstParagraph"/>
      </w:pPr>
      <w:r>
        <w:t xml:space="preserve">Two-Factor (Two-Way) Analysis of Variance</w:t>
      </w:r>
    </w:p>
    <w:p>
      <w:pPr>
        <w:pStyle w:val="Compact"/>
        <w:numPr>
          <w:ilvl w:val="0"/>
          <w:numId w:val="1001"/>
        </w:numPr>
      </w:pPr>
      <w:r>
        <w:t xml:space="preserve">The importance of interaction</w:t>
      </w:r>
    </w:p>
    <w:p>
      <w:pPr>
        <w:pStyle w:val="Compact"/>
        <w:numPr>
          <w:ilvl w:val="0"/>
          <w:numId w:val="1001"/>
        </w:numPr>
      </w:pPr>
      <w:r>
        <w:t xml:space="preserve">Interpreting ANOVA output</w:t>
      </w:r>
    </w:p>
    <w:p>
      <w:pPr>
        <w:pStyle w:val="Compact"/>
        <w:numPr>
          <w:ilvl w:val="0"/>
          <w:numId w:val="1001"/>
        </w:numPr>
      </w:pPr>
      <w:r>
        <w:t xml:space="preserve">What are the key model checks for ANOVA?</w:t>
      </w:r>
    </w:p>
    <w:p>
      <w:pPr>
        <w:pStyle w:val="Compact"/>
        <w:numPr>
          <w:ilvl w:val="0"/>
          <w:numId w:val="1001"/>
        </w:numPr>
      </w:pPr>
      <w:r>
        <w:t xml:space="preserve">Comparing Model Performance Indices</w:t>
      </w:r>
    </w:p>
    <w:p>
      <w:pPr>
        <w:pStyle w:val="Compact"/>
        <w:numPr>
          <w:ilvl w:val="0"/>
          <w:numId w:val="1001"/>
        </w:numPr>
      </w:pPr>
      <w:r>
        <w:t xml:space="preserve">What if we add a covariate?</w:t>
      </w:r>
    </w:p>
    <w:bookmarkEnd w:id="9"/>
    <w:bookmarkStart w:id="10" w:name="todays-packages"/>
    <w:p>
      <w:pPr>
        <w:pStyle w:val="Heading2"/>
      </w:pPr>
      <w:r>
        <w:t xml:space="preserve">Today’s Packages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(googlesheets4)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</w:p>
    <w:bookmarkEnd w:id="10"/>
    <w:bookmarkStart w:id="11" w:name="favorite-movies-data"/>
    <w:p>
      <w:pPr>
        <w:pStyle w:val="Heading2"/>
      </w:pPr>
      <w:r>
        <w:t xml:space="preserve">Favorite Movies Data</w:t>
      </w:r>
    </w:p>
    <w:p>
      <w:pPr>
        <w:pStyle w:val="SourceCode"/>
      </w:pPr>
      <w:r>
        <w:rPr>
          <w:rStyle w:val="FunctionTok"/>
        </w:rPr>
        <w:t xml:space="preserve">gs4_deauth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indicates to Google Drive that you're reading a public file</w:t>
      </w:r>
      <w:r>
        <w:br/>
      </w:r>
      <w:r>
        <w:br/>
      </w:r>
      <w:r>
        <w:rPr>
          <w:rStyle w:val="NormalTok"/>
        </w:rPr>
        <w:t xml:space="preserve">url_movies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"https://docs.google.com/spreadsheets/d/1LJdlS1JUYQqJidrnkJ5OmFZr009g25oiZkvtZXhXXlc"</w:t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this is movies_2026-10-13 from our shared drive</w:t>
      </w:r>
      <w:r>
        <w:br/>
      </w:r>
      <w:r>
        <w:br/>
      </w:r>
      <w:r>
        <w:rPr>
          <w:rStyle w:val="NormalTok"/>
        </w:rPr>
        <w:t xml:space="preserve">mov_raw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read_sheet</w:t>
      </w:r>
      <w:r>
        <w:rPr>
          <w:rStyle w:val="NormalTok"/>
        </w:rPr>
        <w:t xml:space="preserve">(url_movies,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✔ Reading from "movies_2026-10-13".</w:t>
      </w:r>
    </w:p>
    <w:p>
      <w:pPr>
        <w:pStyle w:val="SourceCode"/>
      </w:pPr>
      <w:r>
        <w:rPr>
          <w:rStyle w:val="VerbatimChar"/>
        </w:rPr>
        <w:t xml:space="preserve">✔ Range 'movies_2026-10-13'.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(mov_raw)</w:t>
      </w:r>
    </w:p>
    <w:p>
      <w:pPr>
        <w:pStyle w:val="SourceCode"/>
      </w:pPr>
      <w:r>
        <w:rPr>
          <w:rStyle w:val="VerbatimChar"/>
        </w:rPr>
        <w:t xml:space="preserve">[1] 282  97</w:t>
      </w:r>
    </w:p>
    <w:bookmarkEnd w:id="11"/>
    <w:bookmarkStart w:id="16" w:name="describing-todays-variables"/>
    <w:p>
      <w:pPr>
        <w:pStyle w:val="Heading2"/>
      </w:pPr>
      <w:r>
        <w:t xml:space="preserve">Describing Today’s Variables</w:t>
      </w:r>
    </w:p>
    <w:p>
      <w:pPr>
        <w:pStyle w:val="Compact"/>
        <w:numPr>
          <w:ilvl w:val="0"/>
          <w:numId w:val="1002"/>
        </w:numPr>
      </w:pPr>
      <w:r>
        <w:t xml:space="preserve">Favorite movies from students in 2020-2026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mov_id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M-xxx code to identify movie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metascore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outcome</w:t>
            </w:r>
            <w:r>
              <w:t xml:space="preserve">: critic rating (0 to 100) pulled from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Metacritic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drama one of the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IMDB</w:t>
              </w:r>
            </w:hyperlink>
            <w:r>
              <w:t xml:space="preserve"> </w:t>
            </w:r>
            <w:r>
              <w:t xml:space="preserve">genres for this movie? (1 = yes, 0 = no)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comedy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comedy one of the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IMDB</w:t>
              </w:r>
            </w:hyperlink>
            <w:r>
              <w:t xml:space="preserve"> </w:t>
            </w:r>
            <w:r>
              <w:t xml:space="preserve">genres for this movie? (1 = yes, 0 = no)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bacon_s1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Bacon number (from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Oracle of Bacon</w:t>
              </w:r>
            </w:hyperlink>
            <w:r>
              <w:t xml:space="preserve">) for movie’s first listed star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rt_audience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 rating (0 to 100) from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Rotten Tomatoes</w:t>
              </w:r>
            </w:hyperlink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movie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Movie Name to identify movie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Bacon number = # of movies it takes to connect the star to Kevin Bacon.</w:t>
      </w:r>
    </w:p>
    <w:p>
      <w:pPr>
        <w:pStyle w:val="Compact"/>
        <w:numPr>
          <w:ilvl w:val="1"/>
          <w:numId w:val="1004"/>
        </w:numPr>
      </w:pPr>
      <w:r>
        <w:t xml:space="preserve">Bacon = 1: star has been in a movie with Kevin Bacon.</w:t>
      </w:r>
    </w:p>
    <w:p>
      <w:pPr>
        <w:pStyle w:val="Compact"/>
        <w:numPr>
          <w:ilvl w:val="1"/>
          <w:numId w:val="1004"/>
        </w:numPr>
      </w:pPr>
      <w:r>
        <w:t xml:space="preserve">None of our 282 movies feature Kevin Bacon, as it turns out.</w:t>
      </w:r>
    </w:p>
    <w:bookmarkEnd w:id="16"/>
    <w:bookmarkStart w:id="17" w:name="todays-analytic-data"/>
    <w:p>
      <w:pPr>
        <w:pStyle w:val="Heading2"/>
      </w:pPr>
      <w:r>
        <w:t xml:space="preserve">Today’s analytic data</w:t>
      </w:r>
    </w:p>
    <w:p>
      <w:pPr>
        <w:pStyle w:val="SourceCode"/>
      </w:pPr>
      <w:r>
        <w:rPr>
          <w:rStyle w:val="NormalTok"/>
        </w:rPr>
        <w:t xml:space="preserve">mov_18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metascore, drama, comedy, bacon_s1, rt_audience, movie)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drama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(drama), </w:t>
      </w:r>
      <w:r>
        <w:rPr>
          <w:rStyle w:val="AttributeTok"/>
        </w:rPr>
        <w:t xml:space="preserve">comedy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(comedy),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bacon_s1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(bacon_s1), </w:t>
      </w:r>
      <w:r>
        <w:rPr>
          <w:rStyle w:val="AttributeTok"/>
        </w:rPr>
        <w:t xml:space="preserve">movie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(movie))</w:t>
      </w:r>
      <w:r>
        <w:br/>
      </w:r>
      <w:r>
        <w:br/>
      </w:r>
      <w:r>
        <w:rPr>
          <w:rStyle w:val="NormalTok"/>
        </w:rPr>
        <w:t xml:space="preserve">mov_18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gt_preview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top_n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bottom_n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incl_rownums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mov_id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metascore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drama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comedy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bacon_s1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rt_audience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movie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M-001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 Idiots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M-002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 1/2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M-003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Things I Hate About You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M-004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20th Century Women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M-005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x-small"/>
              </w:rPr>
              <w:t xml:space="default">6..281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4E4E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ourier" w:hAnsi="Courier"/>
                <w:sz w:val="20"/>
              </w:rPr>
              <w:t xml:space="default">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M-282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Zoolander</w:t>
            </w:r>
          </w:p>
        </w:tc>
      </w:tr>
    </w:tbl>
    <w:bookmarkEnd w:id="17"/>
    <w:bookmarkStart w:id="18" w:name="dealing-with-missing-values"/>
    <w:p>
      <w:pPr>
        <w:pStyle w:val="Heading2"/>
      </w:pPr>
      <w:r>
        <w:t xml:space="preserve">Dealing with missing values</w:t>
      </w:r>
    </w:p>
    <w:p>
      <w:pPr>
        <w:pStyle w:val="SourceCode"/>
      </w:pP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(mov_18)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(n_miss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n_miss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pct_miss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6.38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rt_audience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bacon_s1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0.709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miss_case_table</w:t>
      </w:r>
      <w:r>
        <w:rPr>
          <w:rStyle w:val="NormalTok"/>
        </w:rPr>
        <w:t xml:space="preserve">(mov_18)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n_miss_in_case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n_cases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pct_cases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93.6170213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5.3191489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0.3546099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0.7092199</w:t>
            </w:r>
          </w:p>
        </w:tc>
      </w:tr>
    </w:tbl>
    <w:bookmarkEnd w:id="18"/>
    <w:bookmarkStart w:id="20" w:name="can-we-assume-mcar"/>
    <w:p>
      <w:pPr>
        <w:pStyle w:val="Heading2"/>
      </w:pPr>
      <w:r>
        <w:t xml:space="preserve">Can we assume MCAR?</w:t>
      </w:r>
    </w:p>
    <w:p>
      <w:pPr>
        <w:pStyle w:val="FirstParagraph"/>
      </w:pPr>
      <w:r>
        <w:t xml:space="preserve">Can we use data to assess whether assuming</w:t>
      </w:r>
      <w:r>
        <w:t xml:space="preserve"> </w:t>
      </w:r>
      <w:r>
        <w:rPr>
          <w:b/>
          <w:bCs/>
        </w:rPr>
        <w:t xml:space="preserve">MCAR</w:t>
      </w:r>
      <w:r>
        <w:t xml:space="preserve"> </w:t>
      </w:r>
      <w:r>
        <w:t xml:space="preserve">is reasonable?</w:t>
      </w:r>
    </w:p>
    <w:p>
      <w:pPr>
        <w:pStyle w:val="SourceCode"/>
      </w:pPr>
      <w:r>
        <w:rPr>
          <w:rStyle w:val="NormalTok"/>
        </w:rPr>
        <w:t xml:space="preserve">mov_18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mcar_test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1 × 4</w:t>
      </w:r>
      <w:r>
        <w:br/>
      </w:r>
      <w:r>
        <w:rPr>
          <w:rStyle w:val="VerbatimChar"/>
        </w:rPr>
        <w:t xml:space="preserve">  statistic    df  p.value missing.patterns</w:t>
      </w:r>
      <w:r>
        <w:br/>
      </w:r>
      <w:r>
        <w:rPr>
          <w:rStyle w:val="VerbatimChar"/>
        </w:rPr>
        <w:t xml:space="preserve">      &lt;dbl&gt; &lt;dbl&gt;    &lt;dbl&gt;            &lt;int&gt;</w:t>
      </w:r>
      <w:r>
        <w:br/>
      </w:r>
      <w:r>
        <w:rPr>
          <w:rStyle w:val="VerbatimChar"/>
        </w:rPr>
        <w:t xml:space="preserve">1      41.3    15 0.000284                4</w:t>
      </w:r>
    </w:p>
    <w:p>
      <w:pPr>
        <w:pStyle w:val="FirstParagraph"/>
      </w:pPr>
      <w:r>
        <w:t xml:space="preserve">With a high chi-square statistic and tiny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 from the</w:t>
      </w:r>
      <w:r>
        <w:t xml:space="preserve"> </w:t>
      </w:r>
      <w:hyperlink r:id="rId19">
        <w:r>
          <w:rPr>
            <w:rStyle w:val="Hyperlink"/>
          </w:rPr>
          <w:t xml:space="preserve">Little (1988) test</w:t>
        </w:r>
      </w:hyperlink>
      <w:r>
        <w:t xml:space="preserve">, we conclude that there is essentially no evidence that the data are missing completely at random.</w:t>
      </w:r>
    </w:p>
    <w:p>
      <w:pPr>
        <w:pStyle w:val="Compact"/>
        <w:numPr>
          <w:ilvl w:val="0"/>
          <w:numId w:val="1005"/>
        </w:numPr>
      </w:pPr>
      <w:r>
        <w:t xml:space="preserve">So we should be highly motivated to impute.</w:t>
      </w:r>
    </w:p>
    <w:bookmarkEnd w:id="20"/>
    <w:bookmarkStart w:id="22" w:name="todays-imputation-strategy"/>
    <w:p>
      <w:pPr>
        <w:pStyle w:val="Heading2"/>
      </w:pPr>
      <w:r>
        <w:t xml:space="preserve">Today’s Imputation Strategy</w:t>
      </w:r>
    </w:p>
    <w:p>
      <w:pPr>
        <w:pStyle w:val="FirstParagraph"/>
      </w:pPr>
      <w:r>
        <w:t xml:space="preserve">Today, we’ll assume</w:t>
      </w:r>
      <w:r>
        <w:t xml:space="preserve"> </w:t>
      </w:r>
      <w:r>
        <w:rPr>
          <w:b/>
          <w:bCs/>
        </w:rPr>
        <w:t xml:space="preserve">MAR</w:t>
      </w:r>
      <w:r>
        <w:t xml:space="preserve"> </w:t>
      </w:r>
      <w:r>
        <w:t xml:space="preserve">and impute all missing values, including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, which will be our outcome.</w:t>
      </w:r>
    </w:p>
    <w:p>
      <w:pPr>
        <w:pStyle w:val="Compact"/>
        <w:numPr>
          <w:ilvl w:val="0"/>
          <w:numId w:val="1006"/>
        </w:numPr>
      </w:pPr>
      <w:r>
        <w:t xml:space="preserve">Another approach we’ll often use would be to impute everything</w:t>
      </w:r>
      <w:r>
        <w:t xml:space="preserve"> </w:t>
      </w:r>
      <w:r>
        <w:rPr>
          <w:b/>
          <w:bCs/>
        </w:rPr>
        <w:t xml:space="preserve">except for</w:t>
      </w:r>
      <w:r>
        <w:t xml:space="preserve"> </w:t>
      </w:r>
      <w:r>
        <w:t xml:space="preserve">the outcome.</w:t>
      </w:r>
    </w:p>
    <w:p>
      <w:pPr>
        <w:pStyle w:val="FirstParagraph"/>
      </w:pPr>
      <w:r>
        <w:t xml:space="preserve">How many imputations should we consider running?</w:t>
      </w:r>
    </w:p>
    <w:p>
      <w:pPr>
        <w:pStyle w:val="SourceCode"/>
      </w:pPr>
      <w:r>
        <w:rPr>
          <w:rStyle w:val="NormalTok"/>
        </w:rPr>
        <w:t xml:space="preserve">mov_18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pct_miss_case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[1] 6.382979</w:t>
      </w:r>
    </w:p>
    <w:bookmarkStart w:id="21" w:name="building-10-imputations"/>
    <w:p>
      <w:pPr>
        <w:pStyle w:val="Heading3"/>
      </w:pPr>
      <w:r>
        <w:t xml:space="preserve">Building 10 imputations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20261027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mov_18_mice10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mice</w:t>
      </w:r>
      <w:r>
        <w:rPr>
          <w:rStyle w:val="NormalTok"/>
        </w:rPr>
        <w:t xml:space="preserve">(mov_18,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printFlag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Number of logged events: 2</w:t>
      </w:r>
    </w:p>
    <w:bookmarkEnd w:id="21"/>
    <w:bookmarkEnd w:id="22"/>
    <w:bookmarkStart w:id="24" w:name="two-primary-analytic-data-sets"/>
    <w:p>
      <w:pPr>
        <w:pStyle w:val="Heading2"/>
      </w:pPr>
      <w:r>
        <w:t xml:space="preserve">Two Primary Analytic Data Sets</w:t>
      </w:r>
    </w:p>
    <w:p>
      <w:pPr>
        <w:pStyle w:val="SourceCode"/>
      </w:pPr>
      <w:r>
        <w:rPr>
          <w:rStyle w:val="DocumentationTok"/>
        </w:rPr>
        <w:t xml:space="preserve">## complete cases</w:t>
      </w:r>
      <w:r>
        <w:br/>
      </w:r>
      <w:r>
        <w:rPr>
          <w:rStyle w:val="NormalTok"/>
        </w:rPr>
        <w:t xml:space="preserve">mov_cc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mov_18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(mov_cc)</w:t>
      </w:r>
    </w:p>
    <w:p>
      <w:pPr>
        <w:pStyle w:val="SourceCode"/>
      </w:pPr>
      <w:r>
        <w:rPr>
          <w:rStyle w:val="VerbatimChar"/>
        </w:rPr>
        <w:t xml:space="preserve">[1] 264   7</w:t>
      </w:r>
    </w:p>
    <w:p>
      <w:pPr>
        <w:pStyle w:val="SourceCode"/>
      </w:pPr>
      <w:r>
        <w:rPr>
          <w:rStyle w:val="FunctionTok"/>
        </w:rPr>
        <w:t xml:space="preserve">n_miss</w:t>
      </w:r>
      <w:r>
        <w:rPr>
          <w:rStyle w:val="NormalTok"/>
        </w:rPr>
        <w:t xml:space="preserve">(mov_cc)</w:t>
      </w:r>
    </w:p>
    <w:p>
      <w:pPr>
        <w:pStyle w:val="SourceCode"/>
      </w:pPr>
      <w:r>
        <w:rPr>
          <w:rStyle w:val="VerbatimChar"/>
        </w:rPr>
        <w:t xml:space="preserve">[1] 0</w:t>
      </w:r>
    </w:p>
    <w:bookmarkStart w:id="23" w:name="selecting-a-single-imputation"/>
    <w:p>
      <w:pPr>
        <w:pStyle w:val="Heading3"/>
      </w:pPr>
      <w:r>
        <w:t xml:space="preserve">Selecting a single imputation</w:t>
      </w:r>
    </w:p>
    <w:p>
      <w:pPr>
        <w:pStyle w:val="SourceCode"/>
      </w:pPr>
      <w:r>
        <w:rPr>
          <w:rStyle w:val="DocumentationTok"/>
        </w:rPr>
        <w:t xml:space="preserve">## arbitrarily chose to look at the third imputation of 10</w:t>
      </w:r>
      <w:r>
        <w:br/>
      </w:r>
      <w:r>
        <w:rPr>
          <w:rStyle w:val="NormalTok"/>
        </w:rPr>
        <w:t xml:space="preserve">mov_i3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(mov_18_mice10,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(mov_i3)</w:t>
      </w:r>
    </w:p>
    <w:p>
      <w:pPr>
        <w:pStyle w:val="SourceCode"/>
      </w:pPr>
      <w:r>
        <w:rPr>
          <w:rStyle w:val="VerbatimChar"/>
        </w:rPr>
        <w:t xml:space="preserve">[1] 282   7</w:t>
      </w:r>
    </w:p>
    <w:p>
      <w:pPr>
        <w:pStyle w:val="SourceCode"/>
      </w:pPr>
      <w:r>
        <w:rPr>
          <w:rStyle w:val="FunctionTok"/>
        </w:rPr>
        <w:t xml:space="preserve">n_miss</w:t>
      </w:r>
      <w:r>
        <w:rPr>
          <w:rStyle w:val="NormalTok"/>
        </w:rPr>
        <w:t xml:space="preserve">(mov_i3)</w:t>
      </w:r>
    </w:p>
    <w:p>
      <w:pPr>
        <w:pStyle w:val="SourceCode"/>
      </w:pPr>
      <w:r>
        <w:rPr>
          <w:rStyle w:val="VerbatimChar"/>
        </w:rPr>
        <w:t xml:space="preserve">[1] 0</w:t>
      </w:r>
    </w:p>
    <w:bookmarkEnd w:id="23"/>
    <w:bookmarkEnd w:id="24"/>
    <w:bookmarkStart w:id="25" w:name="example-1"/>
    <w:p>
      <w:pPr>
        <w:pStyle w:val="Heading2"/>
      </w:pPr>
      <w:r>
        <w:t xml:space="preserve">Example 1</w:t>
      </w:r>
    </w:p>
    <w:p>
      <w:pPr>
        <w:pStyle w:val="FirstParagraph"/>
      </w:pPr>
      <w:r>
        <w:t xml:space="preserve">Suppose we want to simultaneously understand the impacts of two factors on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, specifically: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drama</w:t>
      </w:r>
      <w:r>
        <w:t xml:space="preserve"> </w:t>
      </w:r>
      <w:r>
        <w:t xml:space="preserve">(1 or 0)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comedy</w:t>
      </w:r>
      <w:r>
        <w:t xml:space="preserve"> </w:t>
      </w:r>
      <w:r>
        <w:t xml:space="preserve">(1 or 0), and</w:t>
      </w:r>
    </w:p>
    <w:p>
      <w:pPr>
        <w:pStyle w:val="FirstParagraph"/>
      </w:pPr>
      <w:r>
        <w:t xml:space="preserve">and it is possible that the impact of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 </w:t>
      </w:r>
      <w:r>
        <w:t xml:space="preserve">may depend on whether the movie is also a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(i.e. 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may</w:t>
      </w:r>
      <w:r>
        <w:t xml:space="preserve"> </w:t>
      </w:r>
      <w:r>
        <w:rPr>
          <w:b/>
          <w:bCs/>
        </w:rPr>
        <w:t xml:space="preserve">interact</w:t>
      </w:r>
      <w:r>
        <w:t xml:space="preserve">.)</w:t>
      </w:r>
    </w:p>
    <w:p>
      <w:pPr>
        <w:pStyle w:val="Compact"/>
        <w:numPr>
          <w:ilvl w:val="0"/>
          <w:numId w:val="1008"/>
        </w:numPr>
      </w:pPr>
      <w:r>
        <w:t xml:space="preserve">For a start, we’ll analyze the data with</w:t>
      </w:r>
      <w:r>
        <w:t xml:space="preserve"> </w:t>
      </w:r>
      <w:r>
        <w:rPr>
          <w:b/>
          <w:bCs/>
        </w:rPr>
        <w:t xml:space="preserve">complete cases</w:t>
      </w:r>
      <w:r>
        <w:t xml:space="preserve">.</w:t>
      </w:r>
    </w:p>
    <w:bookmarkEnd w:id="25"/>
    <w:bookmarkStart w:id="26" w:name="looking-at-our-two-factors"/>
    <w:p>
      <w:pPr>
        <w:pStyle w:val="Heading2"/>
      </w:pPr>
      <w:r>
        <w:t xml:space="preserve">Looking at our two factors</w:t>
      </w:r>
    </w:p>
    <w:p>
      <w:pPr>
        <w:pStyle w:val="SourceCode"/>
      </w:pPr>
      <w:r>
        <w:rPr>
          <w:rStyle w:val="NormalTok"/>
        </w:rPr>
        <w:t xml:space="preserve">mov_cc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(drama, comedy)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tab_options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table.font.size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opt_stylize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add_row_striping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5F5F5F"/>
              <w:bottom w:val="single" w:sz="16" w:space="0" w:color="5F5F5F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drama</w:t>
            </w:r>
          </w:p>
        </w:tc>
        <w:tc>
          <w:tcPr>
            <w:tcBorders>
              <w:top w:val="single" w:sz="16" w:space="0" w:color="5F5F5F"/>
              <w:bottom w:val="single" w:sz="16" w:space="0" w:color="5F5F5F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comedy</w:t>
            </w:r>
          </w:p>
        </w:tc>
        <w:tc>
          <w:tcPr>
            <w:tcBorders>
              <w:top w:val="single" w:sz="16" w:space="0" w:color="5F5F5F"/>
              <w:bottom w:val="single" w:sz="16" w:space="0" w:color="5F5F5F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</w:tr>
    </w:tbl>
    <w:bookmarkEnd w:id="26"/>
    <w:bookmarkStart w:id="27" w:name="an-interaction-plot-is-a-plot-of-means."/>
    <w:p>
      <w:pPr>
        <w:pStyle w:val="Heading2"/>
      </w:pPr>
      <w:r>
        <w:t xml:space="preserve">An interaction plot is a plot of means.</w:t>
      </w:r>
    </w:p>
    <w:p>
      <w:pPr>
        <w:pStyle w:val="FirstParagraph"/>
      </w:pPr>
      <w:r>
        <w:t xml:space="preserve">Calculate and store the group means.</w:t>
      </w:r>
    </w:p>
    <w:p>
      <w:pPr>
        <w:pStyle w:val="SourceCode"/>
      </w:pPr>
      <w:r>
        <w:rPr>
          <w:rStyle w:val="NormalTok"/>
        </w:rPr>
        <w:t xml:space="preserve">ex1_means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mov_cc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(comedy, drama)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mean_metascore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(metascore))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comedy and drama.</w:t>
      </w:r>
      <w:r>
        <w:br/>
      </w:r>
      <w:r>
        <w:rPr>
          <w:rStyle w:val="VerbatimChar"/>
        </w:rPr>
        <w:t xml:space="preserve">ℹ Output is grouped by comedy.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c(comedy, drama))` for per-operation grouping</w:t>
      </w:r>
      <w:r>
        <w:br/>
      </w:r>
      <w:r>
        <w:rPr>
          <w:rStyle w:val="VerbatimChar"/>
        </w:rPr>
        <w:t xml:space="preserve">  (`?dplyr::dplyr_by`) instead.</w:t>
      </w:r>
    </w:p>
    <w:p>
      <w:pPr>
        <w:pStyle w:val="SourceCode"/>
      </w:pPr>
      <w:r>
        <w:rPr>
          <w:rStyle w:val="NormalTok"/>
        </w:rPr>
        <w:t xml:space="preserve">ex1_means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# Groups:   comedy [2]</w:t>
      </w:r>
      <w:r>
        <w:br/>
      </w:r>
      <w:r>
        <w:rPr>
          <w:rStyle w:val="VerbatimChar"/>
        </w:rPr>
        <w:t xml:space="preserve">  comedy drama     n mean_metascore</w:t>
      </w:r>
      <w:r>
        <w:br/>
      </w:r>
      <w:r>
        <w:rPr>
          <w:rStyle w:val="VerbatimChar"/>
        </w:rPr>
        <w:t xml:space="preserve">  &lt;fct&gt;  &lt;fct&gt; &lt;int&gt;          &lt;dbl&gt;</w:t>
      </w:r>
      <w:r>
        <w:br/>
      </w:r>
      <w:r>
        <w:rPr>
          <w:rStyle w:val="VerbatimChar"/>
        </w:rPr>
        <w:t xml:space="preserve">1 0      0        57           70.5</w:t>
      </w:r>
      <w:r>
        <w:br/>
      </w:r>
      <w:r>
        <w:rPr>
          <w:rStyle w:val="VerbatimChar"/>
        </w:rPr>
        <w:t xml:space="preserve">2 0      1       104           74.8</w:t>
      </w:r>
      <w:r>
        <w:br/>
      </w:r>
      <w:r>
        <w:rPr>
          <w:rStyle w:val="VerbatimChar"/>
        </w:rPr>
        <w:t xml:space="preserve">3 1      0        56           65.8</w:t>
      </w:r>
      <w:r>
        <w:br/>
      </w:r>
      <w:r>
        <w:rPr>
          <w:rStyle w:val="VerbatimChar"/>
        </w:rPr>
        <w:t xml:space="preserve">4 1      1        47           68.2</w:t>
      </w:r>
    </w:p>
    <w:bookmarkEnd w:id="27"/>
    <w:bookmarkStart w:id="31" w:name="how-strong-is-the-interaction"/>
    <w:p>
      <w:pPr>
        <w:pStyle w:val="Heading2"/>
      </w:pPr>
      <w:r>
        <w:t xml:space="preserve">How strong is the interaction?</w:t>
      </w:r>
    </w:p>
    <w:p>
      <w:pPr>
        <w:pStyle w:val="FirstParagraph"/>
      </w:pPr>
      <w:r>
        <w:t xml:space="preserve">Now, we’ll plot these means, and look for a substantial interaction (non-parallel lines.)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(ex1_means,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drama,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mean_metascore))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comedy,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comedy))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comedy))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scale_color_material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1 Interaction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we see substantially non-parallel lines?"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"Metascore (0-100)"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"Drama (1 = yes, 0 = no)"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"Comedy"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Cases (n = 264 movies)"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lass18w_files/figure-docx/unnamed-chunk-1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two-way-anova-without-interaction"/>
    <w:p>
      <w:pPr>
        <w:pStyle w:val="Heading2"/>
      </w:pPr>
      <w:r>
        <w:t xml:space="preserve">Two-Way ANOVA without interaction</w:t>
      </w:r>
    </w:p>
    <w:p>
      <w:pPr>
        <w:pStyle w:val="FirstParagraph"/>
      </w:pPr>
      <w:r>
        <w:t xml:space="preserve">This model predicts our outcome (</w:t>
      </w:r>
      <w:r>
        <w:rPr>
          <w:rStyle w:val="VerbatimChar"/>
        </w:rPr>
        <w:t xml:space="preserve">metascore</w:t>
      </w:r>
      <w:r>
        <w:t xml:space="preserve">) using the two factors as main effects only (with no interaction.)</w:t>
      </w:r>
    </w:p>
    <w:p>
      <w:pPr>
        <w:pStyle w:val="SourceCode"/>
      </w:pPr>
      <w:r>
        <w:rPr>
          <w:rStyle w:val="NormalTok"/>
        </w:rPr>
        <w:t xml:space="preserve">mainfx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(metascore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comedy,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mov_cc)</w:t>
      </w:r>
      <w:r>
        <w:br/>
      </w:r>
      <w:r>
        <w:br/>
      </w:r>
      <w:r>
        <w:rPr>
          <w:rStyle w:val="NormalTok"/>
        </w:rPr>
        <w:t xml:space="preserve">mainfx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metascore ~ drama + comedy, data = mov_cc)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drama1      comedy1  </w:t>
      </w:r>
      <w:r>
        <w:br/>
      </w:r>
      <w:r>
        <w:rPr>
          <w:rStyle w:val="VerbatimChar"/>
        </w:rPr>
        <w:t xml:space="preserve">     71.024        3.501       -5.709  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t>t</m:t>
          </m:r>
          <m:r>
            <m:t>a</m:t>
          </m:r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=</m:t>
          </m:r>
          <m:r>
            <m:t>71.024</m:t>
          </m:r>
          <m:r>
            <m:rPr>
              <m:sty m:val="p"/>
            </m:rPr>
            <m:t>+</m:t>
          </m:r>
          <m:r>
            <m:t>3.501</m:t>
          </m:r>
          <m:r>
            <m:rPr>
              <m:sty m:val="p"/>
            </m:rPr>
            <m:t>(</m:t>
          </m:r>
          <m:r>
            <m:t>d</m:t>
          </m:r>
          <m:r>
            <m:t>r</m:t>
          </m:r>
          <m:r>
            <m:t>a</m:t>
          </m:r>
          <m:r>
            <m:t>m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5.709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t>m</m:t>
          </m:r>
          <m:r>
            <m:t>e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</m:oMath>
      </m:oMathPara>
    </w:p>
    <w:bookmarkEnd w:id="32"/>
    <w:bookmarkStart w:id="33" w:name="interpret-the-drama-estimate-3.50"/>
    <w:p>
      <w:pPr>
        <w:pStyle w:val="Heading2"/>
      </w:pPr>
      <w:r>
        <w:t xml:space="preserve">Interpret the drama estimate: 3.50?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(mainfx,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t(261)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71.02 | 1.77 | [68.10, 73.95] |  40.09 | &lt; .001</w:t>
      </w:r>
      <w:r>
        <w:br/>
      </w:r>
      <w:r>
        <w:rPr>
          <w:rStyle w:val="VerbatimChar"/>
        </w:rPr>
        <w:t xml:space="preserve">drama1      |        3.50 | 1.97 | [ 0.24,  6.76] |   1.77 | 0.077 </w:t>
      </w:r>
      <w:r>
        <w:br/>
      </w:r>
      <w:r>
        <w:rPr>
          <w:rStyle w:val="VerbatimChar"/>
        </w:rPr>
        <w:t xml:space="preserve">comedy1     |       -5.71 | 2.00 | [-9.02, -2.40] |  -2.85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If we have two movies with the same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status, but only one has a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= 1, then</w:t>
      </w:r>
      <w:r>
        <w:t xml:space="preserve"> </w:t>
      </w:r>
      <w:r>
        <w:rPr>
          <w:b/>
          <w:bCs/>
        </w:rPr>
        <w:t xml:space="preserve">on average</w:t>
      </w:r>
      <w:r>
        <w:t xml:space="preserve"> </w:t>
      </w:r>
      <w:r>
        <w:t xml:space="preserve">the dramatic movie will have a metascore that is 3.50 points higher than the movie which is not a drama, according to our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model.</w:t>
      </w:r>
    </w:p>
    <w:bookmarkEnd w:id="33"/>
    <w:bookmarkStart w:id="34" w:name="interpret-the-estimate--5.71"/>
    <w:p>
      <w:pPr>
        <w:pStyle w:val="Heading2"/>
      </w:pPr>
      <w:r>
        <w:t xml:space="preserve">Interpret the estimate: -5.71?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(mainfx,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t(261)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71.02 | 1.77 | [68.10, 73.95] |  40.09 | &lt; .001</w:t>
      </w:r>
      <w:r>
        <w:br/>
      </w:r>
      <w:r>
        <w:rPr>
          <w:rStyle w:val="VerbatimChar"/>
        </w:rPr>
        <w:t xml:space="preserve">drama1      |        3.50 | 1.97 | [ 0.24,  6.76] |   1.77 | 0.077 </w:t>
      </w:r>
      <w:r>
        <w:br/>
      </w:r>
      <w:r>
        <w:rPr>
          <w:rStyle w:val="VerbatimChar"/>
        </w:rPr>
        <w:t xml:space="preserve">comedy1     |       -5.71 | 2.00 | [-9.02, -2.40] |  -2.85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Our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model estimates that if we have two movies with the same drama status, but one is a comedy and the other is not, then</w:t>
      </w:r>
      <w:r>
        <w:t xml:space="preserve"> </w:t>
      </w:r>
      <w:r>
        <w:rPr>
          <w:b/>
          <w:bCs/>
        </w:rPr>
        <w:t xml:space="preserve">on average</w:t>
      </w:r>
      <w:r>
        <w:t xml:space="preserve"> </w:t>
      </w:r>
      <w:r>
        <w:t xml:space="preserve">the comedy will have a metascore that is 5.71 points lower than the movie which is not a comedy.</w:t>
      </w:r>
    </w:p>
    <w:bookmarkEnd w:id="34"/>
    <w:bookmarkStart w:id="35" w:name="interpret-the-intercept-term"/>
    <w:p>
      <w:pPr>
        <w:pStyle w:val="Heading2"/>
      </w:pPr>
      <w:r>
        <w:t xml:space="preserve">Interpret the intercept term?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(mainfx,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t(261)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71.02 | 1.77 | [68.10, 73.95] |  40.09 | &lt; .001</w:t>
      </w:r>
      <w:r>
        <w:br/>
      </w:r>
      <w:r>
        <w:rPr>
          <w:rStyle w:val="VerbatimChar"/>
        </w:rPr>
        <w:t xml:space="preserve">drama1      |        3.50 | 1.97 | [ 0.24,  6.76] |   1.77 | 0.077 </w:t>
      </w:r>
      <w:r>
        <w:br/>
      </w:r>
      <w:r>
        <w:rPr>
          <w:rStyle w:val="VerbatimChar"/>
        </w:rPr>
        <w:t xml:space="preserve">comedy1     |       -5.71 | 2.00 | [-9.02, -2.40] |  -2.85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71.02 is the intercept. It’s the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model’s estimate of the mean of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 </w:t>
      </w:r>
      <w:r>
        <w:t xml:space="preserve">across all movies where both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is 0 and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is 0.</w:t>
      </w:r>
    </w:p>
    <w:bookmarkEnd w:id="35"/>
    <w:bookmarkStart w:id="37" w:name="anova-table-for-mainfx"/>
    <w:p>
      <w:pPr>
        <w:pStyle w:val="Heading2"/>
      </w:pPr>
      <w:r>
        <w:t xml:space="preserve">ANOVA table for</w:t>
      </w:r>
      <w:r>
        <w:t xml:space="preserve"> </w:t>
      </w:r>
      <w:r>
        <w:rPr>
          <w:rStyle w:val="VerbatimChar"/>
        </w:rPr>
        <w:t xml:space="preserve">mainfx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(mainfx)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metascore</w:t>
      </w:r>
      <w:r>
        <w:br/>
      </w:r>
      <w:r>
        <w:rPr>
          <w:rStyle w:val="VerbatimChar"/>
        </w:rPr>
        <w:t xml:space="preserve">           Df Sum Sq Mean Sq F value  Pr(&gt;F)   </w:t>
      </w:r>
      <w:r>
        <w:br/>
      </w:r>
      <w:r>
        <w:rPr>
          <w:rStyle w:val="VerbatimChar"/>
        </w:rPr>
        <w:t xml:space="preserve">drama       1   1340 1340.21  5.5099 0.01966 * </w:t>
      </w:r>
      <w:r>
        <w:br/>
      </w:r>
      <w:r>
        <w:rPr>
          <w:rStyle w:val="VerbatimChar"/>
        </w:rPr>
        <w:t xml:space="preserve">comedy      1   1976 1975.76  8.1228 0.00472 **</w:t>
      </w:r>
      <w:r>
        <w:br/>
      </w:r>
      <w:r>
        <w:rPr>
          <w:rStyle w:val="VerbatimChar"/>
        </w:rPr>
        <w:t xml:space="preserve">Residuals 261  63484  243.24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Start w:id="36" w:name="of-total-ss-explained-by-the-two-factors"/>
    <w:p>
      <w:pPr>
        <w:pStyle w:val="Heading3"/>
      </w:pPr>
      <w:r>
        <w:t xml:space="preserve">% of Total SS explained by the two factors?</w:t>
      </w:r>
    </w:p>
    <w:p>
      <w:pPr>
        <w:pStyle w:val="Compact"/>
        <w:numPr>
          <w:ilvl w:val="0"/>
          <w:numId w:val="1009"/>
        </w:numPr>
      </w:pPr>
      <w:r>
        <w:t xml:space="preserve">Total SS = 1340 + 1976 + 63484 = 66800</w:t>
      </w:r>
    </w:p>
    <w:p>
      <w:pPr>
        <w:pStyle w:val="Compact"/>
        <w:numPr>
          <w:ilvl w:val="0"/>
          <w:numId w:val="1009"/>
        </w:numPr>
      </w:pPr>
      <w:r>
        <w:t xml:space="preserve">So % explained = (1340 + 1976) / 66800 = 0.0496, or 4.96%</w:t>
      </w:r>
    </w:p>
    <w:bookmarkEnd w:id="36"/>
    <w:bookmarkEnd w:id="37"/>
    <w:bookmarkStart w:id="39" w:name="model-mainfx-and-its-assumptions"/>
    <w:p>
      <w:pPr>
        <w:pStyle w:val="Heading2"/>
      </w:pPr>
      <w:r>
        <w:t xml:space="preserve">Model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and its assumptions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mainfx</w:t>
      </w:r>
      <w:r>
        <w:t xml:space="preserve"> </w:t>
      </w:r>
      <w:r>
        <w:t xml:space="preserve">is a</w:t>
      </w:r>
      <w:r>
        <w:t xml:space="preserve"> </w:t>
      </w:r>
      <w:r>
        <w:t xml:space="preserve">“main effects only”</w:t>
      </w:r>
      <w:r>
        <w:t xml:space="preserve"> </w:t>
      </w:r>
      <w:r>
        <w:t xml:space="preserve">model. It assumes there is zero interaction between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in predicting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Like any ANOVA model,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makes the usual linear model assumptions (linearity, constant variance, Normality)</w:t>
      </w:r>
    </w:p>
    <w:p>
      <w:pPr>
        <w:pStyle w:val="Compact"/>
        <w:numPr>
          <w:ilvl w:val="1"/>
          <w:numId w:val="1011"/>
        </w:numPr>
      </w:pPr>
      <w:r>
        <w:t xml:space="preserve">Focus: posterior predictive check, and Normal Q-Q plot of residuals</w:t>
      </w:r>
      <w:r>
        <w:rPr>
          <w:rStyle w:val="FootnoteReference"/>
        </w:rPr>
        <w:footnoteReference w:id="38"/>
      </w:r>
      <w:r>
        <w:t xml:space="preserve">.</w:t>
      </w:r>
    </w:p>
    <w:bookmarkEnd w:id="39"/>
    <w:bookmarkStart w:id="43" w:name="checking-model-mainfx"/>
    <w:p>
      <w:pPr>
        <w:pStyle w:val="Heading2"/>
      </w:pPr>
      <w:r>
        <w:t xml:space="preserve">Checking model</w:t>
      </w:r>
      <w:r>
        <w:t xml:space="preserve"> </w:t>
      </w:r>
      <w:r>
        <w:rPr>
          <w:rStyle w:val="VerbatimChar"/>
        </w:rPr>
        <w:t xml:space="preserve">mainfx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20264311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(mainfx,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lass18w_files/figure-docx/unnamed-chunk-19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interaction-plot-again"/>
    <w:p>
      <w:pPr>
        <w:pStyle w:val="Heading2"/>
      </w:pPr>
      <w:r>
        <w:t xml:space="preserve">Interaction Plot, again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lass18w_files/figure-docx/unnamed-chunk-20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two-way-anova-with-interaction"/>
    <w:p>
      <w:pPr>
        <w:pStyle w:val="Heading2"/>
      </w:pPr>
      <w:r>
        <w:t xml:space="preserve">Two-Way ANOVA with Interaction</w:t>
      </w:r>
    </w:p>
    <w:p>
      <w:pPr>
        <w:pStyle w:val="FirstParagraph"/>
      </w:pPr>
      <w:r>
        <w:t xml:space="preserve">Fit the linear model, including an interaction (</w:t>
      </w:r>
      <w:r>
        <w:rPr>
          <w:rStyle w:val="VerbatimChar"/>
        </w:rPr>
        <w:t xml:space="preserve">*</w:t>
      </w:r>
      <w:r>
        <w:t xml:space="preserve">) between our factors.</w:t>
      </w:r>
    </w:p>
    <w:p>
      <w:pPr>
        <w:pStyle w:val="SourceCode"/>
      </w:pPr>
      <w:r>
        <w:rPr>
          <w:rStyle w:val="NormalTok"/>
        </w:rPr>
        <w:t xml:space="preserve">withint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(metascore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drama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comedy,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mov_cc)</w:t>
      </w:r>
      <w:r>
        <w:br/>
      </w:r>
      <w:r>
        <w:br/>
      </w:r>
      <w:r>
        <w:rPr>
          <w:rStyle w:val="NormalTok"/>
        </w:rPr>
        <w:t xml:space="preserve">withint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metascore ~ drama * comedy, data = mov_cc)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(Intercept)          drama1         comedy1  drama1:comedy1  </w:t>
      </w:r>
      <w:r>
        <w:br/>
      </w:r>
      <w:r>
        <w:rPr>
          <w:rStyle w:val="VerbatimChar"/>
        </w:rPr>
        <w:t xml:space="preserve">        70.544           4.245          -4.740          -1.814  </w:t>
      </w:r>
    </w:p>
    <w:bookmarkEnd w:id="48"/>
    <w:bookmarkStart w:id="49" w:name="withint-model-equation"/>
    <w:p>
      <w:pPr>
        <w:pStyle w:val="Heading2"/>
      </w:pPr>
      <w:r>
        <w:rPr>
          <w:rStyle w:val="VerbatimChar"/>
        </w:rPr>
        <w:t xml:space="preserve">withint</w:t>
      </w:r>
      <w:r>
        <w:t xml:space="preserve"> </w:t>
      </w:r>
      <w:r>
        <w:t xml:space="preserve">model equation?</w:t>
      </w:r>
    </w:p>
    <w:p>
      <w:pPr>
        <w:pStyle w:val="FirstParagraph"/>
      </w:pPr>
      <w:r>
        <w:t xml:space="preserve">$$
    metascore = 70.544 + 4.245 (drama = 1) - 4.740 (comedy = 1) \\
    - 1.814 (drama = 1) \times (comedy = 1)
    $$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drama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comedy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Estimated</w:t>
            </w:r>
            <w:r>
              <w:t xml:space="preserve"> </w:t>
            </w:r>
            <w:r>
              <w:rPr>
                <w:rStyle w:val="VerbatimChar"/>
              </w:rPr>
              <w:t xml:space="preserve">metascore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70.544 - 4.740 = 65.804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70.544 + 4.245 = 74.789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70.544 + 4.245 - 4.740 - 1.814 = 68.235</w:t>
            </w:r>
          </w:p>
        </w:tc>
      </w:tr>
    </w:tbl>
    <w:bookmarkEnd w:id="49"/>
    <w:bookmarkStart w:id="50" w:name="effect-of-comedy-1"/>
    <w:p>
      <w:pPr>
        <w:pStyle w:val="Heading2"/>
      </w:pPr>
      <w:r>
        <w:t xml:space="preserve">Effect of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= 1?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Est.</w:t>
            </w:r>
            <w:r>
              <w:t xml:space="preserve"> </w:t>
            </w:r>
            <w:r>
              <w:rPr>
                <w:rStyle w:val="VerbatimChar"/>
              </w:rPr>
              <w:t xml:space="preserve">metascore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comedy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comedy</w:t>
            </w:r>
            <w:r>
              <w:t xml:space="preserve"> </w:t>
            </w:r>
            <w:r>
              <w:t xml:space="preserve">=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drama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70.544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65.804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drama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74.789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68.235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= 0, difference between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= 1 estimates is 4.740 (70.544 - 65.804)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= 1, difference between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= 1 estimates is 6.554 (74.789 - 68.235)</w:t>
      </w:r>
    </w:p>
    <w:p>
      <w:pPr>
        <w:pStyle w:val="Compact"/>
        <w:numPr>
          <w:ilvl w:val="0"/>
          <w:numId w:val="1012"/>
        </w:numPr>
      </w:pPr>
      <w:r>
        <w:t xml:space="preserve">So the model’s estimated effect of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rPr>
          <w:b/>
          <w:bCs/>
        </w:rP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.</w:t>
      </w:r>
    </w:p>
    <w:bookmarkEnd w:id="50"/>
    <w:bookmarkStart w:id="51" w:name="effect-of-drama-1"/>
    <w:p>
      <w:pPr>
        <w:pStyle w:val="Heading2"/>
      </w:pPr>
      <w:r>
        <w:t xml:space="preserve">Effect of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= 1?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Est.</w:t>
            </w:r>
            <w:r>
              <w:t xml:space="preserve"> </w:t>
            </w:r>
            <w:r>
              <w:rPr>
                <w:rStyle w:val="VerbatimChar"/>
              </w:rPr>
              <w:t xml:space="preserve">metascore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comedy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comedy</w:t>
            </w:r>
            <w:r>
              <w:t xml:space="preserve"> </w:t>
            </w:r>
            <w:r>
              <w:t xml:space="preserve">=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drama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70.544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65.804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drama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74.789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68.235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= 0, difference between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= 1 and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= 0 estimates is 4.245 (74.789 - 70.544)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 </w:t>
      </w:r>
      <w:r>
        <w:t xml:space="preserve">= 1, difference between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= 1 and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t xml:space="preserve">= 0 estimates is 2.431 (68.235 - 65.804)</w:t>
      </w:r>
    </w:p>
    <w:p>
      <w:pPr>
        <w:pStyle w:val="Compact"/>
        <w:numPr>
          <w:ilvl w:val="0"/>
          <w:numId w:val="1013"/>
        </w:numPr>
      </w:pPr>
      <w:r>
        <w:t xml:space="preserve">So the model’s estimated effect of</w:t>
      </w:r>
      <w:r>
        <w:t xml:space="preserve"> </w:t>
      </w:r>
      <w:r>
        <w:rPr>
          <w:rStyle w:val="VerbatimChar"/>
        </w:rPr>
        <w:t xml:space="preserve">drama</w:t>
      </w:r>
      <w:r>
        <w:t xml:space="preserve"> </w:t>
      </w:r>
      <w:r>
        <w:rPr>
          <w:b/>
          <w:bCs/>
        </w:rP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comedy</w:t>
      </w:r>
      <w:r>
        <w:t xml:space="preserve">.</w:t>
      </w:r>
    </w:p>
    <w:bookmarkEnd w:id="51"/>
    <w:bookmarkStart w:id="52" w:name="anova-table-for-withint-model"/>
    <w:p>
      <w:pPr>
        <w:pStyle w:val="Heading2"/>
      </w:pPr>
      <w:r>
        <w:t xml:space="preserve">ANOVA table for</w:t>
      </w:r>
      <w:r>
        <w:t xml:space="preserve"> </w:t>
      </w:r>
      <w:r>
        <w:rPr>
          <w:rStyle w:val="VerbatimChar"/>
        </w:rPr>
        <w:t xml:space="preserve">withint</w:t>
      </w:r>
      <w:r>
        <w:t xml:space="preserve"> </w:t>
      </w:r>
      <w:r>
        <w:t xml:space="preserve">model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(withint)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metascore</w:t>
      </w:r>
      <w:r>
        <w:br/>
      </w:r>
      <w:r>
        <w:rPr>
          <w:rStyle w:val="VerbatimChar"/>
        </w:rPr>
        <w:t xml:space="preserve">              Df Sum Sq Mean Sq F value   Pr(&gt;F)   </w:t>
      </w:r>
      <w:r>
        <w:br/>
      </w:r>
      <w:r>
        <w:rPr>
          <w:rStyle w:val="VerbatimChar"/>
        </w:rPr>
        <w:t xml:space="preserve">drama          1   1340 1340.21  5.4931 0.019845 * </w:t>
      </w:r>
      <w:r>
        <w:br/>
      </w:r>
      <w:r>
        <w:rPr>
          <w:rStyle w:val="VerbatimChar"/>
        </w:rPr>
        <w:t xml:space="preserve">comedy         1   1976 1975.76  8.0980 0.004784 **</w:t>
      </w:r>
      <w:r>
        <w:br/>
      </w:r>
      <w:r>
        <w:rPr>
          <w:rStyle w:val="VerbatimChar"/>
        </w:rPr>
        <w:t xml:space="preserve">drama:comedy   1     50   49.64  0.2035 0.652305   </w:t>
      </w:r>
      <w:r>
        <w:br/>
      </w:r>
      <w:r>
        <w:rPr>
          <w:rStyle w:val="VerbatimChar"/>
        </w:rPr>
        <w:t xml:space="preserve">Residuals    260  63435  243.98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14"/>
        </w:numPr>
      </w:pPr>
      <w:r>
        <w:t xml:space="preserve">Total SS = 1340 + 1976 + 50 + 63435 = 66801</w:t>
      </w:r>
    </w:p>
    <w:p>
      <w:pPr>
        <w:pStyle w:val="Compact"/>
        <w:numPr>
          <w:ilvl w:val="0"/>
          <w:numId w:val="1014"/>
        </w:numPr>
      </w:pPr>
      <w:r>
        <w:t xml:space="preserve">% explained = (1340 + 1976 + 50) / 66801 = 0.0504, or 5.04%</w:t>
      </w:r>
    </w:p>
    <w:p>
      <w:pPr>
        <w:pStyle w:val="Compact"/>
        <w:numPr>
          <w:ilvl w:val="0"/>
          <w:numId w:val="1014"/>
        </w:numPr>
      </w:pPr>
      <w:r>
        <w:t xml:space="preserve">Is this a big improvement over the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model?</w:t>
      </w:r>
    </w:p>
    <w:bookmarkEnd w:id="52"/>
    <w:bookmarkStart w:id="56" w:name="checking-model-withint"/>
    <w:p>
      <w:pPr>
        <w:pStyle w:val="Heading2"/>
      </w:pPr>
      <w:r>
        <w:t xml:space="preserve">Checking model</w:t>
      </w:r>
      <w:r>
        <w:t xml:space="preserve"> </w:t>
      </w:r>
      <w:r>
        <w:rPr>
          <w:rStyle w:val="VerbatimChar"/>
        </w:rPr>
        <w:t xml:space="preserve">withint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20264312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(withint,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lass18w_files/figure-docx/unnamed-chunk-23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compare-performance-of-our-two-models"/>
    <w:p>
      <w:pPr>
        <w:pStyle w:val="Heading2"/>
      </w:pPr>
      <w:r>
        <w:t xml:space="preserve">Compare performance of our two models?</w:t>
      </w:r>
    </w:p>
    <w:p>
      <w:pPr>
        <w:pStyle w:val="SourceCode"/>
      </w:pP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(mainfx, withint,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Comparison of Model Performance Indices</w:t>
      </w:r>
      <w:r>
        <w:br/>
      </w:r>
      <w:r>
        <w:br/>
      </w:r>
      <w:r>
        <w:rPr>
          <w:rStyle w:val="VerbatimChar"/>
        </w:rPr>
        <w:t xml:space="preserve">Name    | Model |    R2 | R2 (adj.) |   RMSE |  Sigma | AIC weights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mainfx  |    lm | 0.050 |     0.042 | 15.507 | 15.596 |       0.710</w:t>
      </w:r>
      <w:r>
        <w:br/>
      </w:r>
      <w:r>
        <w:rPr>
          <w:rStyle w:val="VerbatimChar"/>
        </w:rPr>
        <w:t xml:space="preserve">withint |    lm | 0.050 |     0.039 | 15.501 | 15.620 |       0.290</w:t>
      </w:r>
      <w:r>
        <w:br/>
      </w:r>
      <w:r>
        <w:br/>
      </w:r>
      <w:r>
        <w:rPr>
          <w:rStyle w:val="VerbatimChar"/>
        </w:rPr>
        <w:t xml:space="preserve">Name    | AICc weights | BIC weights | Performance-Score</w:t>
      </w:r>
      <w:r>
        <w:br/>
      </w:r>
      <w:r>
        <w:rPr>
          <w:rStyle w:val="VerbatimChar"/>
        </w:rPr>
        <w:t xml:space="preserve">--------------------------------------------------------</w:t>
      </w:r>
      <w:r>
        <w:br/>
      </w:r>
      <w:r>
        <w:rPr>
          <w:rStyle w:val="VerbatimChar"/>
        </w:rPr>
        <w:t xml:space="preserve">mainfx  |        0.718 |       0.936 |            71.43%</w:t>
      </w:r>
      <w:r>
        <w:br/>
      </w:r>
      <w:r>
        <w:rPr>
          <w:rStyle w:val="VerbatimChar"/>
        </w:rPr>
        <w:t xml:space="preserve">withint |        0.282 |       0.064 |            28.57%</w:t>
      </w:r>
    </w:p>
    <w:bookmarkEnd w:id="57"/>
    <w:bookmarkStart w:id="61" w:name="plot-to-compare-performance-indicators"/>
    <w:p>
      <w:pPr>
        <w:pStyle w:val="Heading2"/>
      </w:pPr>
      <w:r>
        <w:t xml:space="preserve">Plot to compare performance indicators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(mainfx, withint))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lass18w_files/figure-docx/unnamed-chunk-25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2" w:name="do-we-have-a-substantial-interaction"/>
    <w:p>
      <w:pPr>
        <w:pStyle w:val="Heading2"/>
      </w:pPr>
      <w:r>
        <w:t xml:space="preserve">Do we have a substantial interaction?</w:t>
      </w:r>
    </w:p>
    <w:p>
      <w:pPr>
        <w:pStyle w:val="Compact"/>
        <w:numPr>
          <w:ilvl w:val="0"/>
          <w:numId w:val="1015"/>
        </w:numPr>
      </w:pPr>
      <w:r>
        <w:t xml:space="preserve">Interaction plot shows essentially parallel lines.</w:t>
      </w:r>
    </w:p>
    <w:p>
      <w:pPr>
        <w:pStyle w:val="Compact"/>
        <w:numPr>
          <w:ilvl w:val="0"/>
          <w:numId w:val="1015"/>
        </w:numPr>
      </w:pPr>
      <w:r>
        <w:t xml:space="preserve">% of variation explained by the interaction term is less than 0.1% of the variation in</w:t>
      </w:r>
      <w:r>
        <w:t xml:space="preserve"> </w:t>
      </w:r>
      <w:r>
        <w:rPr>
          <w:rStyle w:val="VerbatimChar"/>
        </w:rPr>
        <w:t xml:space="preserve">meta_score</w:t>
      </w:r>
      <w:r>
        <w:t xml:space="preserve">, overall.</w:t>
      </w:r>
    </w:p>
    <w:p>
      <w:pPr>
        <w:pStyle w:val="Compact"/>
        <w:numPr>
          <w:ilvl w:val="0"/>
          <w:numId w:val="1015"/>
        </w:numPr>
      </w:pPr>
      <w:r>
        <w:t xml:space="preserve">p value for the interaction term is pretty large (</w:t>
      </w:r>
      <m:oMath>
        <m:r>
          <m:t>p</m:t>
        </m:r>
      </m:oMath>
      <w:r>
        <w:t xml:space="preserve"> </w:t>
      </w:r>
      <w:r>
        <w:t xml:space="preserve">= 0.65)</w:t>
      </w:r>
    </w:p>
    <w:p>
      <w:pPr>
        <w:pStyle w:val="Compact"/>
        <w:numPr>
          <w:ilvl w:val="0"/>
          <w:numId w:val="1015"/>
        </w:numPr>
      </w:pPr>
      <w:r>
        <w:t xml:space="preserve">Is there a substantial improvement in the fit with the interaction?</w:t>
      </w:r>
    </w:p>
    <w:p>
      <w:pPr>
        <w:pStyle w:val="Compact"/>
        <w:numPr>
          <w:ilvl w:val="1"/>
          <w:numId w:val="1016"/>
        </w:numPr>
      </w:pPr>
      <w:r>
        <w:t xml:space="preserve">Only in terms of raw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RMSE.</w:t>
      </w:r>
    </w:p>
    <w:bookmarkEnd w:id="62"/>
    <w:bookmarkStart w:id="63" w:name="X55def1218de4db0fc3631ea1dad8b76cec12c3e"/>
    <w:p>
      <w:pPr>
        <w:pStyle w:val="Heading2"/>
      </w:pPr>
      <w:r>
        <w:t xml:space="preserve">What if we used the single imputation instead?</w:t>
      </w:r>
    </w:p>
    <w:p>
      <w:pPr>
        <w:pStyle w:val="FirstParagraph"/>
      </w:pPr>
      <w:r>
        <w:rPr>
          <w:b/>
          <w:bCs/>
        </w:rPr>
        <w:t xml:space="preserve">In this example, nothing important changes</w:t>
      </w:r>
      <w:r>
        <w:t xml:space="preserve"> </w:t>
      </w:r>
      <w:r>
        <w:t xml:space="preserve">as it turns out.</w:t>
      </w:r>
    </w:p>
    <w:p>
      <w:pPr>
        <w:pStyle w:val="Compact"/>
        <w:numPr>
          <w:ilvl w:val="0"/>
          <w:numId w:val="1017"/>
        </w:numPr>
      </w:pPr>
      <w:r>
        <w:t xml:space="preserve">We’ll largely skip through the slides from here to the standing break, but you can review them on your own to see that nothing substantial has changed as a result of including a few more movies.</w:t>
      </w:r>
    </w:p>
    <w:p>
      <w:pPr>
        <w:pStyle w:val="Compact"/>
        <w:numPr>
          <w:ilvl w:val="0"/>
          <w:numId w:val="1017"/>
        </w:numPr>
      </w:pPr>
      <w:r>
        <w:t xml:space="preserve">Doesn’t mean that nothing</w:t>
      </w:r>
      <w:r>
        <w:t xml:space="preserve"> </w:t>
      </w:r>
      <w:r>
        <w:rPr>
          <w:i/>
          <w:iCs/>
        </w:rPr>
        <w:t xml:space="preserve">could have</w:t>
      </w:r>
      <w:r>
        <w:t xml:space="preserve"> </w:t>
      </w:r>
      <w:r>
        <w:t xml:space="preserve">changed, but not much did, in this case.</w:t>
      </w:r>
    </w:p>
    <w:bookmarkEnd w:id="63"/>
    <w:bookmarkStart w:id="64" w:name="table-of-means"/>
    <w:p>
      <w:pPr>
        <w:pStyle w:val="Heading2"/>
      </w:pPr>
      <w:r>
        <w:t xml:space="preserve">Table of Means?</w:t>
      </w:r>
    </w:p>
    <w:p>
      <w:pPr>
        <w:pStyle w:val="SourceCode"/>
      </w:pPr>
      <w:r>
        <w:rPr>
          <w:rStyle w:val="NormalTok"/>
        </w:rPr>
        <w:t xml:space="preserve">ex1_means_i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mov_i3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(comedy, drama)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mean_metascore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(metascore))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comedy and drama.</w:t>
      </w:r>
      <w:r>
        <w:br/>
      </w:r>
      <w:r>
        <w:rPr>
          <w:rStyle w:val="VerbatimChar"/>
        </w:rPr>
        <w:t xml:space="preserve">ℹ Output is grouped by comedy.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c(comedy, drama))` for per-operation grouping</w:t>
      </w:r>
      <w:r>
        <w:br/>
      </w:r>
      <w:r>
        <w:rPr>
          <w:rStyle w:val="VerbatimChar"/>
        </w:rPr>
        <w:t xml:space="preserve">  (`?dplyr::dplyr_by`) instead.</w:t>
      </w:r>
    </w:p>
    <w:p>
      <w:pPr>
        <w:pStyle w:val="SourceCode"/>
      </w:pPr>
      <w:r>
        <w:rPr>
          <w:rStyle w:val="NormalTok"/>
        </w:rPr>
        <w:t xml:space="preserve">ex1_means_i</w:t>
      </w:r>
    </w:p>
    <w:p>
      <w:pPr>
        <w:pStyle w:val="SourceCode"/>
      </w:pPr>
      <w:r>
        <w:rPr>
          <w:rStyle w:val="VerbatimChar"/>
        </w:rPr>
        <w:t xml:space="preserve"># A tibble: 4 × 4</w:t>
      </w:r>
      <w:r>
        <w:br/>
      </w:r>
      <w:r>
        <w:rPr>
          <w:rStyle w:val="VerbatimChar"/>
        </w:rPr>
        <w:t xml:space="preserve"># Groups:   comedy [2]</w:t>
      </w:r>
      <w:r>
        <w:br/>
      </w:r>
      <w:r>
        <w:rPr>
          <w:rStyle w:val="VerbatimChar"/>
        </w:rPr>
        <w:t xml:space="preserve">  comedy drama     n mean_metascore</w:t>
      </w:r>
      <w:r>
        <w:br/>
      </w:r>
      <w:r>
        <w:rPr>
          <w:rStyle w:val="VerbatimChar"/>
        </w:rPr>
        <w:t xml:space="preserve">  &lt;fct&gt;  &lt;fct&gt; &lt;int&gt;          &lt;dbl&gt;</w:t>
      </w:r>
      <w:r>
        <w:br/>
      </w:r>
      <w:r>
        <w:rPr>
          <w:rStyle w:val="VerbatimChar"/>
        </w:rPr>
        <w:t xml:space="preserve">1 0      0        57           70.5</w:t>
      </w:r>
      <w:r>
        <w:br/>
      </w:r>
      <w:r>
        <w:rPr>
          <w:rStyle w:val="VerbatimChar"/>
        </w:rPr>
        <w:t xml:space="preserve">2 0      1       112           75.3</w:t>
      </w:r>
      <w:r>
        <w:br/>
      </w:r>
      <w:r>
        <w:rPr>
          <w:rStyle w:val="VerbatimChar"/>
        </w:rPr>
        <w:t xml:space="preserve">3 1      0        58           65.2</w:t>
      </w:r>
      <w:r>
        <w:br/>
      </w:r>
      <w:r>
        <w:rPr>
          <w:rStyle w:val="VerbatimChar"/>
        </w:rPr>
        <w:t xml:space="preserve">4 1      1        55           66.7</w:t>
      </w:r>
    </w:p>
    <w:bookmarkEnd w:id="64"/>
    <w:bookmarkStart w:id="68" w:name="how-strong-is-the-interaction-1"/>
    <w:p>
      <w:pPr>
        <w:pStyle w:val="Heading2"/>
      </w:pPr>
      <w:r>
        <w:t xml:space="preserve">How strong is the interaction?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lass18w_files/figure-docx/unnamed-chunk-27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two-way-anova-without-interaction-1"/>
    <w:p>
      <w:pPr>
        <w:pStyle w:val="Heading2"/>
      </w:pPr>
      <w:r>
        <w:t xml:space="preserve">Two-Way ANOVA without interaction</w:t>
      </w:r>
    </w:p>
    <w:p>
      <w:pPr>
        <w:pStyle w:val="SourceCode"/>
      </w:pPr>
      <w:r>
        <w:rPr>
          <w:rStyle w:val="NormalTok"/>
        </w:rPr>
        <w:t xml:space="preserve">mainfx_i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(metascore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comedy,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mov_i3)</w:t>
      </w:r>
      <w:r>
        <w:br/>
      </w:r>
      <w:r>
        <w:br/>
      </w:r>
      <w:r>
        <w:rPr>
          <w:rStyle w:val="NormalTok"/>
        </w:rPr>
        <w:t xml:space="preserve">mainfx_i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metascore ~ drama + comedy, data = mov_i3)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drama1      comedy1  </w:t>
      </w:r>
      <w:r>
        <w:br/>
      </w:r>
      <w:r>
        <w:rPr>
          <w:rStyle w:val="VerbatimChar"/>
        </w:rPr>
        <w:t xml:space="preserve">     71.473        3.394       -7.213  </w:t>
      </w:r>
    </w:p>
    <w:p>
      <w:pPr>
        <w:pStyle w:val="FirstParagraph"/>
      </w:pPr>
      <w:r>
        <w:t xml:space="preserve">Remember, the model with complete cases was: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e</m:t>
          </m:r>
          <m:r>
            <m:t>t</m:t>
          </m:r>
          <m:r>
            <m:t>a</m:t>
          </m:r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=</m:t>
          </m:r>
          <m:r>
            <m:t>71.024</m:t>
          </m:r>
          <m:r>
            <m:rPr>
              <m:sty m:val="p"/>
            </m:rPr>
            <m:t>+</m:t>
          </m:r>
          <m:r>
            <m:t>3.501</m:t>
          </m:r>
          <m:r>
            <m:rPr>
              <m:sty m:val="p"/>
            </m:rPr>
            <m:t>(</m:t>
          </m:r>
          <m:r>
            <m:t>d</m:t>
          </m:r>
          <m:r>
            <m:t>r</m:t>
          </m:r>
          <m:r>
            <m:t>a</m:t>
          </m:r>
          <m:r>
            <m:t>m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5.709</m:t>
          </m:r>
          <m:r>
            <m:rPr>
              <m:sty m:val="p"/>
            </m:rPr>
            <m:t>(</m:t>
          </m:r>
          <m:r>
            <m:t>c</m:t>
          </m:r>
          <m:r>
            <m:t>o</m:t>
          </m:r>
          <m:r>
            <m:t>m</m:t>
          </m:r>
          <m:r>
            <m:t>e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</m:oMath>
      </m:oMathPara>
    </w:p>
    <w:bookmarkEnd w:id="69"/>
    <w:bookmarkStart w:id="71" w:name="anova-table-for-mainfx_i"/>
    <w:p>
      <w:pPr>
        <w:pStyle w:val="Heading2"/>
      </w:pPr>
      <w:r>
        <w:t xml:space="preserve">ANOVA table for</w:t>
      </w:r>
      <w:r>
        <w:t xml:space="preserve"> </w:t>
      </w:r>
      <w:r>
        <w:rPr>
          <w:rStyle w:val="VerbatimChar"/>
        </w:rPr>
        <w:t xml:space="preserve">mainfx_i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(mainfx_i)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metascore</w:t>
      </w:r>
      <w:r>
        <w:br/>
      </w:r>
      <w:r>
        <w:rPr>
          <w:rStyle w:val="VerbatimChar"/>
        </w:rPr>
        <w:t xml:space="preserve">           Df Sum Sq Mean Sq F value    Pr(&gt;F)    </w:t>
      </w:r>
      <w:r>
        <w:br/>
      </w:r>
      <w:r>
        <w:rPr>
          <w:rStyle w:val="VerbatimChar"/>
        </w:rPr>
        <w:t xml:space="preserve">drama       1   1477  1476.5  6.0478 0.0145307 *  </w:t>
      </w:r>
      <w:r>
        <w:br/>
      </w:r>
      <w:r>
        <w:rPr>
          <w:rStyle w:val="VerbatimChar"/>
        </w:rPr>
        <w:t xml:space="preserve">comedy      1   3415  3414.8 13.9873 0.0002234 ***</w:t>
      </w:r>
      <w:r>
        <w:br/>
      </w:r>
      <w:r>
        <w:rPr>
          <w:rStyle w:val="VerbatimChar"/>
        </w:rPr>
        <w:t xml:space="preserve">Residuals 279  68115   244.1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Start w:id="70" w:name="Xbbc110e9c9ad4acb7898161a5af623f1003c76a"/>
    <w:p>
      <w:pPr>
        <w:pStyle w:val="Heading3"/>
      </w:pPr>
      <w:r>
        <w:t xml:space="preserve">% of Total SS explained by the two factors?</w:t>
      </w:r>
    </w:p>
    <w:p>
      <w:pPr>
        <w:pStyle w:val="Compact"/>
        <w:numPr>
          <w:ilvl w:val="0"/>
          <w:numId w:val="1018"/>
        </w:numPr>
      </w:pPr>
      <w:r>
        <w:t xml:space="preserve">Total SS = 1477 + 3415 + 68115 = 73007</w:t>
      </w:r>
    </w:p>
    <w:p>
      <w:pPr>
        <w:pStyle w:val="Compact"/>
        <w:numPr>
          <w:ilvl w:val="0"/>
          <w:numId w:val="1018"/>
        </w:numPr>
      </w:pPr>
      <w:r>
        <w:t xml:space="preserve">So % explained = (1477 + 3415) / 73007 = 0.0670, or 6.70%</w:t>
      </w:r>
    </w:p>
    <w:bookmarkEnd w:id="70"/>
    <w:bookmarkEnd w:id="71"/>
    <w:bookmarkStart w:id="75" w:name="checking-model-mainfx_i"/>
    <w:p>
      <w:pPr>
        <w:pStyle w:val="Heading2"/>
      </w:pPr>
      <w:r>
        <w:t xml:space="preserve">Checking model</w:t>
      </w:r>
      <w:r>
        <w:t xml:space="preserve"> </w:t>
      </w:r>
      <w:r>
        <w:rPr>
          <w:rStyle w:val="VerbatimChar"/>
        </w:rPr>
        <w:t xml:space="preserve">mainfx_i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20264313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(mainfx_i,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lass18w_files/figure-docx/unnamed-chunk-30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two-way-anova-with-interaction-1"/>
    <w:p>
      <w:pPr>
        <w:pStyle w:val="Heading2"/>
      </w:pPr>
      <w:r>
        <w:t xml:space="preserve">Two-Way ANOVA with Interaction</w:t>
      </w:r>
    </w:p>
    <w:p>
      <w:pPr>
        <w:pStyle w:val="SourceCode"/>
      </w:pPr>
      <w:r>
        <w:rPr>
          <w:rStyle w:val="NormalTok"/>
        </w:rPr>
        <w:t xml:space="preserve">withint_i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(metascore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drama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comedy,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mov_i3)</w:t>
      </w:r>
      <w:r>
        <w:br/>
      </w:r>
      <w:r>
        <w:br/>
      </w:r>
      <w:r>
        <w:rPr>
          <w:rStyle w:val="NormalTok"/>
        </w:rPr>
        <w:t xml:space="preserve">withint_i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metascore ~ drama * comedy, data = mov_i3)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(Intercept)          drama1         comedy1  drama1:comedy1  </w:t>
      </w:r>
      <w:r>
        <w:br/>
      </w:r>
      <w:r>
        <w:rPr>
          <w:rStyle w:val="VerbatimChar"/>
        </w:rPr>
        <w:t xml:space="preserve">        70.544           4.795          -5.371          -3.277  </w:t>
      </w:r>
    </w:p>
    <w:p>
      <w:pPr>
        <w:pStyle w:val="FirstParagraph"/>
      </w:pPr>
      <w:r>
        <w:t xml:space="preserve">With complete cases, the model was:</w:t>
      </w:r>
    </w:p>
    <w:p>
      <w:pPr>
        <w:pStyle w:val="BodyText"/>
      </w:pPr>
      <w:r>
        <w:t xml:space="preserve">$$
    metascore = 70.544 + 4.245 (drama = 1) - 4.740 (comedy = 1) \\
    - 1.814 (drama = 1) \times (comedy = 1)
    $$</w:t>
      </w:r>
    </w:p>
    <w:bookmarkEnd w:id="76"/>
    <w:bookmarkStart w:id="77" w:name="anova-table-for-withint_i-model"/>
    <w:p>
      <w:pPr>
        <w:pStyle w:val="Heading2"/>
      </w:pPr>
      <w:r>
        <w:t xml:space="preserve">ANOVA table for</w:t>
      </w:r>
      <w:r>
        <w:t xml:space="preserve"> </w:t>
      </w:r>
      <w:r>
        <w:rPr>
          <w:rStyle w:val="VerbatimChar"/>
        </w:rPr>
        <w:t xml:space="preserve">withint_i</w:t>
      </w:r>
      <w:r>
        <w:t xml:space="preserve"> </w:t>
      </w:r>
      <w:r>
        <w:t xml:space="preserve">model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(withint_i)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metascore</w:t>
      </w:r>
      <w:r>
        <w:br/>
      </w:r>
      <w:r>
        <w:rPr>
          <w:rStyle w:val="VerbatimChar"/>
        </w:rPr>
        <w:t xml:space="preserve">              Df Sum Sq Mean Sq F value    Pr(&gt;F)    </w:t>
      </w:r>
      <w:r>
        <w:br/>
      </w:r>
      <w:r>
        <w:rPr>
          <w:rStyle w:val="VerbatimChar"/>
        </w:rPr>
        <w:t xml:space="preserve">drama          1   1477  1476.5  6.0415 0.0145836 *  </w:t>
      </w:r>
      <w:r>
        <w:br/>
      </w:r>
      <w:r>
        <w:rPr>
          <w:rStyle w:val="VerbatimChar"/>
        </w:rPr>
        <w:t xml:space="preserve">comedy         1   3415  3414.8 13.9727 0.0002252 ***</w:t>
      </w:r>
      <w:r>
        <w:br/>
      </w:r>
      <w:r>
        <w:rPr>
          <w:rStyle w:val="VerbatimChar"/>
        </w:rPr>
        <w:t xml:space="preserve">drama:comedy   1    173   173.5  0.7099 0.4002075    </w:t>
      </w:r>
      <w:r>
        <w:br/>
      </w:r>
      <w:r>
        <w:rPr>
          <w:rStyle w:val="VerbatimChar"/>
        </w:rPr>
        <w:t xml:space="preserve">Residuals    278  67941   244.4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Compact"/>
        <w:numPr>
          <w:ilvl w:val="0"/>
          <w:numId w:val="1019"/>
        </w:numPr>
      </w:pPr>
      <w:r>
        <w:t xml:space="preserve">Total SS = 1477 + 3415 + 173 + 67941 = 73006</w:t>
      </w:r>
    </w:p>
    <w:p>
      <w:pPr>
        <w:pStyle w:val="Compact"/>
        <w:numPr>
          <w:ilvl w:val="0"/>
          <w:numId w:val="1019"/>
        </w:numPr>
      </w:pPr>
      <w:r>
        <w:t xml:space="preserve">% explained = (1477 + 3415 + 173) / 73006 = 0.0693, or 6.93%</w:t>
      </w:r>
    </w:p>
    <w:p>
      <w:pPr>
        <w:pStyle w:val="Compact"/>
        <w:numPr>
          <w:ilvl w:val="0"/>
          <w:numId w:val="1019"/>
        </w:numPr>
      </w:pPr>
      <w:r>
        <w:t xml:space="preserve">Again, no big improvement over the</w:t>
      </w:r>
      <w:r>
        <w:t xml:space="preserve"> </w:t>
      </w:r>
      <w:r>
        <w:rPr>
          <w:rStyle w:val="VerbatimChar"/>
        </w:rPr>
        <w:t xml:space="preserve">mainfx</w:t>
      </w:r>
      <w:r>
        <w:t xml:space="preserve"> </w:t>
      </w:r>
      <w:r>
        <w:t xml:space="preserve">model</w:t>
      </w:r>
    </w:p>
    <w:bookmarkEnd w:id="77"/>
    <w:bookmarkStart w:id="81" w:name="checking-model-withint_i"/>
    <w:p>
      <w:pPr>
        <w:pStyle w:val="Heading2"/>
      </w:pPr>
      <w:r>
        <w:t xml:space="preserve">Checking model</w:t>
      </w:r>
      <w:r>
        <w:t xml:space="preserve"> </w:t>
      </w:r>
      <w:r>
        <w:rPr>
          <w:rStyle w:val="VerbatimChar"/>
        </w:rPr>
        <w:t xml:space="preserve">withint_i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20264314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(withint_i,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lass18w_files/figure-docx/unnamed-chunk-33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5" w:name="plot-to-compare-performance-indicators-1"/>
    <w:p>
      <w:pPr>
        <w:pStyle w:val="Heading2"/>
      </w:pPr>
      <w:r>
        <w:t xml:space="preserve">Plot to compare performance indicators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(mainfx_i, withint_i))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lass18w_files/figure-docx/unnamed-chunk-34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86" w:name="do-we-have-a-substantial-interaction-1"/>
    <w:p>
      <w:pPr>
        <w:pStyle w:val="Heading2"/>
      </w:pPr>
      <w:r>
        <w:t xml:space="preserve">Do we have a substantial interaction?</w:t>
      </w:r>
    </w:p>
    <w:p>
      <w:pPr>
        <w:pStyle w:val="FirstParagraph"/>
      </w:pPr>
      <w:r>
        <w:t xml:space="preserve">No change in any of this.</w:t>
      </w:r>
    </w:p>
    <w:p>
      <w:pPr>
        <w:pStyle w:val="Compact"/>
        <w:numPr>
          <w:ilvl w:val="0"/>
          <w:numId w:val="1020"/>
        </w:numPr>
      </w:pPr>
      <w:r>
        <w:t xml:space="preserve">Interaction plot shows essentially parallel lines.</w:t>
      </w:r>
    </w:p>
    <w:p>
      <w:pPr>
        <w:pStyle w:val="Compact"/>
        <w:numPr>
          <w:ilvl w:val="0"/>
          <w:numId w:val="1020"/>
        </w:numPr>
      </w:pPr>
      <w:r>
        <w:t xml:space="preserve">% of variation explained by the interaction term is less than 0.3% of the variation in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, overall.</w:t>
      </w:r>
    </w:p>
    <w:p>
      <w:pPr>
        <w:pStyle w:val="Compact"/>
        <w:numPr>
          <w:ilvl w:val="0"/>
          <w:numId w:val="1020"/>
        </w:numPr>
      </w:pPr>
      <w:r>
        <w:t xml:space="preserve">p value for the interaction term is pretty large (</w:t>
      </w:r>
      <m:oMath>
        <m:r>
          <m:t>p</m:t>
        </m:r>
      </m:oMath>
      <w:r>
        <w:t xml:space="preserve"> </w:t>
      </w:r>
      <w:r>
        <w:t xml:space="preserve">= 0.40)</w:t>
      </w:r>
    </w:p>
    <w:p>
      <w:pPr>
        <w:pStyle w:val="Compact"/>
        <w:numPr>
          <w:ilvl w:val="0"/>
          <w:numId w:val="1020"/>
        </w:numPr>
      </w:pPr>
      <w:r>
        <w:t xml:space="preserve">Substantial improvement in the fit with the interaction?</w:t>
      </w:r>
    </w:p>
    <w:p>
      <w:pPr>
        <w:pStyle w:val="Compact"/>
        <w:numPr>
          <w:ilvl w:val="1"/>
          <w:numId w:val="1021"/>
        </w:numPr>
      </w:pPr>
      <w:r>
        <w:t xml:space="preserve">Only in terms of raw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RMSE.</w:t>
      </w:r>
    </w:p>
    <w:bookmarkEnd w:id="86"/>
    <w:bookmarkStart w:id="139" w:name="standing-break"/>
    <w:p>
      <w:pPr>
        <w:pStyle w:val="Heading1"/>
      </w:pPr>
      <w:r>
        <w:t xml:space="preserve">Standing Break</w:t>
      </w:r>
    </w:p>
    <w:bookmarkStart w:id="87" w:name="example-2"/>
    <w:p>
      <w:pPr>
        <w:pStyle w:val="Heading2"/>
      </w:pPr>
      <w:r>
        <w:t xml:space="preserve">Example 2</w:t>
      </w:r>
    </w:p>
    <w:p>
      <w:pPr>
        <w:pStyle w:val="FirstParagraph"/>
      </w:pPr>
      <w:r>
        <w:t xml:space="preserve">For the rest of today’s work, we’ll use the singly imputed data.</w:t>
      </w:r>
    </w:p>
    <w:p>
      <w:pPr>
        <w:pStyle w:val="BodyText"/>
      </w:pPr>
      <w:r>
        <w:t xml:space="preserve">Suppose that we now want to understand the impact on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, of: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drama</w:t>
      </w:r>
      <w:r>
        <w:t xml:space="preserve"> </w:t>
      </w:r>
      <w:r>
        <w:t xml:space="preserve">(1 or 0), and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bacon_s1</w:t>
      </w:r>
      <w:r>
        <w:t xml:space="preserve"> </w:t>
      </w:r>
      <w:r>
        <w:t xml:space="preserve">(1, 2 or 3)</w:t>
      </w:r>
    </w:p>
    <w:p>
      <w:pPr>
        <w:pStyle w:val="FirstParagraph"/>
      </w:pPr>
      <w:r>
        <w:t xml:space="preserve">and it’s possible that the impact of drama on metascore may depend on the first-listed star’s Bacon number, and vice versa.</w:t>
      </w:r>
    </w:p>
    <w:bookmarkEnd w:id="87"/>
    <w:bookmarkStart w:id="88" w:name="build-an-interaction-plot"/>
    <w:p>
      <w:pPr>
        <w:pStyle w:val="Heading2"/>
      </w:pPr>
      <w:r>
        <w:t xml:space="preserve">Build an interaction plot</w:t>
      </w:r>
    </w:p>
    <w:p>
      <w:pPr>
        <w:pStyle w:val="FirstParagraph"/>
      </w:pPr>
      <w:r>
        <w:t xml:space="preserve">Calculate and store group means.</w:t>
      </w:r>
    </w:p>
    <w:p>
      <w:pPr>
        <w:pStyle w:val="SourceCode"/>
      </w:pPr>
      <w:r>
        <w:rPr>
          <w:rStyle w:val="NormalTok"/>
        </w:rPr>
        <w:t xml:space="preserve">ex2_means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mov_i3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(drama, bacon_s1)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mean_metascore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(metascore))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drama and bacon_s1.</w:t>
      </w:r>
      <w:r>
        <w:br/>
      </w:r>
      <w:r>
        <w:rPr>
          <w:rStyle w:val="VerbatimChar"/>
        </w:rPr>
        <w:t xml:space="preserve">ℹ Output is grouped by drama.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c(drama, bacon_s1))` for per-operation grouping</w:t>
      </w:r>
      <w:r>
        <w:br/>
      </w:r>
      <w:r>
        <w:rPr>
          <w:rStyle w:val="VerbatimChar"/>
        </w:rPr>
        <w:t xml:space="preserve">  (`?dplyr::dplyr_by`) instead.</w:t>
      </w:r>
    </w:p>
    <w:p>
      <w:pPr>
        <w:pStyle w:val="SourceCode"/>
      </w:pPr>
      <w:r>
        <w:rPr>
          <w:rStyle w:val="NormalTok"/>
        </w:rPr>
        <w:t xml:space="preserve">ex2_means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# Groups:   drama [2]</w:t>
      </w:r>
      <w:r>
        <w:br/>
      </w:r>
      <w:r>
        <w:rPr>
          <w:rStyle w:val="VerbatimChar"/>
        </w:rPr>
        <w:t xml:space="preserve">  drama bacon_s1     n mean_metascore</w:t>
      </w:r>
      <w:r>
        <w:br/>
      </w:r>
      <w:r>
        <w:rPr>
          <w:rStyle w:val="VerbatimChar"/>
        </w:rPr>
        <w:t xml:space="preserve">  &lt;fct&gt; &lt;fct&gt;    &lt;int&gt;          &lt;dbl&gt;</w:t>
      </w:r>
      <w:r>
        <w:br/>
      </w:r>
      <w:r>
        <w:rPr>
          <w:rStyle w:val="VerbatimChar"/>
        </w:rPr>
        <w:t xml:space="preserve">1 0     1           26           61.4</w:t>
      </w:r>
      <w:r>
        <w:br/>
      </w:r>
      <w:r>
        <w:rPr>
          <w:rStyle w:val="VerbatimChar"/>
        </w:rPr>
        <w:t xml:space="preserve">2 0     2           86           69.3</w:t>
      </w:r>
      <w:r>
        <w:br/>
      </w:r>
      <w:r>
        <w:rPr>
          <w:rStyle w:val="VerbatimChar"/>
        </w:rPr>
        <w:t xml:space="preserve">3 0     3            3           81  </w:t>
      </w:r>
      <w:r>
        <w:br/>
      </w:r>
      <w:r>
        <w:rPr>
          <w:rStyle w:val="VerbatimChar"/>
        </w:rPr>
        <w:t xml:space="preserve">4 1     1           39           72.4</w:t>
      </w:r>
      <w:r>
        <w:br/>
      </w:r>
      <w:r>
        <w:rPr>
          <w:rStyle w:val="VerbatimChar"/>
        </w:rPr>
        <w:t xml:space="preserve">5 1     2          113           72  </w:t>
      </w:r>
      <w:r>
        <w:br/>
      </w:r>
      <w:r>
        <w:rPr>
          <w:rStyle w:val="VerbatimChar"/>
        </w:rPr>
        <w:t xml:space="preserve">6 1     3           15           76.4</w:t>
      </w:r>
    </w:p>
    <w:bookmarkEnd w:id="88"/>
    <w:bookmarkStart w:id="92" w:name="how-strong-is-the-interaction-2"/>
    <w:p>
      <w:pPr>
        <w:pStyle w:val="Heading2"/>
      </w:pPr>
      <w:r>
        <w:t xml:space="preserve">How strong is the interaction?</w:t>
      </w:r>
    </w:p>
    <w:p>
      <w:pPr>
        <w:pStyle w:val="FirstParagraph"/>
      </w:pPr>
      <w:r>
        <w:t xml:space="preserve">Now, we’ll plot these means, and look for a substantial interaction (non-parallel lines.)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(ex2_means,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bacon_s1,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mean_metascore))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drama,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drama))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drama))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scale_color_material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2 Interaction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 we see substantially non-parallel lines?"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"Metascore (mean)"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"Bacon score for Star 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"Drama?"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 Imputation: n = 282 movies"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lass18w_files/figure-docx/unnamed-chunk-36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example-2-two-way-anova-models"/>
    <w:p>
      <w:pPr>
        <w:pStyle w:val="Heading2"/>
      </w:pPr>
      <w:r>
        <w:t xml:space="preserve">Example 2: Two-Way ANOVA models</w:t>
      </w:r>
    </w:p>
    <w:p>
      <w:pPr>
        <w:pStyle w:val="SourceCode"/>
      </w:pPr>
      <w:r>
        <w:rPr>
          <w:rStyle w:val="NormalTok"/>
        </w:rPr>
        <w:t xml:space="preserve">mainfx2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(metascore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bacon_s1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drama,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mov_i3)</w:t>
      </w:r>
      <w:r>
        <w:br/>
      </w:r>
      <w:r>
        <w:rPr>
          <w:rStyle w:val="NormalTok"/>
        </w:rPr>
        <w:t xml:space="preserve">withint2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(metascore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bacon_s1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drama,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mov_i3)</w:t>
      </w:r>
      <w:r>
        <w:br/>
      </w:r>
      <w:r>
        <w:br/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(mainfx2, withint2,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Comparison of Model Performance Indices</w:t>
      </w:r>
      <w:r>
        <w:br/>
      </w:r>
      <w:r>
        <w:br/>
      </w:r>
      <w:r>
        <w:rPr>
          <w:rStyle w:val="VerbatimChar"/>
        </w:rPr>
        <w:t xml:space="preserve">Name     | Model |    R2 | R2 (adj.) |   RMSE |  Sigma | AIC weights</w:t>
      </w:r>
      <w:r>
        <w:br/>
      </w:r>
      <w:r>
        <w:rPr>
          <w:rStyle w:val="VerbatimChar"/>
        </w:rPr>
        <w:t xml:space="preserve">--------------------------------------------------------------------</w:t>
      </w:r>
      <w:r>
        <w:br/>
      </w:r>
      <w:r>
        <w:rPr>
          <w:rStyle w:val="VerbatimChar"/>
        </w:rPr>
        <w:t xml:space="preserve">withint2 |    lm | 0.048 |     0.031 | 15.697 | 15.866 |       0.520</w:t>
      </w:r>
      <w:r>
        <w:br/>
      </w:r>
      <w:r>
        <w:rPr>
          <w:rStyle w:val="VerbatimChar"/>
        </w:rPr>
        <w:t xml:space="preserve">mainfx2  |    lm | 0.034 |     0.024 | 15.813 | 15.926 |       0.480</w:t>
      </w:r>
      <w:r>
        <w:br/>
      </w:r>
      <w:r>
        <w:br/>
      </w:r>
      <w:r>
        <w:rPr>
          <w:rStyle w:val="VerbatimChar"/>
        </w:rPr>
        <w:t xml:space="preserve">Name     | AICc weights | BIC weights | Performance-Score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withint2 |        0.496 |       0.028 |            71.43%</w:t>
      </w:r>
      <w:r>
        <w:br/>
      </w:r>
      <w:r>
        <w:rPr>
          <w:rStyle w:val="VerbatimChar"/>
        </w:rPr>
        <w:t xml:space="preserve">mainfx2  |        0.504 |       0.972 |            28.57%</w:t>
      </w:r>
    </w:p>
    <w:bookmarkEnd w:id="93"/>
    <w:bookmarkStart w:id="97" w:name="plotting-performance-indices"/>
    <w:p>
      <w:pPr>
        <w:pStyle w:val="Heading2"/>
      </w:pPr>
      <w:r>
        <w:t xml:space="preserve">Plotting Performance Indices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(mainfx2, withint2))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lass18w_files/figure-docx/unnamed-chunk-38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interpret-mainfx2-estimates"/>
    <w:p>
      <w:pPr>
        <w:pStyle w:val="Heading2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mainfx2</w:t>
      </w:r>
      <w:r>
        <w:t xml:space="preserve"> </w:t>
      </w:r>
      <w:r>
        <w:t xml:space="preserve">estimates?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(mainfx2,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t(278)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65.39 | 2.29 | [61.60, 69.18] |  28.49 | &lt; .001</w:t>
      </w:r>
      <w:r>
        <w:br/>
      </w:r>
      <w:r>
        <w:rPr>
          <w:rStyle w:val="VerbatimChar"/>
        </w:rPr>
        <w:t xml:space="preserve">bacon_s12   |        2.98 | 2.28 | [-0.77,  6.74] |   1.31 | 0.191 </w:t>
      </w:r>
      <w:r>
        <w:br/>
      </w:r>
      <w:r>
        <w:rPr>
          <w:rStyle w:val="VerbatimChar"/>
        </w:rPr>
        <w:t xml:space="preserve">bacon_s13   |        8.15 | 4.27 | [ 1.11, 15.19] |   1.91 | 0.057 </w:t>
      </w:r>
      <w:r>
        <w:br/>
      </w:r>
      <w:r>
        <w:rPr>
          <w:rStyle w:val="VerbatimChar"/>
        </w:rPr>
        <w:t xml:space="preserve">drama1      |        4.35 | 1.95 | [ 1.14,  7.56] |   2.23 | 0.026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$$
    metascore = 65.39 + 2.98 (Bacon = 2) + 8.15 (Bacon = 3) \\
    + 4.35 (drama = 1) 
    $$</w:t>
      </w:r>
    </w:p>
    <w:bookmarkEnd w:id="98"/>
    <w:bookmarkStart w:id="99" w:name="making-predictions-with-mainfx2"/>
    <w:p>
      <w:pPr>
        <w:pStyle w:val="Heading2"/>
      </w:pPr>
      <w:r>
        <w:t xml:space="preserve">Making Predictions with</w:t>
      </w:r>
      <w:r>
        <w:t xml:space="preserve"> </w:t>
      </w:r>
      <w:r>
        <w:rPr>
          <w:rStyle w:val="VerbatimChar"/>
        </w:rPr>
        <w:t xml:space="preserve">mainfx2</w:t>
      </w:r>
    </w:p>
    <w:p>
      <w:pPr>
        <w:pStyle w:val="SourceCode"/>
      </w:pP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(mainfx2,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bacon_s1 | drama | Predicted |   SE |         90% CI</w:t>
      </w:r>
      <w:r>
        <w:br/>
      </w:r>
      <w:r>
        <w:rPr>
          <w:rStyle w:val="VerbatimChar"/>
        </w:rPr>
        <w:t xml:space="preserve">----------------------------------------------------</w:t>
      </w:r>
      <w:r>
        <w:br/>
      </w:r>
      <w:r>
        <w:rPr>
          <w:rStyle w:val="VerbatimChar"/>
        </w:rPr>
        <w:t xml:space="preserve">1        | 0     |     65.39 | 2.29 | [61.60, 69.18]</w:t>
      </w:r>
      <w:r>
        <w:br/>
      </w:r>
      <w:r>
        <w:rPr>
          <w:rStyle w:val="VerbatimChar"/>
        </w:rPr>
        <w:t xml:space="preserve">2        | 0     |     68.37 | 1.58 | [65.77, 70.98]</w:t>
      </w:r>
      <w:r>
        <w:br/>
      </w:r>
      <w:r>
        <w:rPr>
          <w:rStyle w:val="VerbatimChar"/>
        </w:rPr>
        <w:t xml:space="preserve">3        | 0     |     73.54 | 4.09 | [66.79, 80.29]</w:t>
      </w:r>
      <w:r>
        <w:br/>
      </w:r>
      <w:r>
        <w:rPr>
          <w:rStyle w:val="VerbatimChar"/>
        </w:rPr>
        <w:t xml:space="preserve">1        | 1     |     69.74 | 2.12 | [66.24, 73.24]</w:t>
      </w:r>
      <w:r>
        <w:br/>
      </w:r>
      <w:r>
        <w:rPr>
          <w:rStyle w:val="VerbatimChar"/>
        </w:rPr>
        <w:t xml:space="preserve">2        | 1     |     72.72 | 1.41 | [70.40, 75.05]</w:t>
      </w:r>
      <w:r>
        <w:br/>
      </w:r>
      <w:r>
        <w:rPr>
          <w:rStyle w:val="VerbatimChar"/>
        </w:rPr>
        <w:t xml:space="preserve">3        | 1     |     77.89 | 3.77 | [71.67, 84.11]</w:t>
      </w:r>
      <w:r>
        <w:br/>
      </w:r>
      <w:r>
        <w:br/>
      </w:r>
      <w:r>
        <w:rPr>
          <w:rStyle w:val="VerbatimChar"/>
        </w:rPr>
        <w:t xml:space="preserve">Variable predicted: metascore</w:t>
      </w:r>
      <w:r>
        <w:br/>
      </w:r>
      <w:r>
        <w:rPr>
          <w:rStyle w:val="VerbatimChar"/>
        </w:rPr>
        <w:t xml:space="preserve">Predictors modulated: bacon_s1, drama</w:t>
      </w:r>
    </w:p>
    <w:bookmarkEnd w:id="99"/>
    <w:bookmarkStart w:id="100" w:name="specify-withint2-equation"/>
    <w:p>
      <w:pPr>
        <w:pStyle w:val="Heading2"/>
      </w:pPr>
      <w:r>
        <w:t xml:space="preserve">Specify</w:t>
      </w:r>
      <w:r>
        <w:t xml:space="preserve"> </w:t>
      </w:r>
      <w:r>
        <w:rPr>
          <w:rStyle w:val="VerbatimChar"/>
        </w:rPr>
        <w:t xml:space="preserve">withint2</w:t>
      </w:r>
      <w:r>
        <w:t xml:space="preserve"> </w:t>
      </w:r>
      <w:r>
        <w:t xml:space="preserve">equation?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(withint2,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 | Coefficient |    SE |          90% CI | t(276) |      p</w:t>
      </w:r>
      <w:r>
        <w:br/>
      </w:r>
      <w:r>
        <w:rPr>
          <w:rStyle w:val="VerbatimChar"/>
        </w:rPr>
        <w:t xml:space="preserve">--------------------------------------------------------------------------</w:t>
      </w:r>
      <w:r>
        <w:br/>
      </w:r>
      <w:r>
        <w:rPr>
          <w:rStyle w:val="VerbatimChar"/>
        </w:rPr>
        <w:t xml:space="preserve">(Intercept)      |       61.38 |  3.11 | [ 56.25, 66.52] |  19.73 | &lt; .001</w:t>
      </w:r>
      <w:r>
        <w:br/>
      </w:r>
      <w:r>
        <w:rPr>
          <w:rStyle w:val="VerbatimChar"/>
        </w:rPr>
        <w:t xml:space="preserve">bacon_s12        |        7.94 |  3.55 | [  2.08, 13.80] |   2.24 | 0.026 </w:t>
      </w:r>
      <w:r>
        <w:br/>
      </w:r>
      <w:r>
        <w:rPr>
          <w:rStyle w:val="VerbatimChar"/>
        </w:rPr>
        <w:t xml:space="preserve">bacon_s13        |       19.62 |  9.67 | [  3.65, 35.58] |   2.03 | 0.044 </w:t>
      </w:r>
      <w:r>
        <w:br/>
      </w:r>
      <w:r>
        <w:rPr>
          <w:rStyle w:val="VerbatimChar"/>
        </w:rPr>
        <w:t xml:space="preserve">drama1           |       11.03 |  4.02 | [  4.40, 17.66] |   2.74 | 0.006 </w:t>
      </w:r>
      <w:r>
        <w:br/>
      </w:r>
      <w:r>
        <w:rPr>
          <w:rStyle w:val="VerbatimChar"/>
        </w:rPr>
        <w:t xml:space="preserve">bacon_s12:drama1 |       -8.35 |  4.61 | [-15.97, -0.74] |  -1.81 | 0.071 </w:t>
      </w:r>
      <w:r>
        <w:br/>
      </w:r>
      <w:r>
        <w:rPr>
          <w:rStyle w:val="VerbatimChar"/>
        </w:rPr>
        <w:t xml:space="preserve">bacon_s13:drama1 |      -15.63 | 10.81 | [-33.46,  2.21] |  -1.45 | 0.149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100"/>
    <w:bookmarkStart w:id="101" w:name="making-predictions-with-withint2"/>
    <w:p>
      <w:pPr>
        <w:pStyle w:val="Heading2"/>
      </w:pPr>
      <w:r>
        <w:t xml:space="preserve">Making Predictions with</w:t>
      </w:r>
      <w:r>
        <w:t xml:space="preserve"> </w:t>
      </w:r>
      <w:r>
        <w:rPr>
          <w:rStyle w:val="VerbatimChar"/>
        </w:rPr>
        <w:t xml:space="preserve">withint2</w:t>
      </w:r>
    </w:p>
    <w:p>
      <w:pPr>
        <w:pStyle w:val="SourceCode"/>
      </w:pP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(withint2,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bacon_s1 | drama | Predicted |   SE |         90% CI</w:t>
      </w:r>
      <w:r>
        <w:br/>
      </w:r>
      <w:r>
        <w:rPr>
          <w:rStyle w:val="VerbatimChar"/>
        </w:rPr>
        <w:t xml:space="preserve">----------------------------------------------------</w:t>
      </w:r>
      <w:r>
        <w:br/>
      </w:r>
      <w:r>
        <w:rPr>
          <w:rStyle w:val="VerbatimChar"/>
        </w:rPr>
        <w:t xml:space="preserve">1        | 0     |     61.38 | 3.11 | [56.25, 66.52]</w:t>
      </w:r>
      <w:r>
        <w:br/>
      </w:r>
      <w:r>
        <w:rPr>
          <w:rStyle w:val="VerbatimChar"/>
        </w:rPr>
        <w:t xml:space="preserve">2        | 0     |     69.33 | 1.71 | [66.50, 72.15]</w:t>
      </w:r>
      <w:r>
        <w:br/>
      </w:r>
      <w:r>
        <w:rPr>
          <w:rStyle w:val="VerbatimChar"/>
        </w:rPr>
        <w:t xml:space="preserve">3        | 0     |     81.00 | 9.16 | [65.88, 96.12]</w:t>
      </w:r>
      <w:r>
        <w:br/>
      </w:r>
      <w:r>
        <w:rPr>
          <w:rStyle w:val="VerbatimChar"/>
        </w:rPr>
        <w:t xml:space="preserve">1        | 1     |     72.41 | 2.54 | [68.22, 76.60]</w:t>
      </w:r>
      <w:r>
        <w:br/>
      </w:r>
      <w:r>
        <w:rPr>
          <w:rStyle w:val="VerbatimChar"/>
        </w:rPr>
        <w:t xml:space="preserve">2        | 1     |     72.00 | 1.49 | [69.54, 74.46]</w:t>
      </w:r>
      <w:r>
        <w:br/>
      </w:r>
      <w:r>
        <w:rPr>
          <w:rStyle w:val="VerbatimChar"/>
        </w:rPr>
        <w:t xml:space="preserve">3        | 1     |     76.40 | 4.10 | [69.64, 83.16]</w:t>
      </w:r>
      <w:r>
        <w:br/>
      </w:r>
      <w:r>
        <w:br/>
      </w:r>
      <w:r>
        <w:rPr>
          <w:rStyle w:val="VerbatimChar"/>
        </w:rPr>
        <w:t xml:space="preserve">Variable predicted: metascore</w:t>
      </w:r>
      <w:r>
        <w:br/>
      </w:r>
      <w:r>
        <w:rPr>
          <w:rStyle w:val="VerbatimChar"/>
        </w:rPr>
        <w:t xml:space="preserve">Predictors modulated: bacon_s1, drama</w:t>
      </w:r>
    </w:p>
    <w:bookmarkEnd w:id="101"/>
    <w:bookmarkStart w:id="102" w:name="anova-for-mainfx2-model"/>
    <w:p>
      <w:pPr>
        <w:pStyle w:val="Heading2"/>
      </w:pPr>
      <w:r>
        <w:t xml:space="preserve">ANOVA for</w:t>
      </w:r>
      <w:r>
        <w:t xml:space="preserve"> </w:t>
      </w:r>
      <w:r>
        <w:rPr>
          <w:rStyle w:val="VerbatimChar"/>
        </w:rPr>
        <w:t xml:space="preserve">mainfx2</w:t>
      </w:r>
      <w:r>
        <w:t xml:space="preserve"> </w:t>
      </w:r>
      <w:r>
        <w:t xml:space="preserve">model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(mainfx2)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metascore</w:t>
      </w:r>
      <w:r>
        <w:br/>
      </w:r>
      <w:r>
        <w:rPr>
          <w:rStyle w:val="VerbatimChar"/>
        </w:rPr>
        <w:t xml:space="preserve">           Df Sum Sq Mean Sq F value  Pr(&gt;F)  </w:t>
      </w:r>
      <w:r>
        <w:br/>
      </w:r>
      <w:r>
        <w:rPr>
          <w:rStyle w:val="VerbatimChar"/>
        </w:rPr>
        <w:t xml:space="preserve">bacon_s1    2   1227  613.72  2.4196 0.09083 .</w:t>
      </w:r>
      <w:r>
        <w:br/>
      </w:r>
      <w:r>
        <w:rPr>
          <w:rStyle w:val="VerbatimChar"/>
        </w:rPr>
        <w:t xml:space="preserve">drama       1   1266 1266.03  4.9914 0.02627 *</w:t>
      </w:r>
      <w:r>
        <w:br/>
      </w:r>
      <w:r>
        <w:rPr>
          <w:rStyle w:val="VerbatimChar"/>
        </w:rPr>
        <w:t xml:space="preserve">Residuals 278  70513  253.64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02"/>
    <w:bookmarkStart w:id="103" w:name="X650edc4b7baa56d5d6ba10dd097dcf950a4b0f9"/>
    <w:p>
      <w:pPr>
        <w:pStyle w:val="Heading2"/>
      </w:pPr>
      <w:r>
        <w:t xml:space="preserve">% of Total SS explained by the two factors?</w:t>
      </w:r>
    </w:p>
    <w:p>
      <w:pPr>
        <w:pStyle w:val="SourceCode"/>
      </w:pPr>
      <w:r>
        <w:rPr>
          <w:rStyle w:val="FunctionTok"/>
        </w:rPr>
        <w:t xml:space="preserve">eta_squared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(mainfx2))</w:t>
      </w:r>
    </w:p>
    <w:p>
      <w:pPr>
        <w:pStyle w:val="SourceCode"/>
      </w:pPr>
      <w:r>
        <w:rPr>
          <w:rStyle w:val="VerbatimChar"/>
        </w:rPr>
        <w:t xml:space="preserve"># Effect Size for ANOVA (Type I)</w:t>
      </w:r>
      <w:r>
        <w:br/>
      </w:r>
      <w:r>
        <w:br/>
      </w:r>
      <w:r>
        <w:rPr>
          <w:rStyle w:val="VerbatimChar"/>
        </w:rPr>
        <w:t xml:space="preserve">Parameter | Eta2 (partial) |       95% CI</w:t>
      </w:r>
      <w:r>
        <w:br/>
      </w:r>
      <w:r>
        <w:rPr>
          <w:rStyle w:val="VerbatimChar"/>
        </w:rPr>
        <w:t xml:space="preserve">-----------------------------------------</w:t>
      </w:r>
      <w:r>
        <w:br/>
      </w:r>
      <w:r>
        <w:rPr>
          <w:rStyle w:val="VerbatimChar"/>
        </w:rPr>
        <w:t xml:space="preserve">bacon_s1  |           0.02 | [0.00, 1.00]</w:t>
      </w:r>
      <w:r>
        <w:br/>
      </w:r>
      <w:r>
        <w:rPr>
          <w:rStyle w:val="VerbatimChar"/>
        </w:rPr>
        <w:t xml:space="preserve">drama     |           0.02 | [0.00,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bookmarkEnd w:id="103"/>
    <w:bookmarkStart w:id="104" w:name="anova-table-for-interaction-model"/>
    <w:p>
      <w:pPr>
        <w:pStyle w:val="Heading2"/>
      </w:pPr>
      <w:r>
        <w:t xml:space="preserve">ANOVA table for interaction model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(withint2)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metascore</w:t>
      </w:r>
      <w:r>
        <w:br/>
      </w:r>
      <w:r>
        <w:rPr>
          <w:rStyle w:val="VerbatimChar"/>
        </w:rPr>
        <w:t xml:space="preserve">                Df Sum Sq Mean Sq F value  Pr(&gt;F)  </w:t>
      </w:r>
      <w:r>
        <w:br/>
      </w:r>
      <w:r>
        <w:rPr>
          <w:rStyle w:val="VerbatimChar"/>
        </w:rPr>
        <w:t xml:space="preserve">bacon_s1         2   1227  613.72  2.4379 0.08922 .</w:t>
      </w:r>
      <w:r>
        <w:br/>
      </w:r>
      <w:r>
        <w:rPr>
          <w:rStyle w:val="VerbatimChar"/>
        </w:rPr>
        <w:t xml:space="preserve">drama            1   1266 1266.03  5.0291 0.02572 *</w:t>
      </w:r>
      <w:r>
        <w:br/>
      </w:r>
      <w:r>
        <w:rPr>
          <w:rStyle w:val="VerbatimChar"/>
        </w:rPr>
        <w:t xml:space="preserve">bacon_s1:drama   2   1033  516.28  2.0509 0.13058  </w:t>
      </w:r>
      <w:r>
        <w:br/>
      </w:r>
      <w:r>
        <w:rPr>
          <w:rStyle w:val="VerbatimChar"/>
        </w:rPr>
        <w:t xml:space="preserve">Residuals      276  69480  251.74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04"/>
    <w:bookmarkStart w:id="105" w:name="of-total-ss-explained-by-the-factors"/>
    <w:p>
      <w:pPr>
        <w:pStyle w:val="Heading2"/>
      </w:pPr>
      <w:r>
        <w:t xml:space="preserve">% of Total SS explained by the factors?</w:t>
      </w:r>
    </w:p>
    <w:p>
      <w:pPr>
        <w:pStyle w:val="SourceCode"/>
      </w:pPr>
      <w:r>
        <w:rPr>
          <w:rStyle w:val="FunctionTok"/>
        </w:rPr>
        <w:t xml:space="preserve">eta_squared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(withint2))</w:t>
      </w:r>
    </w:p>
    <w:p>
      <w:pPr>
        <w:pStyle w:val="SourceCode"/>
      </w:pPr>
      <w:r>
        <w:rPr>
          <w:rStyle w:val="VerbatimChar"/>
        </w:rPr>
        <w:t xml:space="preserve"># Effect Size for ANOVA (Type I)</w:t>
      </w:r>
      <w:r>
        <w:br/>
      </w:r>
      <w:r>
        <w:br/>
      </w:r>
      <w:r>
        <w:rPr>
          <w:rStyle w:val="VerbatimChar"/>
        </w:rPr>
        <w:t xml:space="preserve">Parameter      | Eta2 (partial) |       95% CI</w:t>
      </w:r>
      <w:r>
        <w:br/>
      </w:r>
      <w:r>
        <w:rPr>
          <w:rStyle w:val="VerbatimChar"/>
        </w:rPr>
        <w:t xml:space="preserve">----------------------------------------------</w:t>
      </w:r>
      <w:r>
        <w:br/>
      </w:r>
      <w:r>
        <w:rPr>
          <w:rStyle w:val="VerbatimChar"/>
        </w:rPr>
        <w:t xml:space="preserve">bacon_s1       |           0.02 | [0.00, 1.00]</w:t>
      </w:r>
      <w:r>
        <w:br/>
      </w:r>
      <w:r>
        <w:rPr>
          <w:rStyle w:val="VerbatimChar"/>
        </w:rPr>
        <w:t xml:space="preserve">drama          |           0.02 | [0.00, 1.00]</w:t>
      </w:r>
      <w:r>
        <w:br/>
      </w:r>
      <w:r>
        <w:rPr>
          <w:rStyle w:val="VerbatimChar"/>
        </w:rPr>
        <w:t xml:space="preserve">bacon_s1:drama |           0.01 | [0.00,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bookmarkEnd w:id="105"/>
    <w:bookmarkStart w:id="109" w:name="checking-model-mainfx2"/>
    <w:p>
      <w:pPr>
        <w:pStyle w:val="Heading2"/>
      </w:pPr>
      <w:r>
        <w:t xml:space="preserve">Checking model</w:t>
      </w:r>
      <w:r>
        <w:t xml:space="preserve"> </w:t>
      </w:r>
      <w:r>
        <w:rPr>
          <w:rStyle w:val="VerbatimChar"/>
        </w:rPr>
        <w:t xml:space="preserve">mainfx2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20264315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(mainfx2,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lass18w_files/figure-docx/unnamed-chunk-47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3" w:name="checking-model-withint2"/>
    <w:p>
      <w:pPr>
        <w:pStyle w:val="Heading2"/>
      </w:pPr>
      <w:r>
        <w:t xml:space="preserve">Checking model</w:t>
      </w:r>
      <w:r>
        <w:t xml:space="preserve"> </w:t>
      </w:r>
      <w:r>
        <w:rPr>
          <w:rStyle w:val="VerbatimChar"/>
        </w:rPr>
        <w:t xml:space="preserve">withint2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20264316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(withint2,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lass18w_files/figure-docx/unnamed-chunk-48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4" w:name="substantial-interaction-here"/>
    <w:p>
      <w:pPr>
        <w:pStyle w:val="Heading2"/>
      </w:pPr>
      <w:r>
        <w:t xml:space="preserve">Substantial interaction here?</w:t>
      </w:r>
    </w:p>
    <w:p>
      <w:pPr>
        <w:pStyle w:val="Compact"/>
        <w:numPr>
          <w:ilvl w:val="0"/>
          <w:numId w:val="1023"/>
        </w:numPr>
      </w:pPr>
      <w:r>
        <w:t xml:space="preserve">Interaction plot shows substantially non-parallel lines.</w:t>
      </w:r>
    </w:p>
    <w:p>
      <w:pPr>
        <w:pStyle w:val="Compact"/>
        <w:numPr>
          <w:ilvl w:val="0"/>
          <w:numId w:val="1023"/>
        </w:numPr>
      </w:pPr>
      <w:r>
        <w:t xml:space="preserve">Interaction term explains about 1% of the variation in</w:t>
      </w:r>
      <w:r>
        <w:t xml:space="preserve"> </w:t>
      </w:r>
      <w:r>
        <w:rPr>
          <w:rStyle w:val="VerbatimChar"/>
        </w:rPr>
        <w:t xml:space="preserve">metascore</w:t>
      </w:r>
      <w:r>
        <w:t xml:space="preserve">, overall.</w:t>
      </w:r>
    </w:p>
    <w:p>
      <w:pPr>
        <w:pStyle w:val="Compact"/>
        <w:numPr>
          <w:ilvl w:val="0"/>
          <w:numId w:val="1023"/>
        </w:numPr>
      </w:pPr>
      <w:r>
        <w:t xml:space="preserve">p value for the interaction term: (</w:t>
      </w:r>
      <m:oMath>
        <m:r>
          <m:t>p</m:t>
        </m:r>
      </m:oMath>
      <w:r>
        <w:t xml:space="preserve"> </w:t>
      </w:r>
      <w:r>
        <w:t xml:space="preserve">= 0.13)</w:t>
      </w:r>
    </w:p>
    <w:p>
      <w:pPr>
        <w:pStyle w:val="Compact"/>
        <w:numPr>
          <w:ilvl w:val="0"/>
          <w:numId w:val="1023"/>
        </w:numPr>
      </w:pPr>
      <w:r>
        <w:t xml:space="preserve">Substantial improvement in the fit with interaction?</w:t>
      </w:r>
    </w:p>
    <w:p>
      <w:pPr>
        <w:pStyle w:val="Compact"/>
        <w:numPr>
          <w:ilvl w:val="1"/>
          <w:numId w:val="1024"/>
        </w:numPr>
      </w:pPr>
      <w:r>
        <w:t xml:space="preserve">5/7 in-sample performance indices prefer interaction</w:t>
      </w:r>
    </w:p>
    <w:p>
      <w:pPr>
        <w:pStyle w:val="FirstParagraph"/>
      </w:pPr>
      <w:r>
        <w:t xml:space="preserve">What do you think?</w:t>
      </w:r>
    </w:p>
    <w:bookmarkEnd w:id="114"/>
    <w:bookmarkStart w:id="115" w:name="treating-bacon-number-as-quantitative"/>
    <w:p>
      <w:pPr>
        <w:pStyle w:val="Heading2"/>
      </w:pPr>
      <w:r>
        <w:t xml:space="preserve">Treating Bacon number as quantitative?</w:t>
      </w:r>
    </w:p>
    <w:p>
      <w:pPr>
        <w:pStyle w:val="FirstParagraph"/>
      </w:pPr>
      <w:r>
        <w:t xml:space="preserve">We make a lot of little decisions. Are our conclusions robust?</w:t>
      </w:r>
    </w:p>
    <w:p>
      <w:pPr>
        <w:pStyle w:val="SourceCode"/>
      </w:pPr>
      <w:r>
        <w:rPr>
          <w:rStyle w:val="NormalTok"/>
        </w:rPr>
        <w:t xml:space="preserve">mov_i3_extra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mov_i3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(bacon_s1))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(metascore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drama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bacon,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mov_i3_extra))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metascore</w:t>
      </w:r>
      <w:r>
        <w:br/>
      </w:r>
      <w:r>
        <w:rPr>
          <w:rStyle w:val="VerbatimChar"/>
        </w:rPr>
        <w:t xml:space="preserve">             Df Sum Sq Mean Sq F value  Pr(&gt;F)  </w:t>
      </w:r>
      <w:r>
        <w:br/>
      </w:r>
      <w:r>
        <w:rPr>
          <w:rStyle w:val="VerbatimChar"/>
        </w:rPr>
        <w:t xml:space="preserve">drama         1   1477 1476.51  5.8895 0.01587 *</w:t>
      </w:r>
      <w:r>
        <w:br/>
      </w:r>
      <w:r>
        <w:rPr>
          <w:rStyle w:val="VerbatimChar"/>
        </w:rPr>
        <w:t xml:space="preserve">bacon         1    965  965.33  3.8506 0.05073 .</w:t>
      </w:r>
      <w:r>
        <w:br/>
      </w:r>
      <w:r>
        <w:rPr>
          <w:rStyle w:val="VerbatimChar"/>
        </w:rPr>
        <w:t xml:space="preserve">drama:bacon   1    870  869.68  3.4690 0.06358 .</w:t>
      </w:r>
      <w:r>
        <w:br/>
      </w:r>
      <w:r>
        <w:rPr>
          <w:rStyle w:val="VerbatimChar"/>
        </w:rPr>
        <w:t xml:space="preserve">Residuals   278  69695  250.70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15"/>
    <w:bookmarkStart w:id="116" w:name="example-3"/>
    <w:p>
      <w:pPr>
        <w:pStyle w:val="Heading2"/>
      </w:pPr>
      <w:r>
        <w:t xml:space="preserve">Example 3</w:t>
      </w:r>
    </w:p>
    <w:p>
      <w:pPr>
        <w:pStyle w:val="FirstParagraph"/>
      </w:pPr>
      <w:r>
        <w:t xml:space="preserve">What if we add</w:t>
      </w:r>
      <w:r>
        <w:t xml:space="preserve"> </w:t>
      </w:r>
      <w:r>
        <w:rPr>
          <w:rStyle w:val="VerbatimChar"/>
        </w:rPr>
        <w:t xml:space="preserve">rt_audience</w:t>
      </w:r>
      <w:r>
        <w:t xml:space="preserve"> </w:t>
      </w:r>
      <w:r>
        <w:t xml:space="preserve">as a covariate?</w:t>
      </w:r>
    </w:p>
    <w:p>
      <w:pPr>
        <w:pStyle w:val="Compact"/>
        <w:numPr>
          <w:ilvl w:val="0"/>
          <w:numId w:val="1025"/>
        </w:numPr>
      </w:pPr>
      <w:r>
        <w:t xml:space="preserve">We might consider centering</w:t>
      </w:r>
      <w:r>
        <w:t xml:space="preserve"> </w:t>
      </w:r>
      <w:r>
        <w:rPr>
          <w:rStyle w:val="VerbatimChar"/>
        </w:rPr>
        <w:t xml:space="preserve">rt_audience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Here is an</w:t>
      </w:r>
      <w:r>
        <w:t xml:space="preserve"> </w:t>
      </w:r>
      <w:r>
        <w:rPr>
          <w:b/>
          <w:bCs/>
        </w:rPr>
        <w:t xml:space="preserve">analysis of covariance</w:t>
      </w:r>
      <w:r>
        <w:t xml:space="preserve"> </w:t>
      </w:r>
      <w:r>
        <w:t xml:space="preserve">model.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(metascore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drama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bacon_s1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(rt_audience),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mov_i3)</w:t>
      </w:r>
    </w:p>
    <w:bookmarkEnd w:id="116"/>
    <w:bookmarkStart w:id="117" w:name="our-ancova-model-fit3"/>
    <w:p>
      <w:pPr>
        <w:pStyle w:val="Heading2"/>
      </w:pPr>
      <w:r>
        <w:t xml:space="preserve">Our ANCOVA model</w:t>
      </w:r>
      <w:r>
        <w:t xml:space="preserve"> </w:t>
      </w:r>
      <w:r>
        <w:rPr>
          <w:rStyle w:val="VerbatimChar"/>
        </w:rPr>
        <w:t xml:space="preserve">fit3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(fit3)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metascore</w:t>
      </w:r>
      <w:r>
        <w:br/>
      </w:r>
      <w:r>
        <w:rPr>
          <w:rStyle w:val="VerbatimChar"/>
        </w:rPr>
        <w:t xml:space="preserve">                     Df Sum Sq Mean Sq F value    Pr(&gt;F)    </w:t>
      </w:r>
      <w:r>
        <w:br/>
      </w:r>
      <w:r>
        <w:rPr>
          <w:rStyle w:val="VerbatimChar"/>
        </w:rPr>
        <w:t xml:space="preserve">drama                 1   1477  1476.5  7.6545  0.006047 ** </w:t>
      </w:r>
      <w:r>
        <w:br/>
      </w:r>
      <w:r>
        <w:rPr>
          <w:rStyle w:val="VerbatimChar"/>
        </w:rPr>
        <w:t xml:space="preserve">bacon_s1              2   1017   508.5  2.6361  0.073452 .  </w:t>
      </w:r>
      <w:r>
        <w:br/>
      </w:r>
      <w:r>
        <w:rPr>
          <w:rStyle w:val="VerbatimChar"/>
        </w:rPr>
        <w:t xml:space="preserve">center(rt_audience)   1  17162 17162.2 88.9728 &lt; 2.2e-16 ***</w:t>
      </w:r>
      <w:r>
        <w:br/>
      </w:r>
      <w:r>
        <w:rPr>
          <w:rStyle w:val="VerbatimChar"/>
        </w:rPr>
        <w:t xml:space="preserve">drama:bacon_s1        2    305   152.4  0.7903  0.454754    </w:t>
      </w:r>
      <w:r>
        <w:br/>
      </w:r>
      <w:r>
        <w:rPr>
          <w:rStyle w:val="VerbatimChar"/>
        </w:rPr>
        <w:t xml:space="preserve">Residuals           275  53046   192.9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17"/>
    <w:bookmarkStart w:id="118" w:name="variation-explained-by-this-model"/>
    <w:p>
      <w:pPr>
        <w:pStyle w:val="Heading2"/>
      </w:pPr>
      <w:r>
        <w:t xml:space="preserve">Variation explained by this model?</w:t>
      </w:r>
    </w:p>
    <w:p>
      <w:pPr>
        <w:pStyle w:val="SourceCode"/>
      </w:pPr>
      <w:r>
        <w:rPr>
          <w:rStyle w:val="FunctionTok"/>
        </w:rPr>
        <w:t xml:space="preserve">eta_squared</w:t>
      </w:r>
      <w:r>
        <w:rPr>
          <w:rStyle w:val="NormalTok"/>
        </w:rPr>
        <w:t xml:space="preserve">(fit3)</w:t>
      </w:r>
    </w:p>
    <w:p>
      <w:pPr>
        <w:pStyle w:val="SourceCode"/>
      </w:pPr>
      <w:r>
        <w:rPr>
          <w:rStyle w:val="VerbatimChar"/>
        </w:rPr>
        <w:t xml:space="preserve"># Effect Size for ANOVA (Type I)</w:t>
      </w:r>
      <w:r>
        <w:br/>
      </w:r>
      <w:r>
        <w:br/>
      </w:r>
      <w:r>
        <w:rPr>
          <w:rStyle w:val="VerbatimChar"/>
        </w:rPr>
        <w:t xml:space="preserve">Parameter           | Eta2 (partial) |       95% CI</w:t>
      </w:r>
      <w:r>
        <w:br/>
      </w:r>
      <w:r>
        <w:rPr>
          <w:rStyle w:val="VerbatimChar"/>
        </w:rPr>
        <w:t xml:space="preserve">---------------------------------------------------</w:t>
      </w:r>
      <w:r>
        <w:br/>
      </w:r>
      <w:r>
        <w:rPr>
          <w:rStyle w:val="VerbatimChar"/>
        </w:rPr>
        <w:t xml:space="preserve">drama               |           0.03 | [0.00, 1.00]</w:t>
      </w:r>
      <w:r>
        <w:br/>
      </w:r>
      <w:r>
        <w:rPr>
          <w:rStyle w:val="VerbatimChar"/>
        </w:rPr>
        <w:t xml:space="preserve">bacon_s1            |           0.02 | [0.00, 1.00]</w:t>
      </w:r>
      <w:r>
        <w:br/>
      </w:r>
      <w:r>
        <w:rPr>
          <w:rStyle w:val="VerbatimChar"/>
        </w:rPr>
        <w:t xml:space="preserve">center(rt_audience) |           0.24 | [0.18, 1.00]</w:t>
      </w:r>
      <w:r>
        <w:br/>
      </w:r>
      <w:r>
        <w:rPr>
          <w:rStyle w:val="VerbatimChar"/>
        </w:rPr>
        <w:t xml:space="preserve">drama:bacon_s1      |       5.71e-03 | [0.00,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bookmarkEnd w:id="118"/>
    <w:bookmarkStart w:id="119" w:name="drop-interaction-term"/>
    <w:p>
      <w:pPr>
        <w:pStyle w:val="Heading2"/>
      </w:pPr>
      <w:r>
        <w:t xml:space="preserve">Drop Interaction Term?</w:t>
      </w:r>
    </w:p>
    <w:p>
      <w:pPr>
        <w:pStyle w:val="SourceCode"/>
      </w:pPr>
      <w:r>
        <w:rPr>
          <w:rStyle w:val="NormalTok"/>
        </w:rPr>
        <w:t xml:space="preserve">fit3_noint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(metascore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drama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bacon_s1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(rt_audience),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mov_i3)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(fit3_noint)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metascore</w:t>
      </w:r>
      <w:r>
        <w:br/>
      </w:r>
      <w:r>
        <w:rPr>
          <w:rStyle w:val="VerbatimChar"/>
        </w:rPr>
        <w:t xml:space="preserve">                     Df Sum Sq Mean Sq F value    Pr(&gt;F)    </w:t>
      </w:r>
      <w:r>
        <w:br/>
      </w:r>
      <w:r>
        <w:rPr>
          <w:rStyle w:val="VerbatimChar"/>
        </w:rPr>
        <w:t xml:space="preserve">drama                 1   1477  1476.5  7.6661  0.006006 ** </w:t>
      </w:r>
      <w:r>
        <w:br/>
      </w:r>
      <w:r>
        <w:rPr>
          <w:rStyle w:val="VerbatimChar"/>
        </w:rPr>
        <w:t xml:space="preserve">bacon_s1              2   1017   508.5  2.6401  0.073151 .  </w:t>
      </w:r>
      <w:r>
        <w:br/>
      </w:r>
      <w:r>
        <w:rPr>
          <w:rStyle w:val="VerbatimChar"/>
        </w:rPr>
        <w:t xml:space="preserve">center(rt_audience)   1  17162 17162.2 89.1077 &lt; 2.2e-16 ***</w:t>
      </w:r>
      <w:r>
        <w:br/>
      </w:r>
      <w:r>
        <w:rPr>
          <w:rStyle w:val="VerbatimChar"/>
        </w:rPr>
        <w:t xml:space="preserve">Residuals           277  53350   192.6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19"/>
    <w:bookmarkStart w:id="120" w:name="compare-three-models"/>
    <w:p>
      <w:pPr>
        <w:pStyle w:val="Heading2"/>
      </w:pPr>
      <w:r>
        <w:t xml:space="preserve">Compare three models?</w:t>
      </w:r>
    </w:p>
    <w:p>
      <w:pPr>
        <w:pStyle w:val="SourceCode"/>
      </w:pP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(withint2, fit3, fit3_noint,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Comparison of Model Performance Indices</w:t>
      </w:r>
      <w:r>
        <w:br/>
      </w:r>
      <w:r>
        <w:br/>
      </w:r>
      <w:r>
        <w:rPr>
          <w:rStyle w:val="VerbatimChar"/>
        </w:rPr>
        <w:t xml:space="preserve">Name       | Model |    R2 | R2 (adj.) |   RMSE |  Sigma | AIC weights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fit3_noint |    lm | 0.269 |     0.259 | 13.754 | 13.878 |       0.767</w:t>
      </w:r>
      <w:r>
        <w:br/>
      </w:r>
      <w:r>
        <w:rPr>
          <w:rStyle w:val="VerbatimChar"/>
        </w:rPr>
        <w:t xml:space="preserve">fit3       |    lm | 0.273 |     0.258 | 13.715 | 13.889 |       0.233</w:t>
      </w:r>
      <w:r>
        <w:br/>
      </w:r>
      <w:r>
        <w:rPr>
          <w:rStyle w:val="VerbatimChar"/>
        </w:rPr>
        <w:t xml:space="preserve">withint2   |    lm | 0.048 |     0.031 | 15.697 | 15.866 |    1.88e-17</w:t>
      </w:r>
      <w:r>
        <w:br/>
      </w:r>
      <w:r>
        <w:br/>
      </w:r>
      <w:r>
        <w:rPr>
          <w:rStyle w:val="VerbatimChar"/>
        </w:rPr>
        <w:t xml:space="preserve">Name       | AICc weights | BIC weights | Performance-Score</w:t>
      </w:r>
      <w:r>
        <w:br/>
      </w:r>
      <w:r>
        <w:rPr>
          <w:rStyle w:val="VerbatimChar"/>
        </w:rPr>
        <w:t xml:space="preserve">-----------------------------------------------------------</w:t>
      </w:r>
      <w:r>
        <w:br/>
      </w:r>
      <w:r>
        <w:rPr>
          <w:rStyle w:val="VerbatimChar"/>
        </w:rPr>
        <w:t xml:space="preserve">fit3_noint |        0.786 |       0.992 |            99.45%</w:t>
      </w:r>
      <w:r>
        <w:br/>
      </w:r>
      <w:r>
        <w:rPr>
          <w:rStyle w:val="VerbatimChar"/>
        </w:rPr>
        <w:t xml:space="preserve">fit3       |        0.214 |       0.008 |            65.33%</w:t>
      </w:r>
      <w:r>
        <w:br/>
      </w:r>
      <w:r>
        <w:rPr>
          <w:rStyle w:val="VerbatimChar"/>
        </w:rPr>
        <w:t xml:space="preserve">withint2   |     1.83e-17 |    3.94e-18 |             0.00%</w:t>
      </w:r>
    </w:p>
    <w:bookmarkEnd w:id="120"/>
    <w:bookmarkStart w:id="124" w:name="compare-performance-plot"/>
    <w:p>
      <w:pPr>
        <w:pStyle w:val="Heading2"/>
      </w:pPr>
      <w:r>
        <w:t xml:space="preserve">Compare performance plot?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(withint2, fit3, fit3_noint))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lass18w_files/figure-docx/unnamed-chunk-55-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check-model-fit3-13"/>
    <w:p>
      <w:pPr>
        <w:pStyle w:val="Heading2"/>
      </w:pPr>
      <w:r>
        <w:t xml:space="preserve">Check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(1/3)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lass18w_files/figure-docx/unnamed-chunk-56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32" w:name="check-model-fit3-23"/>
    <w:p>
      <w:pPr>
        <w:pStyle w:val="Heading2"/>
      </w:pPr>
      <w:r>
        <w:t xml:space="preserve">Check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(2/3)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"homogeneity"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class18w_files/figure-docx/unnamed-chunk-57-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36" w:name="check-model-fit3-33"/>
    <w:p>
      <w:pPr>
        <w:pStyle w:val="Heading2"/>
      </w:pPr>
      <w:r>
        <w:t xml:space="preserve">Check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(3/3)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"vif"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class18w_files/figure-docx/unnamed-chunk-58-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6"/>
    <w:bookmarkStart w:id="137" w:name="next-time"/>
    <w:p>
      <w:pPr>
        <w:pStyle w:val="Heading2"/>
      </w:pPr>
      <w:r>
        <w:t xml:space="preserve">Next Time</w:t>
      </w:r>
    </w:p>
    <w:p>
      <w:pPr>
        <w:pStyle w:val="Compact"/>
        <w:numPr>
          <w:ilvl w:val="0"/>
          <w:numId w:val="1026"/>
        </w:numPr>
      </w:pPr>
      <w:r>
        <w:t xml:space="preserve">Our first attempt at a general strategy for regression model building and assessment.</w:t>
      </w:r>
    </w:p>
    <w:p>
      <w:pPr>
        <w:pStyle w:val="Compact"/>
        <w:numPr>
          <w:ilvl w:val="0"/>
          <w:numId w:val="1026"/>
        </w:numPr>
      </w:pPr>
      <w:r>
        <w:t xml:space="preserve">A data set containing 500 adults living with diabetes.</w:t>
      </w:r>
    </w:p>
    <w:bookmarkEnd w:id="137"/>
    <w:bookmarkStart w:id="138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4.6.1 (2026-06-24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ape_5.8.1           askpass_1.2.1       backports_1.5.1    </w:t>
      </w:r>
      <w:r>
        <w:br/>
      </w:r>
      <w:r>
        <w:rPr>
          <w:rStyle w:val="VerbatimChar"/>
        </w:rPr>
        <w:t xml:space="preserve">  base64enc_0.1.6     bayestestR_0.20.0   bigD_0.3.1         </w:t>
      </w:r>
      <w:r>
        <w:br/>
      </w:r>
      <w:r>
        <w:rPr>
          <w:rStyle w:val="VerbatimChar"/>
        </w:rPr>
        <w:t xml:space="preserve">  bit_4.6.0           bit64_4.8.6         bitops_1.1.0       </w:t>
      </w:r>
      <w:r>
        <w:br/>
      </w:r>
      <w:r>
        <w:rPr>
          <w:rStyle w:val="VerbatimChar"/>
        </w:rPr>
        <w:t xml:space="preserve">  blob_1.3.0          boot_1.3-32         broom_1.0.13       </w:t>
      </w:r>
      <w:r>
        <w:br/>
      </w:r>
      <w:r>
        <w:rPr>
          <w:rStyle w:val="VerbatimChar"/>
        </w:rPr>
        <w:t xml:space="preserve">  bslib_0.12.0        cachem_1.1.0        callr_3.8.0        </w:t>
      </w:r>
      <w:r>
        <w:br/>
      </w:r>
      <w:r>
        <w:rPr>
          <w:rStyle w:val="VerbatimChar"/>
        </w:rPr>
        <w:t xml:space="preserve">  cellranger_1.1.0    cli_3.6.6           clipr_0.8.1        </w:t>
      </w:r>
      <w:r>
        <w:br/>
      </w:r>
      <w:r>
        <w:rPr>
          <w:rStyle w:val="VerbatimChar"/>
        </w:rPr>
        <w:t xml:space="preserve">  coda_0.19-4.1       codetools_0.2-20    commonmark_2.0.0   </w:t>
      </w:r>
      <w:r>
        <w:br/>
      </w:r>
      <w:r>
        <w:rPr>
          <w:rStyle w:val="VerbatimChar"/>
        </w:rPr>
        <w:t xml:space="preserve">  compiler_4.6.1      conflicted_1.2.0    correlation_0.8.8  </w:t>
      </w:r>
      <w:r>
        <w:br/>
      </w:r>
      <w:r>
        <w:rPr>
          <w:rStyle w:val="VerbatimChar"/>
        </w:rPr>
        <w:t xml:space="preserve">  cpp11_0.5.5         crayon_1.5.3        crosstalk_1.2.2    </w:t>
      </w:r>
      <w:r>
        <w:br/>
      </w:r>
      <w:r>
        <w:rPr>
          <w:rStyle w:val="VerbatimChar"/>
        </w:rPr>
        <w:t xml:space="preserve">  curl_8.1.0          data.table_1.18.6.1 datasets_4.6.1     </w:t>
      </w:r>
      <w:r>
        <w:br/>
      </w:r>
      <w:r>
        <w:rPr>
          <w:rStyle w:val="VerbatimChar"/>
        </w:rPr>
        <w:t xml:space="preserve">  datawizard_1.4.1    DBI_1.3.0           dbplyr_2.6.0       </w:t>
      </w:r>
      <w:r>
        <w:br/>
      </w:r>
      <w:r>
        <w:rPr>
          <w:rStyle w:val="VerbatimChar"/>
        </w:rPr>
        <w:t xml:space="preserve">  DHARMa_0.5.0        digest_0.6.39       doParallel_1.0.17  </w:t>
      </w:r>
      <w:r>
        <w:br/>
      </w:r>
      <w:r>
        <w:rPr>
          <w:rStyle w:val="VerbatimChar"/>
        </w:rPr>
        <w:t xml:space="preserve">  dplyr_1.2.1         dtplyr_1.3.3        easystats_0.7.6    </w:t>
      </w:r>
      <w:r>
        <w:br/>
      </w:r>
      <w:r>
        <w:rPr>
          <w:rStyle w:val="VerbatimChar"/>
        </w:rPr>
        <w:t xml:space="preserve">  effectsize_1.0.3    emmeans_2.0.4       estimability_2.0.0 </w:t>
      </w:r>
      <w:r>
        <w:br/>
      </w:r>
      <w:r>
        <w:rPr>
          <w:rStyle w:val="VerbatimChar"/>
        </w:rPr>
        <w:t xml:space="preserve">  evaluate_1.0.5      farver_2.1.2        fastmap_1.2.0      </w:t>
      </w:r>
      <w:r>
        <w:br/>
      </w:r>
      <w:r>
        <w:rPr>
          <w:rStyle w:val="VerbatimChar"/>
        </w:rPr>
        <w:t xml:space="preserve">  fontawesome_0.5.3   forcats_1.0.1       foreach_1.5.2      </w:t>
      </w:r>
      <w:r>
        <w:br/>
      </w:r>
      <w:r>
        <w:rPr>
          <w:rStyle w:val="VerbatimChar"/>
        </w:rPr>
        <w:t xml:space="preserve">  fs_2.1.0            gap_1.15.2          gap.datasets_0.0.6 </w:t>
      </w:r>
      <w:r>
        <w:br/>
      </w:r>
      <w:r>
        <w:rPr>
          <w:rStyle w:val="VerbatimChar"/>
        </w:rPr>
        <w:t xml:space="preserve">  gargle_1.6.1        generics_0.1.4      ggplot2_4.0.3      </w:t>
      </w:r>
      <w:r>
        <w:br/>
      </w:r>
      <w:r>
        <w:rPr>
          <w:rStyle w:val="VerbatimChar"/>
        </w:rPr>
        <w:t xml:space="preserve">  ggrepel_0.9.8       glmnet_5.1          glue_1.8.1         </w:t>
      </w:r>
      <w:r>
        <w:br/>
      </w:r>
      <w:r>
        <w:rPr>
          <w:rStyle w:val="VerbatimChar"/>
        </w:rPr>
        <w:t xml:space="preserve">  googledrive_2.1.2   googlesheets4_1.1.2 graphics_4.6.1     </w:t>
      </w:r>
      <w:r>
        <w:br/>
      </w:r>
      <w:r>
        <w:rPr>
          <w:rStyle w:val="VerbatimChar"/>
        </w:rPr>
        <w:t xml:space="preserve">  grDevices_4.6.1     grid_4.6.1          gridExtra_2.3.1    </w:t>
      </w:r>
      <w:r>
        <w:br/>
      </w:r>
      <w:r>
        <w:rPr>
          <w:rStyle w:val="VerbatimChar"/>
        </w:rPr>
        <w:t xml:space="preserve">  gt_1.4.0            gtable_0.3.6        haven_2.5.5        </w:t>
      </w:r>
      <w:r>
        <w:br/>
      </w:r>
      <w:r>
        <w:rPr>
          <w:rStyle w:val="VerbatimChar"/>
        </w:rPr>
        <w:t xml:space="preserve">  highr_0.12          hms_1.1.4           htmltools_0.5.9    </w:t>
      </w:r>
      <w:r>
        <w:br/>
      </w:r>
      <w:r>
        <w:rPr>
          <w:rStyle w:val="VerbatimChar"/>
        </w:rPr>
        <w:t xml:space="preserve">  htmlwidgets_1.6.4   httpuv_1.6.17       httr_1.4.9         </w:t>
      </w:r>
      <w:r>
        <w:br/>
      </w:r>
      <w:r>
        <w:rPr>
          <w:rStyle w:val="VerbatimChar"/>
        </w:rPr>
        <w:t xml:space="preserve">  ids_1.0.1           insight_1.6.0       isoband_0.3.0      </w:t>
      </w:r>
      <w:r>
        <w:br/>
      </w:r>
      <w:r>
        <w:rPr>
          <w:rStyle w:val="VerbatimChar"/>
        </w:rPr>
        <w:t xml:space="preserve">  iterators_1.0.14    janitor_2.2.1       jomo_2.7-6         </w:t>
      </w:r>
      <w:r>
        <w:br/>
      </w:r>
      <w:r>
        <w:rPr>
          <w:rStyle w:val="VerbatimChar"/>
        </w:rPr>
        <w:t xml:space="preserve">  jquerylib_0.1.4     jsonlite_2.0.0      juicyjuice_0.1.0   </w:t>
      </w:r>
      <w:r>
        <w:br/>
      </w:r>
      <w:r>
        <w:rPr>
          <w:rStyle w:val="VerbatimChar"/>
        </w:rPr>
        <w:t xml:space="preserve">  knitr_1.52          labeling_0.4.3      later_1.4.8        </w:t>
      </w:r>
      <w:r>
        <w:br/>
      </w:r>
      <w:r>
        <w:rPr>
          <w:rStyle w:val="VerbatimChar"/>
        </w:rPr>
        <w:t xml:space="preserve">  lattice_0.23-1      lazyeval_0.2.3      lifecycle_1.0.5    </w:t>
      </w:r>
      <w:r>
        <w:br/>
      </w:r>
      <w:r>
        <w:rPr>
          <w:rStyle w:val="VerbatimChar"/>
        </w:rPr>
        <w:t xml:space="preserve">  litedown_0.11       lme4_2.0-6          lmtest_0.9.40      </w:t>
      </w:r>
      <w:r>
        <w:br/>
      </w:r>
      <w:r>
        <w:rPr>
          <w:rStyle w:val="VerbatimChar"/>
        </w:rPr>
        <w:t xml:space="preserve">  lubridate_1.9.5     magrittr_2.0.5      markdown_2.0       </w:t>
      </w:r>
      <w:r>
        <w:br/>
      </w:r>
      <w:r>
        <w:rPr>
          <w:rStyle w:val="VerbatimChar"/>
        </w:rPr>
        <w:t xml:space="preserve">  MASS_7.3-66         Matrix_1.7-6        memoise_2.0.1      </w:t>
      </w:r>
      <w:r>
        <w:br/>
      </w:r>
      <w:r>
        <w:rPr>
          <w:rStyle w:val="VerbatimChar"/>
        </w:rPr>
        <w:t xml:space="preserve">  methods_4.6.1       mgcv_1.9-4          mice_3.19.0        </w:t>
      </w:r>
      <w:r>
        <w:br/>
      </w:r>
      <w:r>
        <w:rPr>
          <w:rStyle w:val="VerbatimChar"/>
        </w:rPr>
        <w:t xml:space="preserve">  mime_0.13           minqa_1.2.8         mitml_0.4-5        </w:t>
      </w:r>
      <w:r>
        <w:br/>
      </w:r>
      <w:r>
        <w:rPr>
          <w:rStyle w:val="VerbatimChar"/>
        </w:rPr>
        <w:t xml:space="preserve">  modelbased_0.18.0   modelr_0.1.11       multcomp_1.4-32    </w:t>
      </w:r>
      <w:r>
        <w:br/>
      </w:r>
      <w:r>
        <w:rPr>
          <w:rStyle w:val="VerbatimChar"/>
        </w:rPr>
        <w:t xml:space="preserve">  mvtnorm_1.4-2       naniar_1.1.0        nlme_3.1-171       </w:t>
      </w:r>
      <w:r>
        <w:br/>
      </w:r>
      <w:r>
        <w:rPr>
          <w:rStyle w:val="VerbatimChar"/>
        </w:rPr>
        <w:t xml:space="preserve">  nloptr_2.2.1        nnet_7.3-21         norm_1.0-11.1      </w:t>
      </w:r>
      <w:r>
        <w:br/>
      </w:r>
      <w:r>
        <w:rPr>
          <w:rStyle w:val="VerbatimChar"/>
        </w:rPr>
        <w:t xml:space="preserve">  numDeriv_2016.8.1.1 openssl_2.4.2       ordinal_2026.7.26  </w:t>
      </w:r>
      <w:r>
        <w:br/>
      </w:r>
      <w:r>
        <w:rPr>
          <w:rStyle w:val="VerbatimChar"/>
        </w:rPr>
        <w:t xml:space="preserve">  otel_0.2.0          pan_2.0             parallel_4.6.1     </w:t>
      </w:r>
      <w:r>
        <w:br/>
      </w:r>
      <w:r>
        <w:rPr>
          <w:rStyle w:val="VerbatimChar"/>
        </w:rPr>
        <w:t xml:space="preserve">  parameters_0.30.0   patchwork_1.3.2     performance_0.19.0 </w:t>
      </w:r>
      <w:r>
        <w:br/>
      </w:r>
      <w:r>
        <w:rPr>
          <w:rStyle w:val="VerbatimChar"/>
        </w:rPr>
        <w:t xml:space="preserve">  pillar_1.11.1       pkgconfig_2.0.3     plotly_4.12.1      </w:t>
      </w:r>
      <w:r>
        <w:br/>
      </w:r>
      <w:r>
        <w:rPr>
          <w:rStyle w:val="VerbatimChar"/>
        </w:rPr>
        <w:t xml:space="preserve">  plyr_1.8.9          prettyunits_1.2.0   processx_3.9.0     </w:t>
      </w:r>
      <w:r>
        <w:br/>
      </w:r>
      <w:r>
        <w:rPr>
          <w:rStyle w:val="VerbatimChar"/>
        </w:rPr>
        <w:t xml:space="preserve">  progress_1.2.3      promises_1.5.0      ps_1.9.3           </w:t>
      </w:r>
      <w:r>
        <w:br/>
      </w:r>
      <w:r>
        <w:rPr>
          <w:rStyle w:val="VerbatimChar"/>
        </w:rPr>
        <w:t xml:space="preserve">  purrr_1.2.2         qgam_2.0.0          R6_2.6.1           </w:t>
      </w:r>
      <w:r>
        <w:br/>
      </w:r>
      <w:r>
        <w:rPr>
          <w:rStyle w:val="VerbatimChar"/>
        </w:rPr>
        <w:t xml:space="preserve">  ragg_1.5.2          rappdirs_0.3.4      rbibutils_2.4.1    </w:t>
      </w:r>
      <w:r>
        <w:br/>
      </w:r>
      <w:r>
        <w:rPr>
          <w:rStyle w:val="VerbatimChar"/>
        </w:rPr>
        <w:t xml:space="preserve">  RColorBrewer_1.1-3  Rcpp_1.1.2          RcppEigen_0.3.4.0.2</w:t>
      </w:r>
      <w:r>
        <w:br/>
      </w:r>
      <w:r>
        <w:rPr>
          <w:rStyle w:val="VerbatimChar"/>
        </w:rPr>
        <w:t xml:space="preserve">  Rdpack_2.6.6        reactable_0.4.5     reactR_0.6.1       </w:t>
      </w:r>
      <w:r>
        <w:br/>
      </w:r>
      <w:r>
        <w:rPr>
          <w:rStyle w:val="VerbatimChar"/>
        </w:rPr>
        <w:t xml:space="preserve">  readr_2.2.0         readxl_1.6.0        reformulas_0.4.4   </w:t>
      </w:r>
      <w:r>
        <w:br/>
      </w:r>
      <w:r>
        <w:rPr>
          <w:rStyle w:val="VerbatimChar"/>
        </w:rPr>
        <w:t xml:space="preserve">  rematch_2.0.0       rematch2_2.1.2      report_0.6.4       </w:t>
      </w:r>
      <w:r>
        <w:br/>
      </w:r>
      <w:r>
        <w:rPr>
          <w:rStyle w:val="VerbatimChar"/>
        </w:rPr>
        <w:t xml:space="preserve">  reprex_2.1.1        rlang_1.3.0         rmarkdown_2.32     </w:t>
      </w:r>
      <w:r>
        <w:br/>
      </w:r>
      <w:r>
        <w:rPr>
          <w:rStyle w:val="VerbatimChar"/>
        </w:rPr>
        <w:t xml:space="preserve">  rpart_4.1.27        rstudioapi_0.19.0   rvest_1.0.5        </w:t>
      </w:r>
      <w:r>
        <w:br/>
      </w:r>
      <w:r>
        <w:rPr>
          <w:rStyle w:val="VerbatimChar"/>
        </w:rPr>
        <w:t xml:space="preserve">  S7_0.2.2            sandwich_3.1-3      sass_0.4.10        </w:t>
      </w:r>
      <w:r>
        <w:br/>
      </w:r>
      <w:r>
        <w:rPr>
          <w:rStyle w:val="VerbatimChar"/>
        </w:rPr>
        <w:t xml:space="preserve">  scales_1.4.0        see_0.15.0          selectr_0.8.0      </w:t>
      </w:r>
      <w:r>
        <w:br/>
      </w:r>
      <w:r>
        <w:rPr>
          <w:rStyle w:val="VerbatimChar"/>
        </w:rPr>
        <w:t xml:space="preserve">  shape_1.4.6.1       shiny_1.14.0        snakecase_0.11.1   </w:t>
      </w:r>
      <w:r>
        <w:br/>
      </w:r>
      <w:r>
        <w:rPr>
          <w:rStyle w:val="VerbatimChar"/>
        </w:rPr>
        <w:t xml:space="preserve">  sourcetools_0.1.7.2 splines_4.6.1       stats_4.6.1        </w:t>
      </w:r>
      <w:r>
        <w:br/>
      </w:r>
      <w:r>
        <w:rPr>
          <w:rStyle w:val="VerbatimChar"/>
        </w:rPr>
        <w:t xml:space="preserve">  stringi_1.8.9       stringr_1.6.0       survival_3.8-12    </w:t>
      </w:r>
      <w:r>
        <w:br/>
      </w:r>
      <w:r>
        <w:rPr>
          <w:rStyle w:val="VerbatimChar"/>
        </w:rPr>
        <w:t xml:space="preserve">  sys_3.4.3           systemfonts_1.3.2   textshaping_1.0.5  </w:t>
      </w:r>
      <w:r>
        <w:br/>
      </w:r>
      <w:r>
        <w:rPr>
          <w:rStyle w:val="VerbatimChar"/>
        </w:rPr>
        <w:t xml:space="preserve">  TH.data_1.1-5       tibble_3.3.1        tidyr_1.3.2        </w:t>
      </w:r>
      <w:r>
        <w:br/>
      </w:r>
      <w:r>
        <w:rPr>
          <w:rStyle w:val="VerbatimChar"/>
        </w:rPr>
        <w:t xml:space="preserve">  tidyselect_1.2.1    tidyverse_2.0.0     timechange_0.4.0   </w:t>
      </w:r>
      <w:r>
        <w:br/>
      </w:r>
      <w:r>
        <w:rPr>
          <w:rStyle w:val="VerbatimChar"/>
        </w:rPr>
        <w:t xml:space="preserve">  tinytex_0.61        tools_4.6.1         tzdb_0.5.0         </w:t>
      </w:r>
      <w:r>
        <w:br/>
      </w:r>
      <w:r>
        <w:rPr>
          <w:rStyle w:val="VerbatimChar"/>
        </w:rPr>
        <w:t xml:space="preserve">  ucminf_1.2.3        UpSetR_1.4.1        utf8_1.2.6         </w:t>
      </w:r>
      <w:r>
        <w:br/>
      </w:r>
      <w:r>
        <w:rPr>
          <w:rStyle w:val="VerbatimChar"/>
        </w:rPr>
        <w:t xml:space="preserve">  utils_4.6.1         uuid_1.2.2          V8_8.2.0           </w:t>
      </w:r>
      <w:r>
        <w:br/>
      </w:r>
      <w:r>
        <w:rPr>
          <w:rStyle w:val="VerbatimChar"/>
        </w:rPr>
        <w:t xml:space="preserve">  vctrs_0.7.3         viridis_0.6.5       viridisLite_0.4.3  </w:t>
      </w:r>
      <w:r>
        <w:br/>
      </w:r>
      <w:r>
        <w:rPr>
          <w:rStyle w:val="VerbatimChar"/>
        </w:rPr>
        <w:t xml:space="preserve">  visdat_0.6.1        vroom_1.7.1         withr_3.0.3        </w:t>
      </w:r>
      <w:r>
        <w:br/>
      </w:r>
      <w:r>
        <w:rPr>
          <w:rStyle w:val="VerbatimChar"/>
        </w:rPr>
        <w:t xml:space="preserve">  xfun_0.62           xml2_1.6.0          xtable_1.8-8       </w:t>
      </w:r>
      <w:r>
        <w:br/>
      </w:r>
      <w:r>
        <w:rPr>
          <w:rStyle w:val="VerbatimChar"/>
        </w:rPr>
        <w:t xml:space="preserve">  yaml_2.3.12         zoo_1.9-1          </w:t>
      </w:r>
    </w:p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assessment of linearity and non-constant variance used by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are best used when we have at least one quantitative predictor in our model.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hyperlink" Id="rId14" Target="https://oracleofbacon.org/" TargetMode="External" /><Relationship Type="http://schemas.openxmlformats.org/officeDocument/2006/relationships/hyperlink" Id="rId13" Target="https://www.imdb.com/" TargetMode="External" /><Relationship Type="http://schemas.openxmlformats.org/officeDocument/2006/relationships/hyperlink" Id="rId12" Target="https://www.metacritic.com/" TargetMode="External" /><Relationship Type="http://schemas.openxmlformats.org/officeDocument/2006/relationships/hyperlink" Id="rId15" Target="https://www.rottentomatoes.com/" TargetMode="External" /><Relationship Type="http://schemas.openxmlformats.org/officeDocument/2006/relationships/hyperlink" Id="rId19" Target="https://www.tandfonline.com/doi/abs/10.1080/01621459.1988.1047872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oracleofbacon.org/" TargetMode="External" /><Relationship Type="http://schemas.openxmlformats.org/officeDocument/2006/relationships/hyperlink" Id="rId13" Target="https://www.imdb.com/" TargetMode="External" /><Relationship Type="http://schemas.openxmlformats.org/officeDocument/2006/relationships/hyperlink" Id="rId12" Target="https://www.metacritic.com/" TargetMode="External" /><Relationship Type="http://schemas.openxmlformats.org/officeDocument/2006/relationships/hyperlink" Id="rId15" Target="https://www.rottentomatoes.com/" TargetMode="External" /><Relationship Type="http://schemas.openxmlformats.org/officeDocument/2006/relationships/hyperlink" Id="rId19" Target="https://www.tandfonline.com/doi/abs/10.1080/01621459.1988.1047872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18</dc:title>
  <dc:creator>Thomas E. Love, Ph.D.</dc:creator>
  <cp:keywords/>
  <dcterms:created xsi:type="dcterms:W3CDTF">2026-10-20T18:26:52Z</dcterms:created>
  <dcterms:modified xsi:type="dcterms:W3CDTF">2026-10-20T18:26:52Z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2026-10-27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