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60.png" ContentType="image/png"/>
  <Override PartName="/word/media/rId65.png" ContentType="image/png"/>
  <Override PartName="/word/media/rId72.png" ContentType="image/png"/>
  <Override PartName="/word/media/rId76.png" ContentType="image/png"/>
  <Override PartName="/word/media/rId87.png" ContentType="image/png"/>
  <Override PartName="/word/media/rId9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02</w:t>
      </w:r>
    </w:p>
    <w:p>
      <w:pPr>
        <w:pStyle w:val="Author"/>
      </w:pPr>
      <w:r>
        <w:t xml:space="preserve">https://thomaselove.github.io/432-2025/</w:t>
      </w:r>
    </w:p>
    <w:p>
      <w:pPr>
        <w:pStyle w:val="Date"/>
      </w:pPr>
      <w:r>
        <w:t xml:space="preserve">2025-01-16</w:t>
      </w:r>
    </w:p>
    <w:bookmarkStart w:id="22" w:name="todays-agenda"/>
    <w:p>
      <w:pPr>
        <w:pStyle w:val="Heading2"/>
      </w:pPr>
      <w:r>
        <w:t xml:space="preserve">Today’s Agenda</w:t>
      </w:r>
    </w:p>
    <w:p>
      <w:pPr>
        <w:pStyle w:val="Compact"/>
        <w:numPr>
          <w:ilvl w:val="0"/>
          <w:numId w:val="1001"/>
        </w:numPr>
      </w:pPr>
      <w:r>
        <w:t xml:space="preserve">Comparing Means</w:t>
      </w:r>
    </w:p>
    <w:p>
      <w:pPr>
        <w:pStyle w:val="Compact"/>
        <w:numPr>
          <w:ilvl w:val="0"/>
          <w:numId w:val="1001"/>
        </w:numPr>
      </w:pPr>
      <w:r>
        <w:t xml:space="preserve">Comparing Rates</w:t>
      </w:r>
    </w:p>
    <w:p>
      <w:pPr>
        <w:pStyle w:val="Compact"/>
        <w:numPr>
          <w:ilvl w:val="0"/>
          <w:numId w:val="1001"/>
        </w:numPr>
      </w:pPr>
      <w:r>
        <w:t xml:space="preserve">Fitting Linear Models</w:t>
      </w:r>
    </w:p>
    <w:p>
      <w:pPr>
        <w:pStyle w:val="Compact"/>
        <w:numPr>
          <w:ilvl w:val="0"/>
          <w:numId w:val="1001"/>
        </w:numPr>
      </w:pPr>
      <w:r>
        <w:t xml:space="preserve">Setting Up</w:t>
      </w:r>
      <w:r>
        <w:t xml:space="preserve"> </w:t>
      </w:r>
      <w:hyperlink r:id="rId20">
        <w:r>
          <w:rPr>
            <w:rStyle w:val="Hyperlink"/>
          </w:rPr>
          <w:t xml:space="preserve">Lab 1</w:t>
        </w:r>
      </w:hyperlink>
      <w:r>
        <w:t xml:space="preserve">, due 2025-01-22 at Noon.</w:t>
      </w:r>
    </w:p>
    <w:p>
      <w:pPr>
        <w:pStyle w:val="FirstParagraph"/>
      </w:pPr>
      <w:hyperlink r:id="rId21">
        <w:r>
          <w:rPr>
            <w:rStyle w:val="Hyperlink"/>
          </w:rPr>
          <w:t xml:space="preserve">Course Notes</w:t>
        </w:r>
      </w:hyperlink>
      <w:r>
        <w:t xml:space="preserve">: most relevant material in Chapters 1-5.</w:t>
      </w:r>
    </w:p>
    <w:bookmarkEnd w:id="22"/>
    <w:bookmarkStart w:id="23" w:name="todays-r-setup"/>
    <w:p>
      <w:pPr>
        <w:pStyle w:val="Heading2"/>
      </w:pPr>
      <w:r>
        <w:t xml:space="preserve">Today’s 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 =</w:t>
      </w:r>
      <w:r>
        <w:rPr>
          <w:rStyle w:val="NormalTok"/>
        </w:rPr>
        <w:t xml:space="preserve"> </w:t>
      </w:r>
      <w:r>
        <w:rPr>
          <w:rStyle w:val="ConstantTok"/>
        </w:rPr>
        <w:t xml:space="preserve">NA</w:t>
      </w:r>
      <w:r>
        <w:rPr>
          <w:rStyle w:val="NormalTok"/>
        </w:rPr>
        <w:t xml:space="preserve">)</w:t>
      </w:r>
      <w:r>
        <w:br/>
      </w:r>
      <w:r>
        <w:br/>
      </w:r>
      <w:r>
        <w:rPr>
          <w:rStyle w:val="FunctionTok"/>
        </w:rPr>
        <w:t xml:space="preserve">library</w:t>
      </w:r>
      <w:r>
        <w:rPr>
          <w:rStyle w:val="NormalTok"/>
        </w:rPr>
        <w:t xml:space="preserve">(janitor) </w:t>
      </w:r>
      <w:r>
        <w:rPr>
          <w:rStyle w:val="CommentTok"/>
        </w:rPr>
        <w:t xml:space="preserve"># for tabyl, clean_names, and other things</w:t>
      </w:r>
      <w:r>
        <w:br/>
      </w:r>
      <w:r>
        <w:rPr>
          <w:rStyle w:val="FunctionTok"/>
        </w:rPr>
        <w:t xml:space="preserve">library</w:t>
      </w:r>
      <w:r>
        <w:rPr>
          <w:rStyle w:val="NormalTok"/>
        </w:rPr>
        <w:t xml:space="preserve">(naniar) </w:t>
      </w:r>
      <w:r>
        <w:rPr>
          <w:rStyle w:val="CommentTok"/>
        </w:rPr>
        <w:t xml:space="preserve"># deal with missing values</w:t>
      </w:r>
      <w:r>
        <w:br/>
      </w:r>
      <w:r>
        <w:rPr>
          <w:rStyle w:val="FunctionTok"/>
        </w:rPr>
        <w:t xml:space="preserve">library</w:t>
      </w:r>
      <w:r>
        <w:rPr>
          <w:rStyle w:val="NormalTok"/>
        </w:rPr>
        <w:t xml:space="preserve">(broom) </w:t>
      </w:r>
      <w:r>
        <w:rPr>
          <w:rStyle w:val="CommentTok"/>
        </w:rPr>
        <w:t xml:space="preserve"># for tidy, glance and augment</w:t>
      </w:r>
      <w:r>
        <w:br/>
      </w:r>
      <w:r>
        <w:rPr>
          <w:rStyle w:val="FunctionTok"/>
        </w:rPr>
        <w:t xml:space="preserve">library</w:t>
      </w:r>
      <w:r>
        <w:rPr>
          <w:rStyle w:val="NormalTok"/>
        </w:rPr>
        <w:t xml:space="preserve">(car) </w:t>
      </w:r>
      <w:r>
        <w:rPr>
          <w:rStyle w:val="CommentTok"/>
        </w:rPr>
        <w:t xml:space="preserve"># for boxCox and vif</w:t>
      </w:r>
      <w:r>
        <w:br/>
      </w:r>
      <w:r>
        <w:rPr>
          <w:rStyle w:val="FunctionTok"/>
        </w:rPr>
        <w:t xml:space="preserve">library</w:t>
      </w:r>
      <w:r>
        <w:rPr>
          <w:rStyle w:val="NormalTok"/>
        </w:rPr>
        <w:t xml:space="preserve">(Epi) </w:t>
      </w:r>
      <w:r>
        <w:rPr>
          <w:rStyle w:val="CommentTok"/>
        </w:rPr>
        <w:t xml:space="preserve"># for twoby2</w:t>
      </w:r>
      <w:r>
        <w:br/>
      </w:r>
      <w:r>
        <w:rPr>
          <w:rStyle w:val="FunctionTok"/>
        </w:rPr>
        <w:t xml:space="preserve">library</w:t>
      </w:r>
      <w:r>
        <w:rPr>
          <w:rStyle w:val="NormalTok"/>
        </w:rPr>
        <w:t xml:space="preserve">(GGally) </w:t>
      </w:r>
      <w:r>
        <w:rPr>
          <w:rStyle w:val="CommentTok"/>
        </w:rPr>
        <w:t xml:space="preserve"># for ggpairs</w:t>
      </w:r>
      <w:r>
        <w:br/>
      </w:r>
      <w:r>
        <w:rPr>
          <w:rStyle w:val="FunctionTok"/>
        </w:rPr>
        <w:t xml:space="preserve">library</w:t>
      </w:r>
      <w:r>
        <w:rPr>
          <w:rStyle w:val="NormalTok"/>
        </w:rPr>
        <w:t xml:space="preserve">(knitr) </w:t>
      </w:r>
      <w:r>
        <w:rPr>
          <w:rStyle w:val="CommentTok"/>
        </w:rPr>
        <w:t xml:space="preserve"># for kable to neaten tables</w:t>
      </w:r>
      <w:r>
        <w:br/>
      </w:r>
      <w:r>
        <w:rPr>
          <w:rStyle w:val="FunctionTok"/>
        </w:rPr>
        <w:t xml:space="preserve">library</w:t>
      </w:r>
      <w:r>
        <w:rPr>
          <w:rStyle w:val="NormalTok"/>
        </w:rPr>
        <w:t xml:space="preserve">(kableExtra) </w:t>
      </w:r>
      <w:r>
        <w:rPr>
          <w:rStyle w:val="CommentTok"/>
        </w:rPr>
        <w:t xml:space="preserve"># to adjust font sizes in kables</w:t>
      </w:r>
      <w:r>
        <w:br/>
      </w:r>
      <w:r>
        <w:rPr>
          <w:rStyle w:val="FunctionTok"/>
        </w:rPr>
        <w:t xml:space="preserve">library</w:t>
      </w:r>
      <w:r>
        <w:rPr>
          <w:rStyle w:val="NormalTok"/>
        </w:rPr>
        <w:t xml:space="preserve">(MKinfer) </w:t>
      </w:r>
      <w:r>
        <w:rPr>
          <w:rStyle w:val="CommentTok"/>
        </w:rPr>
        <w:t xml:space="preserve"># for boot.t.test</w:t>
      </w:r>
      <w:r>
        <w:br/>
      </w:r>
      <w:r>
        <w:rPr>
          <w:rStyle w:val="FunctionTok"/>
        </w:rPr>
        <w:t xml:space="preserve">library</w:t>
      </w:r>
      <w:r>
        <w:rPr>
          <w:rStyle w:val="NormalTok"/>
        </w:rPr>
        <w:t xml:space="preserve">(mosaic) </w:t>
      </w:r>
      <w:r>
        <w:rPr>
          <w:rStyle w:val="CommentTok"/>
        </w:rPr>
        <w:t xml:space="preserve"># for favstats</w:t>
      </w:r>
      <w:r>
        <w:br/>
      </w:r>
      <w:r>
        <w:rPr>
          <w:rStyle w:val="FunctionTok"/>
        </w:rPr>
        <w:t xml:space="preserve">library</w:t>
      </w:r>
      <w:r>
        <w:rPr>
          <w:rStyle w:val="NormalTok"/>
        </w:rPr>
        <w:t xml:space="preserve">(patchwork) </w:t>
      </w:r>
      <w:r>
        <w:rPr>
          <w:rStyle w:val="CommentTok"/>
        </w:rPr>
        <w:t xml:space="preserve"># for combining ggplots</w:t>
      </w:r>
      <w:r>
        <w:br/>
      </w:r>
      <w:r>
        <w:rPr>
          <w:rStyle w:val="FunctionTok"/>
        </w:rPr>
        <w:t xml:space="preserve">library</w:t>
      </w:r>
      <w:r>
        <w:rPr>
          <w:rStyle w:val="NormalTok"/>
        </w:rPr>
        <w:t xml:space="preserve">(vcd) </w:t>
      </w:r>
      <w:r>
        <w:rPr>
          <w:rStyle w:val="CommentTok"/>
        </w:rPr>
        <w:t xml:space="preserve"># for mosaic (plot) and assoc (plot)</w:t>
      </w:r>
      <w:r>
        <w:br/>
      </w:r>
      <w:r>
        <w:rPr>
          <w:rStyle w:val="FunctionTok"/>
        </w:rPr>
        <w:t xml:space="preserve">library</w:t>
      </w:r>
      <w:r>
        <w:rPr>
          <w:rStyle w:val="NormalTok"/>
        </w:rPr>
        <w:t xml:space="preserve">(easystats) </w:t>
      </w:r>
      <w:r>
        <w:rPr>
          <w:rStyle w:val="CommentTok"/>
        </w:rPr>
        <w:t xml:space="preserve"># adds in lots of tools from easystats ecosystem</w:t>
      </w:r>
      <w:r>
        <w:br/>
      </w:r>
      <w:r>
        <w:rPr>
          <w:rStyle w:val="FunctionTok"/>
        </w:rPr>
        <w:t xml:space="preserve">library</w:t>
      </w:r>
      <w:r>
        <w:rPr>
          <w:rStyle w:val="NormalTok"/>
        </w:rPr>
        <w:t xml:space="preserve">(tidyverse) </w:t>
      </w:r>
      <w:r>
        <w:rPr>
          <w:rStyle w:val="CommentTok"/>
        </w:rPr>
        <w:t xml:space="preserve"># for all kinds of things, always load last</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 </w:t>
      </w:r>
      <w:r>
        <w:rPr>
          <w:rStyle w:val="CommentTok"/>
        </w:rPr>
        <w:t xml:space="preserve"># another option I like is theme_lucid()</w:t>
      </w:r>
    </w:p>
    <w:bookmarkEnd w:id="23"/>
    <w:bookmarkStart w:id="31" w:name="X59ba2a022521d2fcdf6c5017ef0bcf6c8552106"/>
    <w:p>
      <w:pPr>
        <w:pStyle w:val="Heading1"/>
      </w:pPr>
      <w:r>
        <w:t xml:space="preserve">NHANES 1982 Example (see Course Notes: Chapters 1-5 for a very similar example)</w:t>
      </w:r>
    </w:p>
    <w:bookmarkStart w:id="25" w:name="loading-the-nh1982-r-data-set"/>
    <w:p>
      <w:pPr>
        <w:pStyle w:val="Heading2"/>
      </w:pPr>
      <w:r>
        <w:t xml:space="preserve">Loading the</w:t>
      </w:r>
      <w:r>
        <w:t xml:space="preserve"> </w:t>
      </w:r>
      <w:r>
        <w:rPr>
          <w:rStyle w:val="VerbatimChar"/>
        </w:rPr>
        <w:t xml:space="preserve">nh1982</w:t>
      </w:r>
      <w:r>
        <w:t xml:space="preserve"> </w:t>
      </w:r>
      <w:r>
        <w:t xml:space="preserve">R data set</w:t>
      </w:r>
    </w:p>
    <w:p>
      <w:pPr>
        <w:pStyle w:val="FirstParagraph"/>
      </w:pPr>
      <w:r>
        <w:t xml:space="preserve">Available at</w:t>
      </w:r>
      <w:r>
        <w:t xml:space="preserve"> </w:t>
      </w:r>
      <w:hyperlink r:id="rId24">
        <w:r>
          <w:rPr>
            <w:rStyle w:val="Hyperlink"/>
          </w:rPr>
          <w:t xml:space="preserve">our 432-data page</w:t>
        </w:r>
      </w:hyperlink>
    </w:p>
    <w:p>
      <w:pPr>
        <w:pStyle w:val="SourceCode"/>
      </w:pPr>
      <w:r>
        <w:rPr>
          <w:rStyle w:val="NormalTok"/>
        </w:rPr>
        <w:t xml:space="preserve">nh1982 </w:t>
      </w:r>
      <w:r>
        <w:rPr>
          <w:rStyle w:val="OtherTok"/>
        </w:rPr>
        <w:t xml:space="preserve">&lt;-</w:t>
      </w:r>
      <w:r>
        <w:rPr>
          <w:rStyle w:val="NormalTok"/>
        </w:rPr>
        <w:t xml:space="preserve"> </w:t>
      </w:r>
      <w:r>
        <w:rPr>
          <w:rStyle w:val="FunctionTok"/>
        </w:rPr>
        <w:t xml:space="preserve">read_rds</w:t>
      </w:r>
      <w:r>
        <w:rPr>
          <w:rStyle w:val="NormalTok"/>
        </w:rPr>
        <w:t xml:space="preserve">(</w:t>
      </w:r>
      <w:r>
        <w:rPr>
          <w:rStyle w:val="StringTok"/>
        </w:rPr>
        <w:t xml:space="preserve">"c02/data/nh1982.Rds"</w:t>
      </w:r>
      <w:r>
        <w:rPr>
          <w:rStyle w:val="NormalTok"/>
        </w:rPr>
        <w:t xml:space="preserve">)</w:t>
      </w:r>
      <w:r>
        <w:br/>
      </w:r>
      <w:r>
        <w:br/>
      </w:r>
      <w:r>
        <w:rPr>
          <w:rStyle w:val="NormalTok"/>
        </w:rPr>
        <w:t xml:space="preserve">nh1982</w:t>
      </w:r>
    </w:p>
    <w:p>
      <w:pPr>
        <w:pStyle w:val="SourceCode"/>
      </w:pPr>
      <w:r>
        <w:rPr>
          <w:rStyle w:val="VerbatimChar"/>
        </w:rPr>
        <w:t xml:space="preserve"># A tibble: 1,982 × 9</w:t>
      </w:r>
      <w:r>
        <w:br/>
      </w:r>
      <w:r>
        <w:rPr>
          <w:rStyle w:val="VerbatimChar"/>
        </w:rPr>
        <w:t xml:space="preserve">   SEQN     age educ              sbp1  sbp2  sbp3 sroh      hospital mentalh</w:t>
      </w:r>
      <w:r>
        <w:br/>
      </w:r>
      <w:r>
        <w:rPr>
          <w:rStyle w:val="VerbatimChar"/>
        </w:rPr>
        <w:t xml:space="preserve">   &lt;chr&gt;  &lt;dbl&gt; &lt;fct&gt;            &lt;dbl&gt; &lt;dbl&gt; &lt;dbl&gt; &lt;fct&gt;     &lt;fct&gt;    &lt;fct&gt;  </w:t>
      </w:r>
      <w:r>
        <w:br/>
      </w:r>
      <w:r>
        <w:rPr>
          <w:rStyle w:val="VerbatimChar"/>
        </w:rPr>
        <w:t xml:space="preserve"> 1 109266    29 College Grad        99    99    99 Good      No       No     </w:t>
      </w:r>
      <w:r>
        <w:br/>
      </w:r>
      <w:r>
        <w:rPr>
          <w:rStyle w:val="VerbatimChar"/>
        </w:rPr>
        <w:t xml:space="preserve"> 2 109273    36 Some College/AA    116   110   115 Good      No       No     </w:t>
      </w:r>
      <w:r>
        <w:br/>
      </w:r>
      <w:r>
        <w:rPr>
          <w:rStyle w:val="VerbatimChar"/>
        </w:rPr>
        <w:t xml:space="preserve"> 3 109291    42 College Grad       107   111   107 Fair      Yes      No     </w:t>
      </w:r>
      <w:r>
        <w:br/>
      </w:r>
      <w:r>
        <w:rPr>
          <w:rStyle w:val="VerbatimChar"/>
        </w:rPr>
        <w:t xml:space="preserve"> 4 109297    30 Some College/AA    105   105   102 Very Good No       No     </w:t>
      </w:r>
      <w:r>
        <w:br/>
      </w:r>
      <w:r>
        <w:rPr>
          <w:rStyle w:val="VerbatimChar"/>
        </w:rPr>
        <w:t xml:space="preserve"> 5 109315    30 Some College/AA    118   123   125 Good      No       No     </w:t>
      </w:r>
      <w:r>
        <w:br/>
      </w:r>
      <w:r>
        <w:rPr>
          <w:rStyle w:val="VerbatimChar"/>
        </w:rPr>
        <w:t xml:space="preserve"> 6 109317    28 Some College/AA    110   110   110 Very Good No       No     </w:t>
      </w:r>
      <w:r>
        <w:br/>
      </w:r>
      <w:r>
        <w:rPr>
          <w:rStyle w:val="VerbatimChar"/>
        </w:rPr>
        <w:t xml:space="preserve"> 7 109332    33 9th - 11th Grade   110   105   108 Excellent No       Yes    </w:t>
      </w:r>
      <w:r>
        <w:br/>
      </w:r>
      <w:r>
        <w:rPr>
          <w:rStyle w:val="VerbatimChar"/>
        </w:rPr>
        <w:t xml:space="preserve"> 8 109333    41 Some College/AA    106   107   113 Excellent No       No     </w:t>
      </w:r>
      <w:r>
        <w:br/>
      </w:r>
      <w:r>
        <w:rPr>
          <w:rStyle w:val="VerbatimChar"/>
        </w:rPr>
        <w:t xml:space="preserve"> 9 109336    35 College Grad       162   148   163 Good      No       No     </w:t>
      </w:r>
      <w:r>
        <w:br/>
      </w:r>
      <w:r>
        <w:rPr>
          <w:rStyle w:val="VerbatimChar"/>
        </w:rPr>
        <w:t xml:space="preserve">10 109373    30 Some College/AA    111   111   113 Poor      No       No     </w:t>
      </w:r>
      <w:r>
        <w:br/>
      </w:r>
      <w:r>
        <w:rPr>
          <w:rStyle w:val="VerbatimChar"/>
        </w:rPr>
        <w:t xml:space="preserve"># ℹ 1,972 more rows</w:t>
      </w:r>
    </w:p>
    <w:bookmarkEnd w:id="25"/>
    <w:bookmarkStart w:id="26" w:name="march-2020-nhanes-data"/>
    <w:p>
      <w:pPr>
        <w:pStyle w:val="Heading2"/>
      </w:pPr>
      <w:r>
        <w:t xml:space="preserve">2017 - March 2020 NHANES Data</w:t>
      </w:r>
    </w:p>
    <w:p>
      <w:pPr>
        <w:pStyle w:val="FirstParagraph"/>
      </w:pPr>
      <w:r>
        <w:t xml:space="preserve">1982 NHANES subjects ages 26-42 with complete data on these 9 variables: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Variable</w:t>
            </w:r>
          </w:p>
        </w:tc>
        <w:tc>
          <w:tcPr/>
          <w:p>
            <w:pPr>
              <w:pStyle w:val="Compact"/>
              <w:jc w:val="left"/>
            </w:pPr>
            <w:r>
              <w:t xml:space="preserve">Source</w:t>
            </w:r>
          </w:p>
        </w:tc>
        <w:tc>
          <w:tcPr/>
          <w:p>
            <w:pPr>
              <w:pStyle w:val="Compact"/>
              <w:jc w:val="left"/>
            </w:pPr>
            <w:r>
              <w:t xml:space="preserve">Description</w:t>
            </w:r>
          </w:p>
        </w:tc>
      </w:tr>
      <w:tr>
        <w:tc>
          <w:tcPr/>
          <w:p>
            <w:pPr>
              <w:pStyle w:val="Compact"/>
              <w:jc w:val="left"/>
            </w:pPr>
            <w:r>
              <w:rPr>
                <w:rStyle w:val="VerbatimChar"/>
              </w:rPr>
              <w:t xml:space="preserve">SEQN</w:t>
            </w:r>
          </w:p>
        </w:tc>
        <w:tc>
          <w:tcPr/>
          <w:p>
            <w:pPr>
              <w:pStyle w:val="Compact"/>
              <w:jc w:val="left"/>
            </w:pPr>
            <w:r>
              <w:t xml:space="preserve">P-DEMO</w:t>
            </w:r>
          </w:p>
        </w:tc>
        <w:tc>
          <w:tcPr/>
          <w:p>
            <w:pPr>
              <w:pStyle w:val="Compact"/>
              <w:jc w:val="left"/>
            </w:pPr>
            <w:r>
              <w:t xml:space="preserve">Subject ID: Link (also in BPXO and HUQ)</w:t>
            </w:r>
          </w:p>
        </w:tc>
      </w:tr>
      <w:tr>
        <w:tc>
          <w:tcPr/>
          <w:p>
            <w:pPr>
              <w:pStyle w:val="Compact"/>
              <w:jc w:val="left"/>
            </w:pPr>
            <w:r>
              <w:rPr>
                <w:rStyle w:val="VerbatimChar"/>
              </w:rPr>
              <w:t xml:space="preserve">age</w:t>
            </w:r>
          </w:p>
        </w:tc>
        <w:tc>
          <w:tcPr/>
          <w:p>
            <w:pPr>
              <w:pStyle w:val="Compact"/>
              <w:jc w:val="left"/>
            </w:pPr>
            <w:r>
              <w:t xml:space="preserve">P_DEMO</w:t>
            </w:r>
          </w:p>
        </w:tc>
        <w:tc>
          <w:tcPr/>
          <w:p>
            <w:pPr>
              <w:pStyle w:val="Compact"/>
              <w:jc w:val="left"/>
            </w:pPr>
            <w:r>
              <w:t xml:space="preserve">RIDAGEYR (restricted to ages 26-42 here)</w:t>
            </w:r>
          </w:p>
        </w:tc>
      </w:tr>
      <w:tr>
        <w:tc>
          <w:tcPr/>
          <w:p>
            <w:pPr>
              <w:pStyle w:val="Compact"/>
              <w:jc w:val="left"/>
            </w:pPr>
            <w:r>
              <w:rPr>
                <w:rStyle w:val="VerbatimChar"/>
              </w:rPr>
              <w:t xml:space="preserve">educ</w:t>
            </w:r>
          </w:p>
        </w:tc>
        <w:tc>
          <w:tcPr/>
          <w:p>
            <w:pPr>
              <w:pStyle w:val="Compact"/>
              <w:jc w:val="left"/>
            </w:pPr>
            <w:r>
              <w:t xml:space="preserve">P_DEMO</w:t>
            </w:r>
          </w:p>
        </w:tc>
        <w:tc>
          <w:tcPr/>
          <w:p>
            <w:pPr>
              <w:pStyle w:val="Compact"/>
              <w:jc w:val="left"/>
            </w:pPr>
            <w:r>
              <w:t xml:space="preserve">DMDEDUC2 (five-category factor)</w:t>
            </w:r>
          </w:p>
        </w:tc>
      </w:tr>
      <w:tr>
        <w:tc>
          <w:tcPr/>
          <w:p>
            <w:pPr>
              <w:pStyle w:val="Compact"/>
              <w:jc w:val="left"/>
            </w:pPr>
            <w:r>
              <w:rPr>
                <w:rStyle w:val="VerbatimChar"/>
              </w:rPr>
              <w:t xml:space="preserve">sbp1</w:t>
            </w:r>
          </w:p>
        </w:tc>
        <w:tc>
          <w:tcPr/>
          <w:p>
            <w:pPr>
              <w:pStyle w:val="Compact"/>
              <w:jc w:val="left"/>
            </w:pPr>
            <w:r>
              <w:t xml:space="preserve">BPXO</w:t>
            </w:r>
          </w:p>
        </w:tc>
        <w:tc>
          <w:tcPr/>
          <w:p>
            <w:pPr>
              <w:pStyle w:val="Compact"/>
              <w:jc w:val="left"/>
            </w:pPr>
            <w:r>
              <w:t xml:space="preserve">BPXOSY1 = 1st Systolic BP reading, in mm Hg</w:t>
            </w:r>
          </w:p>
        </w:tc>
      </w:tr>
      <w:tr>
        <w:tc>
          <w:tcPr/>
          <w:p>
            <w:pPr>
              <w:pStyle w:val="Compact"/>
              <w:jc w:val="left"/>
            </w:pPr>
            <w:r>
              <w:rPr>
                <w:rStyle w:val="VerbatimChar"/>
              </w:rPr>
              <w:t xml:space="preserve">sbp2</w:t>
            </w:r>
          </w:p>
        </w:tc>
        <w:tc>
          <w:tcPr/>
          <w:p>
            <w:pPr>
              <w:pStyle w:val="Compact"/>
              <w:jc w:val="left"/>
            </w:pPr>
            <w:r>
              <w:t xml:space="preserve">BPXO</w:t>
            </w:r>
          </w:p>
        </w:tc>
        <w:tc>
          <w:tcPr/>
          <w:p>
            <w:pPr>
              <w:pStyle w:val="Compact"/>
              <w:jc w:val="left"/>
            </w:pPr>
            <w:r>
              <w:t xml:space="preserve">BPXOSY2 = 2nd Systolic BP reading</w:t>
            </w:r>
          </w:p>
        </w:tc>
      </w:tr>
      <w:tr>
        <w:tc>
          <w:tcPr/>
          <w:p>
            <w:pPr>
              <w:pStyle w:val="Compact"/>
              <w:jc w:val="left"/>
            </w:pPr>
            <w:r>
              <w:rPr>
                <w:rStyle w:val="VerbatimChar"/>
              </w:rPr>
              <w:t xml:space="preserve">sbp3</w:t>
            </w:r>
          </w:p>
        </w:tc>
        <w:tc>
          <w:tcPr/>
          <w:p>
            <w:pPr>
              <w:pStyle w:val="Compact"/>
              <w:jc w:val="left"/>
            </w:pPr>
            <w:r>
              <w:t xml:space="preserve">BPXO</w:t>
            </w:r>
          </w:p>
        </w:tc>
        <w:tc>
          <w:tcPr/>
          <w:p>
            <w:pPr>
              <w:pStyle w:val="Compact"/>
              <w:jc w:val="left"/>
            </w:pPr>
            <w:r>
              <w:t xml:space="preserve">BPXOSY3 = 3rd Systolic BP reading</w:t>
            </w:r>
          </w:p>
        </w:tc>
      </w:tr>
      <w:tr>
        <w:tc>
          <w:tcPr/>
          <w:p>
            <w:pPr>
              <w:pStyle w:val="Compact"/>
              <w:jc w:val="left"/>
            </w:pPr>
            <w:r>
              <w:rPr>
                <w:rStyle w:val="VerbatimChar"/>
              </w:rPr>
              <w:t xml:space="preserve">sroh</w:t>
            </w:r>
          </w:p>
        </w:tc>
        <w:tc>
          <w:tcPr/>
          <w:p>
            <w:pPr>
              <w:pStyle w:val="Compact"/>
              <w:jc w:val="left"/>
            </w:pPr>
            <w:r>
              <w:t xml:space="preserve">HUQ</w:t>
            </w:r>
          </w:p>
        </w:tc>
        <w:tc>
          <w:tcPr/>
          <w:p>
            <w:pPr>
              <w:pStyle w:val="Compact"/>
              <w:jc w:val="left"/>
            </w:pPr>
            <w:r>
              <w:t xml:space="preserve">HUQ010 = five-categories E, VG, G, F, P</w:t>
            </w:r>
          </w:p>
        </w:tc>
      </w:tr>
      <w:tr>
        <w:tc>
          <w:tcPr/>
          <w:p>
            <w:pPr>
              <w:pStyle w:val="Compact"/>
              <w:jc w:val="left"/>
            </w:pPr>
            <w:r>
              <w:rPr>
                <w:rStyle w:val="VerbatimChar"/>
              </w:rPr>
              <w:t xml:space="preserve">hospital</w:t>
            </w:r>
          </w:p>
        </w:tc>
        <w:tc>
          <w:tcPr/>
          <w:p>
            <w:pPr>
              <w:pStyle w:val="Compact"/>
              <w:jc w:val="left"/>
            </w:pPr>
            <w:r>
              <w:t xml:space="preserve">HUQ</w:t>
            </w:r>
          </w:p>
        </w:tc>
        <w:tc>
          <w:tcPr/>
          <w:p>
            <w:pPr>
              <w:pStyle w:val="Compact"/>
              <w:jc w:val="left"/>
            </w:pPr>
            <w:r>
              <w:t xml:space="preserve">HUQ071 = Yes or No</w:t>
            </w:r>
          </w:p>
        </w:tc>
      </w:tr>
      <w:tr>
        <w:tc>
          <w:tcPr/>
          <w:p>
            <w:pPr>
              <w:pStyle w:val="Compact"/>
              <w:jc w:val="left"/>
            </w:pPr>
            <w:r>
              <w:rPr>
                <w:rStyle w:val="VerbatimChar"/>
              </w:rPr>
              <w:t xml:space="preserve">mentalh</w:t>
            </w:r>
          </w:p>
        </w:tc>
        <w:tc>
          <w:tcPr/>
          <w:p>
            <w:pPr>
              <w:pStyle w:val="Compact"/>
              <w:jc w:val="left"/>
            </w:pPr>
            <w:r>
              <w:t xml:space="preserve">HUQ</w:t>
            </w:r>
          </w:p>
        </w:tc>
        <w:tc>
          <w:tcPr/>
          <w:p>
            <w:pPr>
              <w:pStyle w:val="Compact"/>
              <w:jc w:val="left"/>
            </w:pPr>
            <w:r>
              <w:t xml:space="preserve">HUQ090 = Yes or No</w:t>
            </w:r>
          </w:p>
        </w:tc>
      </w:tr>
    </w:tbl>
    <w:bookmarkEnd w:id="26"/>
    <w:bookmarkStart w:id="27" w:name="variable-descriptions-without-seqn"/>
    <w:p>
      <w:pPr>
        <w:pStyle w:val="Heading2"/>
      </w:pPr>
      <w:r>
        <w:t xml:space="preserve">Variable Descriptions (without SEQN)</w:t>
      </w:r>
    </w:p>
    <w:tbl>
      <w:tblPr>
        <w:tblStyle w:val="Table"/>
        <w:tblW w:type="pct" w:w="5000"/>
        <w:tblLayout w:type="fixed"/>
        <w:tblLook w:firstRow="1" w:lastRow="0" w:firstColumn="0" w:lastColumn="0" w:noHBand="0" w:noVBand="0" w:val="0020"/>
      </w:tblPr>
      <w:tblGrid>
        <w:gridCol w:w="1430"/>
        <w:gridCol w:w="6490"/>
      </w:tblGrid>
      <w:tr>
        <w:trPr>
          <w:tblHeader w:val="on"/>
        </w:trPr>
        <w:tc>
          <w:tcPr/>
          <w:p>
            <w:pPr>
              <w:pStyle w:val="Compact"/>
              <w:jc w:val="right"/>
            </w:pPr>
            <w:r>
              <w:t xml:space="preserve">Variable</w:t>
            </w:r>
          </w:p>
        </w:tc>
        <w:tc>
          <w:tcPr/>
          <w:p>
            <w:pPr>
              <w:pStyle w:val="Compact"/>
              <w:jc w:val="left"/>
            </w:pPr>
            <w:r>
              <w:t xml:space="preserve">Description (n = 1982)</w:t>
            </w:r>
          </w:p>
        </w:tc>
      </w:tr>
      <w:tr>
        <w:tc>
          <w:tcPr/>
          <w:p>
            <w:pPr>
              <w:pStyle w:val="Compact"/>
              <w:jc w:val="right"/>
            </w:pPr>
            <w:r>
              <w:rPr>
                <w:rStyle w:val="VerbatimChar"/>
              </w:rPr>
              <w:t xml:space="preserve">SEQN</w:t>
            </w:r>
          </w:p>
        </w:tc>
        <w:tc>
          <w:tcPr/>
          <w:p>
            <w:pPr>
              <w:pStyle w:val="Compact"/>
              <w:jc w:val="left"/>
            </w:pPr>
            <w:r>
              <w:t xml:space="preserve">Subject identification code from NHANES</w:t>
            </w:r>
          </w:p>
        </w:tc>
      </w:tr>
      <w:tr>
        <w:tc>
          <w:tcPr/>
          <w:p>
            <w:pPr>
              <w:pStyle w:val="Compact"/>
              <w:jc w:val="right"/>
            </w:pPr>
            <w:r>
              <w:rPr>
                <w:rStyle w:val="VerbatimChar"/>
              </w:rPr>
              <w:t xml:space="preserve">age</w:t>
            </w:r>
          </w:p>
        </w:tc>
        <w:tc>
          <w:tcPr/>
          <w:p>
            <w:pPr>
              <w:pStyle w:val="Compact"/>
              <w:jc w:val="left"/>
            </w:pPr>
            <w:r>
              <w:t xml:space="preserve">Age in years (range 26-42, mean = 34)</w:t>
            </w:r>
          </w:p>
        </w:tc>
      </w:tr>
      <w:tr>
        <w:tc>
          <w:tcPr/>
          <w:p>
            <w:pPr>
              <w:pStyle w:val="Compact"/>
              <w:jc w:val="right"/>
            </w:pPr>
            <w:r>
              <w:rPr>
                <w:rStyle w:val="VerbatimChar"/>
              </w:rPr>
              <w:t xml:space="preserve">educ</w:t>
            </w:r>
          </w:p>
        </w:tc>
        <w:tc>
          <w:tcPr/>
          <w:p>
            <w:pPr>
              <w:pStyle w:val="Compact"/>
              <w:jc w:val="left"/>
            </w:pPr>
            <w:r>
              <w:t xml:space="preserve">Educational Attainment in five categories (see next slide)</w:t>
            </w:r>
          </w:p>
        </w:tc>
      </w:tr>
      <w:tr>
        <w:tc>
          <w:tcPr/>
          <w:p>
            <w:pPr>
              <w:pStyle w:val="Compact"/>
              <w:jc w:val="right"/>
            </w:pPr>
            <w:r>
              <w:rPr>
                <w:rStyle w:val="VerbatimChar"/>
              </w:rPr>
              <w:t xml:space="preserve">sbp1</w:t>
            </w:r>
          </w:p>
        </w:tc>
        <w:tc>
          <w:tcPr/>
          <w:p>
            <w:pPr>
              <w:pStyle w:val="Compact"/>
              <w:jc w:val="left"/>
            </w:pPr>
            <w:r>
              <w:t xml:space="preserve">Systolic Blood Pressure (1st reading)</w:t>
            </w:r>
          </w:p>
        </w:tc>
      </w:tr>
      <w:tr>
        <w:tc>
          <w:tcPr/>
          <w:p>
            <w:pPr>
              <w:pStyle w:val="Compact"/>
              <w:jc w:val="right"/>
            </w:pPr>
            <w:r>
              <w:rPr>
                <w:rStyle w:val="VerbatimChar"/>
              </w:rPr>
              <w:t xml:space="preserve">sbp2</w:t>
            </w:r>
          </w:p>
        </w:tc>
        <w:tc>
          <w:tcPr/>
          <w:p>
            <w:pPr>
              <w:pStyle w:val="Compact"/>
              <w:jc w:val="left"/>
            </w:pPr>
            <w:r>
              <w:t xml:space="preserve">Systolic Blood Pressure (2nd reading)</w:t>
            </w:r>
          </w:p>
        </w:tc>
      </w:tr>
      <w:tr>
        <w:tc>
          <w:tcPr/>
          <w:p>
            <w:pPr>
              <w:pStyle w:val="Compact"/>
              <w:jc w:val="right"/>
            </w:pPr>
            <w:r>
              <w:rPr>
                <w:rStyle w:val="VerbatimChar"/>
              </w:rPr>
              <w:t xml:space="preserve">sbp3</w:t>
            </w:r>
          </w:p>
        </w:tc>
        <w:tc>
          <w:tcPr/>
          <w:p>
            <w:pPr>
              <w:pStyle w:val="Compact"/>
              <w:jc w:val="left"/>
            </w:pPr>
            <w:r>
              <w:t xml:space="preserve">Systolic Blood Pressure (3rd reading)</w:t>
            </w:r>
          </w:p>
        </w:tc>
      </w:tr>
      <w:tr>
        <w:tc>
          <w:tcPr/>
          <w:p>
            <w:pPr>
              <w:pStyle w:val="Compact"/>
              <w:jc w:val="right"/>
            </w:pPr>
            <w:r>
              <w:rPr>
                <w:rStyle w:val="VerbatimChar"/>
              </w:rPr>
              <w:t xml:space="preserve">sroh</w:t>
            </w:r>
          </w:p>
        </w:tc>
        <w:tc>
          <w:tcPr/>
          <w:p>
            <w:pPr>
              <w:pStyle w:val="Compact"/>
              <w:jc w:val="left"/>
            </w:pPr>
            <w:r>
              <w:t xml:space="preserve">Self-reported Overall Health: five categories (see next slide)</w:t>
            </w:r>
          </w:p>
        </w:tc>
      </w:tr>
      <w:tr>
        <w:tc>
          <w:tcPr/>
          <w:p>
            <w:pPr>
              <w:pStyle w:val="Compact"/>
              <w:jc w:val="right"/>
            </w:pPr>
            <w:r>
              <w:rPr>
                <w:rStyle w:val="VerbatimChar"/>
              </w:rPr>
              <w:t xml:space="preserve">hospital</w:t>
            </w:r>
          </w:p>
        </w:tc>
        <w:tc>
          <w:tcPr/>
          <w:p>
            <w:pPr>
              <w:pStyle w:val="Compact"/>
              <w:jc w:val="left"/>
            </w:pPr>
            <w:r>
              <w:t xml:space="preserve">Yes if hospitalized in last 12m, else No (8% Yes)</w:t>
            </w:r>
          </w:p>
        </w:tc>
      </w:tr>
      <w:tr>
        <w:tc>
          <w:tcPr/>
          <w:p>
            <w:pPr>
              <w:pStyle w:val="Compact"/>
              <w:jc w:val="right"/>
            </w:pPr>
            <w:r>
              <w:rPr>
                <w:rStyle w:val="VerbatimChar"/>
              </w:rPr>
              <w:t xml:space="preserve">mentalh</w:t>
            </w:r>
          </w:p>
        </w:tc>
        <w:tc>
          <w:tcPr/>
          <w:p>
            <w:pPr>
              <w:pStyle w:val="Compact"/>
              <w:jc w:val="left"/>
            </w:pPr>
            <w:r>
              <w:t xml:space="preserve">Yes if saw a mental health professional in last 12m, else No (12% Yes)</w:t>
            </w:r>
          </w:p>
        </w:tc>
      </w:tr>
    </w:tbl>
    <w:bookmarkEnd w:id="27"/>
    <w:bookmarkStart w:id="28" w:name="sroh-and-educational-attainment"/>
    <w:p>
      <w:pPr>
        <w:pStyle w:val="Heading2"/>
      </w:pPr>
      <w:r>
        <w:t xml:space="preserve">SROH and Educational Attainment</w:t>
      </w:r>
    </w:p>
    <w:p>
      <w:pPr>
        <w:pStyle w:val="SourceCode"/>
      </w:pPr>
      <w:r>
        <w:rPr>
          <w:rStyle w:val="NormalTok"/>
        </w:rPr>
        <w:t xml:space="preserve">nh1982 </w:t>
      </w:r>
      <w:r>
        <w:rPr>
          <w:rStyle w:val="SpecialCharTok"/>
        </w:rPr>
        <w:t xml:space="preserve">|&gt;</w:t>
      </w:r>
      <w:r>
        <w:rPr>
          <w:rStyle w:val="NormalTok"/>
        </w:rPr>
        <w:t xml:space="preserve"> </w:t>
      </w:r>
      <w:r>
        <w:rPr>
          <w:rStyle w:val="FunctionTok"/>
        </w:rPr>
        <w:t xml:space="preserve">tabyl</w:t>
      </w:r>
      <w:r>
        <w:rPr>
          <w:rStyle w:val="NormalTok"/>
        </w:rPr>
        <w:t xml:space="preserve">(sroh) </w:t>
      </w:r>
      <w:r>
        <w:rPr>
          <w:rStyle w:val="SpecialCharTok"/>
        </w:rPr>
        <w:t xml:space="preserve">|&gt;</w:t>
      </w:r>
      <w:r>
        <w:rPr>
          <w:rStyle w:val="NormalTok"/>
        </w:rPr>
        <w:t xml:space="preserve"> </w:t>
      </w:r>
      <w:r>
        <w:rPr>
          <w:rStyle w:val="FunctionTok"/>
        </w:rPr>
        <w:t xml:space="preserve">adorn_pct_formatting</w:t>
      </w:r>
      <w:r>
        <w:rPr>
          <w:rStyle w:val="NormalTok"/>
        </w:rPr>
        <w:t xml:space="preserve">()</w:t>
      </w:r>
    </w:p>
    <w:p>
      <w:pPr>
        <w:pStyle w:val="SourceCode"/>
      </w:pPr>
      <w:r>
        <w:rPr>
          <w:rStyle w:val="VerbatimChar"/>
        </w:rPr>
        <w:t xml:space="preserve">      sroh   n percent</w:t>
      </w:r>
      <w:r>
        <w:br/>
      </w:r>
      <w:r>
        <w:rPr>
          <w:rStyle w:val="VerbatimChar"/>
        </w:rPr>
        <w:t xml:space="preserve"> Excellent 294   14.8%</w:t>
      </w:r>
      <w:r>
        <w:br/>
      </w:r>
      <w:r>
        <w:rPr>
          <w:rStyle w:val="VerbatimChar"/>
        </w:rPr>
        <w:t xml:space="preserve"> Very Good 598   30.2%</w:t>
      </w:r>
      <w:r>
        <w:br/>
      </w:r>
      <w:r>
        <w:rPr>
          <w:rStyle w:val="VerbatimChar"/>
        </w:rPr>
        <w:t xml:space="preserve">      Good 728   36.7%</w:t>
      </w:r>
      <w:r>
        <w:br/>
      </w:r>
      <w:r>
        <w:rPr>
          <w:rStyle w:val="VerbatimChar"/>
        </w:rPr>
        <w:t xml:space="preserve">      Fair 321   16.2%</w:t>
      </w:r>
      <w:r>
        <w:br/>
      </w:r>
      <w:r>
        <w:rPr>
          <w:rStyle w:val="VerbatimChar"/>
        </w:rPr>
        <w:t xml:space="preserve">      Poor  41    2.1%</w:t>
      </w:r>
    </w:p>
    <w:p>
      <w:pPr>
        <w:pStyle w:val="SourceCode"/>
      </w:pPr>
      <w:r>
        <w:rPr>
          <w:rStyle w:val="NormalTok"/>
        </w:rPr>
        <w:t xml:space="preserve">nh1982 </w:t>
      </w:r>
      <w:r>
        <w:rPr>
          <w:rStyle w:val="SpecialCharTok"/>
        </w:rPr>
        <w:t xml:space="preserve">|&gt;</w:t>
      </w:r>
      <w:r>
        <w:rPr>
          <w:rStyle w:val="NormalTok"/>
        </w:rPr>
        <w:t xml:space="preserve"> </w:t>
      </w:r>
      <w:r>
        <w:rPr>
          <w:rStyle w:val="FunctionTok"/>
        </w:rPr>
        <w:t xml:space="preserve">tabyl</w:t>
      </w:r>
      <w:r>
        <w:rPr>
          <w:rStyle w:val="NormalTok"/>
        </w:rPr>
        <w:t xml:space="preserve">(educ) </w:t>
      </w:r>
      <w:r>
        <w:rPr>
          <w:rStyle w:val="SpecialCharTok"/>
        </w:rPr>
        <w:t xml:space="preserve">|&gt;</w:t>
      </w:r>
      <w:r>
        <w:rPr>
          <w:rStyle w:val="NormalTok"/>
        </w:rPr>
        <w:t xml:space="preserve"> </w:t>
      </w:r>
      <w:r>
        <w:rPr>
          <w:rStyle w:val="FunctionTok"/>
        </w:rPr>
        <w:t xml:space="preserve">adorn_pct_formatting</w:t>
      </w:r>
      <w:r>
        <w:rPr>
          <w:rStyle w:val="NormalTok"/>
        </w:rPr>
        <w:t xml:space="preserve">()</w:t>
      </w:r>
    </w:p>
    <w:p>
      <w:pPr>
        <w:pStyle w:val="SourceCode"/>
      </w:pPr>
      <w:r>
        <w:rPr>
          <w:rStyle w:val="VerbatimChar"/>
        </w:rPr>
        <w:t xml:space="preserve">                educ   n percent</w:t>
      </w:r>
      <w:r>
        <w:br/>
      </w:r>
      <w:r>
        <w:rPr>
          <w:rStyle w:val="VerbatimChar"/>
        </w:rPr>
        <w:t xml:space="preserve"> Less than 9th Grade  90    4.5%</w:t>
      </w:r>
      <w:r>
        <w:br/>
      </w:r>
      <w:r>
        <w:rPr>
          <w:rStyle w:val="VerbatimChar"/>
        </w:rPr>
        <w:t xml:space="preserve">    9th - 11th Grade 209   10.5%</w:t>
      </w:r>
      <w:r>
        <w:br/>
      </w:r>
      <w:r>
        <w:rPr>
          <w:rStyle w:val="VerbatimChar"/>
        </w:rPr>
        <w:t xml:space="preserve">    High School Grad 418   21.1%</w:t>
      </w:r>
      <w:r>
        <w:br/>
      </w:r>
      <w:r>
        <w:rPr>
          <w:rStyle w:val="VerbatimChar"/>
        </w:rPr>
        <w:t xml:space="preserve">     Some College/AA 677   34.2%</w:t>
      </w:r>
      <w:r>
        <w:br/>
      </w:r>
      <w:r>
        <w:rPr>
          <w:rStyle w:val="VerbatimChar"/>
        </w:rPr>
        <w:t xml:space="preserve">        College Grad 588   29.7%</w:t>
      </w:r>
    </w:p>
    <w:bookmarkEnd w:id="28"/>
    <w:bookmarkStart w:id="29" w:name="adding-mean_sbp-to-the-data"/>
    <w:p>
      <w:pPr>
        <w:pStyle w:val="Heading2"/>
      </w:pPr>
      <w:r>
        <w:t xml:space="preserve">Adding</w:t>
      </w:r>
      <w:r>
        <w:t xml:space="preserve"> </w:t>
      </w:r>
      <w:r>
        <w:rPr>
          <w:rStyle w:val="VerbatimChar"/>
        </w:rPr>
        <w:t xml:space="preserve">mean_sbp</w:t>
      </w:r>
      <w:r>
        <w:t xml:space="preserve"> </w:t>
      </w:r>
      <w:r>
        <w:t xml:space="preserve">to the data</w:t>
      </w:r>
    </w:p>
    <w:p>
      <w:pPr>
        <w:pStyle w:val="SourceCode"/>
      </w:pPr>
      <w:r>
        <w:rPr>
          <w:rStyle w:val="NormalTok"/>
        </w:rPr>
        <w:t xml:space="preserve">nh1982 </w:t>
      </w:r>
      <w:r>
        <w:rPr>
          <w:rStyle w:val="OtherTok"/>
        </w:rPr>
        <w:t xml:space="preserve">&lt;-</w:t>
      </w:r>
      <w:r>
        <w:rPr>
          <w:rStyle w:val="NormalTok"/>
        </w:rPr>
        <w:t xml:space="preserve"> nh1982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mean_sbp =</w:t>
      </w:r>
      <w:r>
        <w:rPr>
          <w:rStyle w:val="NormalTok"/>
        </w:rPr>
        <w:t xml:space="preserve"> (sbp1 </w:t>
      </w:r>
      <w:r>
        <w:rPr>
          <w:rStyle w:val="SpecialCharTok"/>
        </w:rPr>
        <w:t xml:space="preserve">+</w:t>
      </w:r>
      <w:r>
        <w:rPr>
          <w:rStyle w:val="NormalTok"/>
        </w:rPr>
        <w:t xml:space="preserve"> sbp2 </w:t>
      </w:r>
      <w:r>
        <w:rPr>
          <w:rStyle w:val="SpecialCharTok"/>
        </w:rPr>
        <w:t xml:space="preserve">+</w:t>
      </w:r>
      <w:r>
        <w:rPr>
          <w:rStyle w:val="NormalTok"/>
        </w:rPr>
        <w:t xml:space="preserve"> sbp3)</w:t>
      </w:r>
      <w:r>
        <w:rPr>
          <w:rStyle w:val="SpecialCharTok"/>
        </w:rPr>
        <w:t xml:space="preserve">/</w:t>
      </w:r>
      <w:r>
        <w:rPr>
          <w:rStyle w:val="DecValTok"/>
        </w:rPr>
        <w:t xml:space="preserve">3</w:t>
      </w:r>
      <w:r>
        <w:rPr>
          <w:rStyle w:val="NormalTok"/>
        </w:rPr>
        <w:t xml:space="preserve">)</w:t>
      </w:r>
      <w:r>
        <w:br/>
      </w:r>
      <w:r>
        <w:br/>
      </w:r>
      <w:r>
        <w:rPr>
          <w:rStyle w:val="FunctionTok"/>
        </w:rPr>
        <w:t xml:space="preserve">names</w:t>
      </w:r>
      <w:r>
        <w:rPr>
          <w:rStyle w:val="NormalTok"/>
        </w:rPr>
        <w:t xml:space="preserve">(nh1982)</w:t>
      </w:r>
    </w:p>
    <w:p>
      <w:pPr>
        <w:pStyle w:val="SourceCode"/>
      </w:pPr>
      <w:r>
        <w:rPr>
          <w:rStyle w:val="VerbatimChar"/>
        </w:rPr>
        <w:t xml:space="preserve"> [1] "SEQN"     "age"      "educ"     "sbp1"     "sbp2"     "sbp3"    </w:t>
      </w:r>
      <w:r>
        <w:br/>
      </w:r>
      <w:r>
        <w:rPr>
          <w:rStyle w:val="VerbatimChar"/>
        </w:rPr>
        <w:t xml:space="preserve"> [7] "sroh"     "hospital" "mentalh"  "mean_sbp"</w:t>
      </w:r>
    </w:p>
    <w:p>
      <w:pPr>
        <w:pStyle w:val="SourceCode"/>
      </w:pPr>
      <w:r>
        <w:rPr>
          <w:rStyle w:val="NormalTok"/>
        </w:rPr>
        <w:t xml:space="preserve">nh1982 </w:t>
      </w:r>
      <w:r>
        <w:rPr>
          <w:rStyle w:val="SpecialCharTok"/>
        </w:rPr>
        <w:t xml:space="preserve">|&gt;</w:t>
      </w:r>
      <w:r>
        <w:rPr>
          <w:rStyle w:val="NormalTok"/>
        </w:rPr>
        <w:t xml:space="preserve"> </w:t>
      </w:r>
      <w:r>
        <w:rPr>
          <w:rStyle w:val="FunctionTok"/>
        </w:rPr>
        <w:t xml:space="preserve">select</w:t>
      </w:r>
      <w:r>
        <w:rPr>
          <w:rStyle w:val="NormalTok"/>
        </w:rPr>
        <w:t xml:space="preserve">(mean_sbp)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mean_sbp     </w:t>
      </w:r>
      <w:r>
        <w:br/>
      </w:r>
      <w:r>
        <w:rPr>
          <w:rStyle w:val="VerbatimChar"/>
        </w:rPr>
        <w:t xml:space="preserve"> Min.   : 76.33  </w:t>
      </w:r>
      <w:r>
        <w:br/>
      </w:r>
      <w:r>
        <w:rPr>
          <w:rStyle w:val="VerbatimChar"/>
        </w:rPr>
        <w:t xml:space="preserve"> 1st Qu.:106.33  </w:t>
      </w:r>
      <w:r>
        <w:br/>
      </w:r>
      <w:r>
        <w:rPr>
          <w:rStyle w:val="VerbatimChar"/>
        </w:rPr>
        <w:t xml:space="preserve"> Median :114.67  </w:t>
      </w:r>
      <w:r>
        <w:br/>
      </w:r>
      <w:r>
        <w:rPr>
          <w:rStyle w:val="VerbatimChar"/>
        </w:rPr>
        <w:t xml:space="preserve"> Mean   :116.06  </w:t>
      </w:r>
      <w:r>
        <w:br/>
      </w:r>
      <w:r>
        <w:rPr>
          <w:rStyle w:val="VerbatimChar"/>
        </w:rPr>
        <w:t xml:space="preserve"> 3rd Qu.:124.00  </w:t>
      </w:r>
      <w:r>
        <w:br/>
      </w:r>
      <w:r>
        <w:rPr>
          <w:rStyle w:val="VerbatimChar"/>
        </w:rPr>
        <w:t xml:space="preserve"> Max.   :209.33  </w:t>
      </w:r>
    </w:p>
    <w:p>
      <w:pPr>
        <w:pStyle w:val="SourceCode"/>
      </w:pPr>
      <w:r>
        <w:rPr>
          <w:rStyle w:val="FunctionTok"/>
        </w:rPr>
        <w:t xml:space="preserve">favstats</w:t>
      </w:r>
      <w:r>
        <w:rPr>
          <w:rStyle w:val="NormalTok"/>
        </w:rPr>
        <w:t xml:space="preserve">(nh1982</w:t>
      </w:r>
      <w:r>
        <w:rPr>
          <w:rStyle w:val="SpecialCharTok"/>
        </w:rPr>
        <w:t xml:space="preserve">$</w:t>
      </w:r>
      <w:r>
        <w:rPr>
          <w:rStyle w:val="NormalTok"/>
        </w:rPr>
        <w:t xml:space="preserve">mean_sbp)</w:t>
      </w:r>
    </w:p>
    <w:p>
      <w:pPr>
        <w:pStyle w:val="SourceCode"/>
      </w:pPr>
      <w:r>
        <w:rPr>
          <w:rStyle w:val="VerbatimChar"/>
        </w:rPr>
        <w:t xml:space="preserve">      min       Q1   median  Q3      max     mean       sd    n missing</w:t>
      </w:r>
      <w:r>
        <w:br/>
      </w:r>
      <w:r>
        <w:rPr>
          <w:rStyle w:val="VerbatimChar"/>
        </w:rPr>
        <w:t xml:space="preserve"> 76.33333 106.3333 114.6667 124 209.3333 116.0557 14.35087 1982       0</w:t>
      </w:r>
    </w:p>
    <w:bookmarkEnd w:id="29"/>
    <w:bookmarkStart w:id="30" w:name="data_codebook-results"/>
    <w:p>
      <w:pPr>
        <w:pStyle w:val="Heading2"/>
      </w:pPr>
      <w:r>
        <w:rPr>
          <w:rStyle w:val="VerbatimChar"/>
        </w:rPr>
        <w:t xml:space="preserve">data_codebook()</w:t>
      </w:r>
      <w:r>
        <w:t xml:space="preserve"> </w:t>
      </w:r>
      <w:r>
        <w:t xml:space="preserve">results</w:t>
      </w:r>
    </w:p>
    <w:p>
      <w:pPr>
        <w:pStyle w:val="SourceCode"/>
      </w:pPr>
      <w:r>
        <w:rPr>
          <w:rStyle w:val="FunctionTok"/>
        </w:rPr>
        <w:t xml:space="preserve">data_codebook</w:t>
      </w:r>
      <w:r>
        <w:rPr>
          <w:rStyle w:val="NormalTok"/>
        </w:rPr>
        <w:t xml:space="preserve">(nh1982)</w:t>
      </w:r>
    </w:p>
    <w:p>
      <w:pPr>
        <w:pStyle w:val="SourceCode"/>
      </w:pPr>
      <w:r>
        <w:rPr>
          <w:rStyle w:val="VerbatimChar"/>
        </w:rPr>
        <w:t xml:space="preserve">nh1982 (1982 rows and 10 variables, 10 shown)</w:t>
      </w:r>
      <w:r>
        <w:br/>
      </w:r>
      <w:r>
        <w:br/>
      </w:r>
      <w:r>
        <w:rPr>
          <w:rStyle w:val="VerbatimChar"/>
        </w:rPr>
        <w:t xml:space="preserve">ID | Name     | Type        | Missings |              Values |            N</w:t>
      </w:r>
      <w:r>
        <w:br/>
      </w:r>
      <w:r>
        <w:rPr>
          <w:rStyle w:val="VerbatimChar"/>
        </w:rPr>
        <w:t xml:space="preserve">---+----------+-------------+----------+---------------------+-------------</w:t>
      </w:r>
      <w:r>
        <w:br/>
      </w:r>
      <w:r>
        <w:rPr>
          <w:rStyle w:val="VerbatimChar"/>
        </w:rPr>
        <w:t xml:space="preserve">1  | SEQN     | character   | 0 (0.0%) |              109266 |    1 ( 0.1%)</w:t>
      </w:r>
      <w:r>
        <w:br/>
      </w:r>
      <w:r>
        <w:rPr>
          <w:rStyle w:val="VerbatimChar"/>
        </w:rPr>
        <w:t xml:space="preserve">   |          |             |          |              109273 |    1 ( 0.1%)</w:t>
      </w:r>
      <w:r>
        <w:br/>
      </w:r>
      <w:r>
        <w:rPr>
          <w:rStyle w:val="VerbatimChar"/>
        </w:rPr>
        <w:t xml:space="preserve">   |          |             |          |              109291 |    1 ( 0.1%)</w:t>
      </w:r>
      <w:r>
        <w:br/>
      </w:r>
      <w:r>
        <w:rPr>
          <w:rStyle w:val="VerbatimChar"/>
        </w:rPr>
        <w:t xml:space="preserve">   |          |             |          |              109297 |    1 ( 0.1%)</w:t>
      </w:r>
      <w:r>
        <w:br/>
      </w:r>
      <w:r>
        <w:rPr>
          <w:rStyle w:val="VerbatimChar"/>
        </w:rPr>
        <w:t xml:space="preserve">   |          |             |          |              109315 |    1 ( 0.1%)</w:t>
      </w:r>
      <w:r>
        <w:br/>
      </w:r>
      <w:r>
        <w:rPr>
          <w:rStyle w:val="VerbatimChar"/>
        </w:rPr>
        <w:t xml:space="preserve">   |          |             |          |              109317 |    1 ( 0.1%)</w:t>
      </w:r>
      <w:r>
        <w:br/>
      </w:r>
      <w:r>
        <w:rPr>
          <w:rStyle w:val="VerbatimChar"/>
        </w:rPr>
        <w:t xml:space="preserve">   |          |             |          |              109332 |    1 ( 0.1%)</w:t>
      </w:r>
      <w:r>
        <w:br/>
      </w:r>
      <w:r>
        <w:rPr>
          <w:rStyle w:val="VerbatimChar"/>
        </w:rPr>
        <w:t xml:space="preserve">   |          |             |          |              109333 |    1 ( 0.1%)</w:t>
      </w:r>
      <w:r>
        <w:br/>
      </w:r>
      <w:r>
        <w:rPr>
          <w:rStyle w:val="VerbatimChar"/>
        </w:rPr>
        <w:t xml:space="preserve">   |          |             |          |              109336 |    1 ( 0.1%)</w:t>
      </w:r>
      <w:r>
        <w:br/>
      </w:r>
      <w:r>
        <w:rPr>
          <w:rStyle w:val="VerbatimChar"/>
        </w:rPr>
        <w:t xml:space="preserve">   |          |             |          |              109373 |    1 ( 0.1%)</w:t>
      </w:r>
      <w:r>
        <w:br/>
      </w:r>
      <w:r>
        <w:rPr>
          <w:rStyle w:val="VerbatimChar"/>
        </w:rPr>
        <w:t xml:space="preserve">   |          |             |          |               (...) |             </w:t>
      </w:r>
      <w:r>
        <w:br/>
      </w:r>
      <w:r>
        <w:rPr>
          <w:rStyle w:val="VerbatimChar"/>
        </w:rPr>
        <w:t xml:space="preserve">---+----------+-------------+----------+---------------------+-------------</w:t>
      </w:r>
      <w:r>
        <w:br/>
      </w:r>
      <w:r>
        <w:rPr>
          <w:rStyle w:val="VerbatimChar"/>
        </w:rPr>
        <w:t xml:space="preserve">2  | age      | numeric     | 0 (0.0%) |            [26, 42] |         1982</w:t>
      </w:r>
      <w:r>
        <w:br/>
      </w:r>
      <w:r>
        <w:rPr>
          <w:rStyle w:val="VerbatimChar"/>
        </w:rPr>
        <w:t xml:space="preserve">---+----------+-------------+----------+---------------------+-------------</w:t>
      </w:r>
      <w:r>
        <w:br/>
      </w:r>
      <w:r>
        <w:rPr>
          <w:rStyle w:val="VerbatimChar"/>
        </w:rPr>
        <w:t xml:space="preserve">3  | educ     | categorical | 0 (0.0%) | Less than 9th Grade |   90 ( 4.5%)</w:t>
      </w:r>
      <w:r>
        <w:br/>
      </w:r>
      <w:r>
        <w:rPr>
          <w:rStyle w:val="VerbatimChar"/>
        </w:rPr>
        <w:t xml:space="preserve">   |          |             |          |    9th - 11th Grade |  209 (10.5%)</w:t>
      </w:r>
      <w:r>
        <w:br/>
      </w:r>
      <w:r>
        <w:rPr>
          <w:rStyle w:val="VerbatimChar"/>
        </w:rPr>
        <w:t xml:space="preserve">   |          |             |          |    High School Grad |  418 (21.1%)</w:t>
      </w:r>
      <w:r>
        <w:br/>
      </w:r>
      <w:r>
        <w:rPr>
          <w:rStyle w:val="VerbatimChar"/>
        </w:rPr>
        <w:t xml:space="preserve">   |          |             |          |     Some College/AA |  677 (34.2%)</w:t>
      </w:r>
      <w:r>
        <w:br/>
      </w:r>
      <w:r>
        <w:rPr>
          <w:rStyle w:val="VerbatimChar"/>
        </w:rPr>
        <w:t xml:space="preserve">   |          |             |          |        College Grad |  588 (29.7%)</w:t>
      </w:r>
      <w:r>
        <w:br/>
      </w:r>
      <w:r>
        <w:rPr>
          <w:rStyle w:val="VerbatimChar"/>
        </w:rPr>
        <w:t xml:space="preserve">---+----------+-------------+----------+---------------------+-------------</w:t>
      </w:r>
      <w:r>
        <w:br/>
      </w:r>
      <w:r>
        <w:rPr>
          <w:rStyle w:val="VerbatimChar"/>
        </w:rPr>
        <w:t xml:space="preserve">4  | sbp1     | numeric     | 0 (0.0%) |           [76, 205] |         1982</w:t>
      </w:r>
      <w:r>
        <w:br/>
      </w:r>
      <w:r>
        <w:rPr>
          <w:rStyle w:val="VerbatimChar"/>
        </w:rPr>
        <w:t xml:space="preserve">---+----------+-------------+----------+---------------------+-------------</w:t>
      </w:r>
      <w:r>
        <w:br/>
      </w:r>
      <w:r>
        <w:rPr>
          <w:rStyle w:val="VerbatimChar"/>
        </w:rPr>
        <w:t xml:space="preserve">5  | sbp2     | numeric     | 0 (0.0%) |           [69, 219] |         1982</w:t>
      </w:r>
      <w:r>
        <w:br/>
      </w:r>
      <w:r>
        <w:rPr>
          <w:rStyle w:val="VerbatimChar"/>
        </w:rPr>
        <w:t xml:space="preserve">---+----------+-------------+----------+---------------------+-------------</w:t>
      </w:r>
      <w:r>
        <w:br/>
      </w:r>
      <w:r>
        <w:rPr>
          <w:rStyle w:val="VerbatimChar"/>
        </w:rPr>
        <w:t xml:space="preserve">6  | sbp3     | numeric     | 0 (0.0%) |           [60, 204] |         1982</w:t>
      </w:r>
      <w:r>
        <w:br/>
      </w:r>
      <w:r>
        <w:rPr>
          <w:rStyle w:val="VerbatimChar"/>
        </w:rPr>
        <w:t xml:space="preserve">---+----------+-------------+----------+---------------------+-------------</w:t>
      </w:r>
      <w:r>
        <w:br/>
      </w:r>
      <w:r>
        <w:rPr>
          <w:rStyle w:val="VerbatimChar"/>
        </w:rPr>
        <w:t xml:space="preserve">7  | sroh     | categorical | 0 (0.0%) |           Excellent |  294 (14.8%)</w:t>
      </w:r>
      <w:r>
        <w:br/>
      </w:r>
      <w:r>
        <w:rPr>
          <w:rStyle w:val="VerbatimChar"/>
        </w:rPr>
        <w:t xml:space="preserve">   |          |             |          |           Very Good |  598 (30.2%)</w:t>
      </w:r>
      <w:r>
        <w:br/>
      </w:r>
      <w:r>
        <w:rPr>
          <w:rStyle w:val="VerbatimChar"/>
        </w:rPr>
        <w:t xml:space="preserve">   |          |             |          |                Good |  728 (36.7%)</w:t>
      </w:r>
      <w:r>
        <w:br/>
      </w:r>
      <w:r>
        <w:rPr>
          <w:rStyle w:val="VerbatimChar"/>
        </w:rPr>
        <w:t xml:space="preserve">   |          |             |          |                Fair |  321 (16.2%)</w:t>
      </w:r>
      <w:r>
        <w:br/>
      </w:r>
      <w:r>
        <w:rPr>
          <w:rStyle w:val="VerbatimChar"/>
        </w:rPr>
        <w:t xml:space="preserve">   |          |             |          |                Poor |   41 ( 2.1%)</w:t>
      </w:r>
      <w:r>
        <w:br/>
      </w:r>
      <w:r>
        <w:rPr>
          <w:rStyle w:val="VerbatimChar"/>
        </w:rPr>
        <w:t xml:space="preserve">---+----------+-------------+----------+---------------------+-------------</w:t>
      </w:r>
      <w:r>
        <w:br/>
      </w:r>
      <w:r>
        <w:rPr>
          <w:rStyle w:val="VerbatimChar"/>
        </w:rPr>
        <w:t xml:space="preserve">8  | hospital | categorical | 0 (0.0%) |                 Yes |  159 ( 8.0%)</w:t>
      </w:r>
      <w:r>
        <w:br/>
      </w:r>
      <w:r>
        <w:rPr>
          <w:rStyle w:val="VerbatimChar"/>
        </w:rPr>
        <w:t xml:space="preserve">   |          |             |          |                  No | 1823 (92.0%)</w:t>
      </w:r>
      <w:r>
        <w:br/>
      </w:r>
      <w:r>
        <w:rPr>
          <w:rStyle w:val="VerbatimChar"/>
        </w:rPr>
        <w:t xml:space="preserve">---+----------+-------------+----------+---------------------+-------------</w:t>
      </w:r>
      <w:r>
        <w:br/>
      </w:r>
      <w:r>
        <w:rPr>
          <w:rStyle w:val="VerbatimChar"/>
        </w:rPr>
        <w:t xml:space="preserve">9  | mentalh  | categorical | 0 (0.0%) |                 Yes |  247 (12.5%)</w:t>
      </w:r>
      <w:r>
        <w:br/>
      </w:r>
      <w:r>
        <w:rPr>
          <w:rStyle w:val="VerbatimChar"/>
        </w:rPr>
        <w:t xml:space="preserve">   |          |             |          |                  No | 1735 (87.5%)</w:t>
      </w:r>
      <w:r>
        <w:br/>
      </w:r>
      <w:r>
        <w:rPr>
          <w:rStyle w:val="VerbatimChar"/>
        </w:rPr>
        <w:t xml:space="preserve">---+----------+-------------+----------+---------------------+-------------</w:t>
      </w:r>
      <w:r>
        <w:br/>
      </w:r>
      <w:r>
        <w:rPr>
          <w:rStyle w:val="VerbatimChar"/>
        </w:rPr>
        <w:t xml:space="preserve">10 | mean_sbp | numeric     | 0 (0.0%) |     [76.33, 209.33] |         1982</w:t>
      </w:r>
      <w:r>
        <w:br/>
      </w:r>
      <w:r>
        <w:rPr>
          <w:rStyle w:val="VerbatimChar"/>
        </w:rPr>
        <w:t xml:space="preserve">---------------------------------------------------------------------------</w:t>
      </w:r>
    </w:p>
    <w:bookmarkEnd w:id="30"/>
    <w:bookmarkEnd w:id="31"/>
    <w:bookmarkStart w:id="53" w:name="comparing-means-course-notes-chapter-3"/>
    <w:p>
      <w:pPr>
        <w:pStyle w:val="Heading1"/>
      </w:pPr>
      <w:r>
        <w:t xml:space="preserve">Comparing Means (</w:t>
      </w:r>
      <w:hyperlink r:id="rId32">
        <w:r>
          <w:rPr>
            <w:rStyle w:val="Hyperlink"/>
          </w:rPr>
          <w:t xml:space="preserve">Course Notes Chapter 3</w:t>
        </w:r>
      </w:hyperlink>
      <w:r>
        <w:t xml:space="preserve">)</w:t>
      </w:r>
    </w:p>
    <w:bookmarkStart w:id="33" w:name="paired-or-independent-samples"/>
    <w:p>
      <w:pPr>
        <w:pStyle w:val="Heading2"/>
      </w:pPr>
      <w:r>
        <w:t xml:space="preserve">Paired or Independent Samples?</w:t>
      </w:r>
    </w:p>
    <w:p>
      <w:pPr>
        <w:numPr>
          <w:ilvl w:val="0"/>
          <w:numId w:val="1002"/>
        </w:numPr>
      </w:pPr>
      <w:r>
        <w:t xml:space="preserve">In Analysis 1, we will compare the means of SBP1 and SBP2 for our 1982 participants.</w:t>
      </w:r>
    </w:p>
    <w:p>
      <w:pPr>
        <w:numPr>
          <w:ilvl w:val="0"/>
          <w:numId w:val="1002"/>
        </w:numPr>
      </w:pPr>
      <w:r>
        <w:t xml:space="preserve">In Analysis 2, we will compare the mean of SBP3 for our 159 participants who were hospitalized to the mean of SBP3 for our 1823 participants who were not hospitalized.</w:t>
      </w:r>
    </w:p>
    <w:p>
      <w:pPr>
        <w:pStyle w:val="FirstParagraph"/>
      </w:pPr>
      <w:r>
        <w:t xml:space="preserve">Which of these analyses uses paired samples, and why?</w:t>
      </w:r>
    </w:p>
    <w:bookmarkEnd w:id="33"/>
    <w:bookmarkStart w:id="34" w:name="paired-samples-analysis"/>
    <w:p>
      <w:pPr>
        <w:pStyle w:val="Heading2"/>
      </w:pPr>
      <w:r>
        <w:t xml:space="preserve">Paired Samples Analysis</w:t>
      </w:r>
    </w:p>
    <w:p>
      <w:pPr>
        <w:pStyle w:val="SourceCode"/>
      </w:pPr>
      <w:r>
        <w:rPr>
          <w:rStyle w:val="NormalTok"/>
        </w:rPr>
        <w:t xml:space="preserve">nh1982 </w:t>
      </w:r>
      <w:r>
        <w:rPr>
          <w:rStyle w:val="OtherTok"/>
        </w:rPr>
        <w:t xml:space="preserve">&lt;-</w:t>
      </w:r>
      <w:r>
        <w:rPr>
          <w:rStyle w:val="NormalTok"/>
        </w:rPr>
        <w:t xml:space="preserve"> nh1982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SBP_diff =</w:t>
      </w:r>
      <w:r>
        <w:rPr>
          <w:rStyle w:val="NormalTok"/>
        </w:rPr>
        <w:t xml:space="preserve"> sbp1 </w:t>
      </w:r>
      <w:r>
        <w:rPr>
          <w:rStyle w:val="SpecialCharTok"/>
        </w:rPr>
        <w:t xml:space="preserve">-</w:t>
      </w:r>
      <w:r>
        <w:rPr>
          <w:rStyle w:val="NormalTok"/>
        </w:rPr>
        <w:t xml:space="preserve"> sbp2)</w:t>
      </w:r>
      <w:r>
        <w:br/>
      </w:r>
      <w:r>
        <w:br/>
      </w:r>
      <w:r>
        <w:rPr>
          <w:rStyle w:val="FunctionTok"/>
        </w:rPr>
        <w:t xml:space="preserve">favstats</w:t>
      </w:r>
      <w:r>
        <w:rPr>
          <w:rStyle w:val="NormalTok"/>
        </w:rPr>
        <w:t xml:space="preserve">(</w:t>
      </w:r>
      <w:r>
        <w:rPr>
          <w:rStyle w:val="SpecialCharTok"/>
        </w:rPr>
        <w:t xml:space="preserve">~</w:t>
      </w:r>
      <w:r>
        <w:rPr>
          <w:rStyle w:val="NormalTok"/>
        </w:rPr>
        <w:t xml:space="preserve"> SBP_diff, </w:t>
      </w:r>
      <w:r>
        <w:rPr>
          <w:rStyle w:val="AttributeTok"/>
        </w:rPr>
        <w:t xml:space="preserve">data =</w:t>
      </w:r>
      <w:r>
        <w:rPr>
          <w:rStyle w:val="NormalTok"/>
        </w:rPr>
        <w:t xml:space="preserve"> nh1982) </w:t>
      </w:r>
    </w:p>
    <w:p>
      <w:pPr>
        <w:pStyle w:val="SourceCode"/>
      </w:pPr>
      <w:r>
        <w:rPr>
          <w:rStyle w:val="VerbatimChar"/>
        </w:rPr>
        <w:t xml:space="preserve"> min Q1 median Q3 max      mean       sd    n missing</w:t>
      </w:r>
      <w:r>
        <w:br/>
      </w:r>
      <w:r>
        <w:rPr>
          <w:rStyle w:val="VerbatimChar"/>
        </w:rPr>
        <w:t xml:space="preserve"> -27 -3      0  3  37 0.2482341 5.279749 1982       0</w:t>
      </w:r>
    </w:p>
    <w:p>
      <w:pPr>
        <w:pStyle w:val="FirstParagraph"/>
      </w:pPr>
      <w:r>
        <w:t xml:space="preserve">Let’s build a set of plots to describe the distribution of</w:t>
      </w:r>
      <w:r>
        <w:t xml:space="preserve"> </w:t>
      </w:r>
      <w:r>
        <w:rPr>
          <w:rStyle w:val="VerbatimChar"/>
        </w:rPr>
        <w:t xml:space="preserve">SBP_diff</w:t>
      </w:r>
      <w:r>
        <w:t xml:space="preserve">:</w:t>
      </w:r>
    </w:p>
    <w:p>
      <w:pPr>
        <w:pStyle w:val="Compact"/>
        <w:numPr>
          <w:ilvl w:val="0"/>
          <w:numId w:val="1003"/>
        </w:numPr>
      </w:pPr>
      <w:r>
        <w:t xml:space="preserve">A histogram</w:t>
      </w:r>
    </w:p>
    <w:p>
      <w:pPr>
        <w:pStyle w:val="Compact"/>
        <w:numPr>
          <w:ilvl w:val="0"/>
          <w:numId w:val="1003"/>
        </w:numPr>
      </w:pPr>
      <w:r>
        <w:t xml:space="preserve">A box-and-whisker plot with violins</w:t>
      </w:r>
    </w:p>
    <w:p>
      <w:pPr>
        <w:pStyle w:val="Compact"/>
        <w:numPr>
          <w:ilvl w:val="0"/>
          <w:numId w:val="1003"/>
        </w:numPr>
      </w:pPr>
      <w:r>
        <w:t xml:space="preserve">A normal Q-Q plot</w:t>
      </w:r>
    </w:p>
    <w:bookmarkEnd w:id="34"/>
    <w:bookmarkStart w:id="38" w:name="paired-sbp-differences"/>
    <w:p>
      <w:pPr>
        <w:pStyle w:val="Heading2"/>
      </w:pPr>
      <w:r>
        <w:t xml:space="preserve">Paired SBP Differences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(nh1982, </w:t>
      </w:r>
      <w:r>
        <w:rPr>
          <w:rStyle w:val="FunctionTok"/>
        </w:rPr>
        <w:t xml:space="preserve">aes</w:t>
      </w:r>
      <w:r>
        <w:rPr>
          <w:rStyle w:val="NormalTok"/>
        </w:rPr>
        <w:t xml:space="preserve">(</w:t>
      </w:r>
      <w:r>
        <w:rPr>
          <w:rStyle w:val="AttributeTok"/>
        </w:rPr>
        <w:t xml:space="preserve">x =</w:t>
      </w:r>
      <w:r>
        <w:rPr>
          <w:rStyle w:val="NormalTok"/>
        </w:rPr>
        <w:t xml:space="preserve"> SBP_diff))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AttributeTok"/>
        </w:rPr>
        <w:t xml:space="preserve">fill =</w:t>
      </w:r>
      <w:r>
        <w:rPr>
          <w:rStyle w:val="NormalTok"/>
        </w:rPr>
        <w:t xml:space="preserve"> </w:t>
      </w:r>
      <w:r>
        <w:rPr>
          <w:rStyle w:val="StringTok"/>
        </w:rPr>
        <w:t xml:space="preserve">"slateblue1"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w:t>
      </w:r>
      <w:r>
        <w:rPr>
          <w:rStyle w:val="NormalTok"/>
        </w:rPr>
        <w:t xml:space="preserve">, </w:t>
      </w:r>
      <w:r>
        <w:rPr>
          <w:rStyle w:val="AttributeTok"/>
        </w:rPr>
        <w:t xml:space="preserve">x =</w:t>
      </w:r>
      <w:r>
        <w:rPr>
          <w:rStyle w:val="NormalTok"/>
        </w:rPr>
        <w:t xml:space="preserve"> </w:t>
      </w:r>
      <w:r>
        <w:rPr>
          <w:rStyle w:val="StringTok"/>
        </w:rPr>
        <w:t xml:space="preserve">"SBP1 - SBP2, in mm Hg"</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(nh1982, </w:t>
      </w:r>
      <w:r>
        <w:rPr>
          <w:rStyle w:val="FunctionTok"/>
        </w:rPr>
        <w:t xml:space="preserve">aes</w:t>
      </w:r>
      <w:r>
        <w:rPr>
          <w:rStyle w:val="NormalTok"/>
        </w:rPr>
        <w:t xml:space="preserve">(</w:t>
      </w:r>
      <w:r>
        <w:rPr>
          <w:rStyle w:val="AttributeTok"/>
        </w:rPr>
        <w:t xml:space="preserve">sample =</w:t>
      </w:r>
      <w:r>
        <w:rPr>
          <w:rStyle w:val="NormalTok"/>
        </w:rPr>
        <w:t xml:space="preserve"> SBP_diff)) </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AttributeTok"/>
        </w:rPr>
        <w:t xml:space="preserve">col =</w:t>
      </w:r>
      <w:r>
        <w:rPr>
          <w:rStyle w:val="NormalTok"/>
        </w:rPr>
        <w:t xml:space="preserve"> </w:t>
      </w:r>
      <w:r>
        <w:rPr>
          <w:rStyle w:val="StringTok"/>
        </w:rPr>
        <w:t xml:space="preserve">"slateblue1"</w:t>
      </w:r>
      <w:r>
        <w:rPr>
          <w:rStyle w:val="NormalTok"/>
        </w:rPr>
        <w:t xml:space="preserve">) </w:t>
      </w:r>
      <w:r>
        <w:rPr>
          <w:rStyle w:val="SpecialCharTok"/>
        </w:rPr>
        <w:t xml:space="preserve">+</w:t>
      </w:r>
      <w:r>
        <w:rPr>
          <w:rStyle w:val="NormalTok"/>
        </w:rPr>
        <w:t xml:space="preserve"> </w:t>
      </w:r>
      <w:r>
        <w:rPr>
          <w:rStyle w:val="FunctionTok"/>
        </w:rPr>
        <w:t xml:space="preserve">geom_qq_line</w:t>
      </w:r>
      <w:r>
        <w:rPr>
          <w:rStyle w:val="NormalTok"/>
        </w:rPr>
        <w:t xml:space="preserve">(</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"Normal Q-Q plot"</w:t>
      </w:r>
      <w:r>
        <w:rPr>
          <w:rStyle w:val="NormalTok"/>
        </w:rPr>
        <w:t xml:space="preserve">, </w:t>
      </w:r>
      <w:r>
        <w:rPr>
          <w:rStyle w:val="AttributeTok"/>
        </w:rPr>
        <w:t xml:space="preserve">x =</w:t>
      </w:r>
      <w:r>
        <w:rPr>
          <w:rStyle w:val="NormalTok"/>
        </w:rPr>
        <w:t xml:space="preserve"> </w:t>
      </w:r>
      <w:r>
        <w:rPr>
          <w:rStyle w:val="StringTok"/>
        </w:rPr>
        <w:t xml:space="preserve">"Standard Normal Distribution"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"Observed SBP1 - SBP2"</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(nh1982, </w:t>
      </w:r>
      <w:r>
        <w:rPr>
          <w:rStyle w:val="FunctionTok"/>
        </w:rPr>
        <w:t xml:space="preserve">aes</w:t>
      </w:r>
      <w:r>
        <w:rPr>
          <w:rStyle w:val="NormalTok"/>
        </w:rPr>
        <w:t xml:space="preserve">(</w:t>
      </w:r>
      <w:r>
        <w:rPr>
          <w:rStyle w:val="AttributeTok"/>
        </w:rPr>
        <w:t xml:space="preserve">x =</w:t>
      </w:r>
      <w:r>
        <w:rPr>
          <w:rStyle w:val="NormalTok"/>
        </w:rPr>
        <w:t xml:space="preserve"> SBP_diff,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fill =</w:t>
      </w:r>
      <w:r>
        <w:rPr>
          <w:rStyle w:val="NormalTok"/>
        </w:rPr>
        <w:t xml:space="preserve"> </w:t>
      </w:r>
      <w:r>
        <w:rPr>
          <w:rStyle w:val="StringTok"/>
        </w:rPr>
        <w:t xml:space="preserve">"wheat"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0.4</w:t>
      </w:r>
      <w:r>
        <w:rPr>
          <w:rStyle w:val="NormalTok"/>
        </w:rPr>
        <w:t xml:space="preserve">, </w:t>
      </w:r>
      <w:r>
        <w:rPr>
          <w:rStyle w:val="AttributeTok"/>
        </w:rPr>
        <w:t xml:space="preserve">fill =</w:t>
      </w:r>
      <w:r>
        <w:rPr>
          <w:rStyle w:val="NormalTok"/>
        </w:rPr>
        <w:t xml:space="preserve"> </w:t>
      </w:r>
      <w:r>
        <w:rPr>
          <w:rStyle w:val="StringTok"/>
        </w:rPr>
        <w:t xml:space="preserve">"slateblue1"</w:t>
      </w:r>
      <w:r>
        <w:rPr>
          <w:rStyle w:val="NormalTok"/>
        </w:rPr>
        <w:t xml:space="preserve">, </w:t>
      </w:r>
      <w:r>
        <w:rPr>
          <w:rStyle w:val="AttributeTok"/>
        </w:rPr>
        <w:t xml:space="preserve">outlier.size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with Violin"</w:t>
      </w:r>
      <w:r>
        <w:rPr>
          <w:rStyle w:val="NormalTok"/>
        </w:rPr>
        <w:t xml:space="preserve">, </w:t>
      </w:r>
      <w:r>
        <w:rPr>
          <w:rStyle w:val="AttributeTok"/>
        </w:rPr>
        <w:t xml:space="preserve">x =</w:t>
      </w:r>
      <w:r>
        <w:rPr>
          <w:rStyle w:val="NormalTok"/>
        </w:rPr>
        <w:t xml:space="preserve"> </w:t>
      </w:r>
      <w:r>
        <w:rPr>
          <w:rStyle w:val="StringTok"/>
        </w:rPr>
        <w:t xml:space="preserve">"SBP1 - SBP2 differences"</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plot_annotation</w:t>
      </w:r>
      <w:r>
        <w:rPr>
          <w:rStyle w:val="NormalTok"/>
        </w:rPr>
        <w:t xml:space="preserve">(</w:t>
      </w:r>
      <w:r>
        <w:rPr>
          <w:rStyle w:val="AttributeTok"/>
        </w:rPr>
        <w:t xml:space="preserve">title =</w:t>
      </w:r>
      <w:r>
        <w:rPr>
          <w:rStyle w:val="NormalTok"/>
        </w:rPr>
        <w:t xml:space="preserve"> </w:t>
      </w:r>
      <w:r>
        <w:rPr>
          <w:rStyle w:val="StringTok"/>
        </w:rPr>
        <w:t xml:space="preserve">"SBP1 - SBP2 across 1982 NHANES participants"</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slides02w_files/figure-docx/unnamed-chunk-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39" w:name="comparing-paired-samples"/>
    <w:p>
      <w:pPr>
        <w:pStyle w:val="Heading2"/>
      </w:pPr>
      <w:r>
        <w:t xml:space="preserve">Comparing Paired Samples</w:t>
      </w:r>
    </w:p>
    <w:p>
      <w:pPr>
        <w:pStyle w:val="FirstParagraph"/>
      </w:pPr>
      <w:r>
        <w:t xml:space="preserve">Want a 95% confidence interval for the true mean of the paired SBP1 - SBP2 differences:</w:t>
      </w:r>
    </w:p>
    <w:p>
      <w:pPr>
        <w:pStyle w:val="Compact"/>
        <w:numPr>
          <w:ilvl w:val="0"/>
          <w:numId w:val="1004"/>
        </w:numPr>
      </w:pPr>
      <w:r>
        <w:t xml:space="preserve">t-based approach (linear model) assumes Normality</w:t>
      </w:r>
    </w:p>
    <w:p>
      <w:pPr>
        <w:pStyle w:val="Compact"/>
        <w:numPr>
          <w:ilvl w:val="0"/>
          <w:numId w:val="1004"/>
        </w:numPr>
      </w:pPr>
      <w:r>
        <w:t xml:space="preserve">Wilcoxon signed rank approach doesn’t assume Normality but makes inferences about the pseudo-median</w:t>
      </w:r>
    </w:p>
    <w:p>
      <w:pPr>
        <w:pStyle w:val="Compact"/>
        <w:numPr>
          <w:ilvl w:val="0"/>
          <w:numId w:val="1004"/>
        </w:numPr>
      </w:pPr>
      <w:r>
        <w:t xml:space="preserve">bootstrap doesn’t assume Normality, and describes mean</w:t>
      </w:r>
    </w:p>
    <w:p>
      <w:pPr>
        <w:pStyle w:val="SourceCode"/>
      </w:pPr>
      <w:r>
        <w:rPr>
          <w:rStyle w:val="FunctionTok"/>
        </w:rPr>
        <w:t xml:space="preserve">set.seed</w:t>
      </w:r>
      <w:r>
        <w:rPr>
          <w:rStyle w:val="NormalTok"/>
        </w:rPr>
        <w:t xml:space="preserve">(</w:t>
      </w:r>
      <w:r>
        <w:rPr>
          <w:rStyle w:val="DecValTok"/>
        </w:rPr>
        <w:t xml:space="preserve">20250116</w:t>
      </w:r>
      <w:r>
        <w:rPr>
          <w:rStyle w:val="NormalTok"/>
        </w:rPr>
        <w:t xml:space="preserve">)</w:t>
      </w:r>
      <w:r>
        <w:br/>
      </w:r>
      <w:r>
        <w:rPr>
          <w:rStyle w:val="FunctionTok"/>
        </w:rPr>
        <w:t xml:space="preserve">boot.t.test</w:t>
      </w:r>
      <w:r>
        <w:rPr>
          <w:rStyle w:val="NormalTok"/>
        </w:rPr>
        <w:t xml:space="preserve">(nh1982</w:t>
      </w:r>
      <w:r>
        <w:rPr>
          <w:rStyle w:val="SpecialCharTok"/>
        </w:rPr>
        <w:t xml:space="preserve">$</w:t>
      </w:r>
      <w:r>
        <w:rPr>
          <w:rStyle w:val="NormalTok"/>
        </w:rPr>
        <w:t xml:space="preserve">SBP_diff,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boot =</w:t>
      </w:r>
      <w:r>
        <w:rPr>
          <w:rStyle w:val="NormalTok"/>
        </w:rPr>
        <w:t xml:space="preserve"> </w:t>
      </w:r>
      <w:r>
        <w:rPr>
          <w:rStyle w:val="ConstantTok"/>
        </w:rPr>
        <w:t xml:space="preserve">TRUE</w:t>
      </w:r>
      <w:r>
        <w:rPr>
          <w:rStyle w:val="NormalTok"/>
        </w:rPr>
        <w:t xml:space="preserve">, </w:t>
      </w:r>
      <w:r>
        <w:rPr>
          <w:rStyle w:val="AttributeTok"/>
        </w:rPr>
        <w:t xml:space="preserve">R =</w:t>
      </w:r>
      <w:r>
        <w:rPr>
          <w:rStyle w:val="NormalTok"/>
        </w:rPr>
        <w:t xml:space="preserve"> </w:t>
      </w:r>
      <w:r>
        <w:rPr>
          <w:rStyle w:val="DecValTok"/>
        </w:rPr>
        <w:t xml:space="preserve">999</w:t>
      </w:r>
      <w:r>
        <w:rPr>
          <w:rStyle w:val="NormalTok"/>
        </w:rPr>
        <w:t xml:space="preserve">)</w:t>
      </w:r>
    </w:p>
    <w:p>
      <w:pPr>
        <w:pStyle w:val="FirstParagraph"/>
      </w:pPr>
      <w:r>
        <w:t xml:space="preserve">Results on the next two slides…</w:t>
      </w:r>
    </w:p>
    <w:bookmarkEnd w:id="39"/>
    <w:bookmarkStart w:id="40" w:name="bootstrap-95-ci"/>
    <w:p>
      <w:pPr>
        <w:pStyle w:val="Heading2"/>
      </w:pPr>
      <w:r>
        <w:t xml:space="preserve">Bootstrap 95% CI</w:t>
      </w:r>
    </w:p>
    <w:p>
      <w:pPr>
        <w:pStyle w:val="Compact"/>
        <w:numPr>
          <w:ilvl w:val="0"/>
          <w:numId w:val="1005"/>
        </w:numPr>
      </w:pPr>
      <w:r>
        <w:t xml:space="preserve">Estimate mean of (SBP1 - SBP2) for population based on sampled 1982 NHANES participants.</w:t>
      </w:r>
    </w:p>
    <w:p>
      <w:pPr>
        <w:pStyle w:val="Compact"/>
        <w:numPr>
          <w:ilvl w:val="1"/>
          <w:numId w:val="1006"/>
        </w:numPr>
      </w:pPr>
      <w:r>
        <w:t xml:space="preserve">Sample mean SBP1 - SBP2 difference = 0.248</w:t>
      </w:r>
    </w:p>
    <w:p>
      <w:pPr>
        <w:pStyle w:val="Compact"/>
        <w:numPr>
          <w:ilvl w:val="1"/>
          <w:numId w:val="1006"/>
        </w:numPr>
      </w:pPr>
      <w:r>
        <w:t xml:space="preserve">95% CI from bootstrap: (0.020, 0.496)</w:t>
      </w:r>
    </w:p>
    <w:p>
      <w:pPr>
        <w:pStyle w:val="Compact"/>
        <w:numPr>
          <w:ilvl w:val="1"/>
          <w:numId w:val="1006"/>
        </w:numPr>
      </w:pPr>
      <w:r>
        <w:t xml:space="preserve">95% CI from t-based approach: (0.016, 0.481)</w:t>
      </w:r>
    </w:p>
    <w:p>
      <w:pPr>
        <w:pStyle w:val="Compact"/>
        <w:numPr>
          <w:ilvl w:val="0"/>
          <w:numId w:val="1005"/>
        </w:numPr>
      </w:pPr>
      <w:r>
        <w:rPr>
          <w:rStyle w:val="VerbatimChar"/>
        </w:rPr>
        <w:t xml:space="preserve">boot.t.test()</w:t>
      </w:r>
      <w:r>
        <w:t xml:space="preserve"> </w:t>
      </w:r>
      <w:r>
        <w:t xml:space="preserve">from</w:t>
      </w:r>
      <w:r>
        <w:t xml:space="preserve"> </w:t>
      </w:r>
      <w:r>
        <w:rPr>
          <w:rStyle w:val="VerbatimChar"/>
        </w:rPr>
        <w:t xml:space="preserve">MKinfer</w:t>
      </w:r>
      <w:r>
        <w:t xml:space="preserve"> </w:t>
      </w:r>
      <w:r>
        <w:t xml:space="preserve">package results on next slide</w:t>
      </w:r>
    </w:p>
    <w:bookmarkEnd w:id="40"/>
    <w:bookmarkStart w:id="41" w:name="boot.t.test-results"/>
    <w:p>
      <w:pPr>
        <w:pStyle w:val="Heading2"/>
      </w:pPr>
      <w:r>
        <w:rPr>
          <w:rStyle w:val="VerbatimChar"/>
        </w:rPr>
        <w:t xml:space="preserve">boot.t.test()</w:t>
      </w:r>
      <w:r>
        <w:t xml:space="preserve"> </w:t>
      </w:r>
      <w:r>
        <w:t xml:space="preserve">results</w:t>
      </w:r>
    </w:p>
    <w:p>
      <w:pPr>
        <w:pStyle w:val="SourceCode"/>
      </w:pPr>
      <w:r>
        <w:br/>
      </w:r>
      <w:r>
        <w:rPr>
          <w:rStyle w:val="VerbatimChar"/>
        </w:rPr>
        <w:t xml:space="preserve">    Bootstrap One Sample t-test</w:t>
      </w:r>
      <w:r>
        <w:br/>
      </w:r>
      <w:r>
        <w:br/>
      </w:r>
      <w:r>
        <w:rPr>
          <w:rStyle w:val="VerbatimChar"/>
        </w:rPr>
        <w:t xml:space="preserve">data:  nh1982$SBP_diff</w:t>
      </w:r>
      <w:r>
        <w:br/>
      </w:r>
      <w:r>
        <w:rPr>
          <w:rStyle w:val="VerbatimChar"/>
        </w:rPr>
        <w:t xml:space="preserve">number of bootstrap samples:  999</w:t>
      </w:r>
      <w:r>
        <w:br/>
      </w:r>
      <w:r>
        <w:rPr>
          <w:rStyle w:val="VerbatimChar"/>
        </w:rPr>
        <w:t xml:space="preserve">bootstrap p-value = 0.05205 </w:t>
      </w:r>
      <w:r>
        <w:br/>
      </w:r>
      <w:r>
        <w:rPr>
          <w:rStyle w:val="VerbatimChar"/>
        </w:rPr>
        <w:t xml:space="preserve">bootstrap mean of x (SE) = 0.2507699 (0.1185597) </w:t>
      </w:r>
      <w:r>
        <w:br/>
      </w:r>
      <w:r>
        <w:rPr>
          <w:rStyle w:val="VerbatimChar"/>
        </w:rPr>
        <w:t xml:space="preserve">95 percent bootstrap percentile confidence interval:</w:t>
      </w:r>
      <w:r>
        <w:br/>
      </w:r>
      <w:r>
        <w:rPr>
          <w:rStyle w:val="VerbatimChar"/>
        </w:rPr>
        <w:t xml:space="preserve"> 0.01967709 0.49603935</w:t>
      </w:r>
      <w:r>
        <w:br/>
      </w:r>
      <w:r>
        <w:br/>
      </w:r>
      <w:r>
        <w:rPr>
          <w:rStyle w:val="VerbatimChar"/>
        </w:rPr>
        <w:t xml:space="preserve">Results without bootstrap:</w:t>
      </w:r>
      <w:r>
        <w:br/>
      </w:r>
      <w:r>
        <w:rPr>
          <w:rStyle w:val="VerbatimChar"/>
        </w:rPr>
        <w:t xml:space="preserve">t = 2.0931, df = 1981, p-value = 0.03646</w:t>
      </w:r>
      <w:r>
        <w:br/>
      </w:r>
      <w:r>
        <w:rPr>
          <w:rStyle w:val="VerbatimChar"/>
        </w:rPr>
        <w:t xml:space="preserve">alternative hypothesis: true mean is not equal to 0</w:t>
      </w:r>
      <w:r>
        <w:br/>
      </w:r>
      <w:r>
        <w:rPr>
          <w:rStyle w:val="VerbatimChar"/>
        </w:rPr>
        <w:t xml:space="preserve">95 percent confidence interval:</w:t>
      </w:r>
      <w:r>
        <w:br/>
      </w:r>
      <w:r>
        <w:rPr>
          <w:rStyle w:val="VerbatimChar"/>
        </w:rPr>
        <w:t xml:space="preserve"> 0.01565269 0.48081552</w:t>
      </w:r>
      <w:r>
        <w:br/>
      </w:r>
      <w:r>
        <w:rPr>
          <w:rStyle w:val="VerbatimChar"/>
        </w:rPr>
        <w:t xml:space="preserve">sample estimates:</w:t>
      </w:r>
      <w:r>
        <w:br/>
      </w:r>
      <w:r>
        <w:rPr>
          <w:rStyle w:val="VerbatimChar"/>
        </w:rPr>
        <w:t xml:space="preserve">mean of x </w:t>
      </w:r>
      <w:r>
        <w:br/>
      </w:r>
      <w:r>
        <w:rPr>
          <w:rStyle w:val="VerbatimChar"/>
        </w:rPr>
        <w:t xml:space="preserve">0.2482341 </w:t>
      </w:r>
    </w:p>
    <w:bookmarkEnd w:id="41"/>
    <w:bookmarkStart w:id="42" w:name="interpreting-the-bootstrap-ci"/>
    <w:p>
      <w:pPr>
        <w:pStyle w:val="Heading2"/>
      </w:pPr>
      <w:r>
        <w:t xml:space="preserve">Interpreting the Bootstrap CI</w:t>
      </w:r>
    </w:p>
    <w:p>
      <w:pPr>
        <w:numPr>
          <w:ilvl w:val="0"/>
          <w:numId w:val="1007"/>
        </w:numPr>
      </w:pPr>
      <w:r>
        <w:t xml:space="preserve">The confidence interval reflects imprecision in the population estimate, based only on assuming that the participants are selected at random from the population of interest.</w:t>
      </w:r>
    </w:p>
    <w:p>
      <w:pPr>
        <w:numPr>
          <w:ilvl w:val="0"/>
          <w:numId w:val="1007"/>
        </w:numPr>
      </w:pPr>
      <w:r>
        <w:t xml:space="preserve">When we generalize beyond study participants to the population they were selected at random from, then our data are compatible (at the 95% confidence level) with population means of SBP1 - SBP2 between 0.020 and 0.496, depending on the assumptions of our bootstrap procedure being correct.</w:t>
      </w:r>
    </w:p>
    <w:bookmarkEnd w:id="42"/>
    <w:bookmarkStart w:id="43" w:name="Xd2f05183213c233c13266d243b5701d7865371e"/>
    <w:p>
      <w:pPr>
        <w:pStyle w:val="Heading2"/>
      </w:pPr>
      <w:r>
        <w:t xml:space="preserve">Comparing sbp3 by hospital: Independent Samples</w:t>
      </w:r>
    </w:p>
    <w:p>
      <w:pPr>
        <w:pStyle w:val="SourceCode"/>
      </w:pPr>
      <w:r>
        <w:rPr>
          <w:rStyle w:val="FunctionTok"/>
        </w:rPr>
        <w:t xml:space="preserve">favstats</w:t>
      </w:r>
      <w:r>
        <w:rPr>
          <w:rStyle w:val="NormalTok"/>
        </w:rPr>
        <w:t xml:space="preserve">(sbp3 </w:t>
      </w:r>
      <w:r>
        <w:rPr>
          <w:rStyle w:val="SpecialCharTok"/>
        </w:rPr>
        <w:t xml:space="preserve">~</w:t>
      </w:r>
      <w:r>
        <w:rPr>
          <w:rStyle w:val="NormalTok"/>
        </w:rPr>
        <w:t xml:space="preserve"> hospital, </w:t>
      </w:r>
      <w:r>
        <w:rPr>
          <w:rStyle w:val="AttributeTok"/>
        </w:rPr>
        <w:t xml:space="preserve">data =</w:t>
      </w:r>
      <w:r>
        <w:rPr>
          <w:rStyle w:val="NormalTok"/>
        </w:rPr>
        <w:t xml:space="preserve"> nh1982) </w:t>
      </w:r>
    </w:p>
    <w:p>
      <w:pPr>
        <w:pStyle w:val="SourceCode"/>
      </w:pPr>
      <w:r>
        <w:rPr>
          <w:rStyle w:val="VerbatimChar"/>
        </w:rPr>
        <w:t xml:space="preserve">  hospital min  Q1 median    Q3 max     mean       sd    n missing</w:t>
      </w:r>
      <w:r>
        <w:br/>
      </w:r>
      <w:r>
        <w:rPr>
          <w:rStyle w:val="VerbatimChar"/>
        </w:rPr>
        <w:t xml:space="preserve">1      Yes  88 104    113 124.5 195 116.7107 18.50260  159       0</w:t>
      </w:r>
      <w:r>
        <w:br/>
      </w:r>
      <w:r>
        <w:rPr>
          <w:rStyle w:val="VerbatimChar"/>
        </w:rPr>
        <w:t xml:space="preserve">2       No  60 107    115 124.0 204 116.1130 14.50532 1823       0</w:t>
      </w:r>
    </w:p>
    <w:p>
      <w:pPr>
        <w:pStyle w:val="Compact"/>
        <w:numPr>
          <w:ilvl w:val="0"/>
          <w:numId w:val="1008"/>
        </w:numPr>
      </w:pPr>
      <w:r>
        <w:t xml:space="preserve">Our sample yields a point estimate for the</w:t>
      </w:r>
      <w:r>
        <w:t xml:space="preserve"> </w:t>
      </w:r>
      <w:r>
        <w:t xml:space="preserve">“</w:t>
      </w:r>
      <w:r>
        <w:t xml:space="preserve">Hospitalized</w:t>
      </w:r>
      <w:r>
        <w:t xml:space="preserve">”</w:t>
      </w:r>
      <w:r>
        <w:t xml:space="preserve"> </w:t>
      </w:r>
      <w:r>
        <w:t xml:space="preserve">-</w:t>
      </w:r>
      <w:r>
        <w:t xml:space="preserve"> </w:t>
      </w:r>
      <w:r>
        <w:t xml:space="preserve">“</w:t>
      </w:r>
      <w:r>
        <w:t xml:space="preserve">Not Hospitalized</w:t>
      </w:r>
      <w:r>
        <w:t xml:space="preserve">”</w:t>
      </w:r>
      <w:r>
        <w:t xml:space="preserve"> </w:t>
      </w:r>
      <w:r>
        <w:t xml:space="preserve">difference in means of 0.60 mm Hg.</w:t>
      </w:r>
    </w:p>
    <w:p>
      <w:pPr>
        <w:pStyle w:val="FirstParagraph"/>
      </w:pPr>
      <w:r>
        <w:t xml:space="preserve">Let’s draw a picture that lets us compare SBP3 values across the two groups.</w:t>
      </w:r>
    </w:p>
    <w:bookmarkEnd w:id="43"/>
    <w:bookmarkStart w:id="47" w:name="comparison-boxplot-with-violins"/>
    <w:p>
      <w:pPr>
        <w:pStyle w:val="Heading2"/>
      </w:pPr>
      <w:r>
        <w:t xml:space="preserve">Comparison Boxplot, with Violins</w:t>
      </w:r>
    </w:p>
    <w:p>
      <w:pPr>
        <w:pStyle w:val="SourceCode"/>
      </w:pPr>
      <w:r>
        <w:rPr>
          <w:rStyle w:val="FunctionTok"/>
        </w:rPr>
        <w:t xml:space="preserve">ggplot</w:t>
      </w:r>
      <w:r>
        <w:rPr>
          <w:rStyle w:val="NormalTok"/>
        </w:rPr>
        <w:t xml:space="preserve">(nh1982,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(hospital), </w:t>
      </w:r>
      <w:r>
        <w:rPr>
          <w:rStyle w:val="AttributeTok"/>
        </w:rPr>
        <w:t xml:space="preserve">y =</w:t>
      </w:r>
      <w:r>
        <w:rPr>
          <w:rStyle w:val="NormalTok"/>
        </w:rPr>
        <w:t xml:space="preserve"> sbp3))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factor</w:t>
      </w:r>
      <w:r>
        <w:rPr>
          <w:rStyle w:val="NormalTok"/>
        </w:rPr>
        <w:t xml:space="preserve">(hospital)))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notch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"SBP (3rd reading) by Hospitalization"</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slides02w_files/figure-docx/unnamed-chunk-1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48" w:name="independent-samples-comparing-means"/>
    <w:p>
      <w:pPr>
        <w:pStyle w:val="Heading2"/>
      </w:pPr>
      <w:r>
        <w:t xml:space="preserve">Independent Samples: Comparing Means</w:t>
      </w:r>
    </w:p>
    <w:p>
      <w:pPr>
        <w:pStyle w:val="FirstParagraph"/>
      </w:pPr>
      <w:r>
        <w:t xml:space="preserve">Want a 90% confidence interval for the difference in means of SBP3 for those hospitalized - those not.</w:t>
      </w:r>
    </w:p>
    <w:p>
      <w:pPr>
        <w:pStyle w:val="Compact"/>
        <w:numPr>
          <w:ilvl w:val="0"/>
          <w:numId w:val="1009"/>
        </w:numPr>
      </w:pPr>
      <w:r>
        <w:t xml:space="preserve">Pooled t-based approach (equivalent to linear model) assumes Normality and equal population variances</w:t>
      </w:r>
    </w:p>
    <w:p>
      <w:pPr>
        <w:pStyle w:val="Compact"/>
        <w:numPr>
          <w:ilvl w:val="0"/>
          <w:numId w:val="1009"/>
        </w:numPr>
      </w:pPr>
      <w:r>
        <w:t xml:space="preserve">Welch t-based approach assumes Normality only</w:t>
      </w:r>
    </w:p>
    <w:p>
      <w:pPr>
        <w:pStyle w:val="Compact"/>
        <w:numPr>
          <w:ilvl w:val="0"/>
          <w:numId w:val="1009"/>
        </w:numPr>
      </w:pPr>
      <w:r>
        <w:t xml:space="preserve">bootstrap assumes neither</w:t>
      </w:r>
    </w:p>
    <w:p>
      <w:pPr>
        <w:pStyle w:val="FirstParagraph"/>
      </w:pPr>
      <w:r>
        <w:t xml:space="preserve">Suppose we’re willing to assume both Normality and equal population variances…</w:t>
      </w:r>
    </w:p>
    <w:bookmarkEnd w:id="48"/>
    <w:bookmarkStart w:id="49" w:name="pooled-t-test-via-linear-model"/>
    <w:p>
      <w:pPr>
        <w:pStyle w:val="Heading2"/>
      </w:pPr>
      <w:r>
        <w:t xml:space="preserve">Pooled t test via linear model</w:t>
      </w:r>
    </w:p>
    <w:p>
      <w:pPr>
        <w:pStyle w:val="SourceCode"/>
      </w:pPr>
      <w:r>
        <w:rPr>
          <w:rStyle w:val="NormalTok"/>
        </w:rPr>
        <w:t xml:space="preserve">fit2 </w:t>
      </w:r>
      <w:r>
        <w:rPr>
          <w:rStyle w:val="OtherTok"/>
        </w:rPr>
        <w:t xml:space="preserve">&lt;-</w:t>
      </w:r>
      <w:r>
        <w:rPr>
          <w:rStyle w:val="NormalTok"/>
        </w:rPr>
        <w:t xml:space="preserve"> </w:t>
      </w:r>
      <w:r>
        <w:rPr>
          <w:rStyle w:val="FunctionTok"/>
        </w:rPr>
        <w:t xml:space="preserve">lm</w:t>
      </w:r>
      <w:r>
        <w:rPr>
          <w:rStyle w:val="NormalTok"/>
        </w:rPr>
        <w:t xml:space="preserve">(sbp3 </w:t>
      </w:r>
      <w:r>
        <w:rPr>
          <w:rStyle w:val="SpecialCharTok"/>
        </w:rPr>
        <w:t xml:space="preserve">~</w:t>
      </w:r>
      <w:r>
        <w:rPr>
          <w:rStyle w:val="NormalTok"/>
        </w:rPr>
        <w:t xml:space="preserve"> hospital, </w:t>
      </w:r>
      <w:r>
        <w:rPr>
          <w:rStyle w:val="AttributeTok"/>
        </w:rPr>
        <w:t xml:space="preserve">data =</w:t>
      </w:r>
      <w:r>
        <w:rPr>
          <w:rStyle w:val="NormalTok"/>
        </w:rPr>
        <w:t xml:space="preserve"> nh1982)</w:t>
      </w:r>
      <w:r>
        <w:br/>
      </w:r>
      <w:r>
        <w:br/>
      </w:r>
      <w:r>
        <w:rPr>
          <w:rStyle w:val="FunctionTok"/>
        </w:rPr>
        <w:t xml:space="preserve">tidy</w:t>
      </w:r>
      <w:r>
        <w:rPr>
          <w:rStyle w:val="NormalTok"/>
        </w:rPr>
        <w:t xml:space="preserve">(fit2,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 </w:t>
      </w:r>
    </w:p>
    <w:p>
      <w:pPr>
        <w:pStyle w:val="SourceCode"/>
      </w:pPr>
      <w:r>
        <w:rPr>
          <w:rStyle w:val="VerbatimChar"/>
        </w:rPr>
        <w:t xml:space="preserve"># A tibble: 2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1 (Intercept)  117.         1.18    99.0     0       114.      119.  </w:t>
      </w:r>
      <w:r>
        <w:br/>
      </w:r>
      <w:r>
        <w:rPr>
          <w:rStyle w:val="VerbatimChar"/>
        </w:rPr>
        <w:t xml:space="preserve">2 hospitalNo    -0.598      1.23    -0.486   0.627    -3.01      1.81</w:t>
      </w:r>
    </w:p>
    <w:p>
      <w:pPr>
        <w:pStyle w:val="SourceCode"/>
      </w:pPr>
      <w:r>
        <w:rPr>
          <w:rStyle w:val="FunctionTok"/>
        </w:rPr>
        <w:t xml:space="preserve">glance</w:t>
      </w:r>
      <w:r>
        <w:rPr>
          <w:rStyle w:val="NormalTok"/>
        </w:rPr>
        <w:t xml:space="preserve">(fit2) </w:t>
      </w:r>
      <w:r>
        <w:rPr>
          <w:rStyle w:val="SpecialCharTok"/>
        </w:rPr>
        <w:t xml:space="preserve">|&gt;</w:t>
      </w:r>
      <w:r>
        <w:rPr>
          <w:rStyle w:val="NormalTok"/>
        </w:rPr>
        <w:t xml:space="preserve"> </w:t>
      </w:r>
      <w:r>
        <w:rPr>
          <w:rStyle w:val="FunctionTok"/>
        </w:rPr>
        <w:t xml:space="preserve">select</w:t>
      </w:r>
      <w:r>
        <w:rPr>
          <w:rStyle w:val="NormalTok"/>
        </w:rPr>
        <w:t xml:space="preserve">(r.squared, sigma) </w:t>
      </w:r>
    </w:p>
    <w:p>
      <w:pPr>
        <w:pStyle w:val="SourceCode"/>
      </w:pPr>
      <w:r>
        <w:rPr>
          <w:rStyle w:val="VerbatimChar"/>
        </w:rPr>
        <w:t xml:space="preserve"># A tibble: 1 × 2</w:t>
      </w:r>
      <w:r>
        <w:br/>
      </w:r>
      <w:r>
        <w:rPr>
          <w:rStyle w:val="VerbatimChar"/>
        </w:rPr>
        <w:t xml:space="preserve">  r.squared sigma</w:t>
      </w:r>
      <w:r>
        <w:br/>
      </w:r>
      <w:r>
        <w:rPr>
          <w:rStyle w:val="VerbatimChar"/>
        </w:rPr>
        <w:t xml:space="preserve">      &lt;dbl&gt; &lt;dbl&gt;</w:t>
      </w:r>
      <w:r>
        <w:br/>
      </w:r>
      <w:r>
        <w:rPr>
          <w:rStyle w:val="VerbatimChar"/>
        </w:rPr>
        <w:t xml:space="preserve">1  0.000119  14.9</w:t>
      </w:r>
    </w:p>
    <w:bookmarkEnd w:id="49"/>
    <w:bookmarkStart w:id="50" w:name="or-if-you-prefer"/>
    <w:p>
      <w:pPr>
        <w:pStyle w:val="Heading2"/>
      </w:pPr>
      <w:r>
        <w:t xml:space="preserve">Or, if you prefer…</w:t>
      </w:r>
    </w:p>
    <w:p>
      <w:pPr>
        <w:pStyle w:val="SourceCode"/>
      </w:pPr>
      <w:r>
        <w:rPr>
          <w:rStyle w:val="FunctionTok"/>
        </w:rPr>
        <w:t xml:space="preserve">model_parameters</w:t>
      </w:r>
      <w:r>
        <w:rPr>
          <w:rStyle w:val="NormalTok"/>
        </w:rPr>
        <w:t xml:space="preserve">(fit2, </w:t>
      </w:r>
      <w:r>
        <w:rPr>
          <w:rStyle w:val="AttributeTok"/>
        </w:rPr>
        <w:t xml:space="preserve">ci =</w:t>
      </w:r>
      <w:r>
        <w:rPr>
          <w:rStyle w:val="NormalTok"/>
        </w:rPr>
        <w:t xml:space="preserve"> </w:t>
      </w:r>
      <w:r>
        <w:rPr>
          <w:rStyle w:val="FloatTok"/>
        </w:rPr>
        <w:t xml:space="preserve">0.95</w:t>
      </w:r>
      <w:r>
        <w:rPr>
          <w:rStyle w:val="NormalTok"/>
        </w:rPr>
        <w:t xml:space="preserve">) </w:t>
      </w:r>
      <w:r>
        <w:rPr>
          <w:rStyle w:val="SpecialCharTok"/>
        </w:rPr>
        <w:t xml:space="preserve">|&gt;</w:t>
      </w:r>
      <w:r>
        <w:rPr>
          <w:rStyle w:val="NormalTok"/>
        </w:rPr>
        <w:t xml:space="preserve"> </w:t>
      </w:r>
      <w:r>
        <w:rPr>
          <w:rStyle w:val="FunctionTok"/>
        </w:rPr>
        <w:t xml:space="preserve">print_md</w:t>
      </w:r>
      <w:r>
        <w:rPr>
          <w:rStyle w:val="NormalTok"/>
        </w:rPr>
        <w:t xml:space="preserve">(</w:t>
      </w:r>
      <w:r>
        <w:rPr>
          <w:rStyle w:val="AttributeTok"/>
        </w:rPr>
        <w:t xml:space="preserve">digits =</w:t>
      </w:r>
      <w:r>
        <w:rPr>
          <w:rStyle w:val="NormalTok"/>
        </w:rPr>
        <w:t xml:space="preserve"> </w:t>
      </w:r>
      <w:r>
        <w:rPr>
          <w:rStyle w:val="DecValTok"/>
        </w:rPr>
        <w:t xml:space="preserve">3</w:t>
      </w:r>
      <w:r>
        <w:rPr>
          <w:rStyle w:val="NormalTok"/>
        </w:rPr>
        <w:t xml:space="preserve">)</w:t>
      </w:r>
    </w:p>
    <w:tbl>
      <w:tblPr>
        <w:tblStyle w:val="Table"/>
        <w:tblW w:type="pct" w:w="5000"/>
        <w:tblLayout w:type="fixed"/>
        <w:tblLook w:firstRow="1" w:lastRow="0" w:firstColumn="0" w:lastColumn="0" w:noHBand="0" w:noVBand="0" w:val="0020"/>
      </w:tblPr>
      <w:tblGrid>
        <w:gridCol w:w="1561"/>
        <w:gridCol w:w="1450"/>
        <w:gridCol w:w="780"/>
        <w:gridCol w:w="2230"/>
        <w:gridCol w:w="1003"/>
        <w:gridCol w:w="892"/>
      </w:tblGrid>
      <w:tr>
        <w:trPr>
          <w:tblHeader w:val="on"/>
        </w:trPr>
        <w:tc>
          <w:tcPr/>
          <w:p>
            <w:pPr>
              <w:pStyle w:val="Compact"/>
              <w:jc w:val="left"/>
            </w:pPr>
            <w:r>
              <w:t xml:space="preserve">Parameter</w:t>
            </w:r>
          </w:p>
        </w:tc>
        <w:tc>
          <w:tcPr/>
          <w:p>
            <w:pPr>
              <w:pStyle w:val="Compact"/>
              <w:jc w:val="center"/>
            </w:pPr>
            <w:r>
              <w:t xml:space="preserve">Coefficient</w:t>
            </w:r>
          </w:p>
        </w:tc>
        <w:tc>
          <w:tcPr/>
          <w:p>
            <w:pPr>
              <w:pStyle w:val="Compact"/>
              <w:jc w:val="center"/>
            </w:pPr>
            <w:r>
              <w:t xml:space="preserve">SE</w:t>
            </w:r>
          </w:p>
        </w:tc>
        <w:tc>
          <w:tcPr/>
          <w:p>
            <w:pPr>
              <w:pStyle w:val="Compact"/>
              <w:jc w:val="center"/>
            </w:pPr>
            <w:r>
              <w:t xml:space="preserve">95% CI</w:t>
            </w:r>
          </w:p>
        </w:tc>
        <w:tc>
          <w:tcPr/>
          <w:p>
            <w:pPr>
              <w:pStyle w:val="Compact"/>
              <w:jc w:val="center"/>
            </w:pPr>
            <w:r>
              <w:t xml:space="preserve">t(1980)</w:t>
            </w:r>
          </w:p>
        </w:tc>
        <w:tc>
          <w:tcPr/>
          <w:p>
            <w:pPr>
              <w:pStyle w:val="Compact"/>
              <w:jc w:val="center"/>
            </w:pPr>
            <w:r>
              <w:t xml:space="preserve">p</w:t>
            </w:r>
          </w:p>
        </w:tc>
      </w:tr>
      <w:tr>
        <w:tc>
          <w:tcPr/>
          <w:p>
            <w:pPr>
              <w:pStyle w:val="Compact"/>
              <w:jc w:val="left"/>
            </w:pPr>
            <w:r>
              <w:t xml:space="preserve">(Intercept)</w:t>
            </w:r>
          </w:p>
        </w:tc>
        <w:tc>
          <w:tcPr/>
          <w:p>
            <w:pPr>
              <w:pStyle w:val="Compact"/>
              <w:jc w:val="center"/>
            </w:pPr>
            <w:r>
              <w:t xml:space="preserve">116.711</w:t>
            </w:r>
          </w:p>
        </w:tc>
        <w:tc>
          <w:tcPr/>
          <w:p>
            <w:pPr>
              <w:pStyle w:val="Compact"/>
              <w:jc w:val="center"/>
            </w:pPr>
            <w:r>
              <w:t xml:space="preserve">1.179</w:t>
            </w:r>
          </w:p>
        </w:tc>
        <w:tc>
          <w:tcPr/>
          <w:p>
            <w:pPr>
              <w:pStyle w:val="Compact"/>
              <w:jc w:val="center"/>
            </w:pPr>
            <w:r>
              <w:t xml:space="preserve">(114.399, 119.022)</w:t>
            </w:r>
          </w:p>
        </w:tc>
        <w:tc>
          <w:tcPr/>
          <w:p>
            <w:pPr>
              <w:pStyle w:val="Compact"/>
              <w:jc w:val="center"/>
            </w:pPr>
            <w:r>
              <w:t xml:space="preserve">99.010</w:t>
            </w:r>
          </w:p>
        </w:tc>
        <w:tc>
          <w:tcPr/>
          <w:p>
            <w:pPr>
              <w:pStyle w:val="Compact"/>
              <w:jc w:val="center"/>
            </w:pPr>
            <w:r>
              <w:t xml:space="preserve">&lt; .001</w:t>
            </w:r>
          </w:p>
        </w:tc>
      </w:tr>
      <w:tr>
        <w:tc>
          <w:tcPr/>
          <w:p>
            <w:pPr>
              <w:pStyle w:val="Compact"/>
              <w:jc w:val="left"/>
            </w:pPr>
            <w:r>
              <w:t xml:space="preserve">hospital (No)</w:t>
            </w:r>
          </w:p>
        </w:tc>
        <w:tc>
          <w:tcPr/>
          <w:p>
            <w:pPr>
              <w:pStyle w:val="Compact"/>
              <w:jc w:val="center"/>
            </w:pPr>
            <w:r>
              <w:t xml:space="preserve">-0.598</w:t>
            </w:r>
          </w:p>
        </w:tc>
        <w:tc>
          <w:tcPr/>
          <w:p>
            <w:pPr>
              <w:pStyle w:val="Compact"/>
              <w:jc w:val="center"/>
            </w:pPr>
            <w:r>
              <w:t xml:space="preserve">1.229</w:t>
            </w:r>
          </w:p>
        </w:tc>
        <w:tc>
          <w:tcPr/>
          <w:p>
            <w:pPr>
              <w:pStyle w:val="Compact"/>
              <w:jc w:val="center"/>
            </w:pPr>
            <w:r>
              <w:t xml:space="preserve">(-3.008, 1.813)</w:t>
            </w:r>
          </w:p>
        </w:tc>
        <w:tc>
          <w:tcPr/>
          <w:p>
            <w:pPr>
              <w:pStyle w:val="Compact"/>
              <w:jc w:val="center"/>
            </w:pPr>
            <w:r>
              <w:t xml:space="preserve">-0.486</w:t>
            </w:r>
          </w:p>
        </w:tc>
        <w:tc>
          <w:tcPr/>
          <w:p>
            <w:pPr>
              <w:pStyle w:val="Compact"/>
              <w:jc w:val="center"/>
            </w:pPr>
            <w:r>
              <w:t xml:space="preserve">0.627</w:t>
            </w:r>
          </w:p>
        </w:tc>
      </w:tr>
    </w:tbl>
    <w:p>
      <w:pPr>
        <w:pStyle w:val="SourceCode"/>
      </w:pPr>
      <w:r>
        <w:rPr>
          <w:rStyle w:val="FunctionTok"/>
        </w:rPr>
        <w:t xml:space="preserve">model_performance</w:t>
      </w:r>
      <w:r>
        <w:rPr>
          <w:rStyle w:val="NormalTok"/>
        </w:rPr>
        <w:t xml:space="preserve">(fit2) </w:t>
      </w:r>
      <w:r>
        <w:rPr>
          <w:rStyle w:val="SpecialCharTok"/>
        </w:rPr>
        <w:t xml:space="preserve">|&gt;</w:t>
      </w:r>
      <w:r>
        <w:rPr>
          <w:rStyle w:val="NormalTok"/>
        </w:rPr>
        <w:t xml:space="preserve"> </w:t>
      </w:r>
      <w:r>
        <w:rPr>
          <w:rStyle w:val="FunctionTok"/>
        </w:rPr>
        <w:t xml:space="preserve">print_md</w:t>
      </w:r>
      <w:r>
        <w:rPr>
          <w:rStyle w:val="NormalTok"/>
        </w:rPr>
        <w:t xml:space="preserve">(</w:t>
      </w:r>
      <w:r>
        <w:rPr>
          <w:rStyle w:val="AttributeTok"/>
        </w:rPr>
        <w:t xml:space="preserve">digits =</w:t>
      </w:r>
      <w:r>
        <w:rPr>
          <w:rStyle w:val="NormalTok"/>
        </w:rPr>
        <w:t xml:space="preserve"> </w:t>
      </w:r>
      <w:r>
        <w:rPr>
          <w:rStyle w:val="DecValTok"/>
        </w:rPr>
        <w:t xml:space="preserve">2</w:t>
      </w:r>
      <w:r>
        <w:rPr>
          <w:rStyle w:val="NormalTok"/>
        </w:rPr>
        <w:t xml:space="preserve">)</w:t>
      </w:r>
    </w:p>
    <w:p>
      <w:pPr>
        <w:pStyle w:val="TableCaption"/>
      </w:pPr>
      <w:r>
        <w:t xml:space="preserve">Indices of model performance</w:t>
      </w:r>
    </w:p>
    <w:tbl>
      <w:tblPr>
        <w:tblStyle w:val="Table"/>
        <w:tblW w:type="auto" w:w="0"/>
        <w:tblLook w:firstRow="1" w:lastRow="0" w:firstColumn="0" w:lastColumn="0" w:noHBand="0" w:noVBand="0" w:val="0020"/>
        <w:tblCaption w:val="Indices of model performance"/>
      </w:tblPr>
      <w:tblGrid>
        <w:gridCol w:w="1131"/>
        <w:gridCol w:w="1131"/>
        <w:gridCol w:w="1131"/>
        <w:gridCol w:w="1131"/>
        <w:gridCol w:w="1131"/>
        <w:gridCol w:w="1131"/>
        <w:gridCol w:w="1131"/>
      </w:tblGrid>
      <w:tr>
        <w:trPr>
          <w:tblHeader w:val="on"/>
        </w:trPr>
        <w:tc>
          <w:tcPr/>
          <w:p>
            <w:pPr>
              <w:pStyle w:val="Compact"/>
              <w:jc w:val="left"/>
            </w:pPr>
            <w:r>
              <w:t xml:space="preserve">AIC</w:t>
            </w:r>
          </w:p>
        </w:tc>
        <w:tc>
          <w:tcPr/>
          <w:p>
            <w:pPr>
              <w:pStyle w:val="Compact"/>
              <w:jc w:val="center"/>
            </w:pPr>
            <w:r>
              <w:t xml:space="preserve">AICc</w:t>
            </w:r>
          </w:p>
        </w:tc>
        <w:tc>
          <w:tcPr/>
          <w:p>
            <w:pPr>
              <w:pStyle w:val="Compact"/>
              <w:jc w:val="center"/>
            </w:pPr>
            <w:r>
              <w:t xml:space="preserve">BIC</w:t>
            </w:r>
          </w:p>
        </w:tc>
        <w:tc>
          <w:tcPr/>
          <w:p>
            <w:pPr>
              <w:pStyle w:val="Compact"/>
              <w:jc w:val="center"/>
            </w:pPr>
            <w:r>
              <w:t xml:space="preserve">R2</w:t>
            </w:r>
          </w:p>
        </w:tc>
        <w:tc>
          <w:tcPr/>
          <w:p>
            <w:pPr>
              <w:pStyle w:val="Compact"/>
              <w:jc w:val="center"/>
            </w:pPr>
            <w:r>
              <w:t xml:space="preserve">R2 (adj.)</w:t>
            </w:r>
          </w:p>
        </w:tc>
        <w:tc>
          <w:tcPr/>
          <w:p>
            <w:pPr>
              <w:pStyle w:val="Compact"/>
              <w:jc w:val="center"/>
            </w:pPr>
            <w:r>
              <w:t xml:space="preserve">RMSE</w:t>
            </w:r>
          </w:p>
        </w:tc>
        <w:tc>
          <w:tcPr/>
          <w:p>
            <w:pPr>
              <w:pStyle w:val="Compact"/>
              <w:jc w:val="center"/>
            </w:pPr>
            <w:r>
              <w:t xml:space="preserve">Sigma</w:t>
            </w:r>
          </w:p>
        </w:tc>
      </w:tr>
      <w:tr>
        <w:tc>
          <w:tcPr/>
          <w:p>
            <w:pPr>
              <w:pStyle w:val="Compact"/>
              <w:jc w:val="left"/>
            </w:pPr>
            <w:r>
              <w:t xml:space="preserve">16327.23</w:t>
            </w:r>
          </w:p>
        </w:tc>
        <w:tc>
          <w:tcPr/>
          <w:p>
            <w:pPr>
              <w:pStyle w:val="Compact"/>
              <w:jc w:val="center"/>
            </w:pPr>
            <w:r>
              <w:t xml:space="preserve">16327.24</w:t>
            </w:r>
          </w:p>
        </w:tc>
        <w:tc>
          <w:tcPr/>
          <w:p>
            <w:pPr>
              <w:pStyle w:val="Compact"/>
              <w:jc w:val="center"/>
            </w:pPr>
            <w:r>
              <w:t xml:space="preserve">16344.00</w:t>
            </w:r>
          </w:p>
        </w:tc>
        <w:tc>
          <w:tcPr/>
          <w:p>
            <w:pPr>
              <w:pStyle w:val="Compact"/>
              <w:jc w:val="center"/>
            </w:pPr>
            <w:r>
              <w:t xml:space="preserve">1.19e-04</w:t>
            </w:r>
          </w:p>
        </w:tc>
        <w:tc>
          <w:tcPr/>
          <w:p>
            <w:pPr>
              <w:pStyle w:val="Compact"/>
              <w:jc w:val="center"/>
            </w:pPr>
            <w:r>
              <w:t xml:space="preserve">-3.86e-04</w:t>
            </w:r>
          </w:p>
        </w:tc>
        <w:tc>
          <w:tcPr/>
          <w:p>
            <w:pPr>
              <w:pStyle w:val="Compact"/>
              <w:jc w:val="center"/>
            </w:pPr>
            <w:r>
              <w:t xml:space="preserve">14.86</w:t>
            </w:r>
          </w:p>
        </w:tc>
        <w:tc>
          <w:tcPr/>
          <w:p>
            <w:pPr>
              <w:pStyle w:val="Compact"/>
              <w:jc w:val="center"/>
            </w:pPr>
            <w:r>
              <w:t xml:space="preserve">14.86</w:t>
            </w:r>
          </w:p>
        </w:tc>
      </w:tr>
    </w:tbl>
    <w:bookmarkEnd w:id="50"/>
    <w:bookmarkStart w:id="51" w:name="or-if-you-prefer-1"/>
    <w:p>
      <w:pPr>
        <w:pStyle w:val="Heading2"/>
      </w:pPr>
      <w:r>
        <w:t xml:space="preserve">Or, if you prefer…</w:t>
      </w:r>
    </w:p>
    <w:p>
      <w:pPr>
        <w:pStyle w:val="SourceCode"/>
      </w:pPr>
      <w:r>
        <w:rPr>
          <w:rStyle w:val="FunctionTok"/>
        </w:rPr>
        <w:t xml:space="preserve">summary</w:t>
      </w:r>
      <w:r>
        <w:rPr>
          <w:rStyle w:val="NormalTok"/>
        </w:rPr>
        <w:t xml:space="preserve">(fit2)</w:t>
      </w:r>
    </w:p>
    <w:p>
      <w:pPr>
        <w:pStyle w:val="SourceCode"/>
      </w:pPr>
      <w:r>
        <w:br/>
      </w:r>
      <w:r>
        <w:rPr>
          <w:rStyle w:val="VerbatimChar"/>
        </w:rPr>
        <w:t xml:space="preserve">Call:</w:t>
      </w:r>
      <w:r>
        <w:br/>
      </w:r>
      <w:r>
        <w:rPr>
          <w:rStyle w:val="VerbatimChar"/>
        </w:rPr>
        <w:t xml:space="preserve">lm(formula = sbp3 ~ hospital, data = nh1982)</w:t>
      </w:r>
      <w:r>
        <w:br/>
      </w:r>
      <w:r>
        <w:br/>
      </w:r>
      <w:r>
        <w:rPr>
          <w:rStyle w:val="VerbatimChar"/>
        </w:rPr>
        <w:t xml:space="preserve">Residuals:</w:t>
      </w:r>
      <w:r>
        <w:br/>
      </w:r>
      <w:r>
        <w:rPr>
          <w:rStyle w:val="VerbatimChar"/>
        </w:rPr>
        <w:t xml:space="preserve">    Min      1Q  Median      3Q     Max </w:t>
      </w:r>
      <w:r>
        <w:br/>
      </w:r>
      <w:r>
        <w:rPr>
          <w:rStyle w:val="VerbatimChar"/>
        </w:rPr>
        <w:t xml:space="preserve">-56.113 -10.012  -1.113   7.887  87.887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116.7107     1.1788  99.010   &lt;2e-16 ***</w:t>
      </w:r>
      <w:r>
        <w:br/>
      </w:r>
      <w:r>
        <w:rPr>
          <w:rStyle w:val="VerbatimChar"/>
        </w:rPr>
        <w:t xml:space="preserve">hospitalNo   -0.5977     1.2291  -0.486    0.627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14.86 on 1980 degrees of freedom</w:t>
      </w:r>
      <w:r>
        <w:br/>
      </w:r>
      <w:r>
        <w:rPr>
          <w:rStyle w:val="VerbatimChar"/>
        </w:rPr>
        <w:t xml:space="preserve">Multiple R-squared:  0.0001194, Adjusted R-squared:  -0.0003856 </w:t>
      </w:r>
      <w:r>
        <w:br/>
      </w:r>
      <w:r>
        <w:rPr>
          <w:rStyle w:val="VerbatimChar"/>
        </w:rPr>
        <w:t xml:space="preserve">F-statistic: 0.2365 on 1 and 1980 DF,  p-value: 0.6268</w:t>
      </w:r>
    </w:p>
    <w:p>
      <w:pPr>
        <w:pStyle w:val="SourceCode"/>
      </w:pPr>
      <w:r>
        <w:rPr>
          <w:rStyle w:val="FunctionTok"/>
        </w:rPr>
        <w:t xml:space="preserve">confint</w:t>
      </w:r>
      <w:r>
        <w:rPr>
          <w:rStyle w:val="NormalTok"/>
        </w:rPr>
        <w:t xml:space="preserve">(fit2,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(Intercept) 114.398918 119.022466</w:t>
      </w:r>
      <w:r>
        <w:br/>
      </w:r>
      <w:r>
        <w:rPr>
          <w:rStyle w:val="VerbatimChar"/>
        </w:rPr>
        <w:t xml:space="preserve">hospitalNo   -3.008173   1.812791</w:t>
      </w:r>
    </w:p>
    <w:bookmarkEnd w:id="51"/>
    <w:bookmarkStart w:id="52" w:name="interpreting-the-results"/>
    <w:p>
      <w:pPr>
        <w:pStyle w:val="Heading2"/>
      </w:pPr>
      <w:r>
        <w:t xml:space="preserve">Interpreting the Results</w:t>
      </w:r>
    </w:p>
    <w:p>
      <w:pPr>
        <w:numPr>
          <w:ilvl w:val="0"/>
          <w:numId w:val="1010"/>
        </w:numPr>
      </w:pPr>
      <w:r>
        <w:t xml:space="preserve">Our sample yields a point estimate for the</w:t>
      </w:r>
      <w:r>
        <w:t xml:space="preserve"> </w:t>
      </w:r>
      <w:r>
        <w:t xml:space="preserve">“</w:t>
      </w:r>
      <w:r>
        <w:t xml:space="preserve">Hospitalized</w:t>
      </w:r>
      <w:r>
        <w:t xml:space="preserve">”</w:t>
      </w:r>
      <w:r>
        <w:t xml:space="preserve"> </w:t>
      </w:r>
      <w:r>
        <w:t xml:space="preserve">-</w:t>
      </w:r>
      <w:r>
        <w:t xml:space="preserve"> </w:t>
      </w:r>
      <w:r>
        <w:t xml:space="preserve">“</w:t>
      </w:r>
      <w:r>
        <w:t xml:space="preserve">Not Hospitalized</w:t>
      </w:r>
      <w:r>
        <w:t xml:space="preserve">”</w:t>
      </w:r>
      <w:r>
        <w:t xml:space="preserve"> </w:t>
      </w:r>
      <w:r>
        <w:t xml:space="preserve">difference in means of 0.60 mm Hg, with a 95% confidence interval of (-1.8, 3.0) mm Hg.</w:t>
      </w:r>
    </w:p>
    <w:p>
      <w:pPr>
        <w:numPr>
          <w:ilvl w:val="0"/>
          <w:numId w:val="1010"/>
        </w:numPr>
      </w:pPr>
      <w:r>
        <w:t xml:space="preserve">When we generalize beyond study participants to the population they were selected at random from, then our data are compatible (at the 95% confidence level) with a population mean difference (hospitalized - not hospitalized) in SBP3 values between -1.8 mm Hg and 3.0 mm Hg, depending on the assumptions of our linear model being correct.</w:t>
      </w:r>
    </w:p>
    <w:bookmarkEnd w:id="52"/>
    <w:bookmarkEnd w:id="53"/>
    <w:bookmarkStart w:id="69" w:name="X378ac6d37ebed76deb32256360f770d3335505e"/>
    <w:p>
      <w:pPr>
        <w:pStyle w:val="Heading1"/>
      </w:pPr>
      <w:r>
        <w:t xml:space="preserve">Comparing Rates (see</w:t>
      </w:r>
      <w:r>
        <w:t xml:space="preserve"> </w:t>
      </w:r>
      <w:hyperlink r:id="rId54">
        <w:r>
          <w:rPr>
            <w:rStyle w:val="Hyperlink"/>
          </w:rPr>
          <w:t xml:space="preserve">Course Notes, Chapter 4</w:t>
        </w:r>
      </w:hyperlink>
      <w:r>
        <w:t xml:space="preserve">)</w:t>
      </w:r>
    </w:p>
    <w:bookmarkStart w:id="55" w:name="a-two-by-two-contingency-table"/>
    <w:p>
      <w:pPr>
        <w:pStyle w:val="Heading2"/>
      </w:pPr>
      <w:r>
        <w:t xml:space="preserve">A Two-by-Two Contingency Table</w:t>
      </w:r>
    </w:p>
    <w:p>
      <w:pPr>
        <w:pStyle w:val="SourceCode"/>
      </w:pPr>
      <w:r>
        <w:rPr>
          <w:rStyle w:val="NormalTok"/>
        </w:rPr>
        <w:t xml:space="preserve">nh1982 </w:t>
      </w:r>
      <w:r>
        <w:rPr>
          <w:rStyle w:val="SpecialCharTok"/>
        </w:rPr>
        <w:t xml:space="preserve">|&gt;</w:t>
      </w:r>
      <w:r>
        <w:rPr>
          <w:rStyle w:val="NormalTok"/>
        </w:rPr>
        <w:t xml:space="preserve"> </w:t>
      </w:r>
      <w:r>
        <w:rPr>
          <w:rStyle w:val="FunctionTok"/>
        </w:rPr>
        <w:t xml:space="preserve">tabyl</w:t>
      </w:r>
      <w:r>
        <w:rPr>
          <w:rStyle w:val="NormalTok"/>
        </w:rPr>
        <w:t xml:space="preserve">(mentalh, hospital)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 </w:t>
      </w:r>
      <w:r>
        <w:rPr>
          <w:rStyle w:val="SpecialCharTok"/>
        </w:rPr>
        <w:t xml:space="preserve">|&gt;</w:t>
      </w:r>
      <w:r>
        <w:br/>
      </w:r>
      <w:r>
        <w:rPr>
          <w:rStyle w:val="NormalTok"/>
        </w:rPr>
        <w:t xml:space="preserve">  </w:t>
      </w:r>
      <w:r>
        <w:rPr>
          <w:rStyle w:val="FunctionTok"/>
        </w:rPr>
        <w:t xml:space="preserve">adorn_title</w:t>
      </w:r>
      <w:r>
        <w:rPr>
          <w:rStyle w:val="NormalTok"/>
        </w:rPr>
        <w:t xml:space="preserve">()</w:t>
      </w:r>
    </w:p>
    <w:p>
      <w:pPr>
        <w:pStyle w:val="SourceCode"/>
      </w:pPr>
      <w:r>
        <w:rPr>
          <w:rStyle w:val="VerbatimChar"/>
        </w:rPr>
        <w:t xml:space="preserve">         hospital           </w:t>
      </w:r>
      <w:r>
        <w:br/>
      </w:r>
      <w:r>
        <w:rPr>
          <w:rStyle w:val="VerbatimChar"/>
        </w:rPr>
        <w:t xml:space="preserve"> mentalh      Yes   No Total</w:t>
      </w:r>
      <w:r>
        <w:br/>
      </w:r>
      <w:r>
        <w:rPr>
          <w:rStyle w:val="VerbatimChar"/>
        </w:rPr>
        <w:t xml:space="preserve">     Yes       37  210   247</w:t>
      </w:r>
      <w:r>
        <w:br/>
      </w:r>
      <w:r>
        <w:rPr>
          <w:rStyle w:val="VerbatimChar"/>
        </w:rPr>
        <w:t xml:space="preserve">      No      122 1613  1735</w:t>
      </w:r>
      <w:r>
        <w:br/>
      </w:r>
      <w:r>
        <w:rPr>
          <w:rStyle w:val="VerbatimChar"/>
        </w:rPr>
        <w:t xml:space="preserve">   Total      159 1823  1982</w:t>
      </w:r>
    </w:p>
    <w:bookmarkEnd w:id="55"/>
    <w:bookmarkStart w:id="56" w:name="standard-epidemiological-format"/>
    <w:p>
      <w:pPr>
        <w:pStyle w:val="Heading2"/>
      </w:pPr>
      <w:r>
        <w:t xml:space="preserve">Standard Epidemiological Format</w:t>
      </w:r>
    </w:p>
    <w:p>
      <w:pPr>
        <w:pStyle w:val="SourceCode"/>
      </w:pPr>
      <w:r>
        <w:rPr>
          <w:rStyle w:val="NormalTok"/>
        </w:rPr>
        <w:t xml:space="preserve">nh1982 </w:t>
      </w:r>
      <w:r>
        <w:rPr>
          <w:rStyle w:val="OtherTok"/>
        </w:rPr>
        <w:t xml:space="preserve">&lt;-</w:t>
      </w:r>
      <w:r>
        <w:rPr>
          <w:rStyle w:val="NormalTok"/>
        </w:rPr>
        <w:t xml:space="preserve"> nh1982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mentalh_f =</w:t>
      </w:r>
      <w:r>
        <w:rPr>
          <w:rStyle w:val="NormalTok"/>
        </w:rPr>
        <w:t xml:space="preserve"> </w:t>
      </w:r>
      <w:r>
        <w:rPr>
          <w:rStyle w:val="FunctionTok"/>
        </w:rPr>
        <w:t xml:space="preserve">fct_recode</w:t>
      </w:r>
      <w:r>
        <w:rPr>
          <w:rStyle w:val="NormalTok"/>
        </w:rPr>
        <w:t xml:space="preserve">(</w:t>
      </w:r>
      <w:r>
        <w:rPr>
          <w:rStyle w:val="FunctionTok"/>
        </w:rPr>
        <w:t xml:space="preserve">factor</w:t>
      </w:r>
      <w:r>
        <w:rPr>
          <w:rStyle w:val="NormalTok"/>
        </w:rPr>
        <w:t xml:space="preserve">(mentalh), </w:t>
      </w:r>
      <w:r>
        <w:br/>
      </w:r>
      <w:r>
        <w:rPr>
          <w:rStyle w:val="NormalTok"/>
        </w:rPr>
        <w:t xml:space="preserve">                </w:t>
      </w:r>
      <w:r>
        <w:rPr>
          <w:rStyle w:val="StringTok"/>
        </w:rPr>
        <w:t xml:space="preserve">"Saw MHP"</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 </w:t>
      </w:r>
      <w:r>
        <w:rPr>
          <w:rStyle w:val="StringTok"/>
        </w:rPr>
        <w:t xml:space="preserve">"No MHP"</w:t>
      </w:r>
      <w:r>
        <w:rPr>
          <w:rStyle w:val="NormalTok"/>
        </w:rPr>
        <w:t xml:space="preserve"> </w:t>
      </w:r>
      <w:r>
        <w:rPr>
          <w:rStyle w:val="Othe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mentalh_f =</w:t>
      </w:r>
      <w:r>
        <w:rPr>
          <w:rStyle w:val="NormalTok"/>
        </w:rPr>
        <w:t xml:space="preserve"> </w:t>
      </w:r>
      <w:r>
        <w:rPr>
          <w:rStyle w:val="FunctionTok"/>
        </w:rPr>
        <w:t xml:space="preserve">fct_relevel</w:t>
      </w:r>
      <w:r>
        <w:rPr>
          <w:rStyle w:val="NormalTok"/>
        </w:rPr>
        <w:t xml:space="preserve">(mentalh_f, </w:t>
      </w:r>
      <w:r>
        <w:br/>
      </w:r>
      <w:r>
        <w:rPr>
          <w:rStyle w:val="NormalTok"/>
        </w:rPr>
        <w:t xml:space="preserve">                </w:t>
      </w:r>
      <w:r>
        <w:rPr>
          <w:rStyle w:val="StringTok"/>
        </w:rPr>
        <w:t xml:space="preserve">"Saw MHP"</w:t>
      </w:r>
      <w:r>
        <w:rPr>
          <w:rStyle w:val="NormalTok"/>
        </w:rPr>
        <w:t xml:space="preserve">, </w:t>
      </w:r>
      <w:r>
        <w:rPr>
          <w:rStyle w:val="StringTok"/>
        </w:rPr>
        <w:t xml:space="preserve">"No MHP"</w:t>
      </w:r>
      <w:r>
        <w:rPr>
          <w:rStyle w:val="NormalTok"/>
        </w:rPr>
        <w:t xml:space="preserve">),</w:t>
      </w:r>
      <w:r>
        <w:br/>
      </w:r>
      <w:r>
        <w:rPr>
          <w:rStyle w:val="NormalTok"/>
        </w:rPr>
        <w:t xml:space="preserve">         </w:t>
      </w:r>
      <w:r>
        <w:rPr>
          <w:rStyle w:val="AttributeTok"/>
        </w:rPr>
        <w:t xml:space="preserve">hospital_f =</w:t>
      </w:r>
      <w:r>
        <w:rPr>
          <w:rStyle w:val="NormalTok"/>
        </w:rPr>
        <w:t xml:space="preserve"> </w:t>
      </w:r>
      <w:r>
        <w:rPr>
          <w:rStyle w:val="FunctionTok"/>
        </w:rPr>
        <w:t xml:space="preserve">fct_recode</w:t>
      </w:r>
      <w:r>
        <w:rPr>
          <w:rStyle w:val="NormalTok"/>
        </w:rPr>
        <w:t xml:space="preserve">(</w:t>
      </w:r>
      <w:r>
        <w:rPr>
          <w:rStyle w:val="FunctionTok"/>
        </w:rPr>
        <w:t xml:space="preserve">factor</w:t>
      </w:r>
      <w:r>
        <w:rPr>
          <w:rStyle w:val="NormalTok"/>
        </w:rPr>
        <w:t xml:space="preserve">(hospital), </w:t>
      </w:r>
      <w:r>
        <w:br/>
      </w:r>
      <w:r>
        <w:rPr>
          <w:rStyle w:val="NormalTok"/>
        </w:rPr>
        <w:t xml:space="preserve">                </w:t>
      </w:r>
      <w:r>
        <w:rPr>
          <w:rStyle w:val="StringTok"/>
        </w:rPr>
        <w:t xml:space="preserve">"Hosp."</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 </w:t>
      </w:r>
      <w:r>
        <w:rPr>
          <w:rStyle w:val="StringTok"/>
        </w:rPr>
        <w:t xml:space="preserve">"No Hosp."</w:t>
      </w:r>
      <w:r>
        <w:rPr>
          <w:rStyle w:val="NormalTok"/>
        </w:rPr>
        <w:t xml:space="preserve"> </w:t>
      </w:r>
      <w:r>
        <w:rPr>
          <w:rStyle w:val="Othe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hospital_f =</w:t>
      </w:r>
      <w:r>
        <w:rPr>
          <w:rStyle w:val="NormalTok"/>
        </w:rPr>
        <w:t xml:space="preserve"> </w:t>
      </w:r>
      <w:r>
        <w:rPr>
          <w:rStyle w:val="FunctionTok"/>
        </w:rPr>
        <w:t xml:space="preserve">fct_relevel</w:t>
      </w:r>
      <w:r>
        <w:rPr>
          <w:rStyle w:val="NormalTok"/>
        </w:rPr>
        <w:t xml:space="preserve">(hospital_f, </w:t>
      </w:r>
      <w:r>
        <w:br/>
      </w:r>
      <w:r>
        <w:rPr>
          <w:rStyle w:val="NormalTok"/>
        </w:rPr>
        <w:t xml:space="preserve">                </w:t>
      </w:r>
      <w:r>
        <w:rPr>
          <w:rStyle w:val="StringTok"/>
        </w:rPr>
        <w:t xml:space="preserve">"Hosp."</w:t>
      </w:r>
      <w:r>
        <w:rPr>
          <w:rStyle w:val="NormalTok"/>
        </w:rPr>
        <w:t xml:space="preserve">, </w:t>
      </w:r>
      <w:r>
        <w:rPr>
          <w:rStyle w:val="StringTok"/>
        </w:rPr>
        <w:t xml:space="preserve">"No Hosp."</w:t>
      </w:r>
      <w:r>
        <w:rPr>
          <w:rStyle w:val="NormalTok"/>
        </w:rPr>
        <w:t xml:space="preserve">))</w:t>
      </w:r>
      <w:r>
        <w:br/>
      </w:r>
      <w:r>
        <w:br/>
      </w:r>
      <w:r>
        <w:rPr>
          <w:rStyle w:val="NormalTok"/>
        </w:rPr>
        <w:t xml:space="preserve">nh1982 </w:t>
      </w:r>
      <w:r>
        <w:rPr>
          <w:rStyle w:val="SpecialCharTok"/>
        </w:rPr>
        <w:t xml:space="preserve">|&gt;</w:t>
      </w:r>
      <w:r>
        <w:rPr>
          <w:rStyle w:val="NormalTok"/>
        </w:rPr>
        <w:t xml:space="preserve"> </w:t>
      </w:r>
      <w:r>
        <w:rPr>
          <w:rStyle w:val="FunctionTok"/>
        </w:rPr>
        <w:t xml:space="preserve">tabyl</w:t>
      </w:r>
      <w:r>
        <w:rPr>
          <w:rStyle w:val="NormalTok"/>
        </w:rPr>
        <w:t xml:space="preserve">(mentalh_f, hospital_f)</w:t>
      </w:r>
    </w:p>
    <w:p>
      <w:pPr>
        <w:pStyle w:val="SourceCode"/>
      </w:pPr>
      <w:r>
        <w:rPr>
          <w:rStyle w:val="VerbatimChar"/>
        </w:rPr>
        <w:t xml:space="preserve"> mentalh_f Hosp. No Hosp.</w:t>
      </w:r>
      <w:r>
        <w:br/>
      </w:r>
      <w:r>
        <w:rPr>
          <w:rStyle w:val="VerbatimChar"/>
        </w:rPr>
        <w:t xml:space="preserve">   Saw MHP    37      210</w:t>
      </w:r>
      <w:r>
        <w:br/>
      </w:r>
      <w:r>
        <w:rPr>
          <w:rStyle w:val="VerbatimChar"/>
        </w:rPr>
        <w:t xml:space="preserve">    No MHP   122     1613</w:t>
      </w:r>
    </w:p>
    <w:bookmarkEnd w:id="56"/>
    <w:bookmarkStart w:id="57" w:name="two-by-two-table-analysis"/>
    <w:p>
      <w:pPr>
        <w:pStyle w:val="Heading2"/>
      </w:pPr>
      <w:r>
        <w:t xml:space="preserve">Two by Two Table Analysis</w:t>
      </w:r>
    </w:p>
    <w:p>
      <w:pPr>
        <w:pStyle w:val="SourceCode"/>
      </w:pPr>
      <w:r>
        <w:rPr>
          <w:rStyle w:val="FunctionTok"/>
        </w:rPr>
        <w:t xml:space="preserve">twoby2</w:t>
      </w:r>
      <w:r>
        <w:rPr>
          <w:rStyle w:val="NormalTok"/>
        </w:rPr>
        <w:t xml:space="preserve">(nh1982</w:t>
      </w:r>
      <w:r>
        <w:rPr>
          <w:rStyle w:val="SpecialCharTok"/>
        </w:rPr>
        <w:t xml:space="preserve">$</w:t>
      </w:r>
      <w:r>
        <w:rPr>
          <w:rStyle w:val="NormalTok"/>
        </w:rPr>
        <w:t xml:space="preserve">mentalh_f, nh1982</w:t>
      </w:r>
      <w:r>
        <w:rPr>
          <w:rStyle w:val="SpecialCharTok"/>
        </w:rPr>
        <w:t xml:space="preserve">$</w:t>
      </w:r>
      <w:r>
        <w:rPr>
          <w:rStyle w:val="NormalTok"/>
        </w:rPr>
        <w:t xml:space="preserve">hospital_f, </w:t>
      </w:r>
      <w:r>
        <w:rPr>
          <w:rStyle w:val="AttributeTok"/>
        </w:rPr>
        <w:t xml:space="preserve">conf.level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2 by 2 table analysis: </w:t>
      </w:r>
      <w:r>
        <w:br/>
      </w:r>
      <w:r>
        <w:rPr>
          <w:rStyle w:val="VerbatimChar"/>
        </w:rPr>
        <w:t xml:space="preserve">------------------------------------------------------ </w:t>
      </w:r>
      <w:r>
        <w:br/>
      </w:r>
      <w:r>
        <w:rPr>
          <w:rStyle w:val="VerbatimChar"/>
        </w:rPr>
        <w:t xml:space="preserve">Outcome   : Hosp. </w:t>
      </w:r>
      <w:r>
        <w:br/>
      </w:r>
      <w:r>
        <w:rPr>
          <w:rStyle w:val="VerbatimChar"/>
        </w:rPr>
        <w:t xml:space="preserve">Comparing : Saw MHP vs. No MHP </w:t>
      </w:r>
      <w:r>
        <w:br/>
      </w:r>
      <w:r>
        <w:br/>
      </w:r>
      <w:r>
        <w:rPr>
          <w:rStyle w:val="VerbatimChar"/>
        </w:rPr>
        <w:t xml:space="preserve">        Hosp. No Hosp.    P(Hosp.) 90% conf. interval</w:t>
      </w:r>
      <w:r>
        <w:br/>
      </w:r>
      <w:r>
        <w:rPr>
          <w:rStyle w:val="VerbatimChar"/>
        </w:rPr>
        <w:t xml:space="preserve">Saw MHP    37      210      0.1498    0.1161   0.1911</w:t>
      </w:r>
      <w:r>
        <w:br/>
      </w:r>
      <w:r>
        <w:rPr>
          <w:rStyle w:val="VerbatimChar"/>
        </w:rPr>
        <w:t xml:space="preserve">No MHP    122     1613      0.0703    0.0609   0.0811</w:t>
      </w:r>
      <w:r>
        <w:br/>
      </w:r>
      <w:r>
        <w:br/>
      </w:r>
      <w:r>
        <w:rPr>
          <w:rStyle w:val="VerbatimChar"/>
        </w:rPr>
        <w:t xml:space="preserve">                                   90% conf. interval</w:t>
      </w:r>
      <w:r>
        <w:br/>
      </w:r>
      <w:r>
        <w:rPr>
          <w:rStyle w:val="VerbatimChar"/>
        </w:rPr>
        <w:t xml:space="preserve">             Relative Risk: 2.1303    1.5977   2.8405</w:t>
      </w:r>
      <w:r>
        <w:br/>
      </w:r>
      <w:r>
        <w:rPr>
          <w:rStyle w:val="VerbatimChar"/>
        </w:rPr>
        <w:t xml:space="preserve">         Sample Odds Ratio: 2.3295    1.6723   3.2449</w:t>
      </w:r>
      <w:r>
        <w:br/>
      </w:r>
      <w:r>
        <w:rPr>
          <w:rStyle w:val="VerbatimChar"/>
        </w:rPr>
        <w:t xml:space="preserve">Conditional MLE Odds Ratio: 2.3282    1.6287   3.2894</w:t>
      </w:r>
      <w:r>
        <w:br/>
      </w:r>
      <w:r>
        <w:rPr>
          <w:rStyle w:val="VerbatimChar"/>
        </w:rPr>
        <w:t xml:space="preserve">    Probability difference: 0.0795    0.0442   0.1217</w:t>
      </w:r>
      <w:r>
        <w:br/>
      </w:r>
      <w:r>
        <w:br/>
      </w:r>
      <w:r>
        <w:rPr>
          <w:rStyle w:val="VerbatimChar"/>
        </w:rPr>
        <w:t xml:space="preserve">             Exact P-value: 0.0001 </w:t>
      </w:r>
      <w:r>
        <w:br/>
      </w:r>
      <w:r>
        <w:rPr>
          <w:rStyle w:val="VerbatimChar"/>
        </w:rPr>
        <w:t xml:space="preserve">        Asymptotic P-value: 0.0000 </w:t>
      </w:r>
      <w:r>
        <w:br/>
      </w:r>
      <w:r>
        <w:rPr>
          <w:rStyle w:val="VerbatimChar"/>
        </w:rPr>
        <w:t xml:space="preserve">------------------------------------------------------</w:t>
      </w:r>
    </w:p>
    <w:bookmarkEnd w:id="57"/>
    <w:bookmarkStart w:id="58" w:name="a-larger-two-way-table"/>
    <w:p>
      <w:pPr>
        <w:pStyle w:val="Heading2"/>
      </w:pPr>
      <w:r>
        <w:t xml:space="preserve">A Larger Two-Way Table</w:t>
      </w:r>
    </w:p>
    <w:p>
      <w:pPr>
        <w:pStyle w:val="FirstParagraph"/>
      </w:pPr>
      <w:r>
        <w:t xml:space="preserve">What is the association of Educational Attainment with Self-Reported Overall Health?</w:t>
      </w:r>
    </w:p>
    <w:p>
      <w:pPr>
        <w:pStyle w:val="SourceCode"/>
      </w:pPr>
      <w:r>
        <w:rPr>
          <w:rStyle w:val="NormalTok"/>
        </w:rPr>
        <w:t xml:space="preserve">nh1982 </w:t>
      </w:r>
      <w:r>
        <w:rPr>
          <w:rStyle w:val="SpecialCharTok"/>
        </w:rPr>
        <w:t xml:space="preserve">|&gt;</w:t>
      </w:r>
      <w:r>
        <w:rPr>
          <w:rStyle w:val="NormalTok"/>
        </w:rPr>
        <w:t xml:space="preserve"> </w:t>
      </w:r>
      <w:r>
        <w:rPr>
          <w:rStyle w:val="FunctionTok"/>
        </w:rPr>
        <w:t xml:space="preserve">tabyl</w:t>
      </w:r>
      <w:r>
        <w:rPr>
          <w:rStyle w:val="NormalTok"/>
        </w:rPr>
        <w:t xml:space="preserve">(educ, sroh)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FunctionTok"/>
        </w:rPr>
        <w:t xml:space="preserve">c</w:t>
      </w:r>
      <w:r>
        <w:rPr>
          <w:rStyle w:val="NormalTok"/>
        </w:rPr>
        <w:t xml:space="preserve">(</w:t>
      </w:r>
      <w:r>
        <w:rPr>
          <w:rStyle w:val="StringTok"/>
        </w:rPr>
        <w:t xml:space="preserve">"row"</w:t>
      </w:r>
      <w:r>
        <w:rPr>
          <w:rStyle w:val="NormalTok"/>
        </w:rPr>
        <w:t xml:space="preserve">,</w:t>
      </w:r>
      <w:r>
        <w:rPr>
          <w:rStyle w:val="StringTok"/>
        </w:rPr>
        <w:t xml:space="preserve">"col"</w:t>
      </w:r>
      <w:r>
        <w:rPr>
          <w:rStyle w:val="NormalTok"/>
        </w:rPr>
        <w:t xml:space="preserve">))</w:t>
      </w:r>
      <w:r>
        <w:rPr>
          <w:rStyle w:val="SpecialCharTok"/>
        </w:rPr>
        <w:t xml:space="preserve">|&gt;</w:t>
      </w:r>
      <w:r>
        <w:rPr>
          <w:rStyle w:val="NormalTok"/>
        </w:rPr>
        <w:t xml:space="preserve"> </w:t>
      </w:r>
      <w:r>
        <w:rPr>
          <w:rStyle w:val="FunctionTok"/>
        </w:rPr>
        <w:t xml:space="preserve">adorn_title</w:t>
      </w:r>
      <w:r>
        <w:rPr>
          <w:rStyle w:val="NormalTok"/>
        </w:rPr>
        <w:t xml:space="preserve">()</w:t>
      </w:r>
    </w:p>
    <w:p>
      <w:pPr>
        <w:pStyle w:val="SourceCode"/>
      </w:pPr>
      <w:r>
        <w:rPr>
          <w:rStyle w:val="VerbatimChar"/>
        </w:rPr>
        <w:t xml:space="preserve">                          sroh                               </w:t>
      </w:r>
      <w:r>
        <w:br/>
      </w:r>
      <w:r>
        <w:rPr>
          <w:rStyle w:val="VerbatimChar"/>
        </w:rPr>
        <w:t xml:space="preserve">                educ Excellent Very Good Good Fair Poor Total</w:t>
      </w:r>
      <w:r>
        <w:br/>
      </w:r>
      <w:r>
        <w:rPr>
          <w:rStyle w:val="VerbatimChar"/>
        </w:rPr>
        <w:t xml:space="preserve"> Less than 9th Grade        10         7   36   33    4    90</w:t>
      </w:r>
      <w:r>
        <w:br/>
      </w:r>
      <w:r>
        <w:rPr>
          <w:rStyle w:val="VerbatimChar"/>
        </w:rPr>
        <w:t xml:space="preserve">    9th - 11th Grade        21        40   81   59    8   209</w:t>
      </w:r>
      <w:r>
        <w:br/>
      </w:r>
      <w:r>
        <w:rPr>
          <w:rStyle w:val="VerbatimChar"/>
        </w:rPr>
        <w:t xml:space="preserve">    High School Grad        50        94  168   98    8   418</w:t>
      </w:r>
      <w:r>
        <w:br/>
      </w:r>
      <w:r>
        <w:rPr>
          <w:rStyle w:val="VerbatimChar"/>
        </w:rPr>
        <w:t xml:space="preserve">     Some College/AA        72       220  264  104   17   677</w:t>
      </w:r>
      <w:r>
        <w:br/>
      </w:r>
      <w:r>
        <w:rPr>
          <w:rStyle w:val="VerbatimChar"/>
        </w:rPr>
        <w:t xml:space="preserve">        College Grad       141       237  179   27    4   588</w:t>
      </w:r>
      <w:r>
        <w:br/>
      </w:r>
      <w:r>
        <w:rPr>
          <w:rStyle w:val="VerbatimChar"/>
        </w:rPr>
        <w:t xml:space="preserve">               Total       294       598  728  321   41  1982</w:t>
      </w:r>
    </w:p>
    <w:bookmarkEnd w:id="58"/>
    <w:bookmarkStart w:id="59" w:name="our-5x5-table-showing-sroh-proportions"/>
    <w:p>
      <w:pPr>
        <w:pStyle w:val="Heading2"/>
      </w:pPr>
      <w:r>
        <w:t xml:space="preserve">Our 5x5 Table, showing SROH Proportions</w:t>
      </w:r>
    </w:p>
    <w:p>
      <w:pPr>
        <w:pStyle w:val="SourceCode"/>
      </w:pPr>
      <w:r>
        <w:rPr>
          <w:rStyle w:val="NormalTok"/>
        </w:rPr>
        <w:t xml:space="preserve">nh1982 </w:t>
      </w:r>
      <w:r>
        <w:rPr>
          <w:rStyle w:val="SpecialCharTok"/>
        </w:rPr>
        <w:t xml:space="preserve">|&gt;</w:t>
      </w:r>
      <w:r>
        <w:rPr>
          <w:rStyle w:val="NormalTok"/>
        </w:rPr>
        <w:t xml:space="preserve"> </w:t>
      </w:r>
      <w:r>
        <w:rPr>
          <w:rStyle w:val="FunctionTok"/>
        </w:rPr>
        <w:t xml:space="preserve">tabyl</w:t>
      </w:r>
      <w:r>
        <w:rPr>
          <w:rStyle w:val="NormalTok"/>
        </w:rPr>
        <w:t xml:space="preserve">(educ, sroh)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pecialCharTok"/>
        </w:rPr>
        <w:t xml:space="preserve">|&gt;</w:t>
      </w:r>
      <w:r>
        <w:br/>
      </w:r>
      <w:r>
        <w:rPr>
          <w:rStyle w:val="NormalTok"/>
        </w:rPr>
        <w:t xml:space="preserve">  </w:t>
      </w:r>
      <w:r>
        <w:rPr>
          <w:rStyle w:val="FunctionTok"/>
        </w:rPr>
        <w:t xml:space="preserve">adorn_percentages</w:t>
      </w:r>
      <w:r>
        <w:rPr>
          <w:rStyle w:val="NormalTok"/>
        </w:rPr>
        <w:t xml:space="preserve">(</w:t>
      </w:r>
      <w:r>
        <w:rPr>
          <w:rStyle w:val="AttributeTok"/>
        </w:rPr>
        <w:t xml:space="preserve">denominator =</w:t>
      </w:r>
      <w:r>
        <w:rPr>
          <w:rStyle w:val="NormalTok"/>
        </w:rPr>
        <w:t xml:space="preserve"> </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adorn_pct_formatting</w:t>
      </w:r>
      <w:r>
        <w:rPr>
          <w:rStyle w:val="NormalTok"/>
        </w:rPr>
        <w:t xml:space="preserve">() </w:t>
      </w:r>
      <w:r>
        <w:rPr>
          <w:rStyle w:val="SpecialCharTok"/>
        </w:rPr>
        <w:t xml:space="preserve">|&gt;</w:t>
      </w:r>
      <w:r>
        <w:rPr>
          <w:rStyle w:val="NormalTok"/>
        </w:rPr>
        <w:t xml:space="preserve"> </w:t>
      </w:r>
      <w:r>
        <w:rPr>
          <w:rStyle w:val="FunctionTok"/>
        </w:rPr>
        <w:t xml:space="preserve">adorn_title</w:t>
      </w:r>
      <w:r>
        <w:rPr>
          <w:rStyle w:val="NormalTok"/>
        </w:rPr>
        <w:t xml:space="preserve">()</w:t>
      </w:r>
    </w:p>
    <w:p>
      <w:pPr>
        <w:pStyle w:val="SourceCode"/>
      </w:pPr>
      <w:r>
        <w:rPr>
          <w:rStyle w:val="VerbatimChar"/>
        </w:rPr>
        <w:t xml:space="preserve">                          sroh                           </w:t>
      </w:r>
      <w:r>
        <w:br/>
      </w:r>
      <w:r>
        <w:rPr>
          <w:rStyle w:val="VerbatimChar"/>
        </w:rPr>
        <w:t xml:space="preserve">                educ Excellent Very Good  Good  Fair Poor</w:t>
      </w:r>
      <w:r>
        <w:br/>
      </w:r>
      <w:r>
        <w:rPr>
          <w:rStyle w:val="VerbatimChar"/>
        </w:rPr>
        <w:t xml:space="preserve"> Less than 9th Grade     11.1%      7.8% 40.0% 36.7% 4.4%</w:t>
      </w:r>
      <w:r>
        <w:br/>
      </w:r>
      <w:r>
        <w:rPr>
          <w:rStyle w:val="VerbatimChar"/>
        </w:rPr>
        <w:t xml:space="preserve">    9th - 11th Grade     10.0%     19.1% 38.8% 28.2% 3.8%</w:t>
      </w:r>
      <w:r>
        <w:br/>
      </w:r>
      <w:r>
        <w:rPr>
          <w:rStyle w:val="VerbatimChar"/>
        </w:rPr>
        <w:t xml:space="preserve">    High School Grad     12.0%     22.5% 40.2% 23.4% 1.9%</w:t>
      </w:r>
      <w:r>
        <w:br/>
      </w:r>
      <w:r>
        <w:rPr>
          <w:rStyle w:val="VerbatimChar"/>
        </w:rPr>
        <w:t xml:space="preserve">     Some College/AA     10.6%     32.5% 39.0% 15.4% 2.5%</w:t>
      </w:r>
      <w:r>
        <w:br/>
      </w:r>
      <w:r>
        <w:rPr>
          <w:rStyle w:val="VerbatimChar"/>
        </w:rPr>
        <w:t xml:space="preserve">        College Grad     24.0%     40.3% 30.4%  4.6% 0.7%</w:t>
      </w:r>
      <w:r>
        <w:br/>
      </w:r>
      <w:r>
        <w:rPr>
          <w:rStyle w:val="VerbatimChar"/>
        </w:rPr>
        <w:t xml:space="preserve">               Total     14.8%     30.2% 36.7% 16.2% 2.1%</w:t>
      </w:r>
    </w:p>
    <w:bookmarkEnd w:id="59"/>
    <w:bookmarkStart w:id="63" w:name="mosaic-plot-for-our-5x5-table"/>
    <w:p>
      <w:pPr>
        <w:pStyle w:val="Heading2"/>
      </w:pPr>
      <w:r>
        <w:t xml:space="preserve">Mosaic Plot for our 5x5 Table</w:t>
      </w:r>
    </w:p>
    <w:p>
      <w:pPr>
        <w:pStyle w:val="SourceCode"/>
      </w:pPr>
      <w:r>
        <w:rPr>
          <w:rStyle w:val="FunctionTok"/>
        </w:rPr>
        <w:t xml:space="preserve">mosaic</w:t>
      </w:r>
      <w:r>
        <w:rPr>
          <w:rStyle w:val="NormalTok"/>
        </w:rPr>
        <w:t xml:space="preserve">(</w:t>
      </w:r>
      <w:r>
        <w:rPr>
          <w:rStyle w:val="SpecialCharTok"/>
        </w:rPr>
        <w:t xml:space="preserve">~</w:t>
      </w:r>
      <w:r>
        <w:rPr>
          <w:rStyle w:val="NormalTok"/>
        </w:rPr>
        <w:t xml:space="preserve"> educ </w:t>
      </w:r>
      <w:r>
        <w:rPr>
          <w:rStyle w:val="SpecialCharTok"/>
        </w:rPr>
        <w:t xml:space="preserve">+</w:t>
      </w:r>
      <w:r>
        <w:rPr>
          <w:rStyle w:val="NormalTok"/>
        </w:rPr>
        <w:t xml:space="preserve"> sroh, </w:t>
      </w:r>
      <w:r>
        <w:rPr>
          <w:rStyle w:val="AttributeTok"/>
        </w:rPr>
        <w:t xml:space="preserve">data =</w:t>
      </w:r>
      <w:r>
        <w:rPr>
          <w:rStyle w:val="NormalTok"/>
        </w:rPr>
        <w:t xml:space="preserve"> nh1982, </w:t>
      </w:r>
      <w:r>
        <w:rPr>
          <w:rStyle w:val="AttributeTok"/>
        </w:rPr>
        <w:t xml:space="preserve">highlighting =</w:t>
      </w:r>
      <w:r>
        <w:rPr>
          <w:rStyle w:val="NormalTok"/>
        </w:rPr>
        <w:t xml:space="preserve"> </w:t>
      </w:r>
      <w:r>
        <w:rPr>
          <w:rStyle w:val="StringTok"/>
        </w:rPr>
        <w:t xml:space="preserve">"sroh"</w:t>
      </w:r>
      <w:r>
        <w:rPr>
          <w:rStyle w:val="NormalTok"/>
        </w:rPr>
        <w:t xml:space="preserve">)</w:t>
      </w:r>
    </w:p>
    <w:p>
      <w:pPr>
        <w:pStyle w:val="FirstParagraph"/>
      </w:pPr>
      <w:r>
        <w:drawing>
          <wp:inline>
            <wp:extent cx="4620126" cy="4620126"/>
            <wp:effectExtent b="0" l="0" r="0" t="0"/>
            <wp:docPr descr="" title="" id="61" name="Picture"/>
            <a:graphic>
              <a:graphicData uri="http://schemas.openxmlformats.org/drawingml/2006/picture">
                <pic:pic>
                  <pic:nvPicPr>
                    <pic:cNvPr descr="slides02w_files/figure-docx/unnamed-chunk-20-1.png" id="62" name="Picture"/>
                    <pic:cNvPicPr>
                      <a:picLocks noChangeArrowheads="1" noChangeAspect="1"/>
                    </pic:cNvPicPr>
                  </pic:nvPicPr>
                  <pic:blipFill>
                    <a:blip r:embed="rId60"/>
                    <a:stretch>
                      <a:fillRect/>
                    </a:stretch>
                  </pic:blipFill>
                  <pic:spPr bwMode="auto">
                    <a:xfrm>
                      <a:off x="0" y="0"/>
                      <a:ext cx="4620126" cy="4620126"/>
                    </a:xfrm>
                    <a:prstGeom prst="rect">
                      <a:avLst/>
                    </a:prstGeom>
                    <a:noFill/>
                    <a:ln w="9525">
                      <a:noFill/>
                      <a:headEnd/>
                      <a:tailEnd/>
                    </a:ln>
                  </pic:spPr>
                </pic:pic>
              </a:graphicData>
            </a:graphic>
          </wp:inline>
        </w:drawing>
      </w:r>
    </w:p>
    <w:bookmarkEnd w:id="63"/>
    <w:bookmarkStart w:id="64" w:name="pearson-chi2-test-for-our-5x5-table"/>
    <w:p>
      <w:pPr>
        <w:pStyle w:val="Heading2"/>
      </w:pPr>
      <w:r>
        <w:t xml:space="preserve">Pearson</w:t>
      </w:r>
      <w:r>
        <w:t xml:space="preserve"> </w:t>
      </w:r>
      <m:oMath>
        <m:sSup>
          <m:e>
            <m:r>
              <m:t>χ</m:t>
            </m:r>
          </m:e>
          <m:sup>
            <m:r>
              <m:t>2</m:t>
            </m:r>
          </m:sup>
        </m:sSup>
      </m:oMath>
      <w:r>
        <w:t xml:space="preserve"> </w:t>
      </w:r>
      <w:r>
        <w:t xml:space="preserve">test for our 5x5 Table</w:t>
      </w:r>
    </w:p>
    <w:p>
      <w:pPr>
        <w:pStyle w:val="SourceCode"/>
      </w:pPr>
      <w:r>
        <w:rPr>
          <w:rStyle w:val="FunctionTok"/>
        </w:rPr>
        <w:t xml:space="preserve">chisq.test</w:t>
      </w:r>
      <w:r>
        <w:rPr>
          <w:rStyle w:val="NormalTok"/>
        </w:rPr>
        <w:t xml:space="preserve">(</w:t>
      </w:r>
      <w:r>
        <w:rPr>
          <w:rStyle w:val="FunctionTok"/>
        </w:rPr>
        <w:t xml:space="preserve">xtabs</w:t>
      </w:r>
      <w:r>
        <w:rPr>
          <w:rStyle w:val="NormalTok"/>
        </w:rPr>
        <w:t xml:space="preserve">(</w:t>
      </w:r>
      <w:r>
        <w:rPr>
          <w:rStyle w:val="SpecialCharTok"/>
        </w:rPr>
        <w:t xml:space="preserve">~</w:t>
      </w:r>
      <w:r>
        <w:rPr>
          <w:rStyle w:val="NormalTok"/>
        </w:rPr>
        <w:t xml:space="preserve"> educ </w:t>
      </w:r>
      <w:r>
        <w:rPr>
          <w:rStyle w:val="SpecialCharTok"/>
        </w:rPr>
        <w:t xml:space="preserve">+</w:t>
      </w:r>
      <w:r>
        <w:rPr>
          <w:rStyle w:val="NormalTok"/>
        </w:rPr>
        <w:t xml:space="preserve"> sroh, </w:t>
      </w:r>
      <w:r>
        <w:rPr>
          <w:rStyle w:val="AttributeTok"/>
        </w:rPr>
        <w:t xml:space="preserve">data =</w:t>
      </w:r>
      <w:r>
        <w:rPr>
          <w:rStyle w:val="NormalTok"/>
        </w:rPr>
        <w:t xml:space="preserve"> nh1982))</w:t>
      </w:r>
    </w:p>
    <w:p>
      <w:pPr>
        <w:pStyle w:val="SourceCode"/>
      </w:pPr>
      <w:r>
        <w:rPr>
          <w:rStyle w:val="VerbatimChar"/>
        </w:rPr>
        <w:t xml:space="preserve">Warning in stats::chisq.test(x, y, ...): Chi-squared approximation may be</w:t>
      </w:r>
      <w:r>
        <w:br/>
      </w:r>
      <w:r>
        <w:rPr>
          <w:rStyle w:val="VerbatimChar"/>
        </w:rPr>
        <w:t xml:space="preserve">incorrect</w:t>
      </w:r>
    </w:p>
    <w:p>
      <w:pPr>
        <w:pStyle w:val="SourceCode"/>
      </w:pPr>
      <w:r>
        <w:br/>
      </w:r>
      <w:r>
        <w:rPr>
          <w:rStyle w:val="VerbatimChar"/>
        </w:rPr>
        <w:t xml:space="preserve">    Pearson's Chi-squared test</w:t>
      </w:r>
      <w:r>
        <w:br/>
      </w:r>
      <w:r>
        <w:br/>
      </w:r>
      <w:r>
        <w:rPr>
          <w:rStyle w:val="VerbatimChar"/>
        </w:rPr>
        <w:t xml:space="preserve">data:  xtabs(~educ + sroh, data = nh1982)</w:t>
      </w:r>
      <w:r>
        <w:br/>
      </w:r>
      <w:r>
        <w:rPr>
          <w:rStyle w:val="VerbatimChar"/>
        </w:rPr>
        <w:t xml:space="preserve">X-squared = 225.99, df = 16, p-value &lt; 2.2e-16</w:t>
      </w:r>
    </w:p>
    <w:bookmarkEnd w:id="64"/>
    <w:bookmarkStart w:id="68" w:name="association-plot-for-our-5x5-table"/>
    <w:p>
      <w:pPr>
        <w:pStyle w:val="Heading2"/>
      </w:pPr>
      <w:r>
        <w:t xml:space="preserve">Association Plot for our 5x5 Table</w:t>
      </w:r>
    </w:p>
    <w:p>
      <w:pPr>
        <w:pStyle w:val="SourceCode"/>
      </w:pPr>
      <w:r>
        <w:rPr>
          <w:rStyle w:val="FunctionTok"/>
        </w:rPr>
        <w:t xml:space="preserve">assoc</w:t>
      </w:r>
      <w:r>
        <w:rPr>
          <w:rStyle w:val="NormalTok"/>
        </w:rPr>
        <w:t xml:space="preserve">(</w:t>
      </w:r>
      <w:r>
        <w:rPr>
          <w:rStyle w:val="SpecialCharTok"/>
        </w:rPr>
        <w:t xml:space="preserve">~</w:t>
      </w:r>
      <w:r>
        <w:rPr>
          <w:rStyle w:val="NormalTok"/>
        </w:rPr>
        <w:t xml:space="preserve"> educ </w:t>
      </w:r>
      <w:r>
        <w:rPr>
          <w:rStyle w:val="SpecialCharTok"/>
        </w:rPr>
        <w:t xml:space="preserve">+</w:t>
      </w:r>
      <w:r>
        <w:rPr>
          <w:rStyle w:val="NormalTok"/>
        </w:rPr>
        <w:t xml:space="preserve"> sroh, </w:t>
      </w:r>
      <w:r>
        <w:rPr>
          <w:rStyle w:val="AttributeTok"/>
        </w:rPr>
        <w:t xml:space="preserve">data =</w:t>
      </w:r>
      <w:r>
        <w:rPr>
          <w:rStyle w:val="NormalTok"/>
        </w:rPr>
        <w:t xml:space="preserve"> nh1982)</w:t>
      </w:r>
    </w:p>
    <w:p>
      <w:pPr>
        <w:pStyle w:val="FirstParagraph"/>
      </w:pPr>
      <w:r>
        <w:drawing>
          <wp:inline>
            <wp:extent cx="4620126" cy="4620126"/>
            <wp:effectExtent b="0" l="0" r="0" t="0"/>
            <wp:docPr descr="" title="" id="66" name="Picture"/>
            <a:graphic>
              <a:graphicData uri="http://schemas.openxmlformats.org/drawingml/2006/picture">
                <pic:pic>
                  <pic:nvPicPr>
                    <pic:cNvPr descr="slides02w_files/figure-docx/unnamed-chunk-22-1.png" id="67" name="Picture"/>
                    <pic:cNvPicPr>
                      <a:picLocks noChangeArrowheads="1" noChangeAspect="1"/>
                    </pic:cNvPicPr>
                  </pic:nvPicPr>
                  <pic:blipFill>
                    <a:blip r:embed="rId65"/>
                    <a:stretch>
                      <a:fillRect/>
                    </a:stretch>
                  </pic:blipFill>
                  <pic:spPr bwMode="auto">
                    <a:xfrm>
                      <a:off x="0" y="0"/>
                      <a:ext cx="4620126" cy="4620126"/>
                    </a:xfrm>
                    <a:prstGeom prst="rect">
                      <a:avLst/>
                    </a:prstGeom>
                    <a:noFill/>
                    <a:ln w="9525">
                      <a:noFill/>
                      <a:headEnd/>
                      <a:tailEnd/>
                    </a:ln>
                  </pic:spPr>
                </pic:pic>
              </a:graphicData>
            </a:graphic>
          </wp:inline>
        </w:drawing>
      </w:r>
    </w:p>
    <w:bookmarkEnd w:id="68"/>
    <w:bookmarkEnd w:id="69"/>
    <w:bookmarkStart w:id="97" w:name="X77e37671d83d74d8a30f79bf97bb147597be775"/>
    <w:p>
      <w:pPr>
        <w:pStyle w:val="Heading1"/>
      </w:pPr>
      <w:r>
        <w:t xml:space="preserve">Fitting Linear Models (see</w:t>
      </w:r>
      <w:r>
        <w:t xml:space="preserve"> </w:t>
      </w:r>
      <w:hyperlink r:id="rId70">
        <w:r>
          <w:rPr>
            <w:rStyle w:val="Hyperlink"/>
          </w:rPr>
          <w:t xml:space="preserve">Course Notes, Chapter 5</w:t>
        </w:r>
      </w:hyperlink>
      <w:r>
        <w:t xml:space="preserve">)</w:t>
      </w:r>
    </w:p>
    <w:bookmarkStart w:id="71" w:name="well-fit-two-models-today"/>
    <w:p>
      <w:pPr>
        <w:pStyle w:val="Heading2"/>
      </w:pPr>
      <w:r>
        <w:t xml:space="preserve">We’ll fit two models today</w:t>
      </w:r>
    </w:p>
    <w:p>
      <w:pPr>
        <w:pStyle w:val="Compact"/>
        <w:numPr>
          <w:ilvl w:val="0"/>
          <w:numId w:val="1011"/>
        </w:numPr>
      </w:pPr>
      <w:r>
        <w:t xml:space="preserve">Predict mean SBP using Age alone.</w:t>
      </w:r>
    </w:p>
    <w:p>
      <w:pPr>
        <w:pStyle w:val="Compact"/>
        <w:numPr>
          <w:ilvl w:val="0"/>
          <w:numId w:val="1011"/>
        </w:numPr>
      </w:pPr>
      <w:r>
        <w:t xml:space="preserve">Predict mean SBP (across three readings) using Age, Self-Reported Overall Health Status and Hospitalization Status.</w:t>
      </w:r>
    </w:p>
    <w:p>
      <w:pPr>
        <w:pStyle w:val="SourceCode"/>
      </w:pPr>
      <w:r>
        <w:rPr>
          <w:rStyle w:val="NormalTok"/>
        </w:rPr>
        <w:t xml:space="preserve">temp_mod1 </w:t>
      </w:r>
      <w:r>
        <w:rPr>
          <w:rStyle w:val="OtherTok"/>
        </w:rPr>
        <w:t xml:space="preserve">&lt;-</w:t>
      </w:r>
      <w:r>
        <w:rPr>
          <w:rStyle w:val="NormalTok"/>
        </w:rPr>
        <w:t xml:space="preserve"> </w:t>
      </w:r>
      <w:r>
        <w:rPr>
          <w:rStyle w:val="FunctionTok"/>
        </w:rPr>
        <w:t xml:space="preserve">lm</w:t>
      </w:r>
      <w:r>
        <w:rPr>
          <w:rStyle w:val="NormalTok"/>
        </w:rPr>
        <w:t xml:space="preserve">(mean_sbp </w:t>
      </w:r>
      <w:r>
        <w:rPr>
          <w:rStyle w:val="SpecialCharTok"/>
        </w:rPr>
        <w:t xml:space="preserve">~</w:t>
      </w:r>
      <w:r>
        <w:rPr>
          <w:rStyle w:val="NormalTok"/>
        </w:rPr>
        <w:t xml:space="preserve"> age, </w:t>
      </w:r>
      <w:r>
        <w:rPr>
          <w:rStyle w:val="AttributeTok"/>
        </w:rPr>
        <w:t xml:space="preserve">data =</w:t>
      </w:r>
      <w:r>
        <w:rPr>
          <w:rStyle w:val="NormalTok"/>
        </w:rPr>
        <w:t xml:space="preserve"> nh1982)</w:t>
      </w:r>
      <w:r>
        <w:br/>
      </w:r>
      <w:r>
        <w:rPr>
          <w:rStyle w:val="NormalTok"/>
        </w:rPr>
        <w:t xml:space="preserve">temp_mod2 </w:t>
      </w:r>
      <w:r>
        <w:rPr>
          <w:rStyle w:val="OtherTok"/>
        </w:rPr>
        <w:t xml:space="preserve">&lt;-</w:t>
      </w:r>
      <w:r>
        <w:rPr>
          <w:rStyle w:val="NormalTok"/>
        </w:rPr>
        <w:t xml:space="preserve"> </w:t>
      </w:r>
      <w:r>
        <w:rPr>
          <w:rStyle w:val="FunctionTok"/>
        </w:rPr>
        <w:t xml:space="preserve">lm</w:t>
      </w:r>
      <w:r>
        <w:rPr>
          <w:rStyle w:val="NormalTok"/>
        </w:rPr>
        <w:t xml:space="preserve">(mean_sbp </w:t>
      </w:r>
      <w:r>
        <w:rPr>
          <w:rStyle w:val="SpecialCharTok"/>
        </w:rPr>
        <w:t xml:space="preserve">~</w:t>
      </w:r>
      <w:r>
        <w:rPr>
          <w:rStyle w:val="NormalTok"/>
        </w:rPr>
        <w:t xml:space="preserve"> age </w:t>
      </w:r>
      <w:r>
        <w:rPr>
          <w:rStyle w:val="SpecialCharTok"/>
        </w:rPr>
        <w:t xml:space="preserve">+</w:t>
      </w:r>
      <w:r>
        <w:rPr>
          <w:rStyle w:val="NormalTok"/>
        </w:rPr>
        <w:t xml:space="preserve"> sroh </w:t>
      </w:r>
      <w:r>
        <w:rPr>
          <w:rStyle w:val="SpecialCharTok"/>
        </w:rPr>
        <w:t xml:space="preserve">+</w:t>
      </w:r>
      <w:r>
        <w:rPr>
          <w:rStyle w:val="NormalTok"/>
        </w:rPr>
        <w:t xml:space="preserve"> hospital, </w:t>
      </w:r>
      <w:r>
        <w:br/>
      </w:r>
      <w:r>
        <w:rPr>
          <w:rStyle w:val="NormalTok"/>
        </w:rPr>
        <w:t xml:space="preserve">                </w:t>
      </w:r>
      <w:r>
        <w:rPr>
          <w:rStyle w:val="AttributeTok"/>
        </w:rPr>
        <w:t xml:space="preserve">data =</w:t>
      </w:r>
      <w:r>
        <w:rPr>
          <w:rStyle w:val="NormalTok"/>
        </w:rPr>
        <w:t xml:space="preserve"> nh1982)</w:t>
      </w:r>
    </w:p>
    <w:p>
      <w:pPr>
        <w:pStyle w:val="FirstParagraph"/>
      </w:pPr>
      <w:r>
        <w:t xml:space="preserve">I’m not doing any predictive validation today (remember we did that in Class 1), so I won’t split the sample.</w:t>
      </w:r>
    </w:p>
    <w:bookmarkEnd w:id="71"/>
    <w:bookmarkStart w:id="75" w:name="X82956f5ae5a3811476bced6d4e6a613efec368d"/>
    <w:p>
      <w:pPr>
        <w:pStyle w:val="Heading2"/>
      </w:pPr>
      <w:r>
        <w:t xml:space="preserve">Box-Cox Plot to suggest potential outcome transformations</w:t>
      </w:r>
    </w:p>
    <w:p>
      <w:pPr>
        <w:pStyle w:val="SourceCode"/>
      </w:pPr>
      <w:r>
        <w:rPr>
          <w:rStyle w:val="FunctionTok"/>
        </w:rPr>
        <w:t xml:space="preserve">boxCox</w:t>
      </w:r>
      <w:r>
        <w:rPr>
          <w:rStyle w:val="NormalTok"/>
        </w:rPr>
        <w:t xml:space="preserve">(temp_mod2)</w:t>
      </w:r>
    </w:p>
    <w:p>
      <w:pPr>
        <w:pStyle w:val="FirstParagraph"/>
      </w:pPr>
      <w:r>
        <w:drawing>
          <wp:inline>
            <wp:extent cx="4620126" cy="4158113"/>
            <wp:effectExtent b="0" l="0" r="0" t="0"/>
            <wp:docPr descr="" title="" id="73" name="Picture"/>
            <a:graphic>
              <a:graphicData uri="http://schemas.openxmlformats.org/drawingml/2006/picture">
                <pic:pic>
                  <pic:nvPicPr>
                    <pic:cNvPr descr="slides02w_files/figure-docx/unnamed-chunk-24-1.png" id="74" name="Picture"/>
                    <pic:cNvPicPr>
                      <a:picLocks noChangeArrowheads="1" noChangeAspect="1"/>
                    </pic:cNvPicPr>
                  </pic:nvPicPr>
                  <pic:blipFill>
                    <a:blip r:embed="rId72"/>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rPr>
          <w:rStyle w:val="NormalTok"/>
        </w:rPr>
        <w:t xml:space="preserve">nh1982 </w:t>
      </w:r>
      <w:r>
        <w:rPr>
          <w:rStyle w:val="OtherTok"/>
        </w:rPr>
        <w:t xml:space="preserve">&lt;-</w:t>
      </w:r>
      <w:r>
        <w:rPr>
          <w:rStyle w:val="NormalTok"/>
        </w:rPr>
        <w:t xml:space="preserve"> nh1982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inv_sbp =</w:t>
      </w:r>
      <w:r>
        <w:rPr>
          <w:rStyle w:val="NormalTok"/>
        </w:rPr>
        <w:t xml:space="preserve"> </w:t>
      </w:r>
      <w:r>
        <w:rPr>
          <w:rStyle w:val="DecValTok"/>
        </w:rPr>
        <w:t xml:space="preserve">1000</w:t>
      </w:r>
      <w:r>
        <w:rPr>
          <w:rStyle w:val="SpecialCharTok"/>
        </w:rPr>
        <w:t xml:space="preserve">/</w:t>
      </w:r>
      <w:r>
        <w:rPr>
          <w:rStyle w:val="NormalTok"/>
        </w:rPr>
        <w:t xml:space="preserve">mean_sbp)</w:t>
      </w:r>
    </w:p>
    <w:bookmarkEnd w:id="75"/>
    <w:bookmarkStart w:id="79" w:name="scatterplot-matrix-from-ggpairs"/>
    <w:p>
      <w:pPr>
        <w:pStyle w:val="Heading2"/>
      </w:pPr>
      <w:r>
        <w:t xml:space="preserve">Scatterplot Matrix (from</w:t>
      </w:r>
      <w:r>
        <w:t xml:space="preserve"> </w:t>
      </w:r>
      <w:r>
        <w:rPr>
          <w:rStyle w:val="VerbatimChar"/>
        </w:rPr>
        <w:t xml:space="preserve">ggpairs()</w:t>
      </w:r>
      <w:r>
        <w:t xml:space="preserve">)</w:t>
      </w:r>
    </w:p>
    <w:p>
      <w:pPr>
        <w:pStyle w:val="SourceCode"/>
      </w:pPr>
      <w:r>
        <w:rPr>
          <w:rStyle w:val="FunctionTok"/>
        </w:rPr>
        <w:t xml:space="preserve">ggpairs</w:t>
      </w:r>
      <w:r>
        <w:rPr>
          <w:rStyle w:val="NormalTok"/>
        </w:rPr>
        <w:t xml:space="preserve">(nh1982,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14</w:t>
      </w:r>
      <w:r>
        <w:rPr>
          <w:rStyle w:val="NormalTok"/>
        </w:rPr>
        <w:t xml:space="preserve">), </w:t>
      </w:r>
      <w:r>
        <w:rPr>
          <w:rStyle w:val="AttributeTok"/>
        </w:rPr>
        <w:t xml:space="preserve">switch =</w:t>
      </w:r>
      <w:r>
        <w:rPr>
          <w:rStyle w:val="NormalTok"/>
        </w:rPr>
        <w:t xml:space="preserve"> </w:t>
      </w:r>
      <w:r>
        <w:rPr>
          <w:rStyle w:val="StringTok"/>
        </w:rPr>
        <w:t xml:space="preserve">"both"</w:t>
      </w:r>
      <w:r>
        <w:rPr>
          <w:rStyle w:val="NormalTok"/>
        </w:rPr>
        <w:t xml:space="preserve">,</w:t>
      </w:r>
      <w:r>
        <w:br/>
      </w:r>
      <w:r>
        <w:rPr>
          <w:rStyle w:val="NormalTok"/>
        </w:rPr>
        <w:t xml:space="preserve">        </w:t>
      </w:r>
      <w:r>
        <w:rPr>
          <w:rStyle w:val="AttributeTok"/>
        </w:rPr>
        <w:t xml:space="preserve">lower=</w:t>
      </w:r>
      <w:r>
        <w:rPr>
          <w:rStyle w:val="FunctionTok"/>
        </w:rPr>
        <w:t xml:space="preserve">list</w:t>
      </w:r>
      <w:r>
        <w:rPr>
          <w:rStyle w:val="NormalTok"/>
        </w:rPr>
        <w:t xml:space="preserve">(</w:t>
      </w:r>
      <w:r>
        <w:rPr>
          <w:rStyle w:val="AttributeTok"/>
        </w:rPr>
        <w:t xml:space="preserve">combo=</w:t>
      </w:r>
      <w:r>
        <w:rPr>
          <w:rStyle w:val="FunctionTok"/>
        </w:rPr>
        <w:t xml:space="preserve">wrap</w:t>
      </w:r>
      <w:r>
        <w:rPr>
          <w:rStyle w:val="NormalTok"/>
        </w:rPr>
        <w:t xml:space="preserve">(</w:t>
      </w:r>
      <w:r>
        <w:rPr>
          <w:rStyle w:val="StringTok"/>
        </w:rPr>
        <w:t xml:space="preserve">"facethist"</w:t>
      </w:r>
      <w:r>
        <w:rPr>
          <w:rStyle w:val="NormalTok"/>
        </w:rPr>
        <w:t xml:space="preserve">, </w:t>
      </w:r>
      <w:r>
        <w:rPr>
          <w:rStyle w:val="AttributeTok"/>
        </w:rPr>
        <w:t xml:space="preserve">bins=</w:t>
      </w:r>
      <w:r>
        <w:rPr>
          <w:rStyle w:val="DecValTok"/>
        </w:rPr>
        <w:t xml:space="preserve">20</w:t>
      </w:r>
      <w:r>
        <w:rPr>
          <w:rStyle w:val="NormalTok"/>
        </w:rPr>
        <w:t xml:space="preserve">)))</w:t>
      </w:r>
    </w:p>
    <w:p>
      <w:pPr>
        <w:pStyle w:val="FirstParagraph"/>
      </w:pPr>
      <w:r>
        <w:drawing>
          <wp:inline>
            <wp:extent cx="4620126" cy="4158113"/>
            <wp:effectExtent b="0" l="0" r="0" t="0"/>
            <wp:docPr descr="" title="" id="77" name="Picture"/>
            <a:graphic>
              <a:graphicData uri="http://schemas.openxmlformats.org/drawingml/2006/picture">
                <pic:pic>
                  <pic:nvPicPr>
                    <pic:cNvPr descr="slides02w_files/figure-docx/unnamed-chunk-25-1.png" id="78" name="Picture"/>
                    <pic:cNvPicPr>
                      <a:picLocks noChangeArrowheads="1" noChangeAspect="1"/>
                    </pic:cNvPicPr>
                  </pic:nvPicPr>
                  <pic:blipFill>
                    <a:blip r:embed="rId76"/>
                    <a:stretch>
                      <a:fillRect/>
                    </a:stretch>
                  </pic:blipFill>
                  <pic:spPr bwMode="auto">
                    <a:xfrm>
                      <a:off x="0" y="0"/>
                      <a:ext cx="4620126" cy="4158113"/>
                    </a:xfrm>
                    <a:prstGeom prst="rect">
                      <a:avLst/>
                    </a:prstGeom>
                    <a:noFill/>
                    <a:ln w="9525">
                      <a:noFill/>
                      <a:headEnd/>
                      <a:tailEnd/>
                    </a:ln>
                  </pic:spPr>
                </pic:pic>
              </a:graphicData>
            </a:graphic>
          </wp:inline>
        </w:drawing>
      </w:r>
    </w:p>
    <w:bookmarkEnd w:id="79"/>
    <w:bookmarkStart w:id="80" w:name="variance-inflation-factors"/>
    <w:p>
      <w:pPr>
        <w:pStyle w:val="Heading2"/>
      </w:pPr>
      <w:r>
        <w:t xml:space="preserve">Variance Inflation Factors</w:t>
      </w:r>
    </w:p>
    <w:p>
      <w:pPr>
        <w:pStyle w:val="SourceCode"/>
      </w:pPr>
      <w:r>
        <w:rPr>
          <w:rStyle w:val="NormalTok"/>
        </w:rPr>
        <w:t xml:space="preserve">car</w:t>
      </w:r>
      <w:r>
        <w:rPr>
          <w:rStyle w:val="SpecialCharTok"/>
        </w:rPr>
        <w:t xml:space="preserve">::</w:t>
      </w:r>
      <w:r>
        <w:rPr>
          <w:rStyle w:val="FunctionTok"/>
        </w:rPr>
        <w:t xml:space="preserve">vif</w:t>
      </w:r>
      <w:r>
        <w:rPr>
          <w:rStyle w:val="NormalTok"/>
        </w:rPr>
        <w:t xml:space="preserve">(</w:t>
      </w:r>
      <w:r>
        <w:rPr>
          <w:rStyle w:val="FunctionTok"/>
        </w:rPr>
        <w:t xml:space="preserve">lm</w:t>
      </w:r>
      <w:r>
        <w:rPr>
          <w:rStyle w:val="NormalTok"/>
        </w:rPr>
        <w:t xml:space="preserve">(inv_sbp </w:t>
      </w:r>
      <w:r>
        <w:rPr>
          <w:rStyle w:val="SpecialCharTok"/>
        </w:rPr>
        <w:t xml:space="preserve">~</w:t>
      </w:r>
      <w:r>
        <w:rPr>
          <w:rStyle w:val="NormalTok"/>
        </w:rPr>
        <w:t xml:space="preserve"> age </w:t>
      </w:r>
      <w:r>
        <w:rPr>
          <w:rStyle w:val="SpecialCharTok"/>
        </w:rPr>
        <w:t xml:space="preserve">+</w:t>
      </w:r>
      <w:r>
        <w:rPr>
          <w:rStyle w:val="NormalTok"/>
        </w:rPr>
        <w:t xml:space="preserve"> sroh </w:t>
      </w:r>
      <w:r>
        <w:rPr>
          <w:rStyle w:val="SpecialCharTok"/>
        </w:rPr>
        <w:t xml:space="preserve">+</w:t>
      </w:r>
      <w:r>
        <w:rPr>
          <w:rStyle w:val="NormalTok"/>
        </w:rPr>
        <w:t xml:space="preserve"> hospital, </w:t>
      </w:r>
      <w:r>
        <w:rPr>
          <w:rStyle w:val="AttributeTok"/>
        </w:rPr>
        <w:t xml:space="preserve">data =</w:t>
      </w:r>
      <w:r>
        <w:rPr>
          <w:rStyle w:val="NormalTok"/>
        </w:rPr>
        <w:t xml:space="preserve"> nh1982))</w:t>
      </w:r>
    </w:p>
    <w:p>
      <w:pPr>
        <w:pStyle w:val="SourceCode"/>
      </w:pPr>
      <w:r>
        <w:rPr>
          <w:rStyle w:val="VerbatimChar"/>
        </w:rPr>
        <w:t xml:space="preserve">             GVIF Df GVIF^(1/(2*Df))</w:t>
      </w:r>
      <w:r>
        <w:br/>
      </w:r>
      <w:r>
        <w:rPr>
          <w:rStyle w:val="VerbatimChar"/>
        </w:rPr>
        <w:t xml:space="preserve">age      1.008723  1        1.004352</w:t>
      </w:r>
      <w:r>
        <w:br/>
      </w:r>
      <w:r>
        <w:rPr>
          <w:rStyle w:val="VerbatimChar"/>
        </w:rPr>
        <w:t xml:space="preserve">sroh     1.020544  4        1.002545</w:t>
      </w:r>
      <w:r>
        <w:br/>
      </w:r>
      <w:r>
        <w:rPr>
          <w:rStyle w:val="VerbatimChar"/>
        </w:rPr>
        <w:t xml:space="preserve">hospital 1.013797  1        1.006875</w:t>
      </w:r>
    </w:p>
    <w:bookmarkEnd w:id="80"/>
    <w:bookmarkStart w:id="82" w:name="tidied-coefficients-for-model-m1"/>
    <w:p>
      <w:pPr>
        <w:pStyle w:val="Heading2"/>
      </w:pPr>
      <w:r>
        <w:t xml:space="preserve">Tidied Coefficients for Model</w:t>
      </w:r>
      <w:r>
        <w:t xml:space="preserve"> </w:t>
      </w:r>
      <w:r>
        <w:rPr>
          <w:rStyle w:val="VerbatimChar"/>
        </w:rPr>
        <w:t xml:space="preserve">m1</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(inv_sbp </w:t>
      </w:r>
      <w:r>
        <w:rPr>
          <w:rStyle w:val="SpecialCharTok"/>
        </w:rPr>
        <w:t xml:space="preserve">~</w:t>
      </w:r>
      <w:r>
        <w:rPr>
          <w:rStyle w:val="NormalTok"/>
        </w:rPr>
        <w:t xml:space="preserve"> age, </w:t>
      </w:r>
      <w:r>
        <w:rPr>
          <w:rStyle w:val="AttributeTok"/>
        </w:rPr>
        <w:t xml:space="preserve">data =</w:t>
      </w:r>
      <w:r>
        <w:rPr>
          <w:rStyle w:val="NormalTok"/>
        </w:rPr>
        <w:t xml:space="preserve"> nh1982)</w:t>
      </w:r>
      <w:r>
        <w:br/>
      </w:r>
      <w:r>
        <w:br/>
      </w:r>
      <w:r>
        <w:rPr>
          <w:rStyle w:val="FunctionTok"/>
        </w:rPr>
        <w:t xml:space="preserve">tidy</w:t>
      </w:r>
      <w:r>
        <w:rPr>
          <w:rStyle w:val="NormalTok"/>
        </w:rPr>
        <w:t xml:space="preserve">(m1,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A tibble: 2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1 (Intercept)   9.93     0.161       61.5  0          9.66     10.2   </w:t>
      </w:r>
      <w:r>
        <w:br/>
      </w:r>
      <w:r>
        <w:rPr>
          <w:rStyle w:val="VerbatimChar"/>
        </w:rPr>
        <w:t xml:space="preserve">2 age          -0.0349   0.00469     -7.44 1.51e-13  -0.0426   -0.0272</w:t>
      </w:r>
    </w:p>
    <w:bookmarkStart w:id="81" w:name="model-parameters-for-m1"/>
    <w:p>
      <w:pPr>
        <w:pStyle w:val="Heading3"/>
      </w:pPr>
      <w:r>
        <w:t xml:space="preserve">Model Parameters for</w:t>
      </w:r>
      <w:r>
        <w:t xml:space="preserve"> </w:t>
      </w:r>
      <w:r>
        <w:rPr>
          <w:rStyle w:val="VerbatimChar"/>
        </w:rPr>
        <w:t xml:space="preserve">m1</w:t>
      </w:r>
    </w:p>
    <w:p>
      <w:pPr>
        <w:pStyle w:val="SourceCode"/>
      </w:pPr>
      <w:r>
        <w:rPr>
          <w:rStyle w:val="FunctionTok"/>
        </w:rPr>
        <w:t xml:space="preserve">model_parameters</w:t>
      </w:r>
      <w:r>
        <w:rPr>
          <w:rStyle w:val="NormalTok"/>
        </w:rPr>
        <w:t xml:space="preserve">(m1, </w:t>
      </w:r>
      <w:r>
        <w:rPr>
          <w:rStyle w:val="AttributeTok"/>
        </w:rPr>
        <w:t xml:space="preserve">ci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Parameter   | Coefficient |       SE |         90% CI | t(1980) |      p</w:t>
      </w:r>
      <w:r>
        <w:br/>
      </w:r>
      <w:r>
        <w:rPr>
          <w:rStyle w:val="VerbatimChar"/>
        </w:rPr>
        <w:t xml:space="preserve">------------------------------------------------------------------------</w:t>
      </w:r>
      <w:r>
        <w:br/>
      </w:r>
      <w:r>
        <w:rPr>
          <w:rStyle w:val="VerbatimChar"/>
        </w:rPr>
        <w:t xml:space="preserve">(Intercept) |        9.93 |     0.16 | [ 9.66, 10.20] |   61.52 | &lt; .001</w:t>
      </w:r>
      <w:r>
        <w:br/>
      </w:r>
      <w:r>
        <w:rPr>
          <w:rStyle w:val="VerbatimChar"/>
        </w:rPr>
        <w:t xml:space="preserve">age         |       -0.03 | 4.69e-03 | [-0.04, -0.03] |   -7.44 | &lt; .001</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81"/>
    <w:bookmarkEnd w:id="82"/>
    <w:bookmarkStart w:id="83" w:name="tidied-coefficients-for-model-m2"/>
    <w:p>
      <w:pPr>
        <w:pStyle w:val="Heading2"/>
      </w:pPr>
      <w:r>
        <w:t xml:space="preserve">Tidied Coefficients for Model</w:t>
      </w:r>
      <w:r>
        <w:t xml:space="preserve"> </w:t>
      </w:r>
      <w:r>
        <w:rPr>
          <w:rStyle w:val="VerbatimChar"/>
        </w:rPr>
        <w:t xml:space="preserve">m2</w:t>
      </w:r>
    </w:p>
    <w:p>
      <w:pPr>
        <w:pStyle w:val="SourceCode"/>
      </w:pPr>
      <w:r>
        <w:rPr>
          <w:rStyle w:val="NormalTok"/>
        </w:rPr>
        <w:t xml:space="preserve">m2 </w:t>
      </w:r>
      <w:r>
        <w:rPr>
          <w:rStyle w:val="OtherTok"/>
        </w:rPr>
        <w:t xml:space="preserve">&lt;-</w:t>
      </w:r>
      <w:r>
        <w:rPr>
          <w:rStyle w:val="NormalTok"/>
        </w:rPr>
        <w:t xml:space="preserve"> </w:t>
      </w:r>
      <w:r>
        <w:rPr>
          <w:rStyle w:val="FunctionTok"/>
        </w:rPr>
        <w:t xml:space="preserve">lm</w:t>
      </w:r>
      <w:r>
        <w:rPr>
          <w:rStyle w:val="NormalTok"/>
        </w:rPr>
        <w:t xml:space="preserve">(inv_sbp </w:t>
      </w:r>
      <w:r>
        <w:rPr>
          <w:rStyle w:val="SpecialCharTok"/>
        </w:rPr>
        <w:t xml:space="preserve">~</w:t>
      </w:r>
      <w:r>
        <w:rPr>
          <w:rStyle w:val="NormalTok"/>
        </w:rPr>
        <w:t xml:space="preserve"> age </w:t>
      </w:r>
      <w:r>
        <w:rPr>
          <w:rStyle w:val="SpecialCharTok"/>
        </w:rPr>
        <w:t xml:space="preserve">+</w:t>
      </w:r>
      <w:r>
        <w:rPr>
          <w:rStyle w:val="NormalTok"/>
        </w:rPr>
        <w:t xml:space="preserve"> sroh </w:t>
      </w:r>
      <w:r>
        <w:rPr>
          <w:rStyle w:val="SpecialCharTok"/>
        </w:rPr>
        <w:t xml:space="preserve">+</w:t>
      </w:r>
      <w:r>
        <w:rPr>
          <w:rStyle w:val="NormalTok"/>
        </w:rPr>
        <w:t xml:space="preserve"> hospital, </w:t>
      </w:r>
      <w:r>
        <w:rPr>
          <w:rStyle w:val="AttributeTok"/>
        </w:rPr>
        <w:t xml:space="preserve">data =</w:t>
      </w:r>
      <w:r>
        <w:rPr>
          <w:rStyle w:val="NormalTok"/>
        </w:rPr>
        <w:t xml:space="preserve"> nh1982)</w:t>
      </w:r>
      <w:r>
        <w:br/>
      </w:r>
      <w:r>
        <w:br/>
      </w:r>
      <w:r>
        <w:rPr>
          <w:rStyle w:val="FunctionTok"/>
        </w:rPr>
        <w:t xml:space="preserve">tidy</w:t>
      </w:r>
      <w:r>
        <w:rPr>
          <w:rStyle w:val="NormalTok"/>
        </w:rPr>
        <w:t xml:space="preserve">(m2,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A tibble: 7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1 (Intercept)    10.0      0.185      54.3   0          9.74    10.3    </w:t>
      </w:r>
      <w:r>
        <w:br/>
      </w:r>
      <w:r>
        <w:rPr>
          <w:rStyle w:val="VerbatimChar"/>
        </w:rPr>
        <w:t xml:space="preserve">2 age            -0.0338   0.00470    -7.19  9.27e-13  -0.0415  -0.0260 </w:t>
      </w:r>
      <w:r>
        <w:br/>
      </w:r>
      <w:r>
        <w:rPr>
          <w:rStyle w:val="VerbatimChar"/>
        </w:rPr>
        <w:t xml:space="preserve">3 srohVery Good  -0.0552   0.0727     -0.759 4.48e- 1  -0.175    0.0644 </w:t>
      </w:r>
      <w:r>
        <w:br/>
      </w:r>
      <w:r>
        <w:rPr>
          <w:rStyle w:val="VerbatimChar"/>
        </w:rPr>
        <w:t xml:space="preserve">4 srohGood       -0.110    0.0705     -1.56  1.20e- 1  -0.226    0.00627</w:t>
      </w:r>
      <w:r>
        <w:br/>
      </w:r>
      <w:r>
        <w:rPr>
          <w:rStyle w:val="VerbatimChar"/>
        </w:rPr>
        <w:t xml:space="preserve">5 srohFair       -0.265    0.0825     -3.21  1.33e- 3  -0.401   -0.129  </w:t>
      </w:r>
      <w:r>
        <w:br/>
      </w:r>
      <w:r>
        <w:rPr>
          <w:rStyle w:val="VerbatimChar"/>
        </w:rPr>
        <w:t xml:space="preserve">6 srohPoor       -0.176    0.171      -1.03  3.02e- 1  -0.457    0.105  </w:t>
      </w:r>
      <w:r>
        <w:br/>
      </w:r>
      <w:r>
        <w:rPr>
          <w:rStyle w:val="VerbatimChar"/>
        </w:rPr>
        <w:t xml:space="preserve">7 hospitalNo     -0.0464   0.0849     -0.546 5.85e- 1  -0.186    0.0933 </w:t>
      </w:r>
    </w:p>
    <w:bookmarkEnd w:id="83"/>
    <w:bookmarkStart w:id="84" w:name="model-parameters-for-m2"/>
    <w:p>
      <w:pPr>
        <w:pStyle w:val="Heading2"/>
      </w:pPr>
      <w:r>
        <w:t xml:space="preserve">Model Parameters for</w:t>
      </w:r>
      <w:r>
        <w:t xml:space="preserve"> </w:t>
      </w:r>
      <w:r>
        <w:rPr>
          <w:rStyle w:val="VerbatimChar"/>
        </w:rPr>
        <w:t xml:space="preserve">m2</w:t>
      </w:r>
    </w:p>
    <w:p>
      <w:pPr>
        <w:pStyle w:val="SourceCode"/>
      </w:pPr>
      <w:r>
        <w:rPr>
          <w:rStyle w:val="FunctionTok"/>
        </w:rPr>
        <w:t xml:space="preserve">model_parameters</w:t>
      </w:r>
      <w:r>
        <w:rPr>
          <w:rStyle w:val="NormalTok"/>
        </w:rPr>
        <w:t xml:space="preserve">(m2, </w:t>
      </w:r>
      <w:r>
        <w:rPr>
          <w:rStyle w:val="AttributeTok"/>
        </w:rPr>
        <w:t xml:space="preserve">ci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Parameter        | Coefficient |       SE |         90% CI | t(1975) |      p</w:t>
      </w:r>
      <w:r>
        <w:br/>
      </w:r>
      <w:r>
        <w:rPr>
          <w:rStyle w:val="VerbatimChar"/>
        </w:rPr>
        <w:t xml:space="preserve">-----------------------------------------------------------------------------</w:t>
      </w:r>
      <w:r>
        <w:br/>
      </w:r>
      <w:r>
        <w:rPr>
          <w:rStyle w:val="VerbatimChar"/>
        </w:rPr>
        <w:t xml:space="preserve">(Intercept)      |       10.04 |     0.18 | [ 9.74, 10.34] |   54.32 | &lt; .001</w:t>
      </w:r>
      <w:r>
        <w:br/>
      </w:r>
      <w:r>
        <w:rPr>
          <w:rStyle w:val="VerbatimChar"/>
        </w:rPr>
        <w:t xml:space="preserve">age              |       -0.03 | 4.70e-03 | [-0.04, -0.03] |   -7.19 | &lt; .001</w:t>
      </w:r>
      <w:r>
        <w:br/>
      </w:r>
      <w:r>
        <w:rPr>
          <w:rStyle w:val="VerbatimChar"/>
        </w:rPr>
        <w:t xml:space="preserve">sroh [Very Good] |       -0.06 |     0.07 | [-0.17,  0.06] |   -0.76 | 0.448 </w:t>
      </w:r>
      <w:r>
        <w:br/>
      </w:r>
      <w:r>
        <w:rPr>
          <w:rStyle w:val="VerbatimChar"/>
        </w:rPr>
        <w:t xml:space="preserve">sroh [Good]      |       -0.11 |     0.07 | [-0.23,  0.01] |   -1.56 | 0.120 </w:t>
      </w:r>
      <w:r>
        <w:br/>
      </w:r>
      <w:r>
        <w:rPr>
          <w:rStyle w:val="VerbatimChar"/>
        </w:rPr>
        <w:t xml:space="preserve">sroh [Fair]      |       -0.27 |     0.08 | [-0.40, -0.13] |   -3.21 | 0.001 </w:t>
      </w:r>
      <w:r>
        <w:br/>
      </w:r>
      <w:r>
        <w:rPr>
          <w:rStyle w:val="VerbatimChar"/>
        </w:rPr>
        <w:t xml:space="preserve">sroh [Poor]      |       -0.18 |     0.17 | [-0.46,  0.10] |   -1.03 | 0.302 </w:t>
      </w:r>
      <w:r>
        <w:br/>
      </w:r>
      <w:r>
        <w:rPr>
          <w:rStyle w:val="VerbatimChar"/>
        </w:rPr>
        <w:t xml:space="preserve">hospital [No]    |       -0.05 |     0.08 | [-0.19,  0.09] |   -0.55 | 0.585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84"/>
    <w:bookmarkStart w:id="85" w:name="compare-coefficients-m1-and-m2"/>
    <w:p>
      <w:pPr>
        <w:pStyle w:val="Heading2"/>
      </w:pPr>
      <w:r>
        <w:t xml:space="preserve">Compare Coefficients:</w:t>
      </w:r>
      <w:r>
        <w:t xml:space="preserve"> </w:t>
      </w:r>
      <w:r>
        <w:rPr>
          <w:rStyle w:val="VerbatimChar"/>
        </w:rPr>
        <w:t xml:space="preserve">m1</w:t>
      </w:r>
      <w:r>
        <w:t xml:space="preserve"> </w:t>
      </w:r>
      <w:r>
        <w:t xml:space="preserve">and</w:t>
      </w:r>
      <w:r>
        <w:t xml:space="preserve"> </w:t>
      </w:r>
      <w:r>
        <w:rPr>
          <w:rStyle w:val="VerbatimChar"/>
        </w:rPr>
        <w:t xml:space="preserve">m2</w:t>
      </w:r>
    </w:p>
    <w:p>
      <w:pPr>
        <w:pStyle w:val="SourceCode"/>
      </w:pPr>
      <w:r>
        <w:rPr>
          <w:rStyle w:val="FunctionTok"/>
        </w:rPr>
        <w:t xml:space="preserve">compare_models</w:t>
      </w:r>
      <w:r>
        <w:rPr>
          <w:rStyle w:val="NormalTok"/>
        </w:rPr>
        <w:t xml:space="preserve">(m1, m2)</w:t>
      </w:r>
    </w:p>
    <w:p>
      <w:pPr>
        <w:pStyle w:val="SourceCode"/>
      </w:pPr>
      <w:r>
        <w:rPr>
          <w:rStyle w:val="VerbatimChar"/>
        </w:rPr>
        <w:t xml:space="preserve">Parameter        |                   m1 |                   m2</w:t>
      </w:r>
      <w:r>
        <w:br/>
      </w:r>
      <w:r>
        <w:rPr>
          <w:rStyle w:val="VerbatimChar"/>
        </w:rPr>
        <w:t xml:space="preserve">--------------------------------------------------------------</w:t>
      </w:r>
      <w:r>
        <w:br/>
      </w:r>
      <w:r>
        <w:rPr>
          <w:rStyle w:val="VerbatimChar"/>
        </w:rPr>
        <w:t xml:space="preserve">(Intercept)      |  9.93 ( 9.61, 10.25) | 10.04 ( 9.68, 10.40)</w:t>
      </w:r>
      <w:r>
        <w:br/>
      </w:r>
      <w:r>
        <w:rPr>
          <w:rStyle w:val="VerbatimChar"/>
        </w:rPr>
        <w:t xml:space="preserve">age              | -0.03 (-0.04, -0.03) | -0.03 (-0.04, -0.02)</w:t>
      </w:r>
      <w:r>
        <w:br/>
      </w:r>
      <w:r>
        <w:rPr>
          <w:rStyle w:val="VerbatimChar"/>
        </w:rPr>
        <w:t xml:space="preserve">sroh [Very Good] |                      | -0.06 (-0.20,  0.09)</w:t>
      </w:r>
      <w:r>
        <w:br/>
      </w:r>
      <w:r>
        <w:rPr>
          <w:rStyle w:val="VerbatimChar"/>
        </w:rPr>
        <w:t xml:space="preserve">sroh [Good]      |                      | -0.11 (-0.25,  0.03)</w:t>
      </w:r>
      <w:r>
        <w:br/>
      </w:r>
      <w:r>
        <w:rPr>
          <w:rStyle w:val="VerbatimChar"/>
        </w:rPr>
        <w:t xml:space="preserve">sroh [Fair]      |                      | -0.27 (-0.43, -0.10)</w:t>
      </w:r>
      <w:r>
        <w:br/>
      </w:r>
      <w:r>
        <w:rPr>
          <w:rStyle w:val="VerbatimChar"/>
        </w:rPr>
        <w:t xml:space="preserve">sroh [Poor]      |                      | -0.18 (-0.51,  0.16)</w:t>
      </w:r>
      <w:r>
        <w:br/>
      </w:r>
      <w:r>
        <w:rPr>
          <w:rStyle w:val="VerbatimChar"/>
        </w:rPr>
        <w:t xml:space="preserve">hospital [No]    |                      | -0.05 (-0.21,  0.12)</w:t>
      </w:r>
      <w:r>
        <w:br/>
      </w:r>
      <w:r>
        <w:rPr>
          <w:rStyle w:val="VerbatimChar"/>
        </w:rPr>
        <w:t xml:space="preserve">--------------------------------------------------------------</w:t>
      </w:r>
      <w:r>
        <w:br/>
      </w:r>
      <w:r>
        <w:rPr>
          <w:rStyle w:val="VerbatimChar"/>
        </w:rPr>
        <w:t xml:space="preserve">Observations     |                 1982 |                 1982</w:t>
      </w:r>
    </w:p>
    <w:bookmarkEnd w:id="85"/>
    <w:bookmarkStart w:id="86" w:name="fit-summaries-for-models-m1-and-m2"/>
    <w:p>
      <w:pPr>
        <w:pStyle w:val="Heading2"/>
      </w:pPr>
      <w:r>
        <w:t xml:space="preserve">Fit Summaries for Models</w:t>
      </w:r>
      <w:r>
        <w:t xml:space="preserve"> </w:t>
      </w:r>
      <w:r>
        <w:rPr>
          <w:rStyle w:val="VerbatimChar"/>
        </w:rPr>
        <w:t xml:space="preserve">m1</w:t>
      </w:r>
      <w:r>
        <w:t xml:space="preserve"> </w:t>
      </w:r>
      <w:r>
        <w:t xml:space="preserve">and</w:t>
      </w:r>
      <w:r>
        <w:t xml:space="preserve"> </w:t>
      </w:r>
      <w:r>
        <w:rPr>
          <w:rStyle w:val="VerbatimChar"/>
        </w:rPr>
        <w:t xml:space="preserve">m2</w:t>
      </w:r>
    </w:p>
    <w:p>
      <w:pPr>
        <w:pStyle w:val="SourceCode"/>
      </w:pPr>
      <w:r>
        <w:rPr>
          <w:rStyle w:val="FunctionTok"/>
        </w:rPr>
        <w:t xml:space="preserve">bind_rows</w:t>
      </w:r>
      <w:r>
        <w:rPr>
          <w:rStyle w:val="NormalTok"/>
        </w:rPr>
        <w:t xml:space="preserve">(</w:t>
      </w:r>
      <w:r>
        <w:rPr>
          <w:rStyle w:val="FunctionTok"/>
        </w:rPr>
        <w:t xml:space="preserve">glance</w:t>
      </w:r>
      <w:r>
        <w:rPr>
          <w:rStyle w:val="NormalTok"/>
        </w:rPr>
        <w:t xml:space="preserve">(m1), </w:t>
      </w:r>
      <w:r>
        <w:rPr>
          <w:rStyle w:val="FunctionTok"/>
        </w:rPr>
        <w:t xml:space="preserve">glance</w:t>
      </w:r>
      <w:r>
        <w:rPr>
          <w:rStyle w:val="NormalTok"/>
        </w:rPr>
        <w:t xml:space="preserve">(m2))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(model, </w:t>
      </w:r>
      <w:r>
        <w:rPr>
          <w:rStyle w:val="AttributeTok"/>
        </w:rPr>
        <w:t xml:space="preserve">r2 =</w:t>
      </w:r>
      <w:r>
        <w:rPr>
          <w:rStyle w:val="NormalTok"/>
        </w:rPr>
        <w:t xml:space="preserve"> r.squared, </w:t>
      </w:r>
      <w:r>
        <w:rPr>
          <w:rStyle w:val="AttributeTok"/>
        </w:rPr>
        <w:t xml:space="preserve">adjr2 =</w:t>
      </w:r>
      <w:r>
        <w:rPr>
          <w:rStyle w:val="NormalTok"/>
        </w:rPr>
        <w:t xml:space="preserve"> adj.r.squared, </w:t>
      </w:r>
      <w:r>
        <w:br/>
      </w:r>
      <w:r>
        <w:rPr>
          <w:rStyle w:val="NormalTok"/>
        </w:rPr>
        <w:t xml:space="preserve">         sigma, AIC, BIC, nobs, df, df.residual) </w:t>
      </w:r>
    </w:p>
    <w:p>
      <w:pPr>
        <w:pStyle w:val="SourceCode"/>
      </w:pPr>
      <w:r>
        <w:rPr>
          <w:rStyle w:val="VerbatimChar"/>
        </w:rPr>
        <w:t xml:space="preserve"># A tibble: 2 × 9</w:t>
      </w:r>
      <w:r>
        <w:br/>
      </w:r>
      <w:r>
        <w:rPr>
          <w:rStyle w:val="VerbatimChar"/>
        </w:rPr>
        <w:t xml:space="preserve">  model     r2  adjr2 sigma   AIC   BIC  nobs    df df.residual</w:t>
      </w:r>
      <w:r>
        <w:br/>
      </w:r>
      <w:r>
        <w:rPr>
          <w:rStyle w:val="VerbatimChar"/>
        </w:rPr>
        <w:t xml:space="preserve">  &lt;chr&gt;  &lt;dbl&gt;  &lt;dbl&gt; &lt;dbl&gt; &lt;dbl&gt; &lt;dbl&gt; &lt;int&gt; &lt;dbl&gt;       &lt;int&gt;</w:t>
      </w:r>
      <w:r>
        <w:br/>
      </w:r>
      <w:r>
        <w:rPr>
          <w:rStyle w:val="VerbatimChar"/>
        </w:rPr>
        <w:t xml:space="preserve">1 m1    0.0272 0.0267  1.02 5714. 5731.  1982     1        1980</w:t>
      </w:r>
      <w:r>
        <w:br/>
      </w:r>
      <w:r>
        <w:rPr>
          <w:rStyle w:val="VerbatimChar"/>
        </w:rPr>
        <w:t xml:space="preserve">2 m2    0.0334 0.0304  1.02 5711. 5756.  1982     6        1975</w:t>
      </w:r>
    </w:p>
    <w:p>
      <w:pPr>
        <w:pStyle w:val="FirstParagraph"/>
      </w:pPr>
      <w:r>
        <w:t xml:space="preserve">Which model appears to fit the data better?</w:t>
      </w:r>
    </w:p>
    <w:bookmarkEnd w:id="86"/>
    <w:bookmarkStart w:id="90" w:name="compare-m1-to-m2"/>
    <w:p>
      <w:pPr>
        <w:pStyle w:val="Heading2"/>
      </w:pPr>
      <w:r>
        <w:t xml:space="preserve">Compare</w:t>
      </w:r>
      <w:r>
        <w:t xml:space="preserve"> </w:t>
      </w:r>
      <w:r>
        <w:rPr>
          <w:rStyle w:val="VerbatimChar"/>
        </w:rPr>
        <w:t xml:space="preserve">m1</w:t>
      </w:r>
      <w:r>
        <w:t xml:space="preserve"> </w:t>
      </w:r>
      <w:r>
        <w:t xml:space="preserve">to</w:t>
      </w:r>
      <w:r>
        <w:t xml:space="preserve"> </w:t>
      </w:r>
      <w:r>
        <w:rPr>
          <w:rStyle w:val="VerbatimChar"/>
        </w:rPr>
        <w:t xml:space="preserve">m2</w:t>
      </w:r>
    </w:p>
    <w:p>
      <w:pPr>
        <w:pStyle w:val="SourceCode"/>
      </w:pPr>
      <w:r>
        <w:rPr>
          <w:rStyle w:val="FunctionTok"/>
        </w:rPr>
        <w:t xml:space="preserve">plot</w:t>
      </w:r>
      <w:r>
        <w:rPr>
          <w:rStyle w:val="NormalTok"/>
        </w:rPr>
        <w:t xml:space="preserve">(</w:t>
      </w:r>
      <w:r>
        <w:rPr>
          <w:rStyle w:val="FunctionTok"/>
        </w:rPr>
        <w:t xml:space="preserve">compare_performance</w:t>
      </w:r>
      <w:r>
        <w:rPr>
          <w:rStyle w:val="NormalTok"/>
        </w:rPr>
        <w:t xml:space="preserve">(m1, m2))</w:t>
      </w:r>
    </w:p>
    <w:p>
      <w:pPr>
        <w:pStyle w:val="FirstParagraph"/>
      </w:pPr>
      <w:r>
        <w:drawing>
          <wp:inline>
            <wp:extent cx="4620126" cy="3696101"/>
            <wp:effectExtent b="0" l="0" r="0" t="0"/>
            <wp:docPr descr="" title="" id="88" name="Picture"/>
            <a:graphic>
              <a:graphicData uri="http://schemas.openxmlformats.org/drawingml/2006/picture">
                <pic:pic>
                  <pic:nvPicPr>
                    <pic:cNvPr descr="slides02w_files/figure-docx/unnamed-chunk-33-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bookmarkEnd w:id="90"/>
    <w:bookmarkStart w:id="94" w:name="residual-plots-for-model-m2"/>
    <w:p>
      <w:pPr>
        <w:pStyle w:val="Heading2"/>
      </w:pPr>
      <w:r>
        <w:t xml:space="preserve">Residual Plots for Model</w:t>
      </w:r>
      <w:r>
        <w:t xml:space="preserve"> </w:t>
      </w:r>
      <w:r>
        <w:rPr>
          <w:rStyle w:val="VerbatimChar"/>
        </w:rPr>
        <w:t xml:space="preserve">m2</w:t>
      </w:r>
    </w:p>
    <w:p>
      <w:pPr>
        <w:pStyle w:val="SourceCode"/>
      </w:pPr>
      <w:r>
        <w:rPr>
          <w:rStyle w:val="FunctionTok"/>
        </w:rPr>
        <w:t xml:space="preserve">check_model</w:t>
      </w:r>
      <w:r>
        <w:rPr>
          <w:rStyle w:val="NormalTok"/>
        </w:rPr>
        <w:t xml:space="preserve">(m2, </w:t>
      </w:r>
      <w:r>
        <w:rPr>
          <w:rStyle w:val="AttributeTok"/>
        </w:rPr>
        <w:t xml:space="preserve">detrend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slides02w_files/figure-docx/unnamed-chunk-34-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bookmarkEnd w:id="94"/>
    <w:bookmarkStart w:id="95" w:name="making-a-prediction-in-new-data"/>
    <w:p>
      <w:pPr>
        <w:pStyle w:val="Heading2"/>
      </w:pPr>
      <w:r>
        <w:t xml:space="preserve">Making a Prediction in New Data</w:t>
      </w:r>
    </w:p>
    <w:p>
      <w:pPr>
        <w:pStyle w:val="FirstParagraph"/>
      </w:pPr>
      <w:r>
        <w:t xml:space="preserve">Suppose a new person is age 29, was not hospitalized, and their SROH is</w:t>
      </w:r>
      <w:r>
        <w:t xml:space="preserve"> </w:t>
      </w:r>
      <w:r>
        <w:t xml:space="preserve">“</w:t>
      </w:r>
      <w:r>
        <w:t xml:space="preserve">Good</w:t>
      </w:r>
      <w:r>
        <w:t xml:space="preserve">”</w:t>
      </w:r>
      <w:r>
        <w:t xml:space="preserve">. What is their predicted mean systolic blood pressure?</w:t>
      </w:r>
    </w:p>
    <w:p>
      <w:pPr>
        <w:pStyle w:val="Compact"/>
        <w:numPr>
          <w:ilvl w:val="0"/>
          <w:numId w:val="1012"/>
        </w:numPr>
      </w:pPr>
      <w:r>
        <w:t xml:space="preserve">Our models predict 1000/mean_sbp and augment places that prediction into</w:t>
      </w:r>
      <w:r>
        <w:t xml:space="preserve"> </w:t>
      </w:r>
      <w:r>
        <w:rPr>
          <w:rStyle w:val="VerbatimChar"/>
        </w:rPr>
        <w:t xml:space="preserve">.fitted</w:t>
      </w:r>
      <w:r>
        <w:t xml:space="preserve">.</w:t>
      </w:r>
    </w:p>
    <w:p>
      <w:pPr>
        <w:pStyle w:val="Compact"/>
        <w:numPr>
          <w:ilvl w:val="0"/>
          <w:numId w:val="1012"/>
        </w:numPr>
      </w:pPr>
      <w:r>
        <w:t xml:space="preserve">To invert, divide</w:t>
      </w:r>
      <w:r>
        <w:t xml:space="preserve"> </w:t>
      </w:r>
      <w:r>
        <w:rPr>
          <w:rStyle w:val="VerbatimChar"/>
        </w:rPr>
        <w:t xml:space="preserve">.fitted</w:t>
      </w:r>
      <w:r>
        <w:t xml:space="preserve"> </w:t>
      </w:r>
      <w:r>
        <w:t xml:space="preserve">by 1000, then take the reciprocal of that result. That’s just 1000/</w:t>
      </w:r>
      <w:r>
        <w:rPr>
          <w:rStyle w:val="VerbatimChar"/>
        </w:rPr>
        <w:t xml:space="preserve">.fitted</w:t>
      </w:r>
      <w:r>
        <w:t xml:space="preserve">.</w:t>
      </w:r>
    </w:p>
    <w:bookmarkEnd w:id="95"/>
    <w:bookmarkStart w:id="96" w:name="making-a-prediction-in-new-data-1"/>
    <w:p>
      <w:pPr>
        <w:pStyle w:val="Heading2"/>
      </w:pPr>
      <w:r>
        <w:t xml:space="preserve">Making a Prediction in New Data</w:t>
      </w:r>
    </w:p>
    <w:p>
      <w:pPr>
        <w:pStyle w:val="SourceCode"/>
      </w:pPr>
      <w:r>
        <w:rPr>
          <w:rStyle w:val="NormalTok"/>
        </w:rPr>
        <w:t xml:space="preserve">new_person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age =</w:t>
      </w:r>
      <w:r>
        <w:rPr>
          <w:rStyle w:val="NormalTok"/>
        </w:rPr>
        <w:t xml:space="preserve"> </w:t>
      </w:r>
      <w:r>
        <w:rPr>
          <w:rStyle w:val="DecValTok"/>
        </w:rPr>
        <w:t xml:space="preserve">29</w:t>
      </w:r>
      <w:r>
        <w:rPr>
          <w:rStyle w:val="NormalTok"/>
        </w:rPr>
        <w:t xml:space="preserve">, </w:t>
      </w:r>
      <w:r>
        <w:rPr>
          <w:rStyle w:val="AttributeTok"/>
        </w:rPr>
        <w:t xml:space="preserve">sroh =</w:t>
      </w:r>
      <w:r>
        <w:rPr>
          <w:rStyle w:val="NormalTok"/>
        </w:rPr>
        <w:t xml:space="preserve"> </w:t>
      </w:r>
      <w:r>
        <w:rPr>
          <w:rStyle w:val="StringTok"/>
        </w:rPr>
        <w:t xml:space="preserve">"Good"</w:t>
      </w:r>
      <w:r>
        <w:rPr>
          <w:rStyle w:val="NormalTok"/>
        </w:rPr>
        <w:t xml:space="preserve">, </w:t>
      </w:r>
      <w:r>
        <w:rPr>
          <w:rStyle w:val="AttributeTok"/>
        </w:rPr>
        <w:t xml:space="preserve">hospital =</w:t>
      </w:r>
      <w:r>
        <w:rPr>
          <w:rStyle w:val="NormalTok"/>
        </w:rPr>
        <w:t xml:space="preserve"> </w:t>
      </w:r>
      <w:r>
        <w:rPr>
          <w:rStyle w:val="StringTok"/>
        </w:rPr>
        <w:t xml:space="preserve">"No"</w:t>
      </w:r>
      <w:r>
        <w:rPr>
          <w:rStyle w:val="NormalTok"/>
        </w:rPr>
        <w:t xml:space="preserve">)</w:t>
      </w:r>
      <w:r>
        <w:br/>
      </w:r>
      <w:r>
        <w:rPr>
          <w:rStyle w:val="FunctionTok"/>
        </w:rPr>
        <w:t xml:space="preserve">bind_rows</w:t>
      </w:r>
      <w:r>
        <w:rPr>
          <w:rStyle w:val="NormalTok"/>
        </w:rPr>
        <w:t xml:space="preserve">(</w:t>
      </w:r>
      <w:r>
        <w:rPr>
          <w:rStyle w:val="FunctionTok"/>
        </w:rPr>
        <w:t xml:space="preserve">augment</w:t>
      </w:r>
      <w:r>
        <w:rPr>
          <w:rStyle w:val="NormalTok"/>
        </w:rPr>
        <w:t xml:space="preserve">(m1, </w:t>
      </w:r>
      <w:r>
        <w:rPr>
          <w:rStyle w:val="AttributeTok"/>
        </w:rPr>
        <w:t xml:space="preserve">newdata =</w:t>
      </w:r>
      <w:r>
        <w:rPr>
          <w:rStyle w:val="NormalTok"/>
        </w:rPr>
        <w:t xml:space="preserve"> new_person), </w:t>
      </w:r>
      <w:r>
        <w:br/>
      </w:r>
      <w:r>
        <w:rPr>
          <w:rStyle w:val="NormalTok"/>
        </w:rPr>
        <w:t xml:space="preserve">          </w:t>
      </w:r>
      <w:r>
        <w:rPr>
          <w:rStyle w:val="FunctionTok"/>
        </w:rPr>
        <w:t xml:space="preserve">augment</w:t>
      </w:r>
      <w:r>
        <w:rPr>
          <w:rStyle w:val="NormalTok"/>
        </w:rPr>
        <w:t xml:space="preserve">(m2, </w:t>
      </w:r>
      <w:r>
        <w:rPr>
          <w:rStyle w:val="AttributeTok"/>
        </w:rPr>
        <w:t xml:space="preserve">newdata =</w:t>
      </w:r>
      <w:r>
        <w:rPr>
          <w:rStyle w:val="NormalTok"/>
        </w:rPr>
        <w:t xml:space="preserve"> new_person))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"m2"</w:t>
      </w:r>
      <w:r>
        <w:rPr>
          <w:rStyle w:val="NormalTok"/>
        </w:rPr>
        <w:t xml:space="preserve">), </w:t>
      </w:r>
      <w:r>
        <w:rPr>
          <w:rStyle w:val="AttributeTok"/>
        </w:rPr>
        <w:t xml:space="preserve">fit_meansbp =</w:t>
      </w:r>
      <w:r>
        <w:rPr>
          <w:rStyle w:val="NormalTok"/>
        </w:rPr>
        <w:t xml:space="preserve"> </w:t>
      </w:r>
      <w:r>
        <w:rPr>
          <w:rStyle w:val="DecValTok"/>
        </w:rPr>
        <w:t xml:space="preserve">1000</w:t>
      </w:r>
      <w:r>
        <w:rPr>
          <w:rStyle w:val="SpecialCharTok"/>
        </w:rPr>
        <w:t xml:space="preserve">/</w:t>
      </w:r>
      <w:r>
        <w:rPr>
          <w:rStyle w:val="NormalTok"/>
        </w:rPr>
        <w:t xml:space="preserve">.fitted) </w:t>
      </w:r>
      <w:r>
        <w:rPr>
          <w:rStyle w:val="SpecialCharTok"/>
        </w:rPr>
        <w:t xml:space="preserve">|&gt;</w:t>
      </w:r>
      <w:r>
        <w:br/>
      </w:r>
      <w:r>
        <w:rPr>
          <w:rStyle w:val="NormalTok"/>
        </w:rPr>
        <w:t xml:space="preserve">  </w:t>
      </w:r>
      <w:r>
        <w:rPr>
          <w:rStyle w:val="FunctionTok"/>
        </w:rPr>
        <w:t xml:space="preserve">select</w:t>
      </w:r>
      <w:r>
        <w:rPr>
          <w:rStyle w:val="NormalTok"/>
        </w:rPr>
        <w:t xml:space="preserve">(model, fit_meansbp, .fitted, age, sroh, hospital) </w:t>
      </w:r>
    </w:p>
    <w:p>
      <w:pPr>
        <w:pStyle w:val="SourceCode"/>
      </w:pPr>
      <w:r>
        <w:rPr>
          <w:rStyle w:val="VerbatimChar"/>
        </w:rPr>
        <w:t xml:space="preserve"># A tibble: 2 × 6</w:t>
      </w:r>
      <w:r>
        <w:br/>
      </w:r>
      <w:r>
        <w:rPr>
          <w:rStyle w:val="VerbatimChar"/>
        </w:rPr>
        <w:t xml:space="preserve">  model fit_meansbp .fitted   age sroh  hospital</w:t>
      </w:r>
      <w:r>
        <w:br/>
      </w:r>
      <w:r>
        <w:rPr>
          <w:rStyle w:val="VerbatimChar"/>
        </w:rPr>
        <w:t xml:space="preserve">  &lt;chr&gt;       &lt;dbl&gt;   &lt;dbl&gt; &lt;dbl&gt; &lt;chr&gt; &lt;chr&gt;   </w:t>
      </w:r>
      <w:r>
        <w:br/>
      </w:r>
      <w:r>
        <w:rPr>
          <w:rStyle w:val="VerbatimChar"/>
        </w:rPr>
        <w:t xml:space="preserve">1 m1           112.    8.92    29 Good  No      </w:t>
      </w:r>
      <w:r>
        <w:br/>
      </w:r>
      <w:r>
        <w:rPr>
          <w:rStyle w:val="VerbatimChar"/>
        </w:rPr>
        <w:t xml:space="preserve">2 m2           112.    8.90    29 Good  No      </w:t>
      </w:r>
    </w:p>
    <w:bookmarkEnd w:id="96"/>
    <w:bookmarkEnd w:id="97"/>
    <w:bookmarkStart w:id="103" w:name="setting-up-lab-1-due-2025-01-22-at-noon"/>
    <w:p>
      <w:pPr>
        <w:pStyle w:val="Heading1"/>
      </w:pPr>
      <w:r>
        <w:t xml:space="preserve">Setting Up Lab 1, due 2025-01-22 at Noon</w:t>
      </w:r>
    </w:p>
    <w:bookmarkStart w:id="99" w:name="lab-1-question-1"/>
    <w:p>
      <w:pPr>
        <w:pStyle w:val="Heading2"/>
      </w:pPr>
      <w:r>
        <w:t xml:space="preserve">Lab 1 Question 1</w:t>
      </w:r>
    </w:p>
    <w:p>
      <w:pPr>
        <w:pStyle w:val="FirstParagraph"/>
      </w:pPr>
      <w:r>
        <w:t xml:space="preserve">I provide some County Health Rankings data for 30 variables and 2054 counties included in the CHR 2024 report. You will filter the data down to the 88 counties in Ohio, and check for missing values.</w:t>
      </w:r>
    </w:p>
    <w:p>
      <w:pPr>
        <w:pStyle w:val="BodyText"/>
      </w:pPr>
      <w:r>
        <w:t xml:space="preserve">Then you will create a visualization involving information from three different variables (from a list of 15) using R and Quarto.</w:t>
      </w:r>
    </w:p>
    <w:p>
      <w:pPr>
        <w:pStyle w:val="BodyText"/>
      </w:pPr>
      <w:r>
        <w:t xml:space="preserve">There is a</w:t>
      </w:r>
      <w:r>
        <w:t xml:space="preserve"> </w:t>
      </w:r>
      <w:hyperlink r:id="rId98">
        <w:r>
          <w:rPr>
            <w:rStyle w:val="Hyperlink"/>
          </w:rPr>
          <w:t xml:space="preserve">Quarto template for Lab 1</w:t>
        </w:r>
      </w:hyperlink>
      <w:r>
        <w:t xml:space="preserve">, in addition to the data set.</w:t>
      </w:r>
    </w:p>
    <w:bookmarkEnd w:id="99"/>
    <w:bookmarkStart w:id="100" w:name="lab-1-question-2"/>
    <w:p>
      <w:pPr>
        <w:pStyle w:val="Heading2"/>
      </w:pPr>
      <w:r>
        <w:t xml:space="preserve">Lab 1 Question 2</w:t>
      </w:r>
    </w:p>
    <w:p>
      <w:pPr>
        <w:pStyle w:val="FirstParagraph"/>
      </w:pPr>
      <w:r>
        <w:t xml:space="preserve">Create a linear regression model to predict</w:t>
      </w:r>
      <w:r>
        <w:t xml:space="preserve"> </w:t>
      </w:r>
      <w:r>
        <w:rPr>
          <w:rStyle w:val="VerbatimChar"/>
        </w:rPr>
        <w:t xml:space="preserve">obesity</w:t>
      </w:r>
      <w:r>
        <w:t xml:space="preserve"> </w:t>
      </w:r>
      <w:r>
        <w:t xml:space="preserve">as a function of</w:t>
      </w:r>
      <w:r>
        <w:t xml:space="preserve"> </w:t>
      </w:r>
      <w:r>
        <w:rPr>
          <w:rStyle w:val="VerbatimChar"/>
        </w:rPr>
        <w:t xml:space="preserve">food_env</w:t>
      </w:r>
      <w:r>
        <w:t xml:space="preserve">, adjusting for</w:t>
      </w:r>
      <w:r>
        <w:t xml:space="preserve"> </w:t>
      </w:r>
      <w:r>
        <w:rPr>
          <w:rStyle w:val="VerbatimChar"/>
        </w:rPr>
        <w:t xml:space="preserve">unemployment</w:t>
      </w:r>
      <w:r>
        <w:t xml:space="preserve"> </w:t>
      </w:r>
      <w:r>
        <w:t xml:space="preserve">(all of these are quantitative variables.)</w:t>
      </w:r>
    </w:p>
    <w:p>
      <w:pPr>
        <w:pStyle w:val="Compact"/>
        <w:numPr>
          <w:ilvl w:val="0"/>
          <w:numId w:val="1013"/>
        </w:numPr>
      </w:pPr>
      <w:r>
        <w:t xml:space="preserve">Specify and fit the model, interpret</w:t>
      </w:r>
      <w:r>
        <w:t xml:space="preserve"> </w:t>
      </w:r>
      <w:r>
        <w:rPr>
          <w:rStyle w:val="VerbatimChar"/>
        </w:rPr>
        <w:t xml:space="preserve">food_env</w:t>
      </w:r>
      <w:r>
        <w:t xml:space="preserve"> </w:t>
      </w:r>
      <w:r>
        <w:t xml:space="preserve">coefficient and its confidence interval carefully.</w:t>
      </w:r>
    </w:p>
    <w:p>
      <w:pPr>
        <w:pStyle w:val="Compact"/>
        <w:numPr>
          <w:ilvl w:val="0"/>
          <w:numId w:val="1013"/>
        </w:numPr>
      </w:pPr>
      <w:r>
        <w:t xml:space="preserve">Evaluate quality of model in terms of adherence to regression assumptions via</w:t>
      </w:r>
      <w:r>
        <w:t xml:space="preserve"> </w:t>
      </w:r>
      <w:r>
        <w:rPr>
          <w:rStyle w:val="VerbatimChar"/>
        </w:rPr>
        <w:t xml:space="preserve">check_model()</w:t>
      </w:r>
      <w:r>
        <w:t xml:space="preserve">.</w:t>
      </w:r>
    </w:p>
    <w:p>
      <w:pPr>
        <w:pStyle w:val="Compact"/>
        <w:numPr>
          <w:ilvl w:val="0"/>
          <w:numId w:val="1013"/>
        </w:numPr>
      </w:pPr>
      <w:r>
        <w:t xml:space="preserve">Build a nice table comparing your model to a simple regression for</w:t>
      </w:r>
      <w:r>
        <w:t xml:space="preserve"> </w:t>
      </w:r>
      <w:r>
        <w:rPr>
          <w:rStyle w:val="VerbatimChar"/>
        </w:rPr>
        <w:t xml:space="preserve">obesity</w:t>
      </w:r>
      <w:r>
        <w:t xml:space="preserve"> </w:t>
      </w:r>
      <w:r>
        <w:t xml:space="preserve">using only</w:t>
      </w:r>
      <w:r>
        <w:t xml:space="preserve"> </w:t>
      </w:r>
      <w:r>
        <w:rPr>
          <w:rStyle w:val="VerbatimChar"/>
        </w:rPr>
        <w:t xml:space="preserve">food_env</w:t>
      </w:r>
      <w:r>
        <w:t xml:space="preserve">, then reflect on your findings.</w:t>
      </w:r>
    </w:p>
    <w:bookmarkEnd w:id="100"/>
    <w:bookmarkStart w:id="102" w:name="coming-up"/>
    <w:p>
      <w:pPr>
        <w:pStyle w:val="Heading2"/>
      </w:pPr>
      <w:r>
        <w:t xml:space="preserve">Coming Up…</w:t>
      </w:r>
    </w:p>
    <w:p>
      <w:pPr>
        <w:pStyle w:val="Compact"/>
        <w:numPr>
          <w:ilvl w:val="0"/>
          <w:numId w:val="1014"/>
        </w:numPr>
      </w:pPr>
      <w:r>
        <w:t xml:space="preserve">TA office hours begin this Friday 2025-01-17. (No hours on Monday 2025-01-20 - MLK Holiday.)</w:t>
      </w:r>
    </w:p>
    <w:p>
      <w:pPr>
        <w:pStyle w:val="Compact"/>
        <w:numPr>
          <w:ilvl w:val="0"/>
          <w:numId w:val="1014"/>
        </w:numPr>
      </w:pPr>
      <w:r>
        <w:t xml:space="preserve">Lab 1 due Wednesday 2015-01-22 at Noon to</w:t>
      </w:r>
      <w:r>
        <w:t xml:space="preserve"> </w:t>
      </w:r>
      <w:hyperlink r:id="rId101">
        <w:r>
          <w:rPr>
            <w:rStyle w:val="Hyperlink"/>
          </w:rPr>
          <w:t xml:space="preserve">Canvas</w:t>
        </w:r>
      </w:hyperlink>
    </w:p>
    <w:p>
      <w:pPr>
        <w:pStyle w:val="Compact"/>
        <w:numPr>
          <w:ilvl w:val="1"/>
          <w:numId w:val="1015"/>
        </w:numPr>
      </w:pPr>
      <w:r>
        <w:t xml:space="preserve">Answer Sketch available 48 hours post-deadline</w:t>
      </w:r>
    </w:p>
    <w:p>
      <w:pPr>
        <w:pStyle w:val="Compact"/>
        <w:numPr>
          <w:ilvl w:val="0"/>
          <w:numId w:val="1014"/>
        </w:numPr>
      </w:pPr>
      <w:r>
        <w:t xml:space="preserve">Linear and Logistic Regression and the SUPPORT study</w:t>
      </w:r>
    </w:p>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35" Target="media/rId35.png" /><Relationship Type="http://schemas.openxmlformats.org/officeDocument/2006/relationships/hyperlink" Id="rId101" Target="https://canvas.case.edu/" TargetMode="External" /><Relationship Type="http://schemas.openxmlformats.org/officeDocument/2006/relationships/hyperlink" Id="rId24" Target="https://github.com/THOMASELOVE/432-data" TargetMode="External" /><Relationship Type="http://schemas.openxmlformats.org/officeDocument/2006/relationships/hyperlink" Id="rId98" Target="https://raw.githubusercontent.com/THOMASELOVE/432-data/refs/heads/master/data/432_lab1_template.qmd" TargetMode="External" /><Relationship Type="http://schemas.openxmlformats.org/officeDocument/2006/relationships/hyperlink" Id="rId20" Target="https://thomaselove.github.io/432-2025/lab1.html" TargetMode="External" /><Relationship Type="http://schemas.openxmlformats.org/officeDocument/2006/relationships/hyperlink" Id="rId21" Target="https://thomaselove.github.io/432-notes/" TargetMode="External" /><Relationship Type="http://schemas.openxmlformats.org/officeDocument/2006/relationships/hyperlink" Id="rId32" Target="https://thomaselove.github.io/432-notes/431review1.html" TargetMode="External" /><Relationship Type="http://schemas.openxmlformats.org/officeDocument/2006/relationships/hyperlink" Id="rId54" Target="https://thomaselove.github.io/432-notes/431review2.html" TargetMode="External" /><Relationship Type="http://schemas.openxmlformats.org/officeDocument/2006/relationships/hyperlink" Id="rId70" Target="https://thomaselove.github.io/432-notes/431review3.html" TargetMode="External" /></Relationships>
</file>

<file path=word/_rels/footnotes.xml.rels><?xml version="1.0" encoding="UTF-8"?><Relationships xmlns="http://schemas.openxmlformats.org/package/2006/relationships"><Relationship Type="http://schemas.openxmlformats.org/officeDocument/2006/relationships/hyperlink" Id="rId101" Target="https://canvas.case.edu/" TargetMode="External" /><Relationship Type="http://schemas.openxmlformats.org/officeDocument/2006/relationships/hyperlink" Id="rId24" Target="https://github.com/THOMASELOVE/432-data" TargetMode="External" /><Relationship Type="http://schemas.openxmlformats.org/officeDocument/2006/relationships/hyperlink" Id="rId98" Target="https://raw.githubusercontent.com/THOMASELOVE/432-data/refs/heads/master/data/432_lab1_template.qmd" TargetMode="External" /><Relationship Type="http://schemas.openxmlformats.org/officeDocument/2006/relationships/hyperlink" Id="rId20" Target="https://thomaselove.github.io/432-2025/lab1.html" TargetMode="External" /><Relationship Type="http://schemas.openxmlformats.org/officeDocument/2006/relationships/hyperlink" Id="rId21" Target="https://thomaselove.github.io/432-notes/" TargetMode="External" /><Relationship Type="http://schemas.openxmlformats.org/officeDocument/2006/relationships/hyperlink" Id="rId32" Target="https://thomaselove.github.io/432-notes/431review1.html" TargetMode="External" /><Relationship Type="http://schemas.openxmlformats.org/officeDocument/2006/relationships/hyperlink" Id="rId54" Target="https://thomaselove.github.io/432-notes/431review2.html" TargetMode="External" /><Relationship Type="http://schemas.openxmlformats.org/officeDocument/2006/relationships/hyperlink" Id="rId70" Target="https://thomaselove.github.io/432-notes/431review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02</dc:title>
  <dc:creator>https://thomaselove.github.io/432-2025/</dc:creator>
  <cp:keywords/>
  <dcterms:created xsi:type="dcterms:W3CDTF">2025-01-12T19:14:38Z</dcterms:created>
  <dcterms:modified xsi:type="dcterms:W3CDTF">2025-01-12T19:14:38Z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2025-01-16</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