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4CB7" w14:textId="0E9C7AA0" w:rsidR="00FD5124" w:rsidRPr="00FD5124" w:rsidRDefault="00FD5124" w:rsidP="00FD5124">
      <w:pPr>
        <w:shd w:val="clear" w:color="auto" w:fill="FFFFFF"/>
        <w:spacing w:after="100" w:afterAutospacing="1" w:line="240" w:lineRule="auto"/>
        <w:jc w:val="center"/>
        <w:outlineLvl w:val="1"/>
        <w:rPr>
          <w:rFonts w:ascii="Lato" w:eastAsia="Times New Roman" w:hAnsi="Lato" w:cs="Times New Roman"/>
          <w:color w:val="FF0000"/>
          <w:sz w:val="36"/>
          <w:szCs w:val="36"/>
          <w:u w:val="double"/>
          <w:lang w:eastAsia="en-IN"/>
        </w:rPr>
      </w:pPr>
      <w:r w:rsidRPr="00FD5124">
        <w:rPr>
          <w:rFonts w:ascii="Lato" w:eastAsia="Times New Roman" w:hAnsi="Lato" w:cs="Times New Roman"/>
          <w:color w:val="FF0000"/>
          <w:sz w:val="36"/>
          <w:szCs w:val="36"/>
          <w:u w:val="double"/>
          <w:lang w:eastAsia="en-IN"/>
        </w:rPr>
        <w:t>ONE HOT ENCODING</w:t>
      </w:r>
    </w:p>
    <w:p w14:paraId="31C9FB78" w14:textId="77777777" w:rsidR="00FD5124" w:rsidRDefault="00FD5124" w:rsidP="00FD5124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</w:p>
    <w:p w14:paraId="2FD55F55" w14:textId="51C5F161" w:rsidR="00FD5124" w:rsidRPr="00FD5124" w:rsidRDefault="00FD5124" w:rsidP="00FD5124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FD5124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What is Categorical Encoding?</w:t>
      </w:r>
    </w:p>
    <w:p w14:paraId="797EAF83" w14:textId="3956E1DB" w:rsidR="001A0C9F" w:rsidRDefault="00FD5124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convert categorical columns to numerical columns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  <w:r w:rsidRPr="00FD5124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 This process is called </w:t>
      </w:r>
      <w:r>
        <w:rPr>
          <w:rStyle w:val="Strong"/>
          <w:rFonts w:ascii="Lato" w:hAnsi="Lato"/>
          <w:color w:val="222222"/>
          <w:sz w:val="27"/>
          <w:szCs w:val="27"/>
          <w:shd w:val="clear" w:color="auto" w:fill="FFFFFF"/>
        </w:rPr>
        <w:t>categorical encoding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</w:p>
    <w:p w14:paraId="552351EB" w14:textId="54FD61D4" w:rsidR="00FD5124" w:rsidRDefault="00FD5124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Categorical encoding is a process of converting categories to numbers.</w:t>
      </w:r>
    </w:p>
    <w:p w14:paraId="179ED9D6" w14:textId="441795B9" w:rsidR="00FD5124" w:rsidRDefault="00FD5124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57D7AFC6" w14:textId="087F2968" w:rsidR="00FD5124" w:rsidRDefault="00FD5124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</w:p>
    <w:p w14:paraId="77080719" w14:textId="77777777" w:rsidR="00FD5124" w:rsidRDefault="00FD5124" w:rsidP="00FD5124">
      <w:pPr>
        <w:pStyle w:val="Heading2"/>
        <w:shd w:val="clear" w:color="auto" w:fill="FFFFFF"/>
        <w:spacing w:before="0" w:before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b w:val="0"/>
          <w:bCs w:val="0"/>
          <w:color w:val="222222"/>
        </w:rPr>
        <w:t>Different Approaches to Categorical Encoding</w:t>
      </w:r>
    </w:p>
    <w:p w14:paraId="0A054B43" w14:textId="77777777" w:rsidR="00FD5124" w:rsidRDefault="00FD5124" w:rsidP="00FD5124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So, how should we handle categorical variables? As it turns out, there are multiple ways of handling Categorical variables. In this article, I will discuss the two most widely used techniques:</w:t>
      </w:r>
    </w:p>
    <w:p w14:paraId="08250284" w14:textId="77777777" w:rsidR="00FD5124" w:rsidRDefault="00FD5124" w:rsidP="00FD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Label Encoding</w:t>
      </w:r>
    </w:p>
    <w:p w14:paraId="0EDE25C6" w14:textId="77777777" w:rsidR="00FD5124" w:rsidRDefault="00FD5124" w:rsidP="00FD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>One-Hot Encoding</w:t>
      </w:r>
    </w:p>
    <w:p w14:paraId="1C32B320" w14:textId="77777777" w:rsidR="0009428B" w:rsidRDefault="0009428B" w:rsidP="0009428B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>Label Encoding</w:t>
      </w:r>
    </w:p>
    <w:p w14:paraId="600EA665" w14:textId="77777777" w:rsidR="0009428B" w:rsidRDefault="0009428B" w:rsidP="0009428B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b/>
          <w:bCs/>
          <w:color w:val="222222"/>
          <w:sz w:val="27"/>
          <w:szCs w:val="27"/>
        </w:rPr>
        <w:t>Label Encoding</w:t>
      </w:r>
      <w:r>
        <w:rPr>
          <w:rFonts w:ascii="Lato" w:hAnsi="Lato"/>
          <w:color w:val="222222"/>
          <w:sz w:val="27"/>
          <w:szCs w:val="27"/>
        </w:rPr>
        <w:t> is a popular encoding technique for handling categorical variables. In this technique, each label is assigned a unique integer based on alphabetical ordering.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6337"/>
      </w:tblGrid>
      <w:tr w:rsidR="0009428B" w:rsidRPr="0009428B" w14:paraId="209242CB" w14:textId="77777777" w:rsidTr="0009428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362CE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09428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</w:t>
            </w:r>
            <w:proofErr w:type="spell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09428B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preprocessing</w:t>
            </w:r>
            <w:proofErr w:type="spellEnd"/>
          </w:p>
        </w:tc>
      </w:tr>
      <w:tr w:rsidR="0009428B" w:rsidRPr="0009428B" w14:paraId="4F0495FE" w14:textId="77777777" w:rsidTr="00552271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1923F0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847EE3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09428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spellStart"/>
            <w:proofErr w:type="gramStart"/>
            <w:r w:rsidRPr="0009428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label</w:t>
            </w:r>
            <w:proofErr w:type="gramEnd"/>
            <w:r w:rsidRPr="0009428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_encoder</w:t>
            </w:r>
            <w:proofErr w:type="spellEnd"/>
            <w:r w:rsidRPr="0009428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object knows how to understand word labels. </w:t>
            </w:r>
          </w:p>
        </w:tc>
      </w:tr>
      <w:tr w:rsidR="0009428B" w:rsidRPr="0009428B" w14:paraId="1FFB8A8C" w14:textId="77777777" w:rsidTr="00552271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FB0EB5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702300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label_encoder</w:t>
            </w:r>
            <w:proofErr w:type="spell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09428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preprocessing.</w:t>
            </w:r>
            <w:r w:rsidRPr="0009428B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LabelEncoder</w:t>
            </w:r>
            <w:proofErr w:type="spellEnd"/>
            <w:proofErr w:type="gram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09428B" w:rsidRPr="0009428B" w14:paraId="5F69B6C4" w14:textId="77777777" w:rsidTr="00552271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FEE4A5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9641DE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09428B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Encode labels in column 'Country'. </w:t>
            </w:r>
          </w:p>
        </w:tc>
      </w:tr>
      <w:tr w:rsidR="0009428B" w:rsidRPr="0009428B" w14:paraId="61F6D06A" w14:textId="77777777" w:rsidTr="00552271">
        <w:tc>
          <w:tcPr>
            <w:tcW w:w="1587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95643A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2FBE7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data[</w:t>
            </w:r>
            <w:r w:rsidRPr="0009428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'Country</w:t>
            </w:r>
            <w:proofErr w:type="gramStart"/>
            <w:r w:rsidRPr="0009428B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  <w:r w:rsidRPr="0009428B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label_encoder.</w:t>
            </w:r>
            <w:r w:rsidRPr="0009428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fit_transform</w:t>
            </w:r>
            <w:proofErr w:type="spell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(data[‘</w:t>
            </w:r>
            <w:r w:rsidRPr="0009428B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Country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']) </w:t>
            </w:r>
          </w:p>
        </w:tc>
      </w:tr>
      <w:tr w:rsidR="0009428B" w:rsidRPr="0009428B" w14:paraId="1430A805" w14:textId="77777777" w:rsidTr="00552271">
        <w:tc>
          <w:tcPr>
            <w:tcW w:w="1587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A66A51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99047" w14:textId="77777777" w:rsidR="0009428B" w:rsidRPr="0009428B" w:rsidRDefault="0009428B" w:rsidP="0009428B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09428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data.</w:t>
            </w:r>
            <w:r w:rsidRPr="0009428B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head</w:t>
            </w:r>
            <w:proofErr w:type="spellEnd"/>
            <w:proofErr w:type="gramEnd"/>
            <w:r w:rsidRPr="0009428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</w:tbl>
    <w:p w14:paraId="77389091" w14:textId="77777777" w:rsidR="00552271" w:rsidRDefault="00552271" w:rsidP="00552271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b/>
          <w:bCs/>
          <w:color w:val="222222"/>
        </w:rPr>
        <w:t>One-Hot Encoding</w:t>
      </w:r>
    </w:p>
    <w:p w14:paraId="500F070E" w14:textId="77777777" w:rsidR="00552271" w:rsidRDefault="00552271" w:rsidP="00552271">
      <w:pPr>
        <w:pStyle w:val="NormalWeb"/>
        <w:shd w:val="clear" w:color="auto" w:fill="FFFFFF"/>
        <w:spacing w:before="0" w:beforeAutospacing="0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 xml:space="preserve">One-Hot Encoding is another popular technique for treating categorical variables. It simply creates additional features based on the number of </w:t>
      </w:r>
      <w:r>
        <w:rPr>
          <w:rFonts w:ascii="Lato" w:hAnsi="Lato"/>
          <w:color w:val="222222"/>
          <w:sz w:val="27"/>
          <w:szCs w:val="27"/>
        </w:rPr>
        <w:lastRenderedPageBreak/>
        <w:t>unique values in the categorical feature. Every unique value in the category will be added as a feature.</w:t>
      </w:r>
    </w:p>
    <w:p w14:paraId="11643288" w14:textId="39576E3B" w:rsidR="00FD5124" w:rsidRDefault="00552271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One-Hot Encoding is the process of creating dummy variables.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552271" w:rsidRPr="00552271" w14:paraId="32F8BBDF" w14:textId="77777777" w:rsidTr="0055227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AFACF89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importing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one hot encoder </w:t>
            </w:r>
          </w:p>
        </w:tc>
      </w:tr>
      <w:tr w:rsidR="00552271" w:rsidRPr="00552271" w14:paraId="043096CB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4C32A8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4005F1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from 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sklearn.preprocessing</w:t>
            </w:r>
            <w:proofErr w:type="spellEnd"/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OneHotEncoder</w:t>
            </w:r>
            <w:proofErr w:type="spellEnd"/>
          </w:p>
        </w:tc>
      </w:tr>
      <w:tr w:rsidR="00552271" w:rsidRPr="00552271" w14:paraId="5AC3DF52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158B9D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99E3C5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creating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one hot encoder object </w:t>
            </w:r>
          </w:p>
        </w:tc>
      </w:tr>
      <w:tr w:rsidR="00552271" w:rsidRPr="00552271" w14:paraId="183FC78B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5B3637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3BA542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onehotencoder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OneHotEncoder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52271" w:rsidRPr="00552271" w14:paraId="20E7BA7D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D6EEFE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9B7BC4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reshape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the 1-D country array to 2-D as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fit_transform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expects 2-D and finally fit the object </w:t>
            </w:r>
          </w:p>
        </w:tc>
      </w:tr>
      <w:tr w:rsidR="00552271" w:rsidRPr="00552271" w14:paraId="17CFE09C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EA0E4C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335EFD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onehotencoder.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fit_transform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data.</w:t>
            </w:r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Country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.values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reshape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-1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toarray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</w:p>
        </w:tc>
      </w:tr>
      <w:tr w:rsidR="00552271" w:rsidRPr="00552271" w14:paraId="52BC939D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E88C34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575DF7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#To add this back into the original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dataframe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52271" w:rsidRPr="00552271" w14:paraId="35E94927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77C16F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44792B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dfOneHot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pd.</w:t>
            </w:r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DataFrame</w:t>
            </w:r>
            <w:proofErr w:type="spellEnd"/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55227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X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columns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</w:t>
            </w:r>
            <w:r w:rsidRPr="0055227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Country_"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str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int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)) </w:t>
            </w:r>
            <w:r w:rsidRPr="0055227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range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data.shape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])]) </w:t>
            </w:r>
          </w:p>
        </w:tc>
      </w:tr>
      <w:tr w:rsidR="00552271" w:rsidRPr="00552271" w14:paraId="45EE056D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A83189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8142D7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pd.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concat</w:t>
            </w:r>
            <w:proofErr w:type="spellEnd"/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([data, </w:t>
            </w: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dfOneHot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], axis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=1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52271" w:rsidRPr="00552271" w14:paraId="3EAF45B0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52FFD6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D9B65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droping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the country column </w:t>
            </w:r>
          </w:p>
        </w:tc>
      </w:tr>
      <w:tr w:rsidR="00552271" w:rsidRPr="00552271" w14:paraId="22738571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13C2A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3DFF2F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</w:t>
            </w:r>
            <w:proofErr w:type="spellEnd"/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drop</w:t>
            </w:r>
            <w:proofErr w:type="spellEnd"/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([</w:t>
            </w:r>
            <w:r w:rsidRPr="0055227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'Country'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], axis</w:t>
            </w:r>
            <w:r w:rsidRPr="0055227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=1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52271" w:rsidRPr="00552271" w14:paraId="55A55C7A" w14:textId="77777777" w:rsidTr="00552271">
        <w:tc>
          <w:tcPr>
            <w:tcW w:w="4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D311F3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645F35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</w:t>
            </w:r>
            <w:proofErr w:type="gramStart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printing</w:t>
            </w:r>
            <w:proofErr w:type="gramEnd"/>
            <w:r w:rsidRPr="0055227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to verify </w:t>
            </w:r>
          </w:p>
        </w:tc>
      </w:tr>
      <w:tr w:rsidR="00552271" w:rsidRPr="00552271" w14:paraId="0CB512E5" w14:textId="77777777" w:rsidTr="00552271">
        <w:tc>
          <w:tcPr>
            <w:tcW w:w="4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9A7A3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0E099" w14:textId="77777777" w:rsidR="00552271" w:rsidRPr="00552271" w:rsidRDefault="00552271" w:rsidP="0055227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df.</w:t>
            </w:r>
            <w:r w:rsidRPr="0055227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head</w:t>
            </w:r>
            <w:proofErr w:type="spellEnd"/>
            <w:proofErr w:type="gramEnd"/>
            <w:r w:rsidRPr="0055227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())</w:t>
            </w:r>
          </w:p>
        </w:tc>
      </w:tr>
    </w:tbl>
    <w:p w14:paraId="6A2C9B82" w14:textId="77777777" w:rsidR="00552271" w:rsidRDefault="00552271"/>
    <w:sectPr w:rsidR="0055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34CA"/>
    <w:multiLevelType w:val="multilevel"/>
    <w:tmpl w:val="B566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49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4"/>
    <w:rsid w:val="0009428B"/>
    <w:rsid w:val="001A0C9F"/>
    <w:rsid w:val="001C26AF"/>
    <w:rsid w:val="00552271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D1BC"/>
  <w15:chartTrackingRefBased/>
  <w15:docId w15:val="{BA952559-C556-444E-968F-82D31093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1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D51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09428B"/>
  </w:style>
  <w:style w:type="character" w:customStyle="1" w:styleId="pl-s1">
    <w:name w:val="pl-s1"/>
    <w:basedOn w:val="DefaultParagraphFont"/>
    <w:rsid w:val="0009428B"/>
  </w:style>
  <w:style w:type="character" w:customStyle="1" w:styleId="pl-c">
    <w:name w:val="pl-c"/>
    <w:basedOn w:val="DefaultParagraphFont"/>
    <w:rsid w:val="0009428B"/>
  </w:style>
  <w:style w:type="character" w:customStyle="1" w:styleId="pl-c1">
    <w:name w:val="pl-c1"/>
    <w:basedOn w:val="DefaultParagraphFont"/>
    <w:rsid w:val="0009428B"/>
  </w:style>
  <w:style w:type="character" w:customStyle="1" w:styleId="pl-v">
    <w:name w:val="pl-v"/>
    <w:basedOn w:val="DefaultParagraphFont"/>
    <w:rsid w:val="0009428B"/>
  </w:style>
  <w:style w:type="character" w:customStyle="1" w:styleId="pl-s">
    <w:name w:val="pl-s"/>
    <w:basedOn w:val="DefaultParagraphFont"/>
    <w:rsid w:val="0009428B"/>
  </w:style>
  <w:style w:type="character" w:customStyle="1" w:styleId="pl-en">
    <w:name w:val="pl-en"/>
    <w:basedOn w:val="DefaultParagraphFont"/>
    <w:rsid w:val="0009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1</cp:revision>
  <dcterms:created xsi:type="dcterms:W3CDTF">2022-06-24T06:41:00Z</dcterms:created>
  <dcterms:modified xsi:type="dcterms:W3CDTF">2022-06-24T07:23:00Z</dcterms:modified>
</cp:coreProperties>
</file>