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Plasma Physicist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Plasma Physicist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Quantum(Hydrogen(H) ion reciprocating)Engine.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Quantum(Full Floating-Point Compression via Median-Free Liquid and Photonic Bit Transfer)Computational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instrumentation.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 / Graduate School 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