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the formula I proved with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disclosed to the International Organization for Standards(ISO)-Geneva, Switzerland.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all of (STEM)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CLM ~ Concepts Learning 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Nuclear &amp; Aerospace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procedures.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Natural Human WaveLength &amp; Impedance Meter/Visual Recognition Medical Instrument utility invention I engineered and built, submitted a white paper to the U.S Army Research Laboratory(ARL).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processes.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Core; the hyperprotovisor software running the Bitcoin p2p network, confirming and reporting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2013-Present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a Nuclear Fusion Reactor and a Fusion Reactionary Engine,  reported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partially built the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