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A80" w:rsidRDefault="00784790" w:rsidP="00784790">
      <w:pPr>
        <w:rPr>
          <w:rStyle w:val="a5"/>
          <w:b w:val="0"/>
          <w:sz w:val="52"/>
          <w:szCs w:val="52"/>
        </w:rPr>
      </w:pPr>
      <w:r w:rsidRPr="00784790">
        <w:rPr>
          <w:rStyle w:val="a5"/>
          <w:b w:val="0"/>
          <w:sz w:val="52"/>
          <w:szCs w:val="52"/>
        </w:rPr>
        <w:t xml:space="preserve">Инкапсуляция </w:t>
      </w:r>
    </w:p>
    <w:p w:rsidR="00784790" w:rsidRPr="00430213" w:rsidRDefault="00784790" w:rsidP="00784790">
      <w:pPr>
        <w:rPr>
          <w:rStyle w:val="a5"/>
          <w:b w:val="0"/>
          <w:color w:val="404040" w:themeColor="text1" w:themeTint="BF"/>
        </w:rPr>
      </w:pPr>
    </w:p>
    <w:p w:rsidR="00784790" w:rsidRPr="00430213" w:rsidRDefault="00FC0019" w:rsidP="00784790">
      <w:pPr>
        <w:rPr>
          <w:rStyle w:val="a5"/>
          <w:b w:val="0"/>
          <w:color w:val="404040" w:themeColor="text1" w:themeTint="BF"/>
          <w:sz w:val="24"/>
          <w:szCs w:val="24"/>
        </w:rPr>
      </w:pPr>
      <w:r w:rsidRPr="00430213">
        <w:rPr>
          <w:rStyle w:val="a5"/>
          <w:b w:val="0"/>
          <w:color w:val="404040" w:themeColor="text1" w:themeTint="BF"/>
          <w:sz w:val="24"/>
          <w:szCs w:val="24"/>
        </w:rPr>
        <w:t>Инкапсуляция – это механизм программирования</w:t>
      </w:r>
      <w:proofErr w:type="gramStart"/>
      <w:r w:rsidRPr="00430213">
        <w:rPr>
          <w:rStyle w:val="a5"/>
          <w:b w:val="0"/>
          <w:color w:val="404040" w:themeColor="text1" w:themeTint="BF"/>
          <w:sz w:val="24"/>
          <w:szCs w:val="24"/>
        </w:rPr>
        <w:t xml:space="preserve"> ,</w:t>
      </w:r>
      <w:proofErr w:type="gramEnd"/>
      <w:r w:rsidRPr="00430213">
        <w:rPr>
          <w:rStyle w:val="a5"/>
          <w:b w:val="0"/>
          <w:color w:val="404040" w:themeColor="text1" w:themeTint="BF"/>
          <w:sz w:val="24"/>
          <w:szCs w:val="24"/>
        </w:rPr>
        <w:t xml:space="preserve"> объединяющий вместе код и данные , которыми он манипулирует, исключая как вмешательство извне , так и неправильное использование данных. В объектно-ориентированном языке данные и могут быть объединены в </w:t>
      </w:r>
      <w:proofErr w:type="gramStart"/>
      <w:r w:rsidRPr="00430213">
        <w:rPr>
          <w:rStyle w:val="a5"/>
          <w:b w:val="0"/>
          <w:color w:val="404040" w:themeColor="text1" w:themeTint="BF"/>
          <w:sz w:val="24"/>
          <w:szCs w:val="24"/>
        </w:rPr>
        <w:t>совершенно автономный</w:t>
      </w:r>
      <w:proofErr w:type="gramEnd"/>
      <w:r w:rsidRPr="00430213">
        <w:rPr>
          <w:rStyle w:val="a5"/>
          <w:b w:val="0"/>
          <w:color w:val="404040" w:themeColor="text1" w:themeTint="BF"/>
          <w:sz w:val="24"/>
          <w:szCs w:val="24"/>
        </w:rPr>
        <w:t xml:space="preserve"> чёрный ящик. Внутри такого ящика находятся все необходимые  данные и код.</w:t>
      </w:r>
    </w:p>
    <w:p w:rsidR="00FC0019" w:rsidRPr="00430213" w:rsidRDefault="00FC0019" w:rsidP="00784790">
      <w:pPr>
        <w:rPr>
          <w:rStyle w:val="a5"/>
          <w:b w:val="0"/>
          <w:color w:val="404040" w:themeColor="text1" w:themeTint="BF"/>
          <w:sz w:val="24"/>
          <w:szCs w:val="24"/>
        </w:rPr>
      </w:pPr>
      <w:proofErr w:type="spellStart"/>
      <w:r w:rsidRPr="00430213">
        <w:rPr>
          <w:rStyle w:val="a5"/>
          <w:b w:val="0"/>
          <w:color w:val="404040" w:themeColor="text1" w:themeTint="BF"/>
          <w:sz w:val="24"/>
          <w:szCs w:val="24"/>
        </w:rPr>
        <w:t>Т.е</w:t>
      </w:r>
      <w:proofErr w:type="spellEnd"/>
      <w:r w:rsidRPr="00430213">
        <w:rPr>
          <w:rStyle w:val="a5"/>
          <w:b w:val="0"/>
          <w:color w:val="404040" w:themeColor="text1" w:themeTint="BF"/>
          <w:sz w:val="24"/>
          <w:szCs w:val="24"/>
        </w:rPr>
        <w:t xml:space="preserve"> инкапсуляция представляет собой способности языка скрывать изл</w:t>
      </w:r>
      <w:r w:rsidR="000B332E" w:rsidRPr="00430213">
        <w:rPr>
          <w:rStyle w:val="a5"/>
          <w:b w:val="0"/>
          <w:color w:val="404040" w:themeColor="text1" w:themeTint="BF"/>
          <w:sz w:val="24"/>
          <w:szCs w:val="24"/>
        </w:rPr>
        <w:t>ишние детали реализации от пользователя объекта.</w:t>
      </w:r>
    </w:p>
    <w:p w:rsidR="000D3827" w:rsidRPr="000D3827" w:rsidRDefault="000D3827" w:rsidP="00784790">
      <w:pPr>
        <w:rPr>
          <w:rStyle w:val="a5"/>
          <w:b w:val="0"/>
          <w:sz w:val="28"/>
          <w:szCs w:val="28"/>
        </w:rPr>
      </w:pPr>
    </w:p>
    <w:p w:rsidR="000D3827" w:rsidRDefault="000D3827" w:rsidP="00784790">
      <w:pPr>
        <w:rPr>
          <w:rStyle w:val="a5"/>
          <w:b w:val="0"/>
          <w:sz w:val="28"/>
          <w:szCs w:val="28"/>
        </w:rPr>
      </w:pPr>
      <w:r w:rsidRPr="000D3827">
        <w:rPr>
          <w:rStyle w:val="a5"/>
          <w:b w:val="0"/>
          <w:sz w:val="28"/>
          <w:szCs w:val="28"/>
        </w:rPr>
        <w:t>Сигнатура инкапсуляции складывается из следующих аспектов</w:t>
      </w:r>
      <w:proofErr w:type="gramStart"/>
      <w:r w:rsidRPr="000D3827">
        <w:rPr>
          <w:rStyle w:val="a5"/>
          <w:b w:val="0"/>
          <w:sz w:val="28"/>
          <w:szCs w:val="28"/>
        </w:rPr>
        <w:t xml:space="preserve"> :</w:t>
      </w:r>
      <w:proofErr w:type="gramEnd"/>
    </w:p>
    <w:p w:rsidR="000D3827" w:rsidRPr="00430213" w:rsidRDefault="000D3827" w:rsidP="000D3827">
      <w:pPr>
        <w:pStyle w:val="a6"/>
        <w:numPr>
          <w:ilvl w:val="0"/>
          <w:numId w:val="1"/>
        </w:numPr>
        <w:rPr>
          <w:rStyle w:val="a5"/>
          <w:b w:val="0"/>
          <w:color w:val="404040" w:themeColor="text1" w:themeTint="BF"/>
        </w:rPr>
      </w:pPr>
      <w:r w:rsidRPr="00430213">
        <w:rPr>
          <w:rStyle w:val="a5"/>
          <w:b w:val="0"/>
          <w:color w:val="404040" w:themeColor="text1" w:themeTint="BF"/>
        </w:rPr>
        <w:t>Имя метода.</w:t>
      </w:r>
    </w:p>
    <w:p w:rsidR="000D3827" w:rsidRPr="00430213" w:rsidRDefault="000D3827" w:rsidP="000D3827">
      <w:pPr>
        <w:pStyle w:val="a6"/>
        <w:numPr>
          <w:ilvl w:val="0"/>
          <w:numId w:val="1"/>
        </w:numPr>
        <w:rPr>
          <w:rStyle w:val="a5"/>
          <w:b w:val="0"/>
          <w:color w:val="404040" w:themeColor="text1" w:themeTint="BF"/>
        </w:rPr>
      </w:pPr>
      <w:r w:rsidRPr="00430213">
        <w:rPr>
          <w:rStyle w:val="a5"/>
          <w:b w:val="0"/>
          <w:color w:val="404040" w:themeColor="text1" w:themeTint="BF"/>
        </w:rPr>
        <w:t>Кол-во параметров.</w:t>
      </w:r>
    </w:p>
    <w:p w:rsidR="000D3827" w:rsidRPr="00430213" w:rsidRDefault="000D3827" w:rsidP="000D3827">
      <w:pPr>
        <w:pStyle w:val="a6"/>
        <w:numPr>
          <w:ilvl w:val="0"/>
          <w:numId w:val="1"/>
        </w:numPr>
        <w:rPr>
          <w:rStyle w:val="a5"/>
          <w:b w:val="0"/>
          <w:color w:val="404040" w:themeColor="text1" w:themeTint="BF"/>
        </w:rPr>
      </w:pPr>
      <w:r w:rsidRPr="00430213">
        <w:rPr>
          <w:rStyle w:val="a5"/>
          <w:b w:val="0"/>
          <w:color w:val="404040" w:themeColor="text1" w:themeTint="BF"/>
        </w:rPr>
        <w:t>Типы параметров.</w:t>
      </w:r>
    </w:p>
    <w:p w:rsidR="000D3827" w:rsidRPr="00430213" w:rsidRDefault="000D3827" w:rsidP="000D3827">
      <w:pPr>
        <w:pStyle w:val="a6"/>
        <w:numPr>
          <w:ilvl w:val="0"/>
          <w:numId w:val="1"/>
        </w:numPr>
        <w:rPr>
          <w:rStyle w:val="a5"/>
          <w:b w:val="0"/>
          <w:color w:val="404040" w:themeColor="text1" w:themeTint="BF"/>
        </w:rPr>
      </w:pPr>
      <w:r w:rsidRPr="00430213">
        <w:rPr>
          <w:rStyle w:val="a5"/>
          <w:b w:val="0"/>
          <w:color w:val="404040" w:themeColor="text1" w:themeTint="BF"/>
        </w:rPr>
        <w:t>Порядок параметров.</w:t>
      </w:r>
    </w:p>
    <w:p w:rsidR="000D3827" w:rsidRPr="00430213" w:rsidRDefault="000D3827" w:rsidP="000D3827">
      <w:pPr>
        <w:pStyle w:val="a6"/>
        <w:numPr>
          <w:ilvl w:val="0"/>
          <w:numId w:val="1"/>
        </w:numPr>
        <w:rPr>
          <w:rStyle w:val="a5"/>
          <w:b w:val="0"/>
          <w:color w:val="404040" w:themeColor="text1" w:themeTint="BF"/>
        </w:rPr>
      </w:pPr>
      <w:r w:rsidRPr="00430213">
        <w:rPr>
          <w:rStyle w:val="a5"/>
          <w:b w:val="0"/>
          <w:color w:val="404040" w:themeColor="text1" w:themeTint="BF"/>
        </w:rPr>
        <w:t>Модификаторы параметров.</w:t>
      </w:r>
    </w:p>
    <w:p w:rsidR="00306E8A" w:rsidRDefault="00306E8A" w:rsidP="00306E8A">
      <w:pPr>
        <w:rPr>
          <w:rStyle w:val="a5"/>
          <w:b w:val="0"/>
        </w:rPr>
      </w:pPr>
    </w:p>
    <w:p w:rsidR="00306E8A" w:rsidRPr="00515638" w:rsidRDefault="00306E8A" w:rsidP="00306E8A">
      <w:pPr>
        <w:rPr>
          <w:rStyle w:val="a5"/>
          <w:b w:val="0"/>
          <w:color w:val="404040" w:themeColor="text1" w:themeTint="BF"/>
          <w:sz w:val="28"/>
          <w:szCs w:val="28"/>
        </w:rPr>
      </w:pPr>
      <w:r w:rsidRPr="00515638">
        <w:rPr>
          <w:rStyle w:val="a5"/>
          <w:b w:val="0"/>
          <w:color w:val="404040" w:themeColor="text1" w:themeTint="BF"/>
          <w:sz w:val="28"/>
          <w:szCs w:val="28"/>
        </w:rPr>
        <w:t>Пример класса с использованием инкапсуляции</w:t>
      </w:r>
    </w:p>
    <w:p w:rsidR="00306E8A" w:rsidRDefault="00306E8A" w:rsidP="00306E8A">
      <w:pPr>
        <w:rPr>
          <w:rStyle w:val="a5"/>
          <w:b w:val="0"/>
        </w:rPr>
      </w:pPr>
      <w:r w:rsidRPr="00306E8A">
        <w:rPr>
          <w:rStyle w:val="a5"/>
          <w:b w:val="0"/>
          <w:noProof/>
          <w:lang w:eastAsia="ru-RU"/>
        </w:rPr>
        <w:lastRenderedPageBreak/>
        <w:drawing>
          <wp:inline distT="0" distB="0" distL="0" distR="0" wp14:anchorId="6C0B490D" wp14:editId="4343CAC8">
            <wp:extent cx="5731510" cy="44823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8A" w:rsidRDefault="00306E8A" w:rsidP="00306E8A">
      <w:pPr>
        <w:rPr>
          <w:rStyle w:val="a5"/>
          <w:b w:val="0"/>
        </w:rPr>
      </w:pPr>
    </w:p>
    <w:p w:rsidR="00306E8A" w:rsidRPr="00430213" w:rsidRDefault="00306E8A" w:rsidP="00306E8A">
      <w:pPr>
        <w:rPr>
          <w:rStyle w:val="a5"/>
          <w:b w:val="0"/>
          <w:color w:val="404040" w:themeColor="text1" w:themeTint="BF"/>
        </w:rPr>
      </w:pPr>
      <w:r w:rsidRPr="00430213">
        <w:rPr>
          <w:rStyle w:val="a5"/>
          <w:b w:val="0"/>
          <w:color w:val="404040" w:themeColor="text1" w:themeTint="BF"/>
        </w:rPr>
        <w:t xml:space="preserve">В методе </w:t>
      </w:r>
      <w:r w:rsidRPr="00430213">
        <w:rPr>
          <w:rStyle w:val="a5"/>
          <w:b w:val="0"/>
          <w:color w:val="404040" w:themeColor="text1" w:themeTint="BF"/>
          <w:lang w:val="en-US"/>
        </w:rPr>
        <w:t>main</w:t>
      </w:r>
      <w:r w:rsidRPr="00430213">
        <w:rPr>
          <w:rStyle w:val="a5"/>
          <w:b w:val="0"/>
          <w:color w:val="404040" w:themeColor="text1" w:themeTint="BF"/>
        </w:rPr>
        <w:t xml:space="preserve"> необходимо написать следующий код </w:t>
      </w:r>
    </w:p>
    <w:p w:rsidR="00306E8A" w:rsidRDefault="00306E8A" w:rsidP="00306E8A">
      <w:pPr>
        <w:rPr>
          <w:rStyle w:val="a5"/>
          <w:b w:val="0"/>
        </w:rPr>
      </w:pPr>
      <w:r w:rsidRPr="00306E8A">
        <w:rPr>
          <w:rStyle w:val="a5"/>
          <w:b w:val="0"/>
          <w:noProof/>
          <w:lang w:eastAsia="ru-RU"/>
        </w:rPr>
        <w:drawing>
          <wp:inline distT="0" distB="0" distL="0" distR="0" wp14:anchorId="410E0B20" wp14:editId="33345D0C">
            <wp:extent cx="4820323" cy="199100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8A" w:rsidRDefault="00306E8A" w:rsidP="00306E8A">
      <w:pPr>
        <w:rPr>
          <w:rStyle w:val="a5"/>
          <w:b w:val="0"/>
        </w:rPr>
      </w:pPr>
    </w:p>
    <w:p w:rsidR="00306E8A" w:rsidRPr="00430213" w:rsidRDefault="00306E8A" w:rsidP="00306E8A">
      <w:pPr>
        <w:rPr>
          <w:rStyle w:val="a5"/>
          <w:b w:val="0"/>
          <w:color w:val="404040" w:themeColor="text1" w:themeTint="BF"/>
        </w:rPr>
      </w:pPr>
      <w:r w:rsidRPr="00430213">
        <w:rPr>
          <w:rStyle w:val="a5"/>
          <w:b w:val="0"/>
          <w:color w:val="404040" w:themeColor="text1" w:themeTint="BF"/>
        </w:rPr>
        <w:t xml:space="preserve">В этой простенькой программе мы создаём класс </w:t>
      </w:r>
      <w:r w:rsidRPr="00430213">
        <w:rPr>
          <w:rStyle w:val="a5"/>
          <w:b w:val="0"/>
          <w:color w:val="404040" w:themeColor="text1" w:themeTint="BF"/>
          <w:lang w:val="en-US"/>
        </w:rPr>
        <w:t>Encapsulation</w:t>
      </w:r>
      <w:r w:rsidRPr="00430213">
        <w:rPr>
          <w:rStyle w:val="a5"/>
          <w:b w:val="0"/>
          <w:color w:val="404040" w:themeColor="text1" w:themeTint="BF"/>
        </w:rPr>
        <w:t>, используя базовые правила соблюдения инкапсуляции</w:t>
      </w:r>
    </w:p>
    <w:p w:rsidR="00306E8A" w:rsidRPr="00430213" w:rsidRDefault="00306E8A" w:rsidP="00306E8A">
      <w:pPr>
        <w:rPr>
          <w:rStyle w:val="a5"/>
          <w:b w:val="0"/>
          <w:color w:val="404040" w:themeColor="text1" w:themeTint="BF"/>
        </w:rPr>
      </w:pPr>
      <w:r w:rsidRPr="00430213">
        <w:rPr>
          <w:rStyle w:val="a5"/>
          <w:b w:val="0"/>
          <w:color w:val="404040" w:themeColor="text1" w:themeTint="BF"/>
        </w:rPr>
        <w:t>Основным моментом в программе являются свойства</w:t>
      </w:r>
      <w:proofErr w:type="gramStart"/>
      <w:r w:rsidRPr="00430213">
        <w:rPr>
          <w:rStyle w:val="a5"/>
          <w:b w:val="0"/>
          <w:color w:val="404040" w:themeColor="text1" w:themeTint="BF"/>
        </w:rPr>
        <w:t xml:space="preserve"> .</w:t>
      </w:r>
      <w:proofErr w:type="gramEnd"/>
      <w:r w:rsidRPr="00430213">
        <w:rPr>
          <w:rStyle w:val="a5"/>
          <w:b w:val="0"/>
          <w:color w:val="404040" w:themeColor="text1" w:themeTint="BF"/>
        </w:rPr>
        <w:t xml:space="preserve"> Именно благодаря им мы можем получить и изменить значения полей (</w:t>
      </w:r>
      <w:r w:rsidRPr="00430213">
        <w:rPr>
          <w:rStyle w:val="a5"/>
          <w:b w:val="0"/>
          <w:color w:val="404040" w:themeColor="text1" w:themeTint="BF"/>
          <w:lang w:val="en-US"/>
        </w:rPr>
        <w:t>a</w:t>
      </w:r>
      <w:r w:rsidRPr="00430213">
        <w:rPr>
          <w:rStyle w:val="a5"/>
          <w:b w:val="0"/>
          <w:color w:val="404040" w:themeColor="text1" w:themeTint="BF"/>
        </w:rPr>
        <w:t xml:space="preserve">, </w:t>
      </w:r>
      <w:r w:rsidRPr="00430213">
        <w:rPr>
          <w:rStyle w:val="a5"/>
          <w:b w:val="0"/>
          <w:color w:val="404040" w:themeColor="text1" w:themeTint="BF"/>
          <w:lang w:val="en-US"/>
        </w:rPr>
        <w:t>b</w:t>
      </w:r>
      <w:r w:rsidRPr="00430213">
        <w:rPr>
          <w:rStyle w:val="a5"/>
          <w:b w:val="0"/>
          <w:color w:val="404040" w:themeColor="text1" w:themeTint="BF"/>
        </w:rPr>
        <w:t xml:space="preserve">) с модификатором </w:t>
      </w:r>
      <w:r w:rsidRPr="00430213">
        <w:rPr>
          <w:rStyle w:val="a5"/>
          <w:b w:val="0"/>
          <w:color w:val="404040" w:themeColor="text1" w:themeTint="BF"/>
          <w:lang w:val="en-US"/>
        </w:rPr>
        <w:t>protected</w:t>
      </w:r>
    </w:p>
    <w:p w:rsidR="00306E8A" w:rsidRDefault="007961CA" w:rsidP="00306E8A">
      <w:pPr>
        <w:rPr>
          <w:rStyle w:val="a5"/>
          <w:b w:val="0"/>
          <w:sz w:val="28"/>
          <w:szCs w:val="28"/>
        </w:rPr>
      </w:pPr>
      <w:r>
        <w:rPr>
          <w:rStyle w:val="a5"/>
          <w:b w:val="0"/>
          <w:sz w:val="28"/>
          <w:szCs w:val="28"/>
        </w:rPr>
        <w:lastRenderedPageBreak/>
        <w:t>Автоматические свойства</w:t>
      </w:r>
      <w:r w:rsidR="00306E8A" w:rsidRPr="00306E8A">
        <w:rPr>
          <w:rStyle w:val="a5"/>
          <w:b w:val="0"/>
          <w:sz w:val="28"/>
          <w:szCs w:val="28"/>
        </w:rPr>
        <w:t xml:space="preserve"> </w:t>
      </w:r>
    </w:p>
    <w:p w:rsidR="00306E8A" w:rsidRPr="00430213" w:rsidRDefault="007961CA" w:rsidP="00306E8A">
      <w:pPr>
        <w:rPr>
          <w:rStyle w:val="a5"/>
          <w:b w:val="0"/>
          <w:color w:val="404040" w:themeColor="text1" w:themeTint="BF"/>
          <w:sz w:val="24"/>
          <w:szCs w:val="24"/>
        </w:rPr>
      </w:pPr>
      <w:r w:rsidRPr="00430213">
        <w:rPr>
          <w:rStyle w:val="a5"/>
          <w:b w:val="0"/>
          <w:color w:val="404040" w:themeColor="text1" w:themeTint="BF"/>
          <w:sz w:val="24"/>
          <w:szCs w:val="24"/>
        </w:rPr>
        <w:t>Свойства служат для управления доступа к полям. Однако если у нас возникает потребность в бесчисленном множестве полей</w:t>
      </w:r>
      <w:proofErr w:type="gramStart"/>
      <w:r w:rsidRPr="00430213">
        <w:rPr>
          <w:rStyle w:val="a5"/>
          <w:b w:val="0"/>
          <w:color w:val="404040" w:themeColor="text1" w:themeTint="BF"/>
          <w:sz w:val="24"/>
          <w:szCs w:val="24"/>
        </w:rPr>
        <w:t xml:space="preserve"> ,</w:t>
      </w:r>
      <w:proofErr w:type="gramEnd"/>
      <w:r w:rsidRPr="00430213">
        <w:rPr>
          <w:rStyle w:val="a5"/>
          <w:b w:val="0"/>
          <w:color w:val="404040" w:themeColor="text1" w:themeTint="BF"/>
          <w:sz w:val="24"/>
          <w:szCs w:val="24"/>
        </w:rPr>
        <w:t xml:space="preserve"> то писать для каждого поля своё свойство было-бы очень утомительно. Поэтому в С</w:t>
      </w:r>
      <w:r w:rsidRPr="00430213">
        <w:rPr>
          <w:rStyle w:val="a5"/>
          <w:b w:val="0"/>
          <w:color w:val="404040" w:themeColor="text1" w:themeTint="BF"/>
          <w:sz w:val="24"/>
          <w:szCs w:val="24"/>
          <w:lang w:val="en-US"/>
        </w:rPr>
        <w:t xml:space="preserve"># </w:t>
      </w:r>
      <w:r w:rsidRPr="00430213">
        <w:rPr>
          <w:rStyle w:val="a5"/>
          <w:b w:val="0"/>
          <w:color w:val="404040" w:themeColor="text1" w:themeTint="BF"/>
          <w:sz w:val="24"/>
          <w:szCs w:val="24"/>
        </w:rPr>
        <w:t>добавлены автоматические свойства</w:t>
      </w:r>
      <w:proofErr w:type="gramStart"/>
      <w:r w:rsidRPr="00430213">
        <w:rPr>
          <w:rStyle w:val="a5"/>
          <w:b w:val="0"/>
          <w:color w:val="404040" w:themeColor="text1" w:themeTint="BF"/>
          <w:sz w:val="24"/>
          <w:szCs w:val="24"/>
        </w:rPr>
        <w:t xml:space="preserve"> .</w:t>
      </w:r>
      <w:proofErr w:type="gramEnd"/>
      <w:r w:rsidRPr="00430213">
        <w:rPr>
          <w:rStyle w:val="a5"/>
          <w:b w:val="0"/>
          <w:color w:val="404040" w:themeColor="text1" w:themeTint="BF"/>
          <w:sz w:val="24"/>
          <w:szCs w:val="24"/>
        </w:rPr>
        <w:t xml:space="preserve"> Они имею сокращённое объявление </w:t>
      </w:r>
    </w:p>
    <w:p w:rsidR="007961CA" w:rsidRDefault="007961CA" w:rsidP="00306E8A">
      <w:pPr>
        <w:rPr>
          <w:rStyle w:val="a5"/>
          <w:b w:val="0"/>
          <w:sz w:val="24"/>
          <w:szCs w:val="24"/>
          <w:lang w:val="en-US"/>
        </w:rPr>
      </w:pPr>
      <w:r w:rsidRPr="007961CA">
        <w:rPr>
          <w:rStyle w:val="a5"/>
          <w:b w:val="0"/>
          <w:noProof/>
          <w:sz w:val="24"/>
          <w:szCs w:val="24"/>
          <w:lang w:eastAsia="ru-RU"/>
        </w:rPr>
        <w:drawing>
          <wp:inline distT="0" distB="0" distL="0" distR="0" wp14:anchorId="7C09D170" wp14:editId="6F2C262E">
            <wp:extent cx="5731510" cy="22313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66" w:rsidRPr="00430213" w:rsidRDefault="00C12066" w:rsidP="00306E8A">
      <w:pPr>
        <w:rPr>
          <w:rStyle w:val="a5"/>
          <w:b w:val="0"/>
          <w:color w:val="404040" w:themeColor="text1" w:themeTint="BF"/>
          <w:sz w:val="24"/>
          <w:szCs w:val="24"/>
        </w:rPr>
      </w:pPr>
      <w:r w:rsidRPr="00430213">
        <w:rPr>
          <w:rStyle w:val="a5"/>
          <w:b w:val="0"/>
          <w:color w:val="404040" w:themeColor="text1" w:themeTint="BF"/>
          <w:sz w:val="24"/>
          <w:szCs w:val="24"/>
        </w:rPr>
        <w:t xml:space="preserve">Метод </w:t>
      </w:r>
      <w:r w:rsidRPr="00430213">
        <w:rPr>
          <w:rStyle w:val="a5"/>
          <w:b w:val="0"/>
          <w:color w:val="404040" w:themeColor="text1" w:themeTint="BF"/>
          <w:sz w:val="24"/>
          <w:szCs w:val="24"/>
          <w:lang w:val="en-US"/>
        </w:rPr>
        <w:t xml:space="preserve">main </w:t>
      </w:r>
      <w:r w:rsidRPr="00430213">
        <w:rPr>
          <w:rStyle w:val="a5"/>
          <w:b w:val="0"/>
          <w:color w:val="404040" w:themeColor="text1" w:themeTint="BF"/>
          <w:sz w:val="24"/>
          <w:szCs w:val="24"/>
        </w:rPr>
        <w:t>тоже немного изменился</w:t>
      </w:r>
    </w:p>
    <w:p w:rsidR="00C12066" w:rsidRDefault="00C12066" w:rsidP="00306E8A">
      <w:pPr>
        <w:rPr>
          <w:rStyle w:val="a5"/>
          <w:b w:val="0"/>
          <w:sz w:val="24"/>
          <w:szCs w:val="24"/>
        </w:rPr>
      </w:pPr>
      <w:r w:rsidRPr="00C12066">
        <w:rPr>
          <w:rStyle w:val="a5"/>
          <w:b w:val="0"/>
          <w:noProof/>
          <w:sz w:val="24"/>
          <w:szCs w:val="24"/>
          <w:lang w:eastAsia="ru-RU"/>
        </w:rPr>
        <w:drawing>
          <wp:inline distT="0" distB="0" distL="0" distR="0" wp14:anchorId="0E96E1BA" wp14:editId="38EC2E9B">
            <wp:extent cx="4744112" cy="191479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13" w:rsidRDefault="00430213" w:rsidP="00306E8A">
      <w:pPr>
        <w:rPr>
          <w:rStyle w:val="a5"/>
          <w:b w:val="0"/>
          <w:sz w:val="24"/>
          <w:szCs w:val="24"/>
        </w:rPr>
      </w:pPr>
    </w:p>
    <w:p w:rsidR="00430213" w:rsidRDefault="00430213" w:rsidP="00306E8A">
      <w:pPr>
        <w:rPr>
          <w:rStyle w:val="a5"/>
          <w:b w:val="0"/>
          <w:color w:val="404040" w:themeColor="text1" w:themeTint="BF"/>
          <w:sz w:val="24"/>
          <w:szCs w:val="24"/>
        </w:rPr>
      </w:pPr>
      <w:r w:rsidRPr="00430213">
        <w:rPr>
          <w:rStyle w:val="a5"/>
          <w:b w:val="0"/>
          <w:color w:val="404040" w:themeColor="text1" w:themeTint="BF"/>
          <w:sz w:val="24"/>
          <w:szCs w:val="24"/>
        </w:rPr>
        <w:t>Главное преимущество автоматических свойств в том</w:t>
      </w:r>
      <w:proofErr w:type="gramStart"/>
      <w:r w:rsidRPr="00430213">
        <w:rPr>
          <w:rStyle w:val="a5"/>
          <w:b w:val="0"/>
          <w:color w:val="404040" w:themeColor="text1" w:themeTint="BF"/>
          <w:sz w:val="24"/>
          <w:szCs w:val="24"/>
        </w:rPr>
        <w:t xml:space="preserve"> ,</w:t>
      </w:r>
      <w:proofErr w:type="gramEnd"/>
      <w:r w:rsidRPr="00430213">
        <w:rPr>
          <w:rStyle w:val="a5"/>
          <w:b w:val="0"/>
          <w:color w:val="404040" w:themeColor="text1" w:themeTint="BF"/>
          <w:sz w:val="24"/>
          <w:szCs w:val="24"/>
        </w:rPr>
        <w:t xml:space="preserve"> что их можно развернуть в любом месте в коде и это займёт минимум усилий.</w:t>
      </w:r>
    </w:p>
    <w:p w:rsidR="00430213" w:rsidRDefault="00430213" w:rsidP="00306E8A">
      <w:pPr>
        <w:rPr>
          <w:rStyle w:val="a5"/>
          <w:b w:val="0"/>
          <w:color w:val="404040" w:themeColor="text1" w:themeTint="BF"/>
          <w:sz w:val="24"/>
          <w:szCs w:val="24"/>
        </w:rPr>
      </w:pPr>
    </w:p>
    <w:p w:rsidR="00430213" w:rsidRDefault="00430213" w:rsidP="00306E8A">
      <w:pPr>
        <w:rPr>
          <w:rStyle w:val="a5"/>
          <w:b w:val="0"/>
          <w:color w:val="000000" w:themeColor="text1"/>
          <w:sz w:val="28"/>
          <w:szCs w:val="28"/>
        </w:rPr>
      </w:pPr>
      <w:r w:rsidRPr="00430213">
        <w:rPr>
          <w:rStyle w:val="a5"/>
          <w:b w:val="0"/>
          <w:color w:val="000000" w:themeColor="text1"/>
          <w:sz w:val="28"/>
          <w:szCs w:val="28"/>
        </w:rPr>
        <w:t>Заключение:</w:t>
      </w:r>
    </w:p>
    <w:p w:rsidR="00430213" w:rsidRPr="00515638" w:rsidRDefault="00704A91" w:rsidP="00306E8A">
      <w:pPr>
        <w:rPr>
          <w:rStyle w:val="a5"/>
          <w:b w:val="0"/>
          <w:color w:val="404040" w:themeColor="text1" w:themeTint="BF"/>
        </w:rPr>
      </w:pPr>
      <w:bookmarkStart w:id="0" w:name="_GoBack"/>
      <w:r w:rsidRPr="00704A91">
        <w:rPr>
          <w:rStyle w:val="a5"/>
          <w:b w:val="0"/>
          <w:color w:val="404040" w:themeColor="text1" w:themeTint="BF"/>
        </w:rPr>
        <w:t>Всегда используйте инкапсуляцию при разработке вашего класса! Несложные принципы инкапсуляции уберегут ваше приложение от ошибок связанных с намеренным или не намеренным внесением,  непредвиденных разработчиком, корректировок в логике программы.</w:t>
      </w:r>
    </w:p>
    <w:bookmarkEnd w:id="0"/>
    <w:p w:rsidR="00704A91" w:rsidRPr="00430213" w:rsidRDefault="00704A91" w:rsidP="00306E8A">
      <w:pPr>
        <w:rPr>
          <w:rStyle w:val="a5"/>
          <w:b w:val="0"/>
          <w:color w:val="404040" w:themeColor="text1" w:themeTint="BF"/>
        </w:rPr>
      </w:pPr>
    </w:p>
    <w:sectPr w:rsidR="00704A91" w:rsidRPr="00430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F583F"/>
    <w:multiLevelType w:val="hybridMultilevel"/>
    <w:tmpl w:val="4EFA1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790"/>
    <w:rsid w:val="000B332E"/>
    <w:rsid w:val="000D3827"/>
    <w:rsid w:val="00274A80"/>
    <w:rsid w:val="00306E8A"/>
    <w:rsid w:val="00430213"/>
    <w:rsid w:val="00515638"/>
    <w:rsid w:val="005E75D0"/>
    <w:rsid w:val="00704A91"/>
    <w:rsid w:val="00784790"/>
    <w:rsid w:val="007961CA"/>
    <w:rsid w:val="00C12066"/>
    <w:rsid w:val="00D22338"/>
    <w:rsid w:val="00FC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47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847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847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7847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Strong"/>
    <w:basedOn w:val="a0"/>
    <w:uiPriority w:val="22"/>
    <w:qFormat/>
    <w:rsid w:val="00784790"/>
    <w:rPr>
      <w:b/>
      <w:bCs/>
    </w:rPr>
  </w:style>
  <w:style w:type="paragraph" w:styleId="a6">
    <w:name w:val="List Paragraph"/>
    <w:basedOn w:val="a"/>
    <w:uiPriority w:val="34"/>
    <w:qFormat/>
    <w:rsid w:val="000D382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06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06E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47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847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847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7847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Strong"/>
    <w:basedOn w:val="a0"/>
    <w:uiPriority w:val="22"/>
    <w:qFormat/>
    <w:rsid w:val="00784790"/>
    <w:rPr>
      <w:b/>
      <w:bCs/>
    </w:rPr>
  </w:style>
  <w:style w:type="paragraph" w:styleId="a6">
    <w:name w:val="List Paragraph"/>
    <w:basedOn w:val="a"/>
    <w:uiPriority w:val="34"/>
    <w:qFormat/>
    <w:rsid w:val="000D382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06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06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Stratulat</dc:creator>
  <cp:lastModifiedBy>Rita Stratulat</cp:lastModifiedBy>
  <cp:revision>5</cp:revision>
  <dcterms:created xsi:type="dcterms:W3CDTF">2024-04-24T18:09:00Z</dcterms:created>
  <dcterms:modified xsi:type="dcterms:W3CDTF">2024-04-25T20:57:00Z</dcterms:modified>
</cp:coreProperties>
</file>