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FE27D" w14:textId="77777777" w:rsidR="0037599D" w:rsidRDefault="00000000">
      <w:pPr>
        <w:spacing w:after="160"/>
        <w:jc w:val="center"/>
      </w:pPr>
      <w:r>
        <w:rPr>
          <w:b/>
          <w:color w:val="000000"/>
          <w:sz w:val="28"/>
        </w:rPr>
        <w:t>ASSESSMENT – 2</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08"/>
        <w:gridCol w:w="4608"/>
      </w:tblGrid>
      <w:tr w:rsidR="0037599D" w14:paraId="2985A74F" w14:textId="77777777">
        <w:trPr>
          <w:cantSplit/>
          <w:jc w:val="center"/>
        </w:trPr>
        <w:tc>
          <w:tcPr>
            <w:tcW w:w="4608" w:type="dxa"/>
            <w:tcMar>
              <w:top w:w="90" w:type="dxa"/>
              <w:left w:w="90" w:type="dxa"/>
              <w:bottom w:w="90" w:type="dxa"/>
              <w:right w:w="90" w:type="dxa"/>
            </w:tcMar>
            <w:vAlign w:val="center"/>
          </w:tcPr>
          <w:p w14:paraId="0F20A8F5" w14:textId="2508AB88" w:rsidR="0037599D" w:rsidRDefault="00000000">
            <w:r w:rsidRPr="005A69DF">
              <w:rPr>
                <w:b/>
                <w:bCs/>
                <w:color w:val="000000"/>
              </w:rPr>
              <w:t>Name:</w:t>
            </w:r>
            <w:r w:rsidR="005A69DF">
              <w:rPr>
                <w:color w:val="000000"/>
              </w:rPr>
              <w:t xml:space="preserve"> </w:t>
            </w:r>
            <w:r w:rsidR="005A69DF" w:rsidRPr="005A69DF">
              <w:rPr>
                <w:color w:val="000000"/>
              </w:rPr>
              <w:t>SHAIK THOUHID</w:t>
            </w:r>
          </w:p>
        </w:tc>
        <w:tc>
          <w:tcPr>
            <w:tcW w:w="4608" w:type="dxa"/>
            <w:tcMar>
              <w:top w:w="90" w:type="dxa"/>
              <w:left w:w="90" w:type="dxa"/>
              <w:bottom w:w="90" w:type="dxa"/>
              <w:right w:w="90" w:type="dxa"/>
            </w:tcMar>
            <w:vAlign w:val="center"/>
          </w:tcPr>
          <w:p w14:paraId="72FE86C8" w14:textId="0D01C175" w:rsidR="0037599D" w:rsidRDefault="00000000">
            <w:r w:rsidRPr="005A69DF">
              <w:rPr>
                <w:b/>
                <w:bCs/>
                <w:color w:val="000000"/>
              </w:rPr>
              <w:t>Register Number:</w:t>
            </w:r>
            <w:r w:rsidR="005A69DF">
              <w:rPr>
                <w:color w:val="000000"/>
              </w:rPr>
              <w:t>192421280</w:t>
            </w:r>
          </w:p>
        </w:tc>
      </w:tr>
      <w:tr w:rsidR="0037599D" w14:paraId="7BC256D2" w14:textId="77777777">
        <w:trPr>
          <w:cantSplit/>
          <w:jc w:val="center"/>
        </w:trPr>
        <w:tc>
          <w:tcPr>
            <w:tcW w:w="4608" w:type="dxa"/>
            <w:gridSpan w:val="2"/>
            <w:tcMar>
              <w:top w:w="90" w:type="dxa"/>
              <w:left w:w="90" w:type="dxa"/>
              <w:bottom w:w="90" w:type="dxa"/>
              <w:right w:w="90" w:type="dxa"/>
            </w:tcMar>
            <w:vAlign w:val="center"/>
          </w:tcPr>
          <w:p w14:paraId="077056E5" w14:textId="185808E8" w:rsidR="0037599D" w:rsidRDefault="00000000">
            <w:r w:rsidRPr="005A69DF">
              <w:rPr>
                <w:b/>
                <w:bCs/>
                <w:color w:val="000000"/>
              </w:rPr>
              <w:t>Course Code:</w:t>
            </w:r>
            <w:r>
              <w:rPr>
                <w:color w:val="000000"/>
              </w:rPr>
              <w:t xml:space="preserve"> </w:t>
            </w:r>
            <w:r w:rsidR="005A69DF">
              <w:rPr>
                <w:color w:val="000000"/>
              </w:rPr>
              <w:t>ITA0609 MACHINE LEARNING</w:t>
            </w:r>
          </w:p>
        </w:tc>
      </w:tr>
    </w:tbl>
    <w:p w14:paraId="6989A901" w14:textId="77777777" w:rsidR="0037599D" w:rsidRDefault="0037599D">
      <w:pPr>
        <w:spacing w:after="0"/>
      </w:pPr>
    </w:p>
    <w:p w14:paraId="612568CC" w14:textId="77777777" w:rsidR="0037599D" w:rsidRDefault="00000000">
      <w:pPr>
        <w:keepNext/>
        <w:spacing w:before="40" w:after="80"/>
      </w:pPr>
      <w:r>
        <w:rPr>
          <w:b/>
          <w:color w:val="000000"/>
          <w:sz w:val="28"/>
        </w:rPr>
        <w:t>1. Machine Learning System for Health Analysis</w:t>
      </w:r>
    </w:p>
    <w:p w14:paraId="7332475A" w14:textId="77777777" w:rsidR="0037599D" w:rsidRDefault="00000000">
      <w:pPr>
        <w:spacing w:after="140"/>
        <w:jc w:val="both"/>
      </w:pPr>
      <w:r>
        <w:rPr>
          <w:i/>
          <w:color w:val="000000"/>
        </w:rPr>
        <w:t>Design a machine learning system for health analysis to predict diseases such as heart disease or diabetes using patient data including age, blood pressure, glucose level, and lifestyle factors. Explain the choice of suitable algorithms and justify their selection. Describe the steps involved in data preprocessing, feature selection, and model training to ensure accurate and reliable predictions.</w:t>
      </w:r>
    </w:p>
    <w:p w14:paraId="6AE84174" w14:textId="77777777" w:rsidR="0037599D" w:rsidRDefault="00000000">
      <w:pPr>
        <w:keepNext/>
        <w:spacing w:before="160" w:after="80"/>
      </w:pPr>
      <w:r>
        <w:rPr>
          <w:b/>
          <w:color w:val="000000"/>
          <w:sz w:val="28"/>
        </w:rPr>
        <w:t>Introduction</w:t>
      </w:r>
    </w:p>
    <w:p w14:paraId="6B23DF6C" w14:textId="77777777" w:rsidR="0037599D" w:rsidRDefault="00000000">
      <w:pPr>
        <w:spacing w:after="100"/>
        <w:jc w:val="both"/>
      </w:pPr>
      <w:r>
        <w:rPr>
          <w:color w:val="000000"/>
        </w:rPr>
        <w:t>The proposed system is a supervised machine learning classification system. It learns patterns from previous patient records in which the disease status is already known, and then predicts the risk of disease for a new patient. The input may include age, blood pressure, glucose level, body mass index, cholesterol, smoking habit, physical activity, diet, family history, and other clinically relevant factors. The output can be a binary result such as disease present or absent, together with a probability or risk level.</w:t>
      </w:r>
    </w:p>
    <w:p w14:paraId="5A3F1BCF" w14:textId="77777777" w:rsidR="0037599D" w:rsidRDefault="00000000">
      <w:pPr>
        <w:keepNext/>
        <w:spacing w:before="160" w:after="80"/>
      </w:pPr>
      <w:r>
        <w:rPr>
          <w:b/>
          <w:color w:val="000000"/>
          <w:sz w:val="28"/>
        </w:rPr>
        <w:t>Proposed System Workflow</w:t>
      </w:r>
    </w:p>
    <w:p w14:paraId="421AAB7E" w14:textId="77777777" w:rsidR="0037599D" w:rsidRDefault="00000000">
      <w:pPr>
        <w:spacing w:after="40"/>
        <w:jc w:val="center"/>
      </w:pPr>
      <w:r>
        <w:rPr>
          <w:noProof/>
          <w:color w:val="000000"/>
        </w:rPr>
        <w:drawing>
          <wp:inline distT="0" distB="0" distL="0" distR="0" wp14:anchorId="08D21C27" wp14:editId="7F8EB23F">
            <wp:extent cx="6035040" cy="2179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l_workflow.png"/>
                    <pic:cNvPicPr/>
                  </pic:nvPicPr>
                  <pic:blipFill>
                    <a:blip r:embed="rId8"/>
                    <a:stretch>
                      <a:fillRect/>
                    </a:stretch>
                  </pic:blipFill>
                  <pic:spPr>
                    <a:xfrm>
                      <a:off x="0" y="0"/>
                      <a:ext cx="6035040" cy="2179320"/>
                    </a:xfrm>
                    <a:prstGeom prst="rect">
                      <a:avLst/>
                    </a:prstGeom>
                  </pic:spPr>
                </pic:pic>
              </a:graphicData>
            </a:graphic>
          </wp:inline>
        </w:drawing>
      </w:r>
    </w:p>
    <w:p w14:paraId="1431CBB4" w14:textId="77777777" w:rsidR="0037599D" w:rsidRDefault="00000000">
      <w:pPr>
        <w:spacing w:after="120"/>
        <w:jc w:val="center"/>
      </w:pPr>
      <w:r>
        <w:rPr>
          <w:i/>
          <w:color w:val="000000"/>
        </w:rPr>
        <w:t>Figure 1: Workflow of the proposed health analysis system</w:t>
      </w:r>
    </w:p>
    <w:p w14:paraId="55608471" w14:textId="77777777" w:rsidR="0037599D" w:rsidRDefault="00000000">
      <w:pPr>
        <w:keepNext/>
        <w:spacing w:before="160" w:after="80"/>
      </w:pPr>
      <w:r>
        <w:rPr>
          <w:b/>
          <w:color w:val="000000"/>
          <w:sz w:val="28"/>
        </w:rPr>
        <w:t>Choice of Suitable Algorithms</w:t>
      </w:r>
    </w:p>
    <w:p w14:paraId="72C5CAE6" w14:textId="77777777" w:rsidR="0037599D" w:rsidRDefault="00000000">
      <w:pPr>
        <w:spacing w:after="100"/>
        <w:jc w:val="both"/>
      </w:pPr>
      <w:r>
        <w:rPr>
          <w:color w:val="000000"/>
        </w:rPr>
        <w:t>A combination of interpretable and high-performance algorithms is suitable. Logistic Regression can be used as the baseline model because it provides an understandable probability and shows how each factor affects disease risk. Random Forest is recommended as the main model because medical risk often depends on nonlinear relationships and interactions among several attributes. XGBoost can also be tested as an advanced model because it usually gives strong predictive performance on structured patient data.</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2520"/>
        <w:gridCol w:w="4752"/>
      </w:tblGrid>
      <w:tr w:rsidR="0037599D" w14:paraId="1706FCBC" w14:textId="77777777">
        <w:trPr>
          <w:cantSplit/>
          <w:tblHeader/>
          <w:jc w:val="center"/>
        </w:trPr>
        <w:tc>
          <w:tcPr>
            <w:tcW w:w="1944" w:type="dxa"/>
            <w:shd w:val="clear" w:color="auto" w:fill="D9E1F2"/>
            <w:tcMar>
              <w:top w:w="90" w:type="dxa"/>
              <w:left w:w="90" w:type="dxa"/>
              <w:bottom w:w="90" w:type="dxa"/>
              <w:right w:w="90" w:type="dxa"/>
            </w:tcMar>
            <w:vAlign w:val="center"/>
          </w:tcPr>
          <w:p w14:paraId="2905D051" w14:textId="77777777" w:rsidR="0037599D" w:rsidRDefault="00000000">
            <w:pPr>
              <w:jc w:val="center"/>
            </w:pPr>
            <w:r>
              <w:rPr>
                <w:b/>
                <w:color w:val="000000"/>
              </w:rPr>
              <w:lastRenderedPageBreak/>
              <w:t>Algorithm</w:t>
            </w:r>
          </w:p>
        </w:tc>
        <w:tc>
          <w:tcPr>
            <w:tcW w:w="2520" w:type="dxa"/>
            <w:shd w:val="clear" w:color="auto" w:fill="D9E1F2"/>
            <w:tcMar>
              <w:top w:w="90" w:type="dxa"/>
              <w:left w:w="90" w:type="dxa"/>
              <w:bottom w:w="90" w:type="dxa"/>
              <w:right w:w="90" w:type="dxa"/>
            </w:tcMar>
            <w:vAlign w:val="center"/>
          </w:tcPr>
          <w:p w14:paraId="5F158984" w14:textId="77777777" w:rsidR="0037599D" w:rsidRDefault="00000000">
            <w:pPr>
              <w:jc w:val="center"/>
            </w:pPr>
            <w:r>
              <w:rPr>
                <w:b/>
                <w:color w:val="000000"/>
              </w:rPr>
              <w:t>Purpose</w:t>
            </w:r>
          </w:p>
        </w:tc>
        <w:tc>
          <w:tcPr>
            <w:tcW w:w="4752" w:type="dxa"/>
            <w:shd w:val="clear" w:color="auto" w:fill="D9E1F2"/>
            <w:tcMar>
              <w:top w:w="90" w:type="dxa"/>
              <w:left w:w="90" w:type="dxa"/>
              <w:bottom w:w="90" w:type="dxa"/>
              <w:right w:w="90" w:type="dxa"/>
            </w:tcMar>
            <w:vAlign w:val="center"/>
          </w:tcPr>
          <w:p w14:paraId="584981D7" w14:textId="77777777" w:rsidR="0037599D" w:rsidRDefault="00000000">
            <w:pPr>
              <w:jc w:val="center"/>
            </w:pPr>
            <w:r>
              <w:rPr>
                <w:b/>
                <w:color w:val="000000"/>
              </w:rPr>
              <w:t>Justification</w:t>
            </w:r>
          </w:p>
        </w:tc>
      </w:tr>
      <w:tr w:rsidR="0037599D" w14:paraId="01FBA32C" w14:textId="77777777">
        <w:trPr>
          <w:cantSplit/>
          <w:jc w:val="center"/>
        </w:trPr>
        <w:tc>
          <w:tcPr>
            <w:tcW w:w="1944" w:type="dxa"/>
            <w:tcMar>
              <w:top w:w="90" w:type="dxa"/>
              <w:left w:w="90" w:type="dxa"/>
              <w:bottom w:w="90" w:type="dxa"/>
              <w:right w:w="90" w:type="dxa"/>
            </w:tcMar>
            <w:vAlign w:val="center"/>
          </w:tcPr>
          <w:p w14:paraId="021A73CB" w14:textId="77777777" w:rsidR="0037599D" w:rsidRDefault="00000000">
            <w:r>
              <w:rPr>
                <w:color w:val="000000"/>
              </w:rPr>
              <w:t>Logistic Regression</w:t>
            </w:r>
          </w:p>
        </w:tc>
        <w:tc>
          <w:tcPr>
            <w:tcW w:w="2520" w:type="dxa"/>
            <w:tcMar>
              <w:top w:w="90" w:type="dxa"/>
              <w:left w:w="90" w:type="dxa"/>
              <w:bottom w:w="90" w:type="dxa"/>
              <w:right w:w="90" w:type="dxa"/>
            </w:tcMar>
            <w:vAlign w:val="center"/>
          </w:tcPr>
          <w:p w14:paraId="4BD8EEC3" w14:textId="77777777" w:rsidR="0037599D" w:rsidRDefault="00000000">
            <w:r>
              <w:rPr>
                <w:color w:val="000000"/>
              </w:rPr>
              <w:t>Baseline and interpretable model</w:t>
            </w:r>
          </w:p>
        </w:tc>
        <w:tc>
          <w:tcPr>
            <w:tcW w:w="4752" w:type="dxa"/>
            <w:tcMar>
              <w:top w:w="90" w:type="dxa"/>
              <w:left w:w="90" w:type="dxa"/>
              <w:bottom w:w="90" w:type="dxa"/>
              <w:right w:w="90" w:type="dxa"/>
            </w:tcMar>
            <w:vAlign w:val="center"/>
          </w:tcPr>
          <w:p w14:paraId="5C4C9BA3" w14:textId="77777777" w:rsidR="0037599D" w:rsidRDefault="00000000">
            <w:r>
              <w:rPr>
                <w:color w:val="000000"/>
              </w:rPr>
              <w:t>Simple, fast, gives disease probability, and allows doctors to understand the direction of important risk factors.</w:t>
            </w:r>
          </w:p>
        </w:tc>
      </w:tr>
      <w:tr w:rsidR="0037599D" w14:paraId="1C3F2400" w14:textId="77777777">
        <w:trPr>
          <w:cantSplit/>
          <w:jc w:val="center"/>
        </w:trPr>
        <w:tc>
          <w:tcPr>
            <w:tcW w:w="1944" w:type="dxa"/>
            <w:tcMar>
              <w:top w:w="90" w:type="dxa"/>
              <w:left w:w="90" w:type="dxa"/>
              <w:bottom w:w="90" w:type="dxa"/>
              <w:right w:w="90" w:type="dxa"/>
            </w:tcMar>
            <w:vAlign w:val="center"/>
          </w:tcPr>
          <w:p w14:paraId="2DAF7221" w14:textId="77777777" w:rsidR="0037599D" w:rsidRDefault="00000000">
            <w:r>
              <w:rPr>
                <w:color w:val="000000"/>
              </w:rPr>
              <w:t>Random Forest</w:t>
            </w:r>
          </w:p>
        </w:tc>
        <w:tc>
          <w:tcPr>
            <w:tcW w:w="2520" w:type="dxa"/>
            <w:tcMar>
              <w:top w:w="90" w:type="dxa"/>
              <w:left w:w="90" w:type="dxa"/>
              <w:bottom w:w="90" w:type="dxa"/>
              <w:right w:w="90" w:type="dxa"/>
            </w:tcMar>
            <w:vAlign w:val="center"/>
          </w:tcPr>
          <w:p w14:paraId="3EBA16BC" w14:textId="77777777" w:rsidR="0037599D" w:rsidRDefault="00000000">
            <w:r>
              <w:rPr>
                <w:color w:val="000000"/>
              </w:rPr>
              <w:t>Recommended main classifier</w:t>
            </w:r>
          </w:p>
        </w:tc>
        <w:tc>
          <w:tcPr>
            <w:tcW w:w="4752" w:type="dxa"/>
            <w:tcMar>
              <w:top w:w="90" w:type="dxa"/>
              <w:left w:w="90" w:type="dxa"/>
              <w:bottom w:w="90" w:type="dxa"/>
              <w:right w:w="90" w:type="dxa"/>
            </w:tcMar>
            <w:vAlign w:val="center"/>
          </w:tcPr>
          <w:p w14:paraId="0407045D" w14:textId="77777777" w:rsidR="0037599D" w:rsidRDefault="00000000">
            <w:r>
              <w:rPr>
                <w:color w:val="000000"/>
              </w:rPr>
              <w:t>Handles nonlinear patterns, interactions, mixed features, and is less sensitive to noise and outliers than a single decision tree.</w:t>
            </w:r>
          </w:p>
        </w:tc>
      </w:tr>
      <w:tr w:rsidR="0037599D" w14:paraId="4AE14647" w14:textId="77777777">
        <w:trPr>
          <w:cantSplit/>
          <w:jc w:val="center"/>
        </w:trPr>
        <w:tc>
          <w:tcPr>
            <w:tcW w:w="1944" w:type="dxa"/>
            <w:tcMar>
              <w:top w:w="90" w:type="dxa"/>
              <w:left w:w="90" w:type="dxa"/>
              <w:bottom w:w="90" w:type="dxa"/>
              <w:right w:w="90" w:type="dxa"/>
            </w:tcMar>
            <w:vAlign w:val="center"/>
          </w:tcPr>
          <w:p w14:paraId="3D54E107" w14:textId="77777777" w:rsidR="0037599D" w:rsidRDefault="00000000">
            <w:r>
              <w:rPr>
                <w:color w:val="000000"/>
              </w:rPr>
              <w:t>XGBoost</w:t>
            </w:r>
          </w:p>
        </w:tc>
        <w:tc>
          <w:tcPr>
            <w:tcW w:w="2520" w:type="dxa"/>
            <w:tcMar>
              <w:top w:w="90" w:type="dxa"/>
              <w:left w:w="90" w:type="dxa"/>
              <w:bottom w:w="90" w:type="dxa"/>
              <w:right w:w="90" w:type="dxa"/>
            </w:tcMar>
            <w:vAlign w:val="center"/>
          </w:tcPr>
          <w:p w14:paraId="7C4998E4" w14:textId="77777777" w:rsidR="0037599D" w:rsidRDefault="00000000">
            <w:r>
              <w:rPr>
                <w:color w:val="000000"/>
              </w:rPr>
              <w:t>High-performance comparison model</w:t>
            </w:r>
          </w:p>
        </w:tc>
        <w:tc>
          <w:tcPr>
            <w:tcW w:w="4752" w:type="dxa"/>
            <w:tcMar>
              <w:top w:w="90" w:type="dxa"/>
              <w:left w:w="90" w:type="dxa"/>
              <w:bottom w:w="90" w:type="dxa"/>
              <w:right w:w="90" w:type="dxa"/>
            </w:tcMar>
            <w:vAlign w:val="center"/>
          </w:tcPr>
          <w:p w14:paraId="2E7B4A61" w14:textId="77777777" w:rsidR="0037599D" w:rsidRDefault="00000000">
            <w:r>
              <w:rPr>
                <w:color w:val="000000"/>
              </w:rPr>
              <w:t>Builds trees sequentially to reduce errors and often performs very well on tabular healthcare datasets.</w:t>
            </w:r>
          </w:p>
        </w:tc>
      </w:tr>
    </w:tbl>
    <w:p w14:paraId="3F51DFDE" w14:textId="77777777" w:rsidR="0037599D" w:rsidRDefault="00000000">
      <w:pPr>
        <w:keepNext/>
        <w:spacing w:before="160" w:after="80"/>
      </w:pPr>
      <w:r>
        <w:rPr>
          <w:b/>
          <w:color w:val="000000"/>
          <w:sz w:val="28"/>
        </w:rPr>
        <w:t>Data Preprocessing</w:t>
      </w:r>
    </w:p>
    <w:p w14:paraId="43062BD4" w14:textId="77777777" w:rsidR="0037599D" w:rsidRDefault="00000000">
      <w:pPr>
        <w:pStyle w:val="ListBullet"/>
        <w:spacing w:after="60"/>
        <w:ind w:hanging="259"/>
      </w:pPr>
      <w:r>
        <w:rPr>
          <w:color w:val="000000"/>
        </w:rPr>
        <w:t>Data collection and checking: Combine patient records from reliable hospital or health datasets, remove duplicate records, verify measurement units, and check that the target label is correct.</w:t>
      </w:r>
    </w:p>
    <w:p w14:paraId="5ECC383C" w14:textId="77777777" w:rsidR="0037599D" w:rsidRDefault="00000000">
      <w:pPr>
        <w:pStyle w:val="ListBullet"/>
        <w:spacing w:after="60"/>
        <w:ind w:hanging="259"/>
      </w:pPr>
      <w:r>
        <w:rPr>
          <w:color w:val="000000"/>
        </w:rPr>
        <w:t>Missing values: Replace missing numerical values such as glucose or blood pressure with the median, and replace missing categorical values such as smoking status with the mode or an “Unknown” category.</w:t>
      </w:r>
    </w:p>
    <w:p w14:paraId="5B9635EE" w14:textId="77777777" w:rsidR="0037599D" w:rsidRDefault="00000000">
      <w:pPr>
        <w:pStyle w:val="ListBullet"/>
        <w:spacing w:after="60"/>
        <w:ind w:hanging="259"/>
      </w:pPr>
      <w:r>
        <w:rPr>
          <w:color w:val="000000"/>
        </w:rPr>
        <w:t>Outliers and impossible values: Detect values such as zero blood pressure or unrealistic glucose readings. Clinically valid extreme values must be retained, while data-entry errors should be corrected or removed.</w:t>
      </w:r>
    </w:p>
    <w:p w14:paraId="2C9FC706" w14:textId="77777777" w:rsidR="0037599D" w:rsidRDefault="00000000">
      <w:pPr>
        <w:pStyle w:val="ListBullet"/>
        <w:spacing w:after="60"/>
        <w:ind w:hanging="259"/>
      </w:pPr>
      <w:r>
        <w:rPr>
          <w:color w:val="000000"/>
        </w:rPr>
        <w:t>Encoding categorical data: Convert lifestyle factors such as smoking, exercise level, diet type, and family history into numerical form using binary or one-hot encoding.</w:t>
      </w:r>
    </w:p>
    <w:p w14:paraId="08A309AC" w14:textId="77777777" w:rsidR="0037599D" w:rsidRDefault="00000000">
      <w:pPr>
        <w:pStyle w:val="ListBullet"/>
        <w:spacing w:after="60"/>
        <w:ind w:hanging="259"/>
      </w:pPr>
      <w:r>
        <w:rPr>
          <w:color w:val="000000"/>
        </w:rPr>
        <w:t>Feature scaling: Standardize numerical attributes for Logistic Regression and similar algorithms so that large-value features do not dominate smaller-value features. Tree-based models do not strictly require scaling.</w:t>
      </w:r>
    </w:p>
    <w:p w14:paraId="71B6D2D0" w14:textId="77777777" w:rsidR="0037599D" w:rsidRDefault="00000000">
      <w:pPr>
        <w:pStyle w:val="ListBullet"/>
        <w:spacing w:after="60"/>
        <w:ind w:hanging="259"/>
      </w:pPr>
      <w:r>
        <w:rPr>
          <w:color w:val="000000"/>
        </w:rPr>
        <w:t>Class imbalance: If disease-positive cases are fewer than negative cases, use class weights or SMOTE only on the training set. This improves the model’s ability to detect high-risk patients.</w:t>
      </w:r>
    </w:p>
    <w:p w14:paraId="0DC272C5" w14:textId="77777777" w:rsidR="0037599D" w:rsidRDefault="00000000">
      <w:pPr>
        <w:pStyle w:val="ListBullet"/>
        <w:spacing w:after="60"/>
        <w:ind w:hanging="259"/>
      </w:pPr>
      <w:r>
        <w:rPr>
          <w:color w:val="000000"/>
        </w:rPr>
        <w:t>Dataset split: Use a stratified split such as 70% training, 15% validation, and 15% testing so that the disease ratio remains similar in every subset.</w:t>
      </w:r>
    </w:p>
    <w:p w14:paraId="77B9B71F" w14:textId="77777777" w:rsidR="0037599D" w:rsidRDefault="00000000">
      <w:pPr>
        <w:keepNext/>
        <w:spacing w:before="160" w:after="80"/>
      </w:pPr>
      <w:r>
        <w:rPr>
          <w:b/>
          <w:color w:val="000000"/>
          <w:sz w:val="28"/>
        </w:rPr>
        <w:t>Feature Selection</w:t>
      </w:r>
    </w:p>
    <w:p w14:paraId="2AB30C03" w14:textId="77777777" w:rsidR="0037599D" w:rsidRDefault="00000000">
      <w:pPr>
        <w:spacing w:after="100"/>
        <w:jc w:val="both"/>
      </w:pPr>
      <w:r>
        <w:rPr>
          <w:color w:val="000000"/>
        </w:rPr>
        <w:t>Feature selection removes irrelevant or repeated attributes and improves model reliability. First, retain medically meaningful factors such as age, systolic blood pressure, glucose, BMI, cholesterol, family history, and lifestyle behaviour. Remove any variable that directly reveals the final diagnosis because it would cause data leakage. Next, eliminate constant features and highly correlated duplicates. Statistical methods such as correlation, chi-square test, and mutual information can be used to measure usefulness. Recursive Feature Elimination or Random Forest feature importance can then identify the strongest subset. The final features should be confirmed using cross-validation rather than selected from the test set.</w:t>
      </w:r>
    </w:p>
    <w:p w14:paraId="31E08A5C" w14:textId="77777777" w:rsidR="0037599D" w:rsidRDefault="00000000">
      <w:pPr>
        <w:keepNext/>
        <w:spacing w:before="160" w:after="80"/>
      </w:pPr>
      <w:r>
        <w:rPr>
          <w:b/>
          <w:color w:val="000000"/>
          <w:sz w:val="28"/>
        </w:rPr>
        <w:t>Model Training and Evaluation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92"/>
        <w:gridCol w:w="2304"/>
        <w:gridCol w:w="6120"/>
      </w:tblGrid>
      <w:tr w:rsidR="0037599D" w14:paraId="111EBC75" w14:textId="77777777">
        <w:trPr>
          <w:cantSplit/>
          <w:tblHeader/>
          <w:jc w:val="center"/>
        </w:trPr>
        <w:tc>
          <w:tcPr>
            <w:tcW w:w="792" w:type="dxa"/>
            <w:shd w:val="clear" w:color="auto" w:fill="D9E1F2"/>
            <w:tcMar>
              <w:top w:w="90" w:type="dxa"/>
              <w:left w:w="90" w:type="dxa"/>
              <w:bottom w:w="90" w:type="dxa"/>
              <w:right w:w="90" w:type="dxa"/>
            </w:tcMar>
            <w:vAlign w:val="center"/>
          </w:tcPr>
          <w:p w14:paraId="0E28B8E7" w14:textId="77777777" w:rsidR="0037599D" w:rsidRDefault="00000000">
            <w:pPr>
              <w:jc w:val="center"/>
            </w:pPr>
            <w:r>
              <w:rPr>
                <w:b/>
                <w:color w:val="000000"/>
              </w:rPr>
              <w:t>Step</w:t>
            </w:r>
          </w:p>
        </w:tc>
        <w:tc>
          <w:tcPr>
            <w:tcW w:w="2304" w:type="dxa"/>
            <w:shd w:val="clear" w:color="auto" w:fill="D9E1F2"/>
            <w:tcMar>
              <w:top w:w="90" w:type="dxa"/>
              <w:left w:w="90" w:type="dxa"/>
              <w:bottom w:w="90" w:type="dxa"/>
              <w:right w:w="90" w:type="dxa"/>
            </w:tcMar>
            <w:vAlign w:val="center"/>
          </w:tcPr>
          <w:p w14:paraId="4B4A225A" w14:textId="77777777" w:rsidR="0037599D" w:rsidRDefault="00000000">
            <w:pPr>
              <w:jc w:val="center"/>
            </w:pPr>
            <w:r>
              <w:rPr>
                <w:b/>
                <w:color w:val="000000"/>
              </w:rPr>
              <w:t>Activity</w:t>
            </w:r>
          </w:p>
        </w:tc>
        <w:tc>
          <w:tcPr>
            <w:tcW w:w="6120" w:type="dxa"/>
            <w:shd w:val="clear" w:color="auto" w:fill="D9E1F2"/>
            <w:tcMar>
              <w:top w:w="90" w:type="dxa"/>
              <w:left w:w="90" w:type="dxa"/>
              <w:bottom w:w="90" w:type="dxa"/>
              <w:right w:w="90" w:type="dxa"/>
            </w:tcMar>
            <w:vAlign w:val="center"/>
          </w:tcPr>
          <w:p w14:paraId="7614A584" w14:textId="77777777" w:rsidR="0037599D" w:rsidRDefault="00000000">
            <w:pPr>
              <w:jc w:val="center"/>
            </w:pPr>
            <w:r>
              <w:rPr>
                <w:b/>
                <w:color w:val="000000"/>
              </w:rPr>
              <w:t>Description</w:t>
            </w:r>
          </w:p>
        </w:tc>
      </w:tr>
      <w:tr w:rsidR="0037599D" w14:paraId="16D9E4CC" w14:textId="77777777">
        <w:trPr>
          <w:cantSplit/>
          <w:jc w:val="center"/>
        </w:trPr>
        <w:tc>
          <w:tcPr>
            <w:tcW w:w="792" w:type="dxa"/>
            <w:tcMar>
              <w:top w:w="90" w:type="dxa"/>
              <w:left w:w="90" w:type="dxa"/>
              <w:bottom w:w="90" w:type="dxa"/>
              <w:right w:w="90" w:type="dxa"/>
            </w:tcMar>
            <w:vAlign w:val="center"/>
          </w:tcPr>
          <w:p w14:paraId="63307F96" w14:textId="77777777" w:rsidR="0037599D" w:rsidRDefault="00000000">
            <w:r>
              <w:rPr>
                <w:color w:val="000000"/>
              </w:rPr>
              <w:t>1</w:t>
            </w:r>
          </w:p>
        </w:tc>
        <w:tc>
          <w:tcPr>
            <w:tcW w:w="2304" w:type="dxa"/>
            <w:tcMar>
              <w:top w:w="90" w:type="dxa"/>
              <w:left w:w="90" w:type="dxa"/>
              <w:bottom w:w="90" w:type="dxa"/>
              <w:right w:w="90" w:type="dxa"/>
            </w:tcMar>
            <w:vAlign w:val="center"/>
          </w:tcPr>
          <w:p w14:paraId="569B8857" w14:textId="77777777" w:rsidR="0037599D" w:rsidRDefault="00000000">
            <w:r>
              <w:rPr>
                <w:color w:val="000000"/>
              </w:rPr>
              <w:t>Train the baseline</w:t>
            </w:r>
          </w:p>
        </w:tc>
        <w:tc>
          <w:tcPr>
            <w:tcW w:w="6120" w:type="dxa"/>
            <w:tcMar>
              <w:top w:w="90" w:type="dxa"/>
              <w:left w:w="90" w:type="dxa"/>
              <w:bottom w:w="90" w:type="dxa"/>
              <w:right w:w="90" w:type="dxa"/>
            </w:tcMar>
            <w:vAlign w:val="center"/>
          </w:tcPr>
          <w:p w14:paraId="27CA4C32" w14:textId="77777777" w:rsidR="0037599D" w:rsidRDefault="00000000">
            <w:r>
              <w:rPr>
                <w:color w:val="000000"/>
              </w:rPr>
              <w:t>Fit Logistic Regression on the training set to obtain a simple and interpretable benchmark.</w:t>
            </w:r>
          </w:p>
        </w:tc>
      </w:tr>
      <w:tr w:rsidR="0037599D" w14:paraId="5086229B" w14:textId="77777777">
        <w:trPr>
          <w:cantSplit/>
          <w:jc w:val="center"/>
        </w:trPr>
        <w:tc>
          <w:tcPr>
            <w:tcW w:w="792" w:type="dxa"/>
            <w:tcMar>
              <w:top w:w="90" w:type="dxa"/>
              <w:left w:w="90" w:type="dxa"/>
              <w:bottom w:w="90" w:type="dxa"/>
              <w:right w:w="90" w:type="dxa"/>
            </w:tcMar>
            <w:vAlign w:val="center"/>
          </w:tcPr>
          <w:p w14:paraId="402B164A" w14:textId="77777777" w:rsidR="0037599D" w:rsidRDefault="00000000">
            <w:r>
              <w:rPr>
                <w:color w:val="000000"/>
              </w:rPr>
              <w:t>2</w:t>
            </w:r>
          </w:p>
        </w:tc>
        <w:tc>
          <w:tcPr>
            <w:tcW w:w="2304" w:type="dxa"/>
            <w:tcMar>
              <w:top w:w="90" w:type="dxa"/>
              <w:left w:w="90" w:type="dxa"/>
              <w:bottom w:w="90" w:type="dxa"/>
              <w:right w:w="90" w:type="dxa"/>
            </w:tcMar>
            <w:vAlign w:val="center"/>
          </w:tcPr>
          <w:p w14:paraId="5002E6DB" w14:textId="77777777" w:rsidR="0037599D" w:rsidRDefault="00000000">
            <w:r>
              <w:rPr>
                <w:color w:val="000000"/>
              </w:rPr>
              <w:t>Train advanced models</w:t>
            </w:r>
          </w:p>
        </w:tc>
        <w:tc>
          <w:tcPr>
            <w:tcW w:w="6120" w:type="dxa"/>
            <w:tcMar>
              <w:top w:w="90" w:type="dxa"/>
              <w:left w:w="90" w:type="dxa"/>
              <w:bottom w:w="90" w:type="dxa"/>
              <w:right w:w="90" w:type="dxa"/>
            </w:tcMar>
            <w:vAlign w:val="center"/>
          </w:tcPr>
          <w:p w14:paraId="1A5F2E76" w14:textId="77777777" w:rsidR="0037599D" w:rsidRDefault="00000000">
            <w:r>
              <w:rPr>
                <w:color w:val="000000"/>
              </w:rPr>
              <w:t>Train Random Forest and XGBoost using the same selected features.</w:t>
            </w:r>
          </w:p>
        </w:tc>
      </w:tr>
      <w:tr w:rsidR="0037599D" w14:paraId="54ACD82B" w14:textId="77777777">
        <w:trPr>
          <w:cantSplit/>
          <w:jc w:val="center"/>
        </w:trPr>
        <w:tc>
          <w:tcPr>
            <w:tcW w:w="792" w:type="dxa"/>
            <w:tcMar>
              <w:top w:w="90" w:type="dxa"/>
              <w:left w:w="90" w:type="dxa"/>
              <w:bottom w:w="90" w:type="dxa"/>
              <w:right w:w="90" w:type="dxa"/>
            </w:tcMar>
            <w:vAlign w:val="center"/>
          </w:tcPr>
          <w:p w14:paraId="44EA87EC" w14:textId="77777777" w:rsidR="0037599D" w:rsidRDefault="00000000">
            <w:r>
              <w:rPr>
                <w:color w:val="000000"/>
              </w:rPr>
              <w:t>3</w:t>
            </w:r>
          </w:p>
        </w:tc>
        <w:tc>
          <w:tcPr>
            <w:tcW w:w="2304" w:type="dxa"/>
            <w:tcMar>
              <w:top w:w="90" w:type="dxa"/>
              <w:left w:w="90" w:type="dxa"/>
              <w:bottom w:w="90" w:type="dxa"/>
              <w:right w:w="90" w:type="dxa"/>
            </w:tcMar>
            <w:vAlign w:val="center"/>
          </w:tcPr>
          <w:p w14:paraId="746D4CFC" w14:textId="77777777" w:rsidR="0037599D" w:rsidRDefault="00000000">
            <w:r>
              <w:rPr>
                <w:color w:val="000000"/>
              </w:rPr>
              <w:t>Tune hyperparameters</w:t>
            </w:r>
          </w:p>
        </w:tc>
        <w:tc>
          <w:tcPr>
            <w:tcW w:w="6120" w:type="dxa"/>
            <w:tcMar>
              <w:top w:w="90" w:type="dxa"/>
              <w:left w:w="90" w:type="dxa"/>
              <w:bottom w:w="90" w:type="dxa"/>
              <w:right w:w="90" w:type="dxa"/>
            </w:tcMar>
            <w:vAlign w:val="center"/>
          </w:tcPr>
          <w:p w14:paraId="202F611A" w14:textId="77777777" w:rsidR="0037599D" w:rsidRDefault="00000000">
            <w:r>
              <w:rPr>
                <w:color w:val="000000"/>
              </w:rPr>
              <w:t>Use stratified k-fold cross-validation and grid or random search to choose tree depth, number of trees, learning rate, and regularization.</w:t>
            </w:r>
          </w:p>
        </w:tc>
      </w:tr>
      <w:tr w:rsidR="0037599D" w14:paraId="65DA2570" w14:textId="77777777">
        <w:trPr>
          <w:cantSplit/>
          <w:jc w:val="center"/>
        </w:trPr>
        <w:tc>
          <w:tcPr>
            <w:tcW w:w="792" w:type="dxa"/>
            <w:tcMar>
              <w:top w:w="90" w:type="dxa"/>
              <w:left w:w="90" w:type="dxa"/>
              <w:bottom w:w="90" w:type="dxa"/>
              <w:right w:w="90" w:type="dxa"/>
            </w:tcMar>
            <w:vAlign w:val="center"/>
          </w:tcPr>
          <w:p w14:paraId="05EDCC88" w14:textId="77777777" w:rsidR="0037599D" w:rsidRDefault="00000000">
            <w:r>
              <w:rPr>
                <w:color w:val="000000"/>
              </w:rPr>
              <w:t>4</w:t>
            </w:r>
          </w:p>
        </w:tc>
        <w:tc>
          <w:tcPr>
            <w:tcW w:w="2304" w:type="dxa"/>
            <w:tcMar>
              <w:top w:w="90" w:type="dxa"/>
              <w:left w:w="90" w:type="dxa"/>
              <w:bottom w:w="90" w:type="dxa"/>
              <w:right w:w="90" w:type="dxa"/>
            </w:tcMar>
            <w:vAlign w:val="center"/>
          </w:tcPr>
          <w:p w14:paraId="0ECC27E5" w14:textId="77777777" w:rsidR="0037599D" w:rsidRDefault="00000000">
            <w:r>
              <w:rPr>
                <w:color w:val="000000"/>
              </w:rPr>
              <w:t>Evaluate correctly</w:t>
            </w:r>
          </w:p>
        </w:tc>
        <w:tc>
          <w:tcPr>
            <w:tcW w:w="6120" w:type="dxa"/>
            <w:tcMar>
              <w:top w:w="90" w:type="dxa"/>
              <w:left w:w="90" w:type="dxa"/>
              <w:bottom w:w="90" w:type="dxa"/>
              <w:right w:w="90" w:type="dxa"/>
            </w:tcMar>
            <w:vAlign w:val="center"/>
          </w:tcPr>
          <w:p w14:paraId="49232F4B" w14:textId="77777777" w:rsidR="0037599D" w:rsidRDefault="00000000">
            <w:r>
              <w:rPr>
                <w:color w:val="000000"/>
              </w:rPr>
              <w:t>Measure recall or sensitivity, specificity, precision, F1-score, ROC-AUC, and confusion matrix. Recall is especially important because missing a diseased patient can be dangerous.</w:t>
            </w:r>
          </w:p>
        </w:tc>
      </w:tr>
      <w:tr w:rsidR="0037599D" w14:paraId="512E3BBA" w14:textId="77777777">
        <w:trPr>
          <w:cantSplit/>
          <w:jc w:val="center"/>
        </w:trPr>
        <w:tc>
          <w:tcPr>
            <w:tcW w:w="792" w:type="dxa"/>
            <w:tcMar>
              <w:top w:w="90" w:type="dxa"/>
              <w:left w:w="90" w:type="dxa"/>
              <w:bottom w:w="90" w:type="dxa"/>
              <w:right w:w="90" w:type="dxa"/>
            </w:tcMar>
            <w:vAlign w:val="center"/>
          </w:tcPr>
          <w:p w14:paraId="7CDB27AE" w14:textId="77777777" w:rsidR="0037599D" w:rsidRDefault="00000000">
            <w:r>
              <w:rPr>
                <w:color w:val="000000"/>
              </w:rPr>
              <w:t>5</w:t>
            </w:r>
          </w:p>
        </w:tc>
        <w:tc>
          <w:tcPr>
            <w:tcW w:w="2304" w:type="dxa"/>
            <w:tcMar>
              <w:top w:w="90" w:type="dxa"/>
              <w:left w:w="90" w:type="dxa"/>
              <w:bottom w:w="90" w:type="dxa"/>
              <w:right w:w="90" w:type="dxa"/>
            </w:tcMar>
            <w:vAlign w:val="center"/>
          </w:tcPr>
          <w:p w14:paraId="7E8E30EC" w14:textId="77777777" w:rsidR="0037599D" w:rsidRDefault="00000000">
            <w:r>
              <w:rPr>
                <w:color w:val="000000"/>
              </w:rPr>
              <w:t>Select threshold</w:t>
            </w:r>
          </w:p>
        </w:tc>
        <w:tc>
          <w:tcPr>
            <w:tcW w:w="6120" w:type="dxa"/>
            <w:tcMar>
              <w:top w:w="90" w:type="dxa"/>
              <w:left w:w="90" w:type="dxa"/>
              <w:bottom w:w="90" w:type="dxa"/>
              <w:right w:w="90" w:type="dxa"/>
            </w:tcMar>
            <w:vAlign w:val="center"/>
          </w:tcPr>
          <w:p w14:paraId="2FF7D189" w14:textId="77777777" w:rsidR="0037599D" w:rsidRDefault="00000000">
            <w:r>
              <w:rPr>
                <w:color w:val="000000"/>
              </w:rPr>
              <w:t>Choose a probability threshold that gives an acceptable balance between detecting disease and avoiding unnecessary false alarms.</w:t>
            </w:r>
          </w:p>
        </w:tc>
      </w:tr>
      <w:tr w:rsidR="0037599D" w14:paraId="43F21EF1" w14:textId="77777777">
        <w:trPr>
          <w:cantSplit/>
          <w:jc w:val="center"/>
        </w:trPr>
        <w:tc>
          <w:tcPr>
            <w:tcW w:w="792" w:type="dxa"/>
            <w:tcMar>
              <w:top w:w="90" w:type="dxa"/>
              <w:left w:w="90" w:type="dxa"/>
              <w:bottom w:w="90" w:type="dxa"/>
              <w:right w:w="90" w:type="dxa"/>
            </w:tcMar>
            <w:vAlign w:val="center"/>
          </w:tcPr>
          <w:p w14:paraId="75B628EE" w14:textId="77777777" w:rsidR="0037599D" w:rsidRDefault="00000000">
            <w:r>
              <w:rPr>
                <w:color w:val="000000"/>
              </w:rPr>
              <w:t>6</w:t>
            </w:r>
          </w:p>
        </w:tc>
        <w:tc>
          <w:tcPr>
            <w:tcW w:w="2304" w:type="dxa"/>
            <w:tcMar>
              <w:top w:w="90" w:type="dxa"/>
              <w:left w:w="90" w:type="dxa"/>
              <w:bottom w:w="90" w:type="dxa"/>
              <w:right w:w="90" w:type="dxa"/>
            </w:tcMar>
            <w:vAlign w:val="center"/>
          </w:tcPr>
          <w:p w14:paraId="684D34E9" w14:textId="77777777" w:rsidR="0037599D" w:rsidRDefault="00000000">
            <w:r>
              <w:rPr>
                <w:color w:val="000000"/>
              </w:rPr>
              <w:t>Final testing</w:t>
            </w:r>
          </w:p>
        </w:tc>
        <w:tc>
          <w:tcPr>
            <w:tcW w:w="6120" w:type="dxa"/>
            <w:tcMar>
              <w:top w:w="90" w:type="dxa"/>
              <w:left w:w="90" w:type="dxa"/>
              <w:bottom w:w="90" w:type="dxa"/>
              <w:right w:w="90" w:type="dxa"/>
            </w:tcMar>
            <w:vAlign w:val="center"/>
          </w:tcPr>
          <w:p w14:paraId="74F3B19F" w14:textId="77777777" w:rsidR="0037599D" w:rsidRDefault="00000000">
            <w:r>
              <w:rPr>
                <w:color w:val="000000"/>
              </w:rPr>
              <w:t>Evaluate the chosen model once on the untouched test set to estimate real performance on unseen patients.</w:t>
            </w:r>
          </w:p>
        </w:tc>
      </w:tr>
    </w:tbl>
    <w:p w14:paraId="3A99D8E5" w14:textId="77777777" w:rsidR="0037599D" w:rsidRDefault="00000000">
      <w:pPr>
        <w:keepNext/>
        <w:spacing w:before="160" w:after="80"/>
      </w:pPr>
      <w:r>
        <w:rPr>
          <w:b/>
          <w:color w:val="000000"/>
          <w:sz w:val="28"/>
        </w:rPr>
        <w:t>Ensuring Accurate and Reliable Predictions</w:t>
      </w:r>
    </w:p>
    <w:p w14:paraId="3B229EC3" w14:textId="77777777" w:rsidR="0037599D" w:rsidRDefault="00000000">
      <w:pPr>
        <w:pStyle w:val="ListBullet"/>
        <w:spacing w:after="60"/>
        <w:ind w:hanging="259"/>
      </w:pPr>
      <w:r>
        <w:rPr>
          <w:color w:val="000000"/>
        </w:rPr>
        <w:t>Use cross-validation and an untouched test set to prevent overfitting and obtain an honest performance estimate.</w:t>
      </w:r>
    </w:p>
    <w:p w14:paraId="3A3162F3" w14:textId="77777777" w:rsidR="0037599D" w:rsidRDefault="00000000">
      <w:pPr>
        <w:pStyle w:val="ListBullet"/>
        <w:spacing w:after="60"/>
        <w:ind w:hanging="259"/>
      </w:pPr>
      <w:r>
        <w:rPr>
          <w:color w:val="000000"/>
        </w:rPr>
        <w:t>Check probability calibration so that a predicted risk of 80% represents a genuinely high-risk group.</w:t>
      </w:r>
    </w:p>
    <w:p w14:paraId="13ADE264" w14:textId="77777777" w:rsidR="0037599D" w:rsidRDefault="00000000">
      <w:pPr>
        <w:pStyle w:val="ListBullet"/>
        <w:spacing w:after="60"/>
        <w:ind w:hanging="259"/>
      </w:pPr>
      <w:r>
        <w:rPr>
          <w:color w:val="000000"/>
        </w:rPr>
        <w:t>Use feature importance or SHAP explanations to show the factors that contributed to each prediction.</w:t>
      </w:r>
    </w:p>
    <w:p w14:paraId="10D2CF34" w14:textId="77777777" w:rsidR="0037599D" w:rsidRDefault="00000000">
      <w:pPr>
        <w:pStyle w:val="ListBullet"/>
        <w:spacing w:after="60"/>
        <w:ind w:hanging="259"/>
      </w:pPr>
      <w:r>
        <w:rPr>
          <w:color w:val="000000"/>
        </w:rPr>
        <w:t>Test the model across age groups and other patient groups to detect bias and unequal performance.</w:t>
      </w:r>
    </w:p>
    <w:p w14:paraId="0263AC33" w14:textId="77777777" w:rsidR="0037599D" w:rsidRDefault="00000000">
      <w:pPr>
        <w:pStyle w:val="ListBullet"/>
        <w:spacing w:after="60"/>
        <w:ind w:hanging="259"/>
      </w:pPr>
      <w:r>
        <w:rPr>
          <w:color w:val="000000"/>
        </w:rPr>
        <w:t>Monitor the deployed model and retrain it when patient patterns or data collection methods change.</w:t>
      </w:r>
    </w:p>
    <w:p w14:paraId="44D1DDBE" w14:textId="77777777" w:rsidR="0037599D" w:rsidRDefault="00000000">
      <w:pPr>
        <w:pStyle w:val="ListBullet"/>
        <w:spacing w:after="60"/>
        <w:ind w:hanging="259"/>
      </w:pPr>
      <w:r>
        <w:rPr>
          <w:color w:val="000000"/>
        </w:rPr>
        <w:t>Use the system as clinical decision support and not as a replacement for a qualified medical professional.</w:t>
      </w:r>
    </w:p>
    <w:p w14:paraId="4234AB3A" w14:textId="77777777" w:rsidR="0037599D" w:rsidRDefault="00000000">
      <w:pPr>
        <w:keepNext/>
        <w:spacing w:before="160" w:after="80"/>
      </w:pPr>
      <w:r>
        <w:rPr>
          <w:b/>
          <w:color w:val="000000"/>
          <w:sz w:val="28"/>
        </w:rPr>
        <w:t>Expected Output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08"/>
        <w:gridCol w:w="4608"/>
      </w:tblGrid>
      <w:tr w:rsidR="0037599D" w14:paraId="70AD24FD" w14:textId="77777777">
        <w:trPr>
          <w:cantSplit/>
          <w:tblHeader/>
          <w:jc w:val="center"/>
        </w:trPr>
        <w:tc>
          <w:tcPr>
            <w:tcW w:w="4608" w:type="dxa"/>
            <w:shd w:val="clear" w:color="auto" w:fill="D9E1F2"/>
            <w:tcMar>
              <w:top w:w="90" w:type="dxa"/>
              <w:left w:w="90" w:type="dxa"/>
              <w:bottom w:w="90" w:type="dxa"/>
              <w:right w:w="90" w:type="dxa"/>
            </w:tcMar>
            <w:vAlign w:val="center"/>
          </w:tcPr>
          <w:p w14:paraId="79999B72" w14:textId="77777777" w:rsidR="0037599D" w:rsidRDefault="00000000">
            <w:pPr>
              <w:jc w:val="center"/>
            </w:pPr>
            <w:r>
              <w:rPr>
                <w:b/>
                <w:color w:val="000000"/>
              </w:rPr>
              <w:t>Input Example</w:t>
            </w:r>
          </w:p>
        </w:tc>
        <w:tc>
          <w:tcPr>
            <w:tcW w:w="4608" w:type="dxa"/>
            <w:shd w:val="clear" w:color="auto" w:fill="D9E1F2"/>
            <w:tcMar>
              <w:top w:w="90" w:type="dxa"/>
              <w:left w:w="90" w:type="dxa"/>
              <w:bottom w:w="90" w:type="dxa"/>
              <w:right w:w="90" w:type="dxa"/>
            </w:tcMar>
            <w:vAlign w:val="center"/>
          </w:tcPr>
          <w:p w14:paraId="14ED5A47" w14:textId="77777777" w:rsidR="0037599D" w:rsidRDefault="00000000">
            <w:pPr>
              <w:jc w:val="center"/>
            </w:pPr>
            <w:r>
              <w:rPr>
                <w:b/>
                <w:color w:val="000000"/>
              </w:rPr>
              <w:t>Model Output</w:t>
            </w:r>
          </w:p>
        </w:tc>
      </w:tr>
      <w:tr w:rsidR="0037599D" w14:paraId="5CF73CF8" w14:textId="77777777">
        <w:trPr>
          <w:cantSplit/>
          <w:jc w:val="center"/>
        </w:trPr>
        <w:tc>
          <w:tcPr>
            <w:tcW w:w="4608" w:type="dxa"/>
            <w:tcMar>
              <w:top w:w="90" w:type="dxa"/>
              <w:left w:w="90" w:type="dxa"/>
              <w:bottom w:w="90" w:type="dxa"/>
              <w:right w:w="90" w:type="dxa"/>
            </w:tcMar>
            <w:vAlign w:val="center"/>
          </w:tcPr>
          <w:p w14:paraId="3D70FDE3" w14:textId="77777777" w:rsidR="0037599D" w:rsidRDefault="00000000">
            <w:r>
              <w:rPr>
                <w:color w:val="000000"/>
              </w:rPr>
              <w:t>Age 55, high blood pressure, high glucose, smoker, low physical activity</w:t>
            </w:r>
          </w:p>
        </w:tc>
        <w:tc>
          <w:tcPr>
            <w:tcW w:w="4608" w:type="dxa"/>
            <w:tcMar>
              <w:top w:w="90" w:type="dxa"/>
              <w:left w:w="90" w:type="dxa"/>
              <w:bottom w:w="90" w:type="dxa"/>
              <w:right w:w="90" w:type="dxa"/>
            </w:tcMar>
            <w:vAlign w:val="center"/>
          </w:tcPr>
          <w:p w14:paraId="32C8D099" w14:textId="77777777" w:rsidR="0037599D" w:rsidRDefault="00000000">
            <w:r>
              <w:rPr>
                <w:color w:val="000000"/>
              </w:rPr>
              <w:t>Heart disease risk: 82% – High Risk</w:t>
            </w:r>
            <w:r>
              <w:rPr>
                <w:color w:val="000000"/>
              </w:rPr>
              <w:br/>
              <w:t>Recommended action: clinical examination and further tests</w:t>
            </w:r>
          </w:p>
        </w:tc>
      </w:tr>
    </w:tbl>
    <w:p w14:paraId="13EAE990" w14:textId="77777777" w:rsidR="0037599D" w:rsidRDefault="00000000">
      <w:pPr>
        <w:keepNext/>
        <w:spacing w:before="160" w:after="80"/>
      </w:pPr>
      <w:r>
        <w:rPr>
          <w:b/>
          <w:color w:val="000000"/>
          <w:sz w:val="28"/>
        </w:rPr>
        <w:t>Conclusion</w:t>
      </w:r>
    </w:p>
    <w:p w14:paraId="360EE944" w14:textId="77777777" w:rsidR="0037599D" w:rsidRDefault="00000000">
      <w:pPr>
        <w:spacing w:after="100"/>
        <w:jc w:val="both"/>
      </w:pPr>
      <w:r>
        <w:rPr>
          <w:color w:val="000000"/>
        </w:rPr>
        <w:t>The system should compare Logistic Regression, Random Forest, and XGBoost, with Random Forest or XGBoost selected when they provide better validated performance. Careful preprocessing, leakage-free feature selection, cross-validation, suitable medical metrics, and interpretable risk explanations make the prediction more accurate and reliable. The final model can assist early screening for heart disease or diabetes, but the prediction must be confirmed by healthcare professionals.</w:t>
      </w:r>
    </w:p>
    <w:p w14:paraId="7517B921" w14:textId="77777777" w:rsidR="0037599D" w:rsidRPr="005A69DF" w:rsidRDefault="00000000" w:rsidP="005A69DF">
      <w:pPr>
        <w:keepNext/>
        <w:spacing w:after="80"/>
        <w:jc w:val="center"/>
        <w:rPr>
          <w:sz w:val="32"/>
          <w:szCs w:val="32"/>
        </w:rPr>
      </w:pPr>
      <w:r w:rsidRPr="005A69DF">
        <w:rPr>
          <w:b/>
          <w:color w:val="000000"/>
          <w:sz w:val="32"/>
          <w:szCs w:val="32"/>
        </w:rPr>
        <w:t>2. Application of the Find-S Algorithm for Loan Approval</w:t>
      </w:r>
    </w:p>
    <w:p w14:paraId="2A26289E" w14:textId="77777777" w:rsidR="0037599D" w:rsidRDefault="00000000">
      <w:pPr>
        <w:spacing w:after="140"/>
        <w:jc w:val="both"/>
      </w:pPr>
      <w:r>
        <w:rPr>
          <w:i/>
          <w:color w:val="000000"/>
        </w:rPr>
        <w:t>In the context of the Find-S algorithm, consider a dataset used to determine whether a loan should be approved based on attributes such as Employment Status, Salary Level, Credit Score, and Loan History. Apply the Find-S algorithm to derive the most specific hypothesis consistent with the positive examples.</w:t>
      </w:r>
    </w:p>
    <w:p w14:paraId="14F0F22B" w14:textId="77777777" w:rsidR="0037599D" w:rsidRDefault="00000000">
      <w:pPr>
        <w:keepNext/>
        <w:spacing w:before="160" w:after="80"/>
      </w:pPr>
      <w:r>
        <w:rPr>
          <w:b/>
          <w:color w:val="000000"/>
          <w:sz w:val="28"/>
        </w:rPr>
        <w:t>Given Dataset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
        <w:gridCol w:w="1728"/>
        <w:gridCol w:w="1296"/>
        <w:gridCol w:w="1655"/>
        <w:gridCol w:w="1728"/>
        <w:gridCol w:w="1872"/>
      </w:tblGrid>
      <w:tr w:rsidR="0037599D" w14:paraId="1BC9019E" w14:textId="77777777">
        <w:trPr>
          <w:cantSplit/>
          <w:tblHeader/>
          <w:jc w:val="center"/>
        </w:trPr>
        <w:tc>
          <w:tcPr>
            <w:tcW w:w="936" w:type="dxa"/>
            <w:shd w:val="clear" w:color="auto" w:fill="D9E1F2"/>
            <w:tcMar>
              <w:top w:w="90" w:type="dxa"/>
              <w:left w:w="90" w:type="dxa"/>
              <w:bottom w:w="90" w:type="dxa"/>
              <w:right w:w="90" w:type="dxa"/>
            </w:tcMar>
            <w:vAlign w:val="center"/>
          </w:tcPr>
          <w:p w14:paraId="7A871B02" w14:textId="77777777" w:rsidR="0037599D" w:rsidRDefault="00000000">
            <w:pPr>
              <w:jc w:val="center"/>
            </w:pPr>
            <w:r>
              <w:rPr>
                <w:b/>
                <w:color w:val="000000"/>
              </w:rPr>
              <w:t>Example</w:t>
            </w:r>
          </w:p>
        </w:tc>
        <w:tc>
          <w:tcPr>
            <w:tcW w:w="1728" w:type="dxa"/>
            <w:shd w:val="clear" w:color="auto" w:fill="D9E1F2"/>
            <w:tcMar>
              <w:top w:w="90" w:type="dxa"/>
              <w:left w:w="90" w:type="dxa"/>
              <w:bottom w:w="90" w:type="dxa"/>
              <w:right w:w="90" w:type="dxa"/>
            </w:tcMar>
            <w:vAlign w:val="center"/>
          </w:tcPr>
          <w:p w14:paraId="2C240F31" w14:textId="77777777" w:rsidR="0037599D" w:rsidRDefault="00000000">
            <w:pPr>
              <w:jc w:val="center"/>
            </w:pPr>
            <w:r>
              <w:rPr>
                <w:b/>
                <w:color w:val="000000"/>
              </w:rPr>
              <w:t>Employment</w:t>
            </w:r>
          </w:p>
        </w:tc>
        <w:tc>
          <w:tcPr>
            <w:tcW w:w="1296" w:type="dxa"/>
            <w:shd w:val="clear" w:color="auto" w:fill="D9E1F2"/>
            <w:tcMar>
              <w:top w:w="90" w:type="dxa"/>
              <w:left w:w="90" w:type="dxa"/>
              <w:bottom w:w="90" w:type="dxa"/>
              <w:right w:w="90" w:type="dxa"/>
            </w:tcMar>
            <w:vAlign w:val="center"/>
          </w:tcPr>
          <w:p w14:paraId="7E67A131" w14:textId="77777777" w:rsidR="0037599D" w:rsidRDefault="00000000">
            <w:pPr>
              <w:jc w:val="center"/>
            </w:pPr>
            <w:r>
              <w:rPr>
                <w:b/>
                <w:color w:val="000000"/>
              </w:rPr>
              <w:t>Salary</w:t>
            </w:r>
          </w:p>
        </w:tc>
        <w:tc>
          <w:tcPr>
            <w:tcW w:w="1655" w:type="dxa"/>
            <w:shd w:val="clear" w:color="auto" w:fill="D9E1F2"/>
            <w:tcMar>
              <w:top w:w="90" w:type="dxa"/>
              <w:left w:w="90" w:type="dxa"/>
              <w:bottom w:w="90" w:type="dxa"/>
              <w:right w:w="90" w:type="dxa"/>
            </w:tcMar>
            <w:vAlign w:val="center"/>
          </w:tcPr>
          <w:p w14:paraId="689FBF32" w14:textId="77777777" w:rsidR="0037599D" w:rsidRDefault="00000000">
            <w:pPr>
              <w:jc w:val="center"/>
            </w:pPr>
            <w:r>
              <w:rPr>
                <w:b/>
                <w:color w:val="000000"/>
              </w:rPr>
              <w:t>Credit Score</w:t>
            </w:r>
          </w:p>
        </w:tc>
        <w:tc>
          <w:tcPr>
            <w:tcW w:w="1728" w:type="dxa"/>
            <w:shd w:val="clear" w:color="auto" w:fill="D9E1F2"/>
            <w:tcMar>
              <w:top w:w="90" w:type="dxa"/>
              <w:left w:w="90" w:type="dxa"/>
              <w:bottom w:w="90" w:type="dxa"/>
              <w:right w:w="90" w:type="dxa"/>
            </w:tcMar>
            <w:vAlign w:val="center"/>
          </w:tcPr>
          <w:p w14:paraId="5376DEAB" w14:textId="77777777" w:rsidR="0037599D" w:rsidRDefault="00000000">
            <w:pPr>
              <w:jc w:val="center"/>
            </w:pPr>
            <w:r>
              <w:rPr>
                <w:b/>
                <w:color w:val="000000"/>
              </w:rPr>
              <w:t>Loan History</w:t>
            </w:r>
          </w:p>
        </w:tc>
        <w:tc>
          <w:tcPr>
            <w:tcW w:w="1872" w:type="dxa"/>
            <w:shd w:val="clear" w:color="auto" w:fill="D9E1F2"/>
            <w:tcMar>
              <w:top w:w="90" w:type="dxa"/>
              <w:left w:w="90" w:type="dxa"/>
              <w:bottom w:w="90" w:type="dxa"/>
              <w:right w:w="90" w:type="dxa"/>
            </w:tcMar>
            <w:vAlign w:val="center"/>
          </w:tcPr>
          <w:p w14:paraId="1249297B" w14:textId="77777777" w:rsidR="0037599D" w:rsidRDefault="00000000">
            <w:pPr>
              <w:jc w:val="center"/>
            </w:pPr>
            <w:r>
              <w:rPr>
                <w:b/>
                <w:color w:val="000000"/>
              </w:rPr>
              <w:t>Loan Approved</w:t>
            </w:r>
          </w:p>
        </w:tc>
      </w:tr>
      <w:tr w:rsidR="0037599D" w14:paraId="1D9B6E76" w14:textId="77777777">
        <w:trPr>
          <w:cantSplit/>
          <w:jc w:val="center"/>
        </w:trPr>
        <w:tc>
          <w:tcPr>
            <w:tcW w:w="936" w:type="dxa"/>
            <w:tcMar>
              <w:top w:w="90" w:type="dxa"/>
              <w:left w:w="90" w:type="dxa"/>
              <w:bottom w:w="90" w:type="dxa"/>
              <w:right w:w="90" w:type="dxa"/>
            </w:tcMar>
            <w:vAlign w:val="center"/>
          </w:tcPr>
          <w:p w14:paraId="094FCB24" w14:textId="77777777" w:rsidR="0037599D" w:rsidRDefault="00000000">
            <w:r>
              <w:rPr>
                <w:color w:val="000000"/>
              </w:rPr>
              <w:t>1</w:t>
            </w:r>
          </w:p>
        </w:tc>
        <w:tc>
          <w:tcPr>
            <w:tcW w:w="1728" w:type="dxa"/>
            <w:tcMar>
              <w:top w:w="90" w:type="dxa"/>
              <w:left w:w="90" w:type="dxa"/>
              <w:bottom w:w="90" w:type="dxa"/>
              <w:right w:w="90" w:type="dxa"/>
            </w:tcMar>
            <w:vAlign w:val="center"/>
          </w:tcPr>
          <w:p w14:paraId="5530D528" w14:textId="77777777" w:rsidR="0037599D" w:rsidRDefault="00000000">
            <w:r>
              <w:rPr>
                <w:color w:val="000000"/>
              </w:rPr>
              <w:t>Employed</w:t>
            </w:r>
          </w:p>
        </w:tc>
        <w:tc>
          <w:tcPr>
            <w:tcW w:w="1296" w:type="dxa"/>
            <w:tcMar>
              <w:top w:w="90" w:type="dxa"/>
              <w:left w:w="90" w:type="dxa"/>
              <w:bottom w:w="90" w:type="dxa"/>
              <w:right w:w="90" w:type="dxa"/>
            </w:tcMar>
            <w:vAlign w:val="center"/>
          </w:tcPr>
          <w:p w14:paraId="4D6E3865" w14:textId="77777777" w:rsidR="0037599D" w:rsidRDefault="00000000">
            <w:r>
              <w:rPr>
                <w:color w:val="000000"/>
              </w:rPr>
              <w:t>High</w:t>
            </w:r>
          </w:p>
        </w:tc>
        <w:tc>
          <w:tcPr>
            <w:tcW w:w="1655" w:type="dxa"/>
            <w:tcMar>
              <w:top w:w="90" w:type="dxa"/>
              <w:left w:w="90" w:type="dxa"/>
              <w:bottom w:w="90" w:type="dxa"/>
              <w:right w:w="90" w:type="dxa"/>
            </w:tcMar>
            <w:vAlign w:val="center"/>
          </w:tcPr>
          <w:p w14:paraId="187664DE" w14:textId="77777777" w:rsidR="0037599D" w:rsidRDefault="00000000">
            <w:r>
              <w:rPr>
                <w:color w:val="000000"/>
              </w:rPr>
              <w:t>Good</w:t>
            </w:r>
          </w:p>
        </w:tc>
        <w:tc>
          <w:tcPr>
            <w:tcW w:w="1728" w:type="dxa"/>
            <w:tcMar>
              <w:top w:w="90" w:type="dxa"/>
              <w:left w:w="90" w:type="dxa"/>
              <w:bottom w:w="90" w:type="dxa"/>
              <w:right w:w="90" w:type="dxa"/>
            </w:tcMar>
            <w:vAlign w:val="center"/>
          </w:tcPr>
          <w:p w14:paraId="11085AE3" w14:textId="77777777" w:rsidR="0037599D" w:rsidRDefault="00000000">
            <w:r>
              <w:rPr>
                <w:color w:val="000000"/>
              </w:rPr>
              <w:t>Clean</w:t>
            </w:r>
          </w:p>
        </w:tc>
        <w:tc>
          <w:tcPr>
            <w:tcW w:w="1872" w:type="dxa"/>
            <w:tcMar>
              <w:top w:w="90" w:type="dxa"/>
              <w:left w:w="90" w:type="dxa"/>
              <w:bottom w:w="90" w:type="dxa"/>
              <w:right w:w="90" w:type="dxa"/>
            </w:tcMar>
            <w:vAlign w:val="center"/>
          </w:tcPr>
          <w:p w14:paraId="08937FD3" w14:textId="77777777" w:rsidR="0037599D" w:rsidRDefault="00000000">
            <w:r>
              <w:rPr>
                <w:color w:val="000000"/>
              </w:rPr>
              <w:t>Yes</w:t>
            </w:r>
          </w:p>
        </w:tc>
      </w:tr>
      <w:tr w:rsidR="0037599D" w14:paraId="01E2D9F6" w14:textId="77777777">
        <w:trPr>
          <w:cantSplit/>
          <w:jc w:val="center"/>
        </w:trPr>
        <w:tc>
          <w:tcPr>
            <w:tcW w:w="936" w:type="dxa"/>
            <w:tcMar>
              <w:top w:w="90" w:type="dxa"/>
              <w:left w:w="90" w:type="dxa"/>
              <w:bottom w:w="90" w:type="dxa"/>
              <w:right w:w="90" w:type="dxa"/>
            </w:tcMar>
            <w:vAlign w:val="center"/>
          </w:tcPr>
          <w:p w14:paraId="6EE9702B" w14:textId="77777777" w:rsidR="0037599D" w:rsidRDefault="00000000">
            <w:r>
              <w:rPr>
                <w:color w:val="000000"/>
              </w:rPr>
              <w:t>2</w:t>
            </w:r>
          </w:p>
        </w:tc>
        <w:tc>
          <w:tcPr>
            <w:tcW w:w="1728" w:type="dxa"/>
            <w:tcMar>
              <w:top w:w="90" w:type="dxa"/>
              <w:left w:w="90" w:type="dxa"/>
              <w:bottom w:w="90" w:type="dxa"/>
              <w:right w:w="90" w:type="dxa"/>
            </w:tcMar>
            <w:vAlign w:val="center"/>
          </w:tcPr>
          <w:p w14:paraId="0C811085" w14:textId="77777777" w:rsidR="0037599D" w:rsidRDefault="00000000">
            <w:r>
              <w:rPr>
                <w:color w:val="000000"/>
              </w:rPr>
              <w:t>Employed</w:t>
            </w:r>
          </w:p>
        </w:tc>
        <w:tc>
          <w:tcPr>
            <w:tcW w:w="1296" w:type="dxa"/>
            <w:tcMar>
              <w:top w:w="90" w:type="dxa"/>
              <w:left w:w="90" w:type="dxa"/>
              <w:bottom w:w="90" w:type="dxa"/>
              <w:right w:w="90" w:type="dxa"/>
            </w:tcMar>
            <w:vAlign w:val="center"/>
          </w:tcPr>
          <w:p w14:paraId="4E636B33" w14:textId="77777777" w:rsidR="0037599D" w:rsidRDefault="00000000">
            <w:r>
              <w:rPr>
                <w:color w:val="000000"/>
              </w:rPr>
              <w:t>Medium</w:t>
            </w:r>
          </w:p>
        </w:tc>
        <w:tc>
          <w:tcPr>
            <w:tcW w:w="1655" w:type="dxa"/>
            <w:tcMar>
              <w:top w:w="90" w:type="dxa"/>
              <w:left w:w="90" w:type="dxa"/>
              <w:bottom w:w="90" w:type="dxa"/>
              <w:right w:w="90" w:type="dxa"/>
            </w:tcMar>
            <w:vAlign w:val="center"/>
          </w:tcPr>
          <w:p w14:paraId="571455CC" w14:textId="77777777" w:rsidR="0037599D" w:rsidRDefault="00000000">
            <w:r>
              <w:rPr>
                <w:color w:val="000000"/>
              </w:rPr>
              <w:t>Good</w:t>
            </w:r>
          </w:p>
        </w:tc>
        <w:tc>
          <w:tcPr>
            <w:tcW w:w="1728" w:type="dxa"/>
            <w:tcMar>
              <w:top w:w="90" w:type="dxa"/>
              <w:left w:w="90" w:type="dxa"/>
              <w:bottom w:w="90" w:type="dxa"/>
              <w:right w:w="90" w:type="dxa"/>
            </w:tcMar>
            <w:vAlign w:val="center"/>
          </w:tcPr>
          <w:p w14:paraId="422C5DE2" w14:textId="77777777" w:rsidR="0037599D" w:rsidRDefault="00000000">
            <w:r>
              <w:rPr>
                <w:color w:val="000000"/>
              </w:rPr>
              <w:t>Clean</w:t>
            </w:r>
          </w:p>
        </w:tc>
        <w:tc>
          <w:tcPr>
            <w:tcW w:w="1872" w:type="dxa"/>
            <w:tcMar>
              <w:top w:w="90" w:type="dxa"/>
              <w:left w:w="90" w:type="dxa"/>
              <w:bottom w:w="90" w:type="dxa"/>
              <w:right w:w="90" w:type="dxa"/>
            </w:tcMar>
            <w:vAlign w:val="center"/>
          </w:tcPr>
          <w:p w14:paraId="3B1A7AB9" w14:textId="77777777" w:rsidR="0037599D" w:rsidRDefault="00000000">
            <w:r>
              <w:rPr>
                <w:color w:val="000000"/>
              </w:rPr>
              <w:t>Yes</w:t>
            </w:r>
          </w:p>
        </w:tc>
      </w:tr>
      <w:tr w:rsidR="0037599D" w14:paraId="060DF90E" w14:textId="77777777">
        <w:trPr>
          <w:cantSplit/>
          <w:jc w:val="center"/>
        </w:trPr>
        <w:tc>
          <w:tcPr>
            <w:tcW w:w="936" w:type="dxa"/>
            <w:tcMar>
              <w:top w:w="90" w:type="dxa"/>
              <w:left w:w="90" w:type="dxa"/>
              <w:bottom w:w="90" w:type="dxa"/>
              <w:right w:w="90" w:type="dxa"/>
            </w:tcMar>
            <w:vAlign w:val="center"/>
          </w:tcPr>
          <w:p w14:paraId="76D0622B" w14:textId="77777777" w:rsidR="0037599D" w:rsidRDefault="00000000">
            <w:r>
              <w:rPr>
                <w:color w:val="000000"/>
              </w:rPr>
              <w:t>3</w:t>
            </w:r>
          </w:p>
        </w:tc>
        <w:tc>
          <w:tcPr>
            <w:tcW w:w="1728" w:type="dxa"/>
            <w:tcMar>
              <w:top w:w="90" w:type="dxa"/>
              <w:left w:w="90" w:type="dxa"/>
              <w:bottom w:w="90" w:type="dxa"/>
              <w:right w:w="90" w:type="dxa"/>
            </w:tcMar>
            <w:vAlign w:val="center"/>
          </w:tcPr>
          <w:p w14:paraId="3353077B" w14:textId="77777777" w:rsidR="0037599D" w:rsidRDefault="00000000">
            <w:r>
              <w:rPr>
                <w:color w:val="000000"/>
              </w:rPr>
              <w:t>Unemployed</w:t>
            </w:r>
          </w:p>
        </w:tc>
        <w:tc>
          <w:tcPr>
            <w:tcW w:w="1296" w:type="dxa"/>
            <w:tcMar>
              <w:top w:w="90" w:type="dxa"/>
              <w:left w:w="90" w:type="dxa"/>
              <w:bottom w:w="90" w:type="dxa"/>
              <w:right w:w="90" w:type="dxa"/>
            </w:tcMar>
            <w:vAlign w:val="center"/>
          </w:tcPr>
          <w:p w14:paraId="1352CDD5" w14:textId="77777777" w:rsidR="0037599D" w:rsidRDefault="00000000">
            <w:r>
              <w:rPr>
                <w:color w:val="000000"/>
              </w:rPr>
              <w:t>Low</w:t>
            </w:r>
          </w:p>
        </w:tc>
        <w:tc>
          <w:tcPr>
            <w:tcW w:w="1655" w:type="dxa"/>
            <w:tcMar>
              <w:top w:w="90" w:type="dxa"/>
              <w:left w:w="90" w:type="dxa"/>
              <w:bottom w:w="90" w:type="dxa"/>
              <w:right w:w="90" w:type="dxa"/>
            </w:tcMar>
            <w:vAlign w:val="center"/>
          </w:tcPr>
          <w:p w14:paraId="6AAF172E" w14:textId="77777777" w:rsidR="0037599D" w:rsidRDefault="00000000">
            <w:r>
              <w:rPr>
                <w:color w:val="000000"/>
              </w:rPr>
              <w:t>Poor</w:t>
            </w:r>
          </w:p>
        </w:tc>
        <w:tc>
          <w:tcPr>
            <w:tcW w:w="1728" w:type="dxa"/>
            <w:tcMar>
              <w:top w:w="90" w:type="dxa"/>
              <w:left w:w="90" w:type="dxa"/>
              <w:bottom w:w="90" w:type="dxa"/>
              <w:right w:w="90" w:type="dxa"/>
            </w:tcMar>
            <w:vAlign w:val="center"/>
          </w:tcPr>
          <w:p w14:paraId="5A191F65" w14:textId="77777777" w:rsidR="0037599D" w:rsidRDefault="00000000">
            <w:r>
              <w:rPr>
                <w:color w:val="000000"/>
              </w:rPr>
              <w:t>Bad</w:t>
            </w:r>
          </w:p>
        </w:tc>
        <w:tc>
          <w:tcPr>
            <w:tcW w:w="1872" w:type="dxa"/>
            <w:tcMar>
              <w:top w:w="90" w:type="dxa"/>
              <w:left w:w="90" w:type="dxa"/>
              <w:bottom w:w="90" w:type="dxa"/>
              <w:right w:w="90" w:type="dxa"/>
            </w:tcMar>
            <w:vAlign w:val="center"/>
          </w:tcPr>
          <w:p w14:paraId="10D63DCF" w14:textId="77777777" w:rsidR="0037599D" w:rsidRDefault="00000000">
            <w:r>
              <w:rPr>
                <w:color w:val="000000"/>
              </w:rPr>
              <w:t>No</w:t>
            </w:r>
          </w:p>
        </w:tc>
      </w:tr>
      <w:tr w:rsidR="0037599D" w14:paraId="169C1D5F" w14:textId="77777777">
        <w:trPr>
          <w:cantSplit/>
          <w:jc w:val="center"/>
        </w:trPr>
        <w:tc>
          <w:tcPr>
            <w:tcW w:w="936" w:type="dxa"/>
            <w:tcMar>
              <w:top w:w="90" w:type="dxa"/>
              <w:left w:w="90" w:type="dxa"/>
              <w:bottom w:w="90" w:type="dxa"/>
              <w:right w:w="90" w:type="dxa"/>
            </w:tcMar>
            <w:vAlign w:val="center"/>
          </w:tcPr>
          <w:p w14:paraId="6118532B" w14:textId="77777777" w:rsidR="0037599D" w:rsidRDefault="00000000">
            <w:r>
              <w:rPr>
                <w:color w:val="000000"/>
              </w:rPr>
              <w:t>4</w:t>
            </w:r>
          </w:p>
        </w:tc>
        <w:tc>
          <w:tcPr>
            <w:tcW w:w="1728" w:type="dxa"/>
            <w:tcMar>
              <w:top w:w="90" w:type="dxa"/>
              <w:left w:w="90" w:type="dxa"/>
              <w:bottom w:w="90" w:type="dxa"/>
              <w:right w:w="90" w:type="dxa"/>
            </w:tcMar>
            <w:vAlign w:val="center"/>
          </w:tcPr>
          <w:p w14:paraId="7D3B8497" w14:textId="77777777" w:rsidR="0037599D" w:rsidRDefault="00000000">
            <w:r>
              <w:rPr>
                <w:color w:val="000000"/>
              </w:rPr>
              <w:t>Employed</w:t>
            </w:r>
          </w:p>
        </w:tc>
        <w:tc>
          <w:tcPr>
            <w:tcW w:w="1296" w:type="dxa"/>
            <w:tcMar>
              <w:top w:w="90" w:type="dxa"/>
              <w:left w:w="90" w:type="dxa"/>
              <w:bottom w:w="90" w:type="dxa"/>
              <w:right w:w="90" w:type="dxa"/>
            </w:tcMar>
            <w:vAlign w:val="center"/>
          </w:tcPr>
          <w:p w14:paraId="6F5A8B3D" w14:textId="77777777" w:rsidR="0037599D" w:rsidRDefault="00000000">
            <w:r>
              <w:rPr>
                <w:color w:val="000000"/>
              </w:rPr>
              <w:t>Medium</w:t>
            </w:r>
          </w:p>
        </w:tc>
        <w:tc>
          <w:tcPr>
            <w:tcW w:w="1655" w:type="dxa"/>
            <w:tcMar>
              <w:top w:w="90" w:type="dxa"/>
              <w:left w:w="90" w:type="dxa"/>
              <w:bottom w:w="90" w:type="dxa"/>
              <w:right w:w="90" w:type="dxa"/>
            </w:tcMar>
            <w:vAlign w:val="center"/>
          </w:tcPr>
          <w:p w14:paraId="7F9CA30F" w14:textId="77777777" w:rsidR="0037599D" w:rsidRDefault="00000000">
            <w:r>
              <w:rPr>
                <w:color w:val="000000"/>
              </w:rPr>
              <w:t>Excellent</w:t>
            </w:r>
          </w:p>
        </w:tc>
        <w:tc>
          <w:tcPr>
            <w:tcW w:w="1728" w:type="dxa"/>
            <w:tcMar>
              <w:top w:w="90" w:type="dxa"/>
              <w:left w:w="90" w:type="dxa"/>
              <w:bottom w:w="90" w:type="dxa"/>
              <w:right w:w="90" w:type="dxa"/>
            </w:tcMar>
            <w:vAlign w:val="center"/>
          </w:tcPr>
          <w:p w14:paraId="3728790D" w14:textId="77777777" w:rsidR="0037599D" w:rsidRDefault="00000000">
            <w:r>
              <w:rPr>
                <w:color w:val="000000"/>
              </w:rPr>
              <w:t>Clean</w:t>
            </w:r>
          </w:p>
        </w:tc>
        <w:tc>
          <w:tcPr>
            <w:tcW w:w="1872" w:type="dxa"/>
            <w:tcMar>
              <w:top w:w="90" w:type="dxa"/>
              <w:left w:w="90" w:type="dxa"/>
              <w:bottom w:w="90" w:type="dxa"/>
              <w:right w:w="90" w:type="dxa"/>
            </w:tcMar>
            <w:vAlign w:val="center"/>
          </w:tcPr>
          <w:p w14:paraId="26B8B247" w14:textId="77777777" w:rsidR="0037599D" w:rsidRDefault="00000000">
            <w:r>
              <w:rPr>
                <w:color w:val="000000"/>
              </w:rPr>
              <w:t>Yes</w:t>
            </w:r>
          </w:p>
        </w:tc>
      </w:tr>
    </w:tbl>
    <w:p w14:paraId="7E1F753D" w14:textId="77777777" w:rsidR="0037599D" w:rsidRDefault="00000000">
      <w:pPr>
        <w:keepNext/>
        <w:spacing w:before="160" w:after="80"/>
      </w:pPr>
      <w:r>
        <w:rPr>
          <w:b/>
          <w:color w:val="000000"/>
          <w:sz w:val="28"/>
        </w:rPr>
        <w:t>Find-S Algorithm</w:t>
      </w:r>
    </w:p>
    <w:p w14:paraId="17E19A0D" w14:textId="77777777" w:rsidR="0037599D" w:rsidRDefault="00000000">
      <w:pPr>
        <w:spacing w:after="100"/>
        <w:jc w:val="both"/>
      </w:pPr>
      <w:r>
        <w:rPr>
          <w:color w:val="000000"/>
        </w:rPr>
        <w:t>Find-S begins with the most specific possible hypothesis and examines only positive training examples. When a positive example contains a value different from the current hypothesis, that attribute is generalized to “?”, meaning that any value is accepted. Negative examples are ignored by the basic Find-S procedure.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7343"/>
      </w:tblGrid>
      <w:tr w:rsidR="0037599D" w14:paraId="4C69CFCC" w14:textId="77777777">
        <w:trPr>
          <w:cantSplit/>
          <w:tblHeader/>
          <w:jc w:val="center"/>
        </w:trPr>
        <w:tc>
          <w:tcPr>
            <w:tcW w:w="1872" w:type="dxa"/>
            <w:shd w:val="clear" w:color="auto" w:fill="D9E1F2"/>
            <w:tcMar>
              <w:top w:w="90" w:type="dxa"/>
              <w:left w:w="90" w:type="dxa"/>
              <w:bottom w:w="90" w:type="dxa"/>
              <w:right w:w="90" w:type="dxa"/>
            </w:tcMar>
            <w:vAlign w:val="center"/>
          </w:tcPr>
          <w:p w14:paraId="44DFA5FC" w14:textId="77777777" w:rsidR="0037599D" w:rsidRDefault="00000000">
            <w:pPr>
              <w:jc w:val="center"/>
            </w:pPr>
            <w:r>
              <w:rPr>
                <w:b/>
                <w:color w:val="000000"/>
              </w:rPr>
              <w:t>Symbol</w:t>
            </w:r>
          </w:p>
        </w:tc>
        <w:tc>
          <w:tcPr>
            <w:tcW w:w="7343" w:type="dxa"/>
            <w:shd w:val="clear" w:color="auto" w:fill="D9E1F2"/>
            <w:tcMar>
              <w:top w:w="90" w:type="dxa"/>
              <w:left w:w="90" w:type="dxa"/>
              <w:bottom w:w="90" w:type="dxa"/>
              <w:right w:w="90" w:type="dxa"/>
            </w:tcMar>
            <w:vAlign w:val="center"/>
          </w:tcPr>
          <w:p w14:paraId="52EF9667" w14:textId="77777777" w:rsidR="0037599D" w:rsidRDefault="00000000">
            <w:pPr>
              <w:jc w:val="center"/>
            </w:pPr>
            <w:r>
              <w:rPr>
                <w:b/>
                <w:color w:val="000000"/>
              </w:rPr>
              <w:t>Meaning</w:t>
            </w:r>
          </w:p>
        </w:tc>
      </w:tr>
      <w:tr w:rsidR="0037599D" w14:paraId="434B6701" w14:textId="77777777">
        <w:trPr>
          <w:cantSplit/>
          <w:jc w:val="center"/>
        </w:trPr>
        <w:tc>
          <w:tcPr>
            <w:tcW w:w="1872" w:type="dxa"/>
            <w:tcMar>
              <w:top w:w="90" w:type="dxa"/>
              <w:left w:w="90" w:type="dxa"/>
              <w:bottom w:w="90" w:type="dxa"/>
              <w:right w:w="90" w:type="dxa"/>
            </w:tcMar>
            <w:vAlign w:val="center"/>
          </w:tcPr>
          <w:p w14:paraId="1255B1E9" w14:textId="77777777" w:rsidR="0037599D" w:rsidRDefault="00000000">
            <w:r>
              <w:rPr>
                <w:color w:val="000000"/>
              </w:rPr>
              <w:t>Ø</w:t>
            </w:r>
          </w:p>
        </w:tc>
        <w:tc>
          <w:tcPr>
            <w:tcW w:w="7343" w:type="dxa"/>
            <w:tcMar>
              <w:top w:w="90" w:type="dxa"/>
              <w:left w:w="90" w:type="dxa"/>
              <w:bottom w:w="90" w:type="dxa"/>
              <w:right w:w="90" w:type="dxa"/>
            </w:tcMar>
            <w:vAlign w:val="center"/>
          </w:tcPr>
          <w:p w14:paraId="7C96E13A" w14:textId="77777777" w:rsidR="0037599D" w:rsidRDefault="00000000">
            <w:r>
              <w:rPr>
                <w:color w:val="000000"/>
              </w:rPr>
              <w:t>No value accepted; the most specific condition</w:t>
            </w:r>
          </w:p>
        </w:tc>
      </w:tr>
      <w:tr w:rsidR="0037599D" w14:paraId="5D218314" w14:textId="77777777">
        <w:trPr>
          <w:cantSplit/>
          <w:jc w:val="center"/>
        </w:trPr>
        <w:tc>
          <w:tcPr>
            <w:tcW w:w="1872" w:type="dxa"/>
            <w:tcMar>
              <w:top w:w="90" w:type="dxa"/>
              <w:left w:w="90" w:type="dxa"/>
              <w:bottom w:w="90" w:type="dxa"/>
              <w:right w:w="90" w:type="dxa"/>
            </w:tcMar>
            <w:vAlign w:val="center"/>
          </w:tcPr>
          <w:p w14:paraId="3EBB71CC" w14:textId="77777777" w:rsidR="0037599D" w:rsidRDefault="00000000">
            <w:r>
              <w:rPr>
                <w:color w:val="000000"/>
              </w:rPr>
              <w:t>?</w:t>
            </w:r>
          </w:p>
        </w:tc>
        <w:tc>
          <w:tcPr>
            <w:tcW w:w="7343" w:type="dxa"/>
            <w:tcMar>
              <w:top w:w="90" w:type="dxa"/>
              <w:left w:w="90" w:type="dxa"/>
              <w:bottom w:w="90" w:type="dxa"/>
              <w:right w:w="90" w:type="dxa"/>
            </w:tcMar>
            <w:vAlign w:val="center"/>
          </w:tcPr>
          <w:p w14:paraId="3809702F" w14:textId="77777777" w:rsidR="0037599D" w:rsidRDefault="00000000">
            <w:r>
              <w:rPr>
                <w:color w:val="000000"/>
              </w:rPr>
              <w:t>Any value is accepted for that attribute</w:t>
            </w:r>
          </w:p>
        </w:tc>
      </w:tr>
    </w:tbl>
    <w:p w14:paraId="69AE8575" w14:textId="77777777" w:rsidR="0037599D" w:rsidRDefault="00000000">
      <w:pPr>
        <w:keepNext/>
        <w:spacing w:before="160" w:after="80"/>
      </w:pPr>
      <w:r>
        <w:rPr>
          <w:b/>
          <w:color w:val="000000"/>
          <w:sz w:val="28"/>
        </w:rPr>
        <w:t>Step-by-Step Derivation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80"/>
        <w:gridCol w:w="2951"/>
        <w:gridCol w:w="3528"/>
        <w:gridCol w:w="1944"/>
      </w:tblGrid>
      <w:tr w:rsidR="0037599D" w14:paraId="75600E55" w14:textId="77777777">
        <w:trPr>
          <w:cantSplit/>
          <w:tblHeader/>
          <w:jc w:val="center"/>
        </w:trPr>
        <w:tc>
          <w:tcPr>
            <w:tcW w:w="1080" w:type="dxa"/>
            <w:shd w:val="clear" w:color="auto" w:fill="D9E1F2"/>
            <w:tcMar>
              <w:top w:w="90" w:type="dxa"/>
              <w:left w:w="90" w:type="dxa"/>
              <w:bottom w:w="90" w:type="dxa"/>
              <w:right w:w="90" w:type="dxa"/>
            </w:tcMar>
            <w:vAlign w:val="center"/>
          </w:tcPr>
          <w:p w14:paraId="6742C89F" w14:textId="77777777" w:rsidR="0037599D" w:rsidRDefault="00000000">
            <w:pPr>
              <w:jc w:val="center"/>
            </w:pPr>
            <w:r>
              <w:rPr>
                <w:b/>
                <w:color w:val="000000"/>
              </w:rPr>
              <w:t>Step</w:t>
            </w:r>
          </w:p>
        </w:tc>
        <w:tc>
          <w:tcPr>
            <w:tcW w:w="2951" w:type="dxa"/>
            <w:shd w:val="clear" w:color="auto" w:fill="D9E1F2"/>
            <w:tcMar>
              <w:top w:w="90" w:type="dxa"/>
              <w:left w:w="90" w:type="dxa"/>
              <w:bottom w:w="90" w:type="dxa"/>
              <w:right w:w="90" w:type="dxa"/>
            </w:tcMar>
            <w:vAlign w:val="center"/>
          </w:tcPr>
          <w:p w14:paraId="081763EA" w14:textId="77777777" w:rsidR="0037599D" w:rsidRDefault="00000000">
            <w:pPr>
              <w:jc w:val="center"/>
            </w:pPr>
            <w:r>
              <w:rPr>
                <w:b/>
                <w:color w:val="000000"/>
              </w:rPr>
              <w:t>Training Example</w:t>
            </w:r>
          </w:p>
        </w:tc>
        <w:tc>
          <w:tcPr>
            <w:tcW w:w="3528" w:type="dxa"/>
            <w:shd w:val="clear" w:color="auto" w:fill="D9E1F2"/>
            <w:tcMar>
              <w:top w:w="90" w:type="dxa"/>
              <w:left w:w="90" w:type="dxa"/>
              <w:bottom w:w="90" w:type="dxa"/>
              <w:right w:w="90" w:type="dxa"/>
            </w:tcMar>
            <w:vAlign w:val="center"/>
          </w:tcPr>
          <w:p w14:paraId="0460CDEB" w14:textId="77777777" w:rsidR="0037599D" w:rsidRDefault="00000000">
            <w:pPr>
              <w:jc w:val="center"/>
            </w:pPr>
            <w:r>
              <w:rPr>
                <w:b/>
                <w:color w:val="000000"/>
              </w:rPr>
              <w:t>Action</w:t>
            </w:r>
          </w:p>
        </w:tc>
        <w:tc>
          <w:tcPr>
            <w:tcW w:w="1944" w:type="dxa"/>
            <w:shd w:val="clear" w:color="auto" w:fill="D9E1F2"/>
            <w:tcMar>
              <w:top w:w="90" w:type="dxa"/>
              <w:left w:w="90" w:type="dxa"/>
              <w:bottom w:w="90" w:type="dxa"/>
              <w:right w:w="90" w:type="dxa"/>
            </w:tcMar>
            <w:vAlign w:val="center"/>
          </w:tcPr>
          <w:p w14:paraId="10C875E8" w14:textId="77777777" w:rsidR="0037599D" w:rsidRDefault="00000000">
            <w:pPr>
              <w:jc w:val="center"/>
            </w:pPr>
            <w:r>
              <w:rPr>
                <w:b/>
                <w:color w:val="000000"/>
              </w:rPr>
              <w:t>Current Hypothesis</w:t>
            </w:r>
          </w:p>
        </w:tc>
      </w:tr>
      <w:tr w:rsidR="0037599D" w14:paraId="531B6A6E" w14:textId="77777777">
        <w:trPr>
          <w:cantSplit/>
          <w:jc w:val="center"/>
        </w:trPr>
        <w:tc>
          <w:tcPr>
            <w:tcW w:w="1080" w:type="dxa"/>
            <w:tcMar>
              <w:top w:w="90" w:type="dxa"/>
              <w:left w:w="90" w:type="dxa"/>
              <w:bottom w:w="90" w:type="dxa"/>
              <w:right w:w="90" w:type="dxa"/>
            </w:tcMar>
            <w:vAlign w:val="center"/>
          </w:tcPr>
          <w:p w14:paraId="0112D6E8" w14:textId="77777777" w:rsidR="0037599D" w:rsidRDefault="00000000">
            <w:r>
              <w:rPr>
                <w:color w:val="000000"/>
              </w:rPr>
              <w:t>Initial</w:t>
            </w:r>
          </w:p>
        </w:tc>
        <w:tc>
          <w:tcPr>
            <w:tcW w:w="2951" w:type="dxa"/>
            <w:tcMar>
              <w:top w:w="90" w:type="dxa"/>
              <w:left w:w="90" w:type="dxa"/>
              <w:bottom w:w="90" w:type="dxa"/>
              <w:right w:w="90" w:type="dxa"/>
            </w:tcMar>
            <w:vAlign w:val="center"/>
          </w:tcPr>
          <w:p w14:paraId="4ACB37DB" w14:textId="77777777" w:rsidR="0037599D" w:rsidRDefault="00000000">
            <w:r>
              <w:rPr>
                <w:color w:val="000000"/>
              </w:rPr>
              <w:t>None</w:t>
            </w:r>
          </w:p>
        </w:tc>
        <w:tc>
          <w:tcPr>
            <w:tcW w:w="3528" w:type="dxa"/>
            <w:tcMar>
              <w:top w:w="90" w:type="dxa"/>
              <w:left w:w="90" w:type="dxa"/>
              <w:bottom w:w="90" w:type="dxa"/>
              <w:right w:w="90" w:type="dxa"/>
            </w:tcMar>
            <w:vAlign w:val="center"/>
          </w:tcPr>
          <w:p w14:paraId="712AA187" w14:textId="77777777" w:rsidR="0037599D" w:rsidRDefault="00000000">
            <w:r>
              <w:rPr>
                <w:color w:val="000000"/>
              </w:rPr>
              <w:t>Start with the most specific hypothesis.</w:t>
            </w:r>
          </w:p>
        </w:tc>
        <w:tc>
          <w:tcPr>
            <w:tcW w:w="1944" w:type="dxa"/>
            <w:tcMar>
              <w:top w:w="90" w:type="dxa"/>
              <w:left w:w="90" w:type="dxa"/>
              <w:bottom w:w="90" w:type="dxa"/>
              <w:right w:w="90" w:type="dxa"/>
            </w:tcMar>
            <w:vAlign w:val="center"/>
          </w:tcPr>
          <w:p w14:paraId="0B839C9A" w14:textId="77777777" w:rsidR="0037599D" w:rsidRDefault="00000000">
            <w:r>
              <w:rPr>
                <w:color w:val="000000"/>
              </w:rPr>
              <w:t>H0 = &lt;Ø, Ø, Ø, Ø&gt;</w:t>
            </w:r>
          </w:p>
        </w:tc>
      </w:tr>
      <w:tr w:rsidR="0037599D" w14:paraId="6601C337" w14:textId="77777777">
        <w:trPr>
          <w:cantSplit/>
          <w:jc w:val="center"/>
        </w:trPr>
        <w:tc>
          <w:tcPr>
            <w:tcW w:w="1080" w:type="dxa"/>
            <w:tcMar>
              <w:top w:w="90" w:type="dxa"/>
              <w:left w:w="90" w:type="dxa"/>
              <w:bottom w:w="90" w:type="dxa"/>
              <w:right w:w="90" w:type="dxa"/>
            </w:tcMar>
            <w:vAlign w:val="center"/>
          </w:tcPr>
          <w:p w14:paraId="5DCED76C" w14:textId="77777777" w:rsidR="0037599D" w:rsidRDefault="00000000">
            <w:r>
              <w:rPr>
                <w:color w:val="000000"/>
              </w:rPr>
              <w:t>Example 1</w:t>
            </w:r>
          </w:p>
        </w:tc>
        <w:tc>
          <w:tcPr>
            <w:tcW w:w="2951" w:type="dxa"/>
            <w:tcMar>
              <w:top w:w="90" w:type="dxa"/>
              <w:left w:w="90" w:type="dxa"/>
              <w:bottom w:w="90" w:type="dxa"/>
              <w:right w:w="90" w:type="dxa"/>
            </w:tcMar>
            <w:vAlign w:val="center"/>
          </w:tcPr>
          <w:p w14:paraId="632B45CA" w14:textId="77777777" w:rsidR="0037599D" w:rsidRDefault="00000000">
            <w:r>
              <w:rPr>
                <w:color w:val="000000"/>
              </w:rPr>
              <w:t>&lt;Employed, High, Good, Clean&gt; → Yes</w:t>
            </w:r>
          </w:p>
        </w:tc>
        <w:tc>
          <w:tcPr>
            <w:tcW w:w="3528" w:type="dxa"/>
            <w:tcMar>
              <w:top w:w="90" w:type="dxa"/>
              <w:left w:w="90" w:type="dxa"/>
              <w:bottom w:w="90" w:type="dxa"/>
              <w:right w:w="90" w:type="dxa"/>
            </w:tcMar>
            <w:vAlign w:val="center"/>
          </w:tcPr>
          <w:p w14:paraId="0E214462" w14:textId="77777777" w:rsidR="0037599D" w:rsidRDefault="00000000">
            <w:r>
              <w:rPr>
                <w:color w:val="000000"/>
              </w:rPr>
              <w:t>First positive example; copy all attribute values.</w:t>
            </w:r>
          </w:p>
        </w:tc>
        <w:tc>
          <w:tcPr>
            <w:tcW w:w="1944" w:type="dxa"/>
            <w:tcMar>
              <w:top w:w="90" w:type="dxa"/>
              <w:left w:w="90" w:type="dxa"/>
              <w:bottom w:w="90" w:type="dxa"/>
              <w:right w:w="90" w:type="dxa"/>
            </w:tcMar>
            <w:vAlign w:val="center"/>
          </w:tcPr>
          <w:p w14:paraId="2D490997" w14:textId="77777777" w:rsidR="0037599D" w:rsidRDefault="00000000">
            <w:r>
              <w:rPr>
                <w:color w:val="000000"/>
              </w:rPr>
              <w:t>H1 = &lt;Employed, High, Good, Clean&gt;</w:t>
            </w:r>
          </w:p>
        </w:tc>
      </w:tr>
      <w:tr w:rsidR="0037599D" w14:paraId="5D864D44" w14:textId="77777777">
        <w:trPr>
          <w:cantSplit/>
          <w:jc w:val="center"/>
        </w:trPr>
        <w:tc>
          <w:tcPr>
            <w:tcW w:w="1080" w:type="dxa"/>
            <w:tcMar>
              <w:top w:w="90" w:type="dxa"/>
              <w:left w:w="90" w:type="dxa"/>
              <w:bottom w:w="90" w:type="dxa"/>
              <w:right w:w="90" w:type="dxa"/>
            </w:tcMar>
            <w:vAlign w:val="center"/>
          </w:tcPr>
          <w:p w14:paraId="6CAAFB41" w14:textId="77777777" w:rsidR="0037599D" w:rsidRDefault="00000000">
            <w:r>
              <w:rPr>
                <w:color w:val="000000"/>
              </w:rPr>
              <w:t>Example 2</w:t>
            </w:r>
          </w:p>
        </w:tc>
        <w:tc>
          <w:tcPr>
            <w:tcW w:w="2951" w:type="dxa"/>
            <w:tcMar>
              <w:top w:w="90" w:type="dxa"/>
              <w:left w:w="90" w:type="dxa"/>
              <w:bottom w:w="90" w:type="dxa"/>
              <w:right w:w="90" w:type="dxa"/>
            </w:tcMar>
            <w:vAlign w:val="center"/>
          </w:tcPr>
          <w:p w14:paraId="7675EA7D" w14:textId="77777777" w:rsidR="0037599D" w:rsidRDefault="00000000">
            <w:r>
              <w:rPr>
                <w:color w:val="000000"/>
              </w:rPr>
              <w:t>&lt;Employed, Medium, Good, Clean&gt; → Yes</w:t>
            </w:r>
          </w:p>
        </w:tc>
        <w:tc>
          <w:tcPr>
            <w:tcW w:w="3528" w:type="dxa"/>
            <w:tcMar>
              <w:top w:w="90" w:type="dxa"/>
              <w:left w:w="90" w:type="dxa"/>
              <w:bottom w:w="90" w:type="dxa"/>
              <w:right w:w="90" w:type="dxa"/>
            </w:tcMar>
            <w:vAlign w:val="center"/>
          </w:tcPr>
          <w:p w14:paraId="24B1C39C" w14:textId="77777777" w:rsidR="0037599D" w:rsidRDefault="00000000">
            <w:r>
              <w:rPr>
                <w:color w:val="000000"/>
              </w:rPr>
              <w:t>Salary differs (High vs Medium), so Salary becomes “?”. Other values remain the same.</w:t>
            </w:r>
          </w:p>
        </w:tc>
        <w:tc>
          <w:tcPr>
            <w:tcW w:w="1944" w:type="dxa"/>
            <w:tcMar>
              <w:top w:w="90" w:type="dxa"/>
              <w:left w:w="90" w:type="dxa"/>
              <w:bottom w:w="90" w:type="dxa"/>
              <w:right w:w="90" w:type="dxa"/>
            </w:tcMar>
            <w:vAlign w:val="center"/>
          </w:tcPr>
          <w:p w14:paraId="52A9F76F" w14:textId="77777777" w:rsidR="0037599D" w:rsidRDefault="00000000">
            <w:r>
              <w:rPr>
                <w:color w:val="000000"/>
              </w:rPr>
              <w:t>H2 = &lt;Employed, ?, Good, Clean&gt;</w:t>
            </w:r>
          </w:p>
        </w:tc>
      </w:tr>
      <w:tr w:rsidR="0037599D" w14:paraId="1982F84A" w14:textId="77777777">
        <w:trPr>
          <w:cantSplit/>
          <w:jc w:val="center"/>
        </w:trPr>
        <w:tc>
          <w:tcPr>
            <w:tcW w:w="1080" w:type="dxa"/>
            <w:tcMar>
              <w:top w:w="90" w:type="dxa"/>
              <w:left w:w="90" w:type="dxa"/>
              <w:bottom w:w="90" w:type="dxa"/>
              <w:right w:w="90" w:type="dxa"/>
            </w:tcMar>
            <w:vAlign w:val="center"/>
          </w:tcPr>
          <w:p w14:paraId="044F11C8" w14:textId="77777777" w:rsidR="0037599D" w:rsidRDefault="00000000">
            <w:r>
              <w:rPr>
                <w:color w:val="000000"/>
              </w:rPr>
              <w:t>Example 3</w:t>
            </w:r>
          </w:p>
        </w:tc>
        <w:tc>
          <w:tcPr>
            <w:tcW w:w="2951" w:type="dxa"/>
            <w:tcMar>
              <w:top w:w="90" w:type="dxa"/>
              <w:left w:w="90" w:type="dxa"/>
              <w:bottom w:w="90" w:type="dxa"/>
              <w:right w:w="90" w:type="dxa"/>
            </w:tcMar>
            <w:vAlign w:val="center"/>
          </w:tcPr>
          <w:p w14:paraId="6869E498" w14:textId="77777777" w:rsidR="0037599D" w:rsidRDefault="00000000">
            <w:r>
              <w:rPr>
                <w:color w:val="000000"/>
              </w:rPr>
              <w:t>&lt;Unemployed, Low, Poor, Bad&gt; → No</w:t>
            </w:r>
          </w:p>
        </w:tc>
        <w:tc>
          <w:tcPr>
            <w:tcW w:w="3528" w:type="dxa"/>
            <w:tcMar>
              <w:top w:w="90" w:type="dxa"/>
              <w:left w:w="90" w:type="dxa"/>
              <w:bottom w:w="90" w:type="dxa"/>
              <w:right w:w="90" w:type="dxa"/>
            </w:tcMar>
            <w:vAlign w:val="center"/>
          </w:tcPr>
          <w:p w14:paraId="41738B3D" w14:textId="77777777" w:rsidR="0037599D" w:rsidRDefault="00000000">
            <w:r>
              <w:rPr>
                <w:color w:val="000000"/>
              </w:rPr>
              <w:t>Negative example; ignored by Find-S.</w:t>
            </w:r>
          </w:p>
        </w:tc>
        <w:tc>
          <w:tcPr>
            <w:tcW w:w="1944" w:type="dxa"/>
            <w:tcMar>
              <w:top w:w="90" w:type="dxa"/>
              <w:left w:w="90" w:type="dxa"/>
              <w:bottom w:w="90" w:type="dxa"/>
              <w:right w:w="90" w:type="dxa"/>
            </w:tcMar>
            <w:vAlign w:val="center"/>
          </w:tcPr>
          <w:p w14:paraId="08B16BD8" w14:textId="77777777" w:rsidR="0037599D" w:rsidRDefault="00000000">
            <w:r>
              <w:rPr>
                <w:color w:val="000000"/>
              </w:rPr>
              <w:t>H2 = &lt;Employed, ?, Good, Clean&gt;</w:t>
            </w:r>
          </w:p>
        </w:tc>
      </w:tr>
      <w:tr w:rsidR="0037599D" w14:paraId="122859E1" w14:textId="77777777">
        <w:trPr>
          <w:cantSplit/>
          <w:jc w:val="center"/>
        </w:trPr>
        <w:tc>
          <w:tcPr>
            <w:tcW w:w="1080" w:type="dxa"/>
            <w:tcMar>
              <w:top w:w="90" w:type="dxa"/>
              <w:left w:w="90" w:type="dxa"/>
              <w:bottom w:w="90" w:type="dxa"/>
              <w:right w:w="90" w:type="dxa"/>
            </w:tcMar>
            <w:vAlign w:val="center"/>
          </w:tcPr>
          <w:p w14:paraId="507BF8E9" w14:textId="77777777" w:rsidR="0037599D" w:rsidRDefault="00000000">
            <w:r>
              <w:rPr>
                <w:color w:val="000000"/>
              </w:rPr>
              <w:t>Example 4</w:t>
            </w:r>
          </w:p>
        </w:tc>
        <w:tc>
          <w:tcPr>
            <w:tcW w:w="2951" w:type="dxa"/>
            <w:tcMar>
              <w:top w:w="90" w:type="dxa"/>
              <w:left w:w="90" w:type="dxa"/>
              <w:bottom w:w="90" w:type="dxa"/>
              <w:right w:w="90" w:type="dxa"/>
            </w:tcMar>
            <w:vAlign w:val="center"/>
          </w:tcPr>
          <w:p w14:paraId="3F08EE2B" w14:textId="77777777" w:rsidR="0037599D" w:rsidRDefault="00000000">
            <w:r>
              <w:rPr>
                <w:color w:val="000000"/>
              </w:rPr>
              <w:t>&lt;Employed, Medium, Excellent, Clean&gt; → Yes</w:t>
            </w:r>
          </w:p>
        </w:tc>
        <w:tc>
          <w:tcPr>
            <w:tcW w:w="3528" w:type="dxa"/>
            <w:tcMar>
              <w:top w:w="90" w:type="dxa"/>
              <w:left w:w="90" w:type="dxa"/>
              <w:bottom w:w="90" w:type="dxa"/>
              <w:right w:w="90" w:type="dxa"/>
            </w:tcMar>
            <w:vAlign w:val="center"/>
          </w:tcPr>
          <w:p w14:paraId="54A5B432" w14:textId="77777777" w:rsidR="0037599D" w:rsidRDefault="00000000">
            <w:r>
              <w:rPr>
                <w:color w:val="000000"/>
              </w:rPr>
              <w:t>Credit Score differs (Good vs Excellent), so Credit Score becomes “?”.</w:t>
            </w:r>
          </w:p>
        </w:tc>
        <w:tc>
          <w:tcPr>
            <w:tcW w:w="1944" w:type="dxa"/>
            <w:tcMar>
              <w:top w:w="90" w:type="dxa"/>
              <w:left w:w="90" w:type="dxa"/>
              <w:bottom w:w="90" w:type="dxa"/>
              <w:right w:w="90" w:type="dxa"/>
            </w:tcMar>
            <w:vAlign w:val="center"/>
          </w:tcPr>
          <w:p w14:paraId="73FED46D" w14:textId="77777777" w:rsidR="0037599D" w:rsidRDefault="00000000">
            <w:r>
              <w:rPr>
                <w:color w:val="000000"/>
              </w:rPr>
              <w:t>H3 = &lt;Employed, ?, ?, Clean&gt;</w:t>
            </w:r>
          </w:p>
        </w:tc>
      </w:tr>
    </w:tbl>
    <w:p w14:paraId="310CBF04" w14:textId="77777777" w:rsidR="0037599D" w:rsidRDefault="00000000">
      <w:pPr>
        <w:keepNext/>
        <w:spacing w:before="160" w:after="80"/>
      </w:pPr>
      <w:r>
        <w:rPr>
          <w:b/>
          <w:color w:val="000000"/>
          <w:sz w:val="28"/>
        </w:rPr>
        <w:t>Final Most Specific Hypothesis</w:t>
      </w:r>
    </w:p>
    <w:p w14:paraId="5108D1B9" w14:textId="77777777" w:rsidR="0037599D" w:rsidRDefault="00000000">
      <w:pPr>
        <w:spacing w:before="80" w:after="120"/>
        <w:jc w:val="center"/>
      </w:pPr>
      <w:r>
        <w:rPr>
          <w:b/>
          <w:color w:val="000000"/>
          <w:sz w:val="28"/>
        </w:rPr>
        <w:t>H = &lt;Employed, ?, ?, Clean&gt;</w:t>
      </w:r>
    </w:p>
    <w:p w14:paraId="5A6274CE" w14:textId="77777777" w:rsidR="0037599D" w:rsidRDefault="00000000">
      <w:pPr>
        <w:spacing w:after="100"/>
        <w:jc w:val="both"/>
      </w:pPr>
      <w:r>
        <w:rPr>
          <w:color w:val="000000"/>
        </w:rPr>
        <w:t>Interpretation: A loan is predicted to be approved when the applicant is employed and has a clean loan history. Salary level and credit score may take any value according to the positive examples available in this small dataset.</w:t>
      </w:r>
    </w:p>
    <w:p w14:paraId="0E27F16F" w14:textId="77777777" w:rsidR="0037599D" w:rsidRDefault="00000000">
      <w:pPr>
        <w:keepNext/>
        <w:spacing w:before="160" w:after="80"/>
      </w:pPr>
      <w:r>
        <w:rPr>
          <w:b/>
          <w:color w:val="000000"/>
          <w:sz w:val="28"/>
        </w:rPr>
        <w:t>Verification</w:t>
      </w:r>
    </w:p>
    <w:p w14:paraId="2D65E6B3" w14:textId="77777777" w:rsidR="0037599D" w:rsidRDefault="00000000">
      <w:pPr>
        <w:spacing w:after="100"/>
        <w:jc w:val="both"/>
      </w:pPr>
      <w:r>
        <w:rPr>
          <w:color w:val="000000"/>
        </w:rPr>
        <w:t>Examples 1, 2, and 4 satisfy the conditions Employed and Clean Loan History, so they are classified as approved. Example 3 is unemployed and has a bad loan history, so it does not match the final hypothesis. Therefore, the hypothesis is consistent with all four given examples.</w:t>
      </w:r>
    </w:p>
    <w:p w14:paraId="39501D6C" w14:textId="77777777" w:rsidR="0037599D" w:rsidRDefault="00000000">
      <w:pPr>
        <w:keepNext/>
        <w:spacing w:before="160" w:after="80"/>
      </w:pPr>
      <w:r>
        <w:rPr>
          <w:b/>
          <w:color w:val="000000"/>
          <w:sz w:val="28"/>
        </w:rPr>
        <w:t>Conclusion</w:t>
      </w:r>
    </w:p>
    <w:p w14:paraId="51857B25" w14:textId="77777777" w:rsidR="0037599D" w:rsidRDefault="00000000">
      <w:pPr>
        <w:spacing w:after="100"/>
        <w:jc w:val="both"/>
      </w:pPr>
      <w:r>
        <w:rPr>
          <w:color w:val="000000"/>
        </w:rPr>
        <w:t>Find-S produces the most specific consistent hypothesis H = &lt;Employed, ?, ?, Clean&gt;. The common conditions are Employed and Clean Loan History. Since Find-S ignores negative examples and assumes noise-free data, a real loan approval system should use a larger dataset and more robust classifiers.</w:t>
      </w:r>
    </w:p>
    <w:sectPr w:rsidR="0037599D" w:rsidSect="00034616">
      <w:headerReference w:type="default" r:id="rId9"/>
      <w:footerReference w:type="default" r:id="rId10"/>
      <w:pgSz w:w="12240" w:h="15840"/>
      <w:pgMar w:top="1080" w:right="1224" w:bottom="1080" w:left="1224"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150A7" w14:textId="77777777" w:rsidR="0008196A" w:rsidRDefault="0008196A">
      <w:pPr>
        <w:spacing w:after="0" w:line="240" w:lineRule="auto"/>
      </w:pPr>
      <w:r>
        <w:separator/>
      </w:r>
    </w:p>
  </w:endnote>
  <w:endnote w:type="continuationSeparator" w:id="0">
    <w:p w14:paraId="397B2AF0" w14:textId="77777777" w:rsidR="0008196A" w:rsidRDefault="00081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4796" w14:textId="77777777" w:rsidR="0037599D" w:rsidRDefault="003759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0F817" w14:textId="77777777" w:rsidR="0008196A" w:rsidRDefault="0008196A">
      <w:pPr>
        <w:spacing w:after="0" w:line="240" w:lineRule="auto"/>
      </w:pPr>
      <w:r>
        <w:separator/>
      </w:r>
    </w:p>
  </w:footnote>
  <w:footnote w:type="continuationSeparator" w:id="0">
    <w:p w14:paraId="59EFEB39" w14:textId="77777777" w:rsidR="0008196A" w:rsidRDefault="000819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F9E4" w14:textId="77777777" w:rsidR="0037599D" w:rsidRDefault="003759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133171">
    <w:abstractNumId w:val="8"/>
  </w:num>
  <w:num w:numId="2" w16cid:durableId="1229078399">
    <w:abstractNumId w:val="6"/>
  </w:num>
  <w:num w:numId="3" w16cid:durableId="799764213">
    <w:abstractNumId w:val="5"/>
  </w:num>
  <w:num w:numId="4" w16cid:durableId="1874616746">
    <w:abstractNumId w:val="4"/>
  </w:num>
  <w:num w:numId="5" w16cid:durableId="1455293428">
    <w:abstractNumId w:val="7"/>
  </w:num>
  <w:num w:numId="6" w16cid:durableId="58525501">
    <w:abstractNumId w:val="3"/>
  </w:num>
  <w:num w:numId="7" w16cid:durableId="1455753902">
    <w:abstractNumId w:val="2"/>
  </w:num>
  <w:num w:numId="8" w16cid:durableId="1034966564">
    <w:abstractNumId w:val="1"/>
  </w:num>
  <w:num w:numId="9" w16cid:durableId="1928803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96A"/>
    <w:rsid w:val="0015074B"/>
    <w:rsid w:val="0029639D"/>
    <w:rsid w:val="00326F90"/>
    <w:rsid w:val="0037599D"/>
    <w:rsid w:val="005A69DF"/>
    <w:rsid w:val="00AA1D8D"/>
    <w:rsid w:val="00B47730"/>
    <w:rsid w:val="00B75517"/>
    <w:rsid w:val="00BA13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A3C55"/>
  <w14:defaultImageDpi w14:val="300"/>
  <w15:docId w15:val="{69C1E069-9DAD-4641-929D-378F746C2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2 - Machine Learning</dc:title>
  <dc:subject>Health Analysis and Find-S Algorithm</dc:subject>
  <dc:creator>Shaik Thouhid</dc:creator>
  <cp:keywords>Machine Learning, Health Prediction, Find-S, Loan Approval</cp:keywords>
  <dc:description>generated by python-docx</dc:description>
  <cp:lastModifiedBy>Shaik Thouhid</cp:lastModifiedBy>
  <cp:revision>2</cp:revision>
  <dcterms:created xsi:type="dcterms:W3CDTF">2026-07-14T12:46:00Z</dcterms:created>
  <dcterms:modified xsi:type="dcterms:W3CDTF">2026-07-14T12:46:00Z</dcterms:modified>
  <cp:category/>
</cp:coreProperties>
</file>