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91F31B" w14:textId="77777777" w:rsidR="000519C3" w:rsidRDefault="000519C3" w:rsidP="000519C3">
      <w:pPr>
        <w:spacing w:before="2" w:line="360" w:lineRule="auto"/>
        <w:ind w:right="390" w:firstLineChars="850" w:firstLine="2731"/>
        <w:jc w:val="both"/>
        <w:rPr>
          <w:b/>
          <w:bCs/>
          <w:sz w:val="32"/>
          <w:szCs w:val="32"/>
        </w:rPr>
      </w:pPr>
      <w:r>
        <w:rPr>
          <w:b/>
          <w:bCs/>
          <w:sz w:val="32"/>
          <w:szCs w:val="32"/>
        </w:rPr>
        <w:t>ABSTRACT</w:t>
      </w:r>
    </w:p>
    <w:p w14:paraId="43282AC6" w14:textId="77777777" w:rsidR="000519C3" w:rsidRDefault="000519C3" w:rsidP="000519C3">
      <w:pPr>
        <w:spacing w:before="2" w:line="360" w:lineRule="auto"/>
        <w:ind w:right="390" w:firstLineChars="850" w:firstLine="2731"/>
        <w:rPr>
          <w:b/>
          <w:bCs/>
          <w:sz w:val="32"/>
          <w:szCs w:val="32"/>
        </w:rPr>
      </w:pPr>
    </w:p>
    <w:p w14:paraId="76FDD135" w14:textId="77777777" w:rsidR="000519C3" w:rsidRDefault="000519C3" w:rsidP="000519C3">
      <w:pPr>
        <w:spacing w:before="2" w:line="360" w:lineRule="auto"/>
        <w:ind w:right="390"/>
        <w:jc w:val="both"/>
        <w:rPr>
          <w:sz w:val="28"/>
          <w:szCs w:val="28"/>
        </w:rPr>
        <w:sectPr w:rsidR="000519C3" w:rsidSect="000519C3">
          <w:footerReference w:type="default" r:id="rId4"/>
          <w:pgSz w:w="11910" w:h="16840"/>
          <w:pgMar w:top="1440" w:right="1440" w:bottom="1440" w:left="2160" w:header="0" w:footer="850" w:gutter="0"/>
          <w:pgNumType w:fmt="upperRoman"/>
          <w:cols w:space="0"/>
          <w:docGrid w:linePitch="299"/>
        </w:sectPr>
      </w:pPr>
      <w:r w:rsidRPr="00FD7286">
        <w:rPr>
          <w:sz w:val="28"/>
          <w:szCs w:val="28"/>
        </w:rPr>
        <w:t>The abstract automatic wall painting robot is an innovative robotic system designed to autonomously paint walls with precision and efficiency. Incorporating advanced technologies such as robotics, computer vision, and possibly artificial intelligence, this robot navigates spaces, detects obstacles, and accurately applies paint according to predefined parameters. Its abstract nature may involve the interpretation of artistic instructions or the ability to adapt its painting style, offering a blend of functionality and creativity in automated wall painting tasks.</w:t>
      </w:r>
    </w:p>
    <w:p w14:paraId="3CA6DF0B" w14:textId="77777777" w:rsidR="00186647" w:rsidRDefault="00186647"/>
    <w:sectPr w:rsidR="001866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283FF" w14:textId="77777777" w:rsidR="000519C3" w:rsidRDefault="000519C3">
    <w:pPr>
      <w:pStyle w:val="Footer"/>
      <w:tabs>
        <w:tab w:val="clear" w:pos="4680"/>
        <w:tab w:val="clear" w:pos="9360"/>
        <w:tab w:val="center" w:pos="4513"/>
        <w:tab w:val="right" w:pos="9026"/>
      </w:tabs>
      <w:jc w:val="center"/>
      <w:rPr>
        <w:sz w:val="20"/>
      </w:rPr>
    </w:pPr>
    <w:r>
      <w:rPr>
        <w:noProof/>
      </w:rPr>
      <mc:AlternateContent>
        <mc:Choice Requires="wps">
          <w:drawing>
            <wp:anchor distT="0" distB="0" distL="114300" distR="114300" simplePos="0" relativeHeight="251659264" behindDoc="0" locked="0" layoutInCell="1" allowOverlap="1" wp14:anchorId="57AFF8E4" wp14:editId="14EC2A75">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24FD1F3" w14:textId="77777777" w:rsidR="000519C3" w:rsidRDefault="000519C3">
                          <w:pPr>
                            <w:pStyle w:val="Footer"/>
                          </w:pPr>
                          <w:r>
                            <w:fldChar w:fldCharType="begin"/>
                          </w:r>
                          <w:r>
                            <w:instrText xml:space="preserve"> PAGE  \* MERGEFORMAT </w:instrText>
                          </w:r>
                          <w:r>
                            <w:fldChar w:fldCharType="separate"/>
                          </w:r>
                          <w:r>
                            <w:rPr>
                              <w:noProof/>
                            </w:rPr>
                            <w:t>X</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7AFF8E4" id="_x0000_t202" coordsize="21600,21600" o:spt="202" path="m,l,21600r21600,l21600,xe">
              <v:stroke joinstyle="miter"/>
              <v:path gradientshapeok="t" o:connecttype="rect"/>
            </v:shapetype>
            <v:shape id="Text Box 8"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024FD1F3" w14:textId="77777777" w:rsidR="000519C3" w:rsidRDefault="000519C3">
                    <w:pPr>
                      <w:pStyle w:val="Footer"/>
                    </w:pPr>
                    <w:r>
                      <w:fldChar w:fldCharType="begin"/>
                    </w:r>
                    <w:r>
                      <w:instrText xml:space="preserve"> PAGE  \* MERGEFORMAT </w:instrText>
                    </w:r>
                    <w:r>
                      <w:fldChar w:fldCharType="separate"/>
                    </w:r>
                    <w:r>
                      <w:rPr>
                        <w:noProof/>
                      </w:rPr>
                      <w:t>X</w:t>
                    </w:r>
                    <w:r>
                      <w:fldChar w:fldCharType="end"/>
                    </w:r>
                  </w:p>
                </w:txbxContent>
              </v:textbox>
              <w10:wrap anchorx="margin"/>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C3"/>
    <w:rsid w:val="000519C3"/>
    <w:rsid w:val="001866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5F5D3"/>
  <w15:chartTrackingRefBased/>
  <w15:docId w15:val="{F699C7FC-3D01-4D8D-BFE3-EFE9D71B1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9C3"/>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0519C3"/>
    <w:pPr>
      <w:tabs>
        <w:tab w:val="center" w:pos="4680"/>
        <w:tab w:val="right" w:pos="9360"/>
      </w:tabs>
    </w:pPr>
  </w:style>
  <w:style w:type="character" w:customStyle="1" w:styleId="FooterChar">
    <w:name w:val="Footer Char"/>
    <w:basedOn w:val="DefaultParagraphFont"/>
    <w:link w:val="Footer"/>
    <w:uiPriority w:val="99"/>
    <w:qFormat/>
    <w:rsid w:val="000519C3"/>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86</Words>
  <Characters>493</Characters>
  <Application>Microsoft Office Word</Application>
  <DocSecurity>0</DocSecurity>
  <Lines>4</Lines>
  <Paragraphs>1</Paragraphs>
  <ScaleCrop>false</ScaleCrop>
  <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THRISHA SUBRAMANIAN</dc:creator>
  <cp:keywords/>
  <dc:description/>
  <cp:lastModifiedBy>THRISHA SUBRAMANIAN</cp:lastModifiedBy>
  <cp:revision>1</cp:revision>
  <dcterms:created xsi:type="dcterms:W3CDTF">2024-05-15T14:57:00Z</dcterms:created>
  <dcterms:modified xsi:type="dcterms:W3CDTF">2024-05-15T14:57:00Z</dcterms:modified>
</cp:coreProperties>
</file>