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CD0A6" w14:textId="77777777" w:rsidR="00960A57" w:rsidRPr="009C0C3C" w:rsidRDefault="00960A57" w:rsidP="00960A57">
      <w:pPr>
        <w:rPr>
          <w:rFonts w:ascii="Montserrat Medium" w:hAnsi="Montserrat Medium"/>
          <w:sz w:val="44"/>
          <w:szCs w:val="44"/>
        </w:rPr>
      </w:pPr>
      <w:r>
        <w:rPr>
          <w:rFonts w:ascii="Montserrat Medium" w:hAnsi="Montserrat Medium"/>
          <w:noProof/>
          <w:sz w:val="44"/>
          <w:szCs w:val="44"/>
          <w:lang w:eastAsia="en-GB"/>
        </w:rPr>
        <w:drawing>
          <wp:anchor distT="0" distB="0" distL="114300" distR="114300" simplePos="0" relativeHeight="251659264" behindDoc="1" locked="0" layoutInCell="1" allowOverlap="1" wp14:anchorId="421F18AA" wp14:editId="3E02059A">
            <wp:simplePos x="0" y="0"/>
            <wp:positionH relativeFrom="margin">
              <wp:posOffset>890270</wp:posOffset>
            </wp:positionH>
            <wp:positionV relativeFrom="paragraph">
              <wp:posOffset>147955</wp:posOffset>
            </wp:positionV>
            <wp:extent cx="3810532" cy="1219370"/>
            <wp:effectExtent l="0" t="0" r="0" b="0"/>
            <wp:wrapTight wrapText="bothSides">
              <wp:wrapPolygon edited="0">
                <wp:start x="3240" y="2025"/>
                <wp:lineTo x="1080" y="9788"/>
                <wp:lineTo x="1188" y="11138"/>
                <wp:lineTo x="3240" y="18225"/>
                <wp:lineTo x="3996" y="18225"/>
                <wp:lineTo x="4644" y="17550"/>
                <wp:lineTo x="16740" y="13838"/>
                <wp:lineTo x="16740" y="13500"/>
                <wp:lineTo x="16308" y="7763"/>
                <wp:lineTo x="3996" y="2025"/>
                <wp:lineTo x="3240" y="202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3810532" cy="1219370"/>
                    </a:xfrm>
                    <a:prstGeom prst="rect">
                      <a:avLst/>
                    </a:prstGeom>
                  </pic:spPr>
                </pic:pic>
              </a:graphicData>
            </a:graphic>
          </wp:anchor>
        </w:drawing>
      </w:r>
    </w:p>
    <w:p w14:paraId="2CAD64E5" w14:textId="77777777" w:rsidR="00960A57" w:rsidRPr="009C0C3C" w:rsidRDefault="00960A57" w:rsidP="00960A57">
      <w:pPr>
        <w:rPr>
          <w:rFonts w:ascii="Montserrat Medium" w:hAnsi="Montserrat Medium"/>
          <w:sz w:val="44"/>
          <w:szCs w:val="44"/>
        </w:rPr>
      </w:pPr>
    </w:p>
    <w:p w14:paraId="130470F2" w14:textId="77777777" w:rsidR="00960A57" w:rsidRPr="009C0C3C" w:rsidRDefault="00960A57" w:rsidP="00960A57">
      <w:pPr>
        <w:rPr>
          <w:rFonts w:ascii="Montserrat Medium" w:hAnsi="Montserrat Medium"/>
          <w:sz w:val="44"/>
          <w:szCs w:val="44"/>
        </w:rPr>
      </w:pPr>
    </w:p>
    <w:p w14:paraId="2C6DBFE5" w14:textId="77777777" w:rsidR="00960A57" w:rsidRPr="009C0C3C" w:rsidRDefault="00960A57" w:rsidP="00960A57">
      <w:pPr>
        <w:rPr>
          <w:rFonts w:ascii="Montserrat Medium" w:hAnsi="Montserrat Medium"/>
          <w:sz w:val="44"/>
          <w:szCs w:val="44"/>
        </w:rPr>
      </w:pPr>
    </w:p>
    <w:p w14:paraId="09676EB7" w14:textId="77777777" w:rsidR="00960A57" w:rsidRDefault="00960A57" w:rsidP="00960A57">
      <w:pPr>
        <w:rPr>
          <w:rFonts w:ascii="Montserrat Medium" w:hAnsi="Montserrat Medium"/>
          <w:sz w:val="44"/>
          <w:szCs w:val="44"/>
        </w:rPr>
      </w:pPr>
    </w:p>
    <w:p w14:paraId="600F10A2" w14:textId="77777777" w:rsidR="00960A57" w:rsidRPr="009C0C3C" w:rsidRDefault="00960A57" w:rsidP="00960A57">
      <w:pPr>
        <w:rPr>
          <w:rFonts w:ascii="Montserrat Medium" w:hAnsi="Montserrat Medium"/>
          <w:sz w:val="44"/>
          <w:szCs w:val="44"/>
        </w:rPr>
      </w:pPr>
    </w:p>
    <w:p w14:paraId="3CFE12DC" w14:textId="45B2A0BD" w:rsidR="00960A57" w:rsidRPr="008B232E" w:rsidRDefault="00960A57" w:rsidP="00960A57">
      <w:pPr>
        <w:pBdr>
          <w:bottom w:val="single" w:sz="6" w:space="1" w:color="auto"/>
        </w:pBdr>
        <w:rPr>
          <w:rFonts w:ascii="Montserrat Medium" w:hAnsi="Montserrat Medium"/>
          <w:sz w:val="44"/>
          <w:szCs w:val="44"/>
        </w:rPr>
      </w:pPr>
      <w:r w:rsidRPr="009C0C3C">
        <w:rPr>
          <w:rFonts w:ascii="Montserrat Medium" w:hAnsi="Montserrat Medium"/>
          <w:sz w:val="44"/>
          <w:szCs w:val="44"/>
        </w:rPr>
        <w:t>FOSSASAT-</w:t>
      </w:r>
      <w:r>
        <w:rPr>
          <w:rFonts w:ascii="Montserrat Medium" w:hAnsi="Montserrat Medium"/>
          <w:sz w:val="44"/>
          <w:szCs w:val="44"/>
        </w:rPr>
        <w:t>2 Solar Cell &amp; Sun Sensor Characterization</w:t>
      </w:r>
    </w:p>
    <w:p w14:paraId="2A64D2FE" w14:textId="22E053CA" w:rsidR="00960A57" w:rsidRPr="00960A57" w:rsidRDefault="00960A57" w:rsidP="00960A57">
      <w:pPr>
        <w:rPr>
          <w:rFonts w:ascii="Montserrat Medium" w:hAnsi="Montserrat Medium"/>
          <w:sz w:val="24"/>
          <w:szCs w:val="24"/>
        </w:rPr>
      </w:pPr>
      <w:r w:rsidRPr="00960A57">
        <w:rPr>
          <w:rFonts w:ascii="Montserrat Medium" w:hAnsi="Montserrat Medium"/>
          <w:sz w:val="24"/>
          <w:szCs w:val="24"/>
        </w:rPr>
        <w:t>Characterization Intended for the configuration of the in-orbit ADS System for establishing a point of reference to the sun.</w:t>
      </w:r>
    </w:p>
    <w:p w14:paraId="78FF1397" w14:textId="77777777" w:rsidR="00960A57" w:rsidRPr="00960A57" w:rsidRDefault="00960A57" w:rsidP="00960A57">
      <w:pPr>
        <w:jc w:val="right"/>
        <w:rPr>
          <w:rFonts w:ascii="Montserrat Medium" w:hAnsi="Montserrat Medium"/>
          <w:sz w:val="28"/>
          <w:szCs w:val="28"/>
        </w:rPr>
      </w:pPr>
    </w:p>
    <w:p w14:paraId="6C9F8655" w14:textId="51CC9A5F" w:rsidR="00960A57" w:rsidRPr="00960A57" w:rsidRDefault="00960A57" w:rsidP="00960A57">
      <w:pPr>
        <w:jc w:val="right"/>
        <w:rPr>
          <w:rFonts w:ascii="Montserrat Medium" w:hAnsi="Montserrat Medium"/>
          <w:sz w:val="28"/>
          <w:szCs w:val="28"/>
        </w:rPr>
      </w:pPr>
    </w:p>
    <w:p w14:paraId="3EF15C19" w14:textId="77777777" w:rsidR="00960A57" w:rsidRPr="00960A57" w:rsidRDefault="00960A57" w:rsidP="00960A57">
      <w:pPr>
        <w:tabs>
          <w:tab w:val="left" w:pos="3274"/>
        </w:tabs>
        <w:rPr>
          <w:rFonts w:ascii="Montserrat Medium" w:hAnsi="Montserrat Medium"/>
          <w:sz w:val="28"/>
          <w:szCs w:val="28"/>
        </w:rPr>
      </w:pPr>
      <w:r w:rsidRPr="00960A57">
        <w:rPr>
          <w:rFonts w:ascii="Montserrat Medium" w:hAnsi="Montserrat Medium"/>
          <w:sz w:val="28"/>
          <w:szCs w:val="28"/>
        </w:rPr>
        <w:tab/>
      </w:r>
    </w:p>
    <w:p w14:paraId="4C66F03E" w14:textId="3F873B5E" w:rsidR="00960A57" w:rsidRDefault="00960A57" w:rsidP="00960A57">
      <w:pPr>
        <w:jc w:val="right"/>
        <w:rPr>
          <w:rFonts w:ascii="Montserrat Medium" w:hAnsi="Montserrat Medium"/>
          <w:sz w:val="28"/>
          <w:szCs w:val="28"/>
        </w:rPr>
      </w:pPr>
    </w:p>
    <w:p w14:paraId="41FD67C1" w14:textId="3ABD6644" w:rsidR="00A83E3A" w:rsidRDefault="00A83E3A" w:rsidP="00960A57">
      <w:pPr>
        <w:jc w:val="right"/>
        <w:rPr>
          <w:rFonts w:ascii="Montserrat Medium" w:hAnsi="Montserrat Medium"/>
          <w:sz w:val="28"/>
          <w:szCs w:val="28"/>
        </w:rPr>
      </w:pPr>
    </w:p>
    <w:p w14:paraId="0F091480" w14:textId="6A642526" w:rsidR="00A83E3A" w:rsidRDefault="00A83E3A" w:rsidP="00960A57">
      <w:pPr>
        <w:jc w:val="right"/>
        <w:rPr>
          <w:rFonts w:ascii="Montserrat Medium" w:hAnsi="Montserrat Medium"/>
          <w:sz w:val="28"/>
          <w:szCs w:val="28"/>
        </w:rPr>
      </w:pPr>
    </w:p>
    <w:p w14:paraId="0893D742" w14:textId="77777777" w:rsidR="00A83E3A" w:rsidRPr="00960A57" w:rsidRDefault="00A83E3A" w:rsidP="00960A57">
      <w:pPr>
        <w:jc w:val="right"/>
        <w:rPr>
          <w:rFonts w:ascii="Montserrat Medium" w:hAnsi="Montserrat Medium"/>
          <w:sz w:val="28"/>
          <w:szCs w:val="28"/>
        </w:rPr>
      </w:pPr>
    </w:p>
    <w:p w14:paraId="241B471A" w14:textId="77777777" w:rsidR="00960A57" w:rsidRPr="00960A57" w:rsidRDefault="00960A57" w:rsidP="00960A57">
      <w:pPr>
        <w:tabs>
          <w:tab w:val="left" w:pos="3189"/>
        </w:tabs>
        <w:rPr>
          <w:rFonts w:ascii="Montserrat Medium" w:hAnsi="Montserrat Medium"/>
          <w:sz w:val="28"/>
          <w:szCs w:val="28"/>
        </w:rPr>
      </w:pPr>
      <w:r w:rsidRPr="00960A57">
        <w:rPr>
          <w:rFonts w:ascii="Montserrat Medium" w:hAnsi="Montserrat Medium"/>
          <w:sz w:val="28"/>
          <w:szCs w:val="28"/>
        </w:rPr>
        <w:tab/>
      </w:r>
    </w:p>
    <w:p w14:paraId="45837C59" w14:textId="77777777" w:rsidR="00960A57" w:rsidRPr="00960A57" w:rsidRDefault="00960A57" w:rsidP="00960A57">
      <w:pPr>
        <w:tabs>
          <w:tab w:val="left" w:pos="195"/>
          <w:tab w:val="left" w:pos="2366"/>
          <w:tab w:val="right" w:pos="8504"/>
        </w:tabs>
        <w:jc w:val="right"/>
        <w:rPr>
          <w:rFonts w:ascii="Montserrat Medium" w:hAnsi="Montserrat Medium"/>
          <w:b/>
          <w:sz w:val="28"/>
          <w:szCs w:val="28"/>
          <w:lang w:val="es-ES"/>
        </w:rPr>
      </w:pPr>
      <w:r w:rsidRPr="00960A57">
        <w:rPr>
          <w:rFonts w:ascii="Montserrat Medium" w:hAnsi="Montserrat Medium"/>
          <w:b/>
          <w:sz w:val="28"/>
          <w:szCs w:val="28"/>
        </w:rPr>
        <w:tab/>
      </w:r>
      <w:r w:rsidRPr="00960A57">
        <w:rPr>
          <w:rFonts w:ascii="Montserrat Medium" w:hAnsi="Montserrat Medium"/>
          <w:b/>
          <w:sz w:val="28"/>
          <w:szCs w:val="28"/>
        </w:rPr>
        <w:tab/>
      </w:r>
      <w:r w:rsidRPr="00960A57">
        <w:rPr>
          <w:rFonts w:ascii="Montserrat Medium" w:hAnsi="Montserrat Medium"/>
          <w:b/>
          <w:sz w:val="28"/>
          <w:szCs w:val="28"/>
          <w:lang w:val="es-ES"/>
        </w:rPr>
        <w:t xml:space="preserve">FOSSA </w:t>
      </w:r>
      <w:proofErr w:type="spellStart"/>
      <w:r w:rsidRPr="00960A57">
        <w:rPr>
          <w:rFonts w:ascii="Montserrat Medium" w:hAnsi="Montserrat Medium"/>
          <w:b/>
          <w:sz w:val="28"/>
          <w:szCs w:val="28"/>
          <w:lang w:val="es-ES"/>
        </w:rPr>
        <w:t>Systems</w:t>
      </w:r>
      <w:proofErr w:type="spellEnd"/>
    </w:p>
    <w:p w14:paraId="60463C3F" w14:textId="77777777" w:rsidR="00960A57" w:rsidRPr="00960A57" w:rsidRDefault="00960A57" w:rsidP="00960A57">
      <w:pPr>
        <w:tabs>
          <w:tab w:val="left" w:pos="195"/>
          <w:tab w:val="right" w:pos="8504"/>
        </w:tabs>
        <w:jc w:val="right"/>
        <w:rPr>
          <w:rFonts w:ascii="Montserrat Light" w:hAnsi="Montserrat Light"/>
          <w:b/>
          <w:sz w:val="24"/>
          <w:szCs w:val="24"/>
          <w:lang w:val="es-ES"/>
        </w:rPr>
      </w:pPr>
      <w:r w:rsidRPr="00960A57">
        <w:rPr>
          <w:rFonts w:ascii="Montserrat Light" w:hAnsi="Montserrat Light"/>
          <w:b/>
          <w:sz w:val="24"/>
          <w:szCs w:val="24"/>
          <w:lang w:val="es-ES"/>
        </w:rPr>
        <w:t xml:space="preserve">Julian </w:t>
      </w:r>
      <w:proofErr w:type="spellStart"/>
      <w:r w:rsidRPr="00960A57">
        <w:rPr>
          <w:rFonts w:ascii="Montserrat Light" w:hAnsi="Montserrat Light"/>
          <w:b/>
          <w:sz w:val="24"/>
          <w:szCs w:val="24"/>
          <w:lang w:val="es-ES"/>
        </w:rPr>
        <w:t>Fernandez</w:t>
      </w:r>
      <w:proofErr w:type="spellEnd"/>
      <w:r w:rsidRPr="00960A57">
        <w:rPr>
          <w:rFonts w:ascii="Montserrat Light" w:hAnsi="Montserrat Light"/>
          <w:b/>
          <w:sz w:val="24"/>
          <w:szCs w:val="24"/>
          <w:lang w:val="es-ES"/>
        </w:rPr>
        <w:t xml:space="preserve"> </w:t>
      </w:r>
      <w:proofErr w:type="spellStart"/>
      <w:r w:rsidRPr="00960A57">
        <w:rPr>
          <w:rFonts w:ascii="Montserrat Light" w:hAnsi="Montserrat Light"/>
          <w:b/>
          <w:sz w:val="24"/>
          <w:szCs w:val="24"/>
          <w:lang w:val="es-ES"/>
        </w:rPr>
        <w:t>Barcellona</w:t>
      </w:r>
      <w:proofErr w:type="spellEnd"/>
    </w:p>
    <w:p w14:paraId="01821588" w14:textId="48C1547F" w:rsidR="00960A57" w:rsidRDefault="00960A57" w:rsidP="00960A57">
      <w:pPr>
        <w:jc w:val="right"/>
        <w:rPr>
          <w:rFonts w:ascii="Montserrat Light" w:hAnsi="Montserrat Light"/>
          <w:sz w:val="24"/>
          <w:szCs w:val="24"/>
          <w:lang w:val="es-ES"/>
        </w:rPr>
      </w:pPr>
      <w:r w:rsidRPr="00960A57">
        <w:rPr>
          <w:rFonts w:ascii="Montserrat Light" w:hAnsi="Montserrat Light"/>
          <w:sz w:val="24"/>
          <w:szCs w:val="24"/>
          <w:lang w:val="es-ES"/>
        </w:rPr>
        <w:t>May 2020</w:t>
      </w:r>
    </w:p>
    <w:p w14:paraId="6051071F" w14:textId="1F8B1737" w:rsidR="00960A57" w:rsidRDefault="00960A57" w:rsidP="00A83E3A">
      <w:pPr>
        <w:jc w:val="center"/>
        <w:rPr>
          <w:rFonts w:ascii="Montserrat Light" w:hAnsi="Montserrat Light"/>
          <w:sz w:val="24"/>
          <w:szCs w:val="24"/>
          <w:lang w:val="es-ES"/>
        </w:rPr>
      </w:pPr>
    </w:p>
    <w:p w14:paraId="1A1B3D80" w14:textId="77777777" w:rsidR="00960A57" w:rsidRDefault="00960A57" w:rsidP="00A83E3A">
      <w:pPr>
        <w:pStyle w:val="Heading1"/>
      </w:pPr>
      <w:bookmarkStart w:id="0" w:name="_Toc39264946"/>
      <w:r w:rsidRPr="00B45C11">
        <w:lastRenderedPageBreak/>
        <w:t>Preamble</w:t>
      </w:r>
      <w:bookmarkEnd w:id="0"/>
    </w:p>
    <w:p w14:paraId="221323B4" w14:textId="44C22136" w:rsidR="00960A57" w:rsidRDefault="00960A57" w:rsidP="00960A57">
      <w:pPr>
        <w:jc w:val="both"/>
        <w:rPr>
          <w:rFonts w:cstheme="minorHAnsi"/>
          <w:sz w:val="24"/>
          <w:szCs w:val="24"/>
        </w:rPr>
      </w:pPr>
      <w:r>
        <w:rPr>
          <w:rFonts w:cstheme="minorHAnsi"/>
          <w:b/>
          <w:bCs/>
          <w:sz w:val="24"/>
          <w:szCs w:val="24"/>
        </w:rPr>
        <w:t xml:space="preserve"> </w:t>
      </w:r>
      <w:r>
        <w:rPr>
          <w:rFonts w:cstheme="minorHAnsi"/>
          <w:sz w:val="24"/>
          <w:szCs w:val="24"/>
        </w:rPr>
        <w:t xml:space="preserve">This brief report is intended to document and analyse the solar dependent attitude determination system of the FOSSASAT-2 spacecraft in order to interpret a relative orientation to the sun. Basic equations and relationships are established in order to correlate a solar angle of incidence on each sensor to a </w:t>
      </w:r>
      <w:r w:rsidR="00871116">
        <w:rPr>
          <w:rFonts w:cstheme="minorHAnsi"/>
          <w:sz w:val="24"/>
          <w:szCs w:val="24"/>
        </w:rPr>
        <w:t>current and lux readings</w:t>
      </w:r>
      <w:r>
        <w:rPr>
          <w:rFonts w:cstheme="minorHAnsi"/>
          <w:sz w:val="24"/>
          <w:szCs w:val="24"/>
        </w:rPr>
        <w:t>.</w:t>
      </w:r>
    </w:p>
    <w:p w14:paraId="69FAD720" w14:textId="2AB5A4BE" w:rsidR="00E633B4" w:rsidRDefault="00E633B4" w:rsidP="00960A57">
      <w:pPr>
        <w:jc w:val="both"/>
        <w:rPr>
          <w:rFonts w:cstheme="minorHAnsi"/>
          <w:sz w:val="24"/>
          <w:szCs w:val="24"/>
        </w:rPr>
      </w:pPr>
    </w:p>
    <w:p w14:paraId="157DD57B" w14:textId="44FDB6E0" w:rsidR="00A83E3A" w:rsidRDefault="00A83E3A" w:rsidP="00960A57">
      <w:pPr>
        <w:jc w:val="both"/>
        <w:rPr>
          <w:rFonts w:cstheme="minorHAnsi"/>
          <w:sz w:val="24"/>
          <w:szCs w:val="24"/>
        </w:rPr>
      </w:pPr>
    </w:p>
    <w:p w14:paraId="545D8684" w14:textId="22FE594F" w:rsidR="00A83E3A" w:rsidRDefault="00A83E3A" w:rsidP="00960A57">
      <w:pPr>
        <w:jc w:val="both"/>
        <w:rPr>
          <w:rFonts w:cstheme="minorHAnsi"/>
          <w:sz w:val="24"/>
          <w:szCs w:val="24"/>
        </w:rPr>
      </w:pPr>
    </w:p>
    <w:p w14:paraId="12B4FFFF" w14:textId="44CD9A60" w:rsidR="00A83E3A" w:rsidRDefault="00A83E3A" w:rsidP="00960A57">
      <w:pPr>
        <w:jc w:val="both"/>
        <w:rPr>
          <w:rFonts w:cstheme="minorHAnsi"/>
          <w:sz w:val="24"/>
          <w:szCs w:val="24"/>
        </w:rPr>
      </w:pPr>
    </w:p>
    <w:p w14:paraId="1EA82C52" w14:textId="34B8F84B" w:rsidR="00A83E3A" w:rsidRDefault="00A83E3A" w:rsidP="00960A57">
      <w:pPr>
        <w:jc w:val="both"/>
        <w:rPr>
          <w:rFonts w:cstheme="minorHAnsi"/>
          <w:sz w:val="24"/>
          <w:szCs w:val="24"/>
        </w:rPr>
      </w:pPr>
    </w:p>
    <w:p w14:paraId="371A190F" w14:textId="7F4016AF" w:rsidR="00A83E3A" w:rsidRDefault="00A83E3A" w:rsidP="00960A57">
      <w:pPr>
        <w:jc w:val="both"/>
        <w:rPr>
          <w:rFonts w:cstheme="minorHAnsi"/>
          <w:sz w:val="24"/>
          <w:szCs w:val="24"/>
        </w:rPr>
      </w:pPr>
    </w:p>
    <w:p w14:paraId="58B3274B" w14:textId="6BF73B7D" w:rsidR="00A83E3A" w:rsidRDefault="00A83E3A" w:rsidP="00960A57">
      <w:pPr>
        <w:jc w:val="both"/>
        <w:rPr>
          <w:rFonts w:cstheme="minorHAnsi"/>
          <w:sz w:val="24"/>
          <w:szCs w:val="24"/>
        </w:rPr>
      </w:pPr>
    </w:p>
    <w:p w14:paraId="06B2230C" w14:textId="7AF747EA" w:rsidR="00A83E3A" w:rsidRDefault="00A83E3A" w:rsidP="00960A57">
      <w:pPr>
        <w:jc w:val="both"/>
        <w:rPr>
          <w:rFonts w:cstheme="minorHAnsi"/>
          <w:sz w:val="24"/>
          <w:szCs w:val="24"/>
        </w:rPr>
      </w:pPr>
    </w:p>
    <w:p w14:paraId="7B8EE3ED" w14:textId="33CAE81F" w:rsidR="00A83E3A" w:rsidRDefault="00A83E3A" w:rsidP="00960A57">
      <w:pPr>
        <w:jc w:val="both"/>
        <w:rPr>
          <w:rFonts w:cstheme="minorHAnsi"/>
          <w:sz w:val="24"/>
          <w:szCs w:val="24"/>
        </w:rPr>
      </w:pPr>
    </w:p>
    <w:p w14:paraId="0A37ABD5" w14:textId="14C7B132" w:rsidR="00A83E3A" w:rsidRDefault="00A83E3A" w:rsidP="00960A57">
      <w:pPr>
        <w:jc w:val="both"/>
        <w:rPr>
          <w:rFonts w:cstheme="minorHAnsi"/>
          <w:sz w:val="24"/>
          <w:szCs w:val="24"/>
        </w:rPr>
      </w:pPr>
    </w:p>
    <w:p w14:paraId="4BE58216" w14:textId="3EBC654D" w:rsidR="00A83E3A" w:rsidRDefault="00A83E3A" w:rsidP="00960A57">
      <w:pPr>
        <w:jc w:val="both"/>
        <w:rPr>
          <w:rFonts w:cstheme="minorHAnsi"/>
          <w:sz w:val="24"/>
          <w:szCs w:val="24"/>
        </w:rPr>
      </w:pPr>
    </w:p>
    <w:p w14:paraId="5C87169C" w14:textId="457B3E21" w:rsidR="00A83E3A" w:rsidRDefault="00A83E3A" w:rsidP="00960A57">
      <w:pPr>
        <w:jc w:val="both"/>
        <w:rPr>
          <w:rFonts w:cstheme="minorHAnsi"/>
          <w:sz w:val="24"/>
          <w:szCs w:val="24"/>
        </w:rPr>
      </w:pPr>
    </w:p>
    <w:p w14:paraId="240B6190" w14:textId="63AAA887" w:rsidR="00A83E3A" w:rsidRDefault="00A83E3A" w:rsidP="00960A57">
      <w:pPr>
        <w:jc w:val="both"/>
        <w:rPr>
          <w:rFonts w:cstheme="minorHAnsi"/>
          <w:sz w:val="24"/>
          <w:szCs w:val="24"/>
        </w:rPr>
      </w:pPr>
    </w:p>
    <w:p w14:paraId="25102D5E" w14:textId="78A93F52" w:rsidR="00A83E3A" w:rsidRDefault="00A83E3A" w:rsidP="00960A57">
      <w:pPr>
        <w:jc w:val="both"/>
        <w:rPr>
          <w:rFonts w:cstheme="minorHAnsi"/>
          <w:sz w:val="24"/>
          <w:szCs w:val="24"/>
        </w:rPr>
      </w:pPr>
    </w:p>
    <w:p w14:paraId="0FEF1445" w14:textId="61E948B2" w:rsidR="00A83E3A" w:rsidRDefault="00A83E3A" w:rsidP="00960A57">
      <w:pPr>
        <w:jc w:val="both"/>
        <w:rPr>
          <w:rFonts w:cstheme="minorHAnsi"/>
          <w:sz w:val="24"/>
          <w:szCs w:val="24"/>
        </w:rPr>
      </w:pPr>
    </w:p>
    <w:p w14:paraId="4D96C641" w14:textId="2C40938A" w:rsidR="00A83E3A" w:rsidRDefault="00A83E3A" w:rsidP="00960A57">
      <w:pPr>
        <w:jc w:val="both"/>
        <w:rPr>
          <w:rFonts w:cstheme="minorHAnsi"/>
          <w:sz w:val="24"/>
          <w:szCs w:val="24"/>
        </w:rPr>
      </w:pPr>
    </w:p>
    <w:p w14:paraId="4468EC80" w14:textId="0845BC66" w:rsidR="00A83E3A" w:rsidRDefault="00A83E3A" w:rsidP="00960A57">
      <w:pPr>
        <w:jc w:val="both"/>
        <w:rPr>
          <w:rFonts w:cstheme="minorHAnsi"/>
          <w:sz w:val="24"/>
          <w:szCs w:val="24"/>
        </w:rPr>
      </w:pPr>
    </w:p>
    <w:p w14:paraId="76595CFC" w14:textId="5D5117C5" w:rsidR="00A83E3A" w:rsidRDefault="00A83E3A" w:rsidP="00960A57">
      <w:pPr>
        <w:jc w:val="both"/>
        <w:rPr>
          <w:rFonts w:cstheme="minorHAnsi"/>
          <w:sz w:val="24"/>
          <w:szCs w:val="24"/>
        </w:rPr>
      </w:pPr>
    </w:p>
    <w:p w14:paraId="0B09D3E2" w14:textId="13124D7C" w:rsidR="00A83E3A" w:rsidRDefault="00A83E3A" w:rsidP="00960A57">
      <w:pPr>
        <w:jc w:val="both"/>
        <w:rPr>
          <w:rFonts w:cstheme="minorHAnsi"/>
          <w:sz w:val="24"/>
          <w:szCs w:val="24"/>
        </w:rPr>
      </w:pPr>
    </w:p>
    <w:p w14:paraId="4033535B" w14:textId="0C11A493" w:rsidR="00A83E3A" w:rsidRDefault="00A83E3A" w:rsidP="00960A57">
      <w:pPr>
        <w:jc w:val="both"/>
        <w:rPr>
          <w:rFonts w:cstheme="minorHAnsi"/>
          <w:sz w:val="24"/>
          <w:szCs w:val="24"/>
        </w:rPr>
      </w:pPr>
    </w:p>
    <w:p w14:paraId="1BE35F11" w14:textId="7CC2C379" w:rsidR="00A83E3A" w:rsidRDefault="00A83E3A" w:rsidP="00960A57">
      <w:pPr>
        <w:jc w:val="both"/>
        <w:rPr>
          <w:rFonts w:cstheme="minorHAnsi"/>
          <w:sz w:val="24"/>
          <w:szCs w:val="24"/>
        </w:rPr>
      </w:pPr>
    </w:p>
    <w:p w14:paraId="56D1F0EB" w14:textId="4F1439DE" w:rsidR="00A83E3A" w:rsidRDefault="00A83E3A" w:rsidP="00960A57">
      <w:pPr>
        <w:jc w:val="both"/>
        <w:rPr>
          <w:rFonts w:cstheme="minorHAnsi"/>
          <w:sz w:val="24"/>
          <w:szCs w:val="24"/>
        </w:rPr>
      </w:pPr>
    </w:p>
    <w:p w14:paraId="55FCD2F6" w14:textId="5F3614FC" w:rsidR="00A83E3A" w:rsidRDefault="00A83E3A" w:rsidP="00960A57">
      <w:pPr>
        <w:jc w:val="both"/>
        <w:rPr>
          <w:rFonts w:cstheme="minorHAnsi"/>
          <w:sz w:val="24"/>
          <w:szCs w:val="24"/>
        </w:rPr>
      </w:pPr>
    </w:p>
    <w:p w14:paraId="1BB8FE60" w14:textId="77777777" w:rsidR="00A83E3A" w:rsidRDefault="00A83E3A" w:rsidP="00960A57">
      <w:pPr>
        <w:jc w:val="both"/>
        <w:rPr>
          <w:rFonts w:cstheme="minorHAnsi"/>
          <w:sz w:val="24"/>
          <w:szCs w:val="24"/>
        </w:rPr>
      </w:pPr>
    </w:p>
    <w:sdt>
      <w:sdtPr>
        <w:id w:val="-172406091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CBB6415" w14:textId="7215E27B" w:rsidR="00A83E3A" w:rsidRDefault="00A83E3A">
          <w:pPr>
            <w:pStyle w:val="TOCHeading"/>
          </w:pPr>
          <w:r>
            <w:t>Contents</w:t>
          </w:r>
        </w:p>
        <w:p w14:paraId="3CA4C87A" w14:textId="79442699" w:rsidR="00D04CFA" w:rsidRDefault="00A83E3A">
          <w:pPr>
            <w:pStyle w:val="TOC1"/>
            <w:tabs>
              <w:tab w:val="right" w:leader="dot" w:pos="8494"/>
            </w:tabs>
            <w:rPr>
              <w:rFonts w:eastAsiaTheme="minorEastAsia"/>
              <w:noProof/>
              <w:lang w:eastAsia="en-GB"/>
            </w:rPr>
          </w:pPr>
          <w:r>
            <w:fldChar w:fldCharType="begin"/>
          </w:r>
          <w:r>
            <w:instrText xml:space="preserve"> TOC \o "1-3" \h \z \u </w:instrText>
          </w:r>
          <w:r>
            <w:fldChar w:fldCharType="separate"/>
          </w:r>
          <w:hyperlink w:anchor="_Toc39264946" w:history="1">
            <w:r w:rsidR="00D04CFA" w:rsidRPr="00AC201C">
              <w:rPr>
                <w:rStyle w:val="Hyperlink"/>
                <w:noProof/>
              </w:rPr>
              <w:t>Preamble</w:t>
            </w:r>
            <w:r w:rsidR="00D04CFA">
              <w:rPr>
                <w:noProof/>
                <w:webHidden/>
              </w:rPr>
              <w:tab/>
            </w:r>
            <w:r w:rsidR="00D04CFA">
              <w:rPr>
                <w:noProof/>
                <w:webHidden/>
              </w:rPr>
              <w:fldChar w:fldCharType="begin"/>
            </w:r>
            <w:r w:rsidR="00D04CFA">
              <w:rPr>
                <w:noProof/>
                <w:webHidden/>
              </w:rPr>
              <w:instrText xml:space="preserve"> PAGEREF _Toc39264946 \h </w:instrText>
            </w:r>
            <w:r w:rsidR="00D04CFA">
              <w:rPr>
                <w:noProof/>
                <w:webHidden/>
              </w:rPr>
            </w:r>
            <w:r w:rsidR="00D04CFA">
              <w:rPr>
                <w:noProof/>
                <w:webHidden/>
              </w:rPr>
              <w:fldChar w:fldCharType="separate"/>
            </w:r>
            <w:r w:rsidR="00D04CFA">
              <w:rPr>
                <w:noProof/>
                <w:webHidden/>
              </w:rPr>
              <w:t>2</w:t>
            </w:r>
            <w:r w:rsidR="00D04CFA">
              <w:rPr>
                <w:noProof/>
                <w:webHidden/>
              </w:rPr>
              <w:fldChar w:fldCharType="end"/>
            </w:r>
          </w:hyperlink>
        </w:p>
        <w:p w14:paraId="18ABB748" w14:textId="60BDAF59" w:rsidR="00D04CFA" w:rsidRDefault="00D04CFA">
          <w:pPr>
            <w:pStyle w:val="TOC1"/>
            <w:tabs>
              <w:tab w:val="right" w:leader="dot" w:pos="8494"/>
            </w:tabs>
            <w:rPr>
              <w:rFonts w:eastAsiaTheme="minorEastAsia"/>
              <w:noProof/>
              <w:lang w:eastAsia="en-GB"/>
            </w:rPr>
          </w:pPr>
          <w:hyperlink w:anchor="_Toc39264947" w:history="1">
            <w:r w:rsidRPr="00AC201C">
              <w:rPr>
                <w:rStyle w:val="Hyperlink"/>
                <w:noProof/>
              </w:rPr>
              <w:t>Table of Figures</w:t>
            </w:r>
            <w:r>
              <w:rPr>
                <w:noProof/>
                <w:webHidden/>
              </w:rPr>
              <w:tab/>
            </w:r>
            <w:r>
              <w:rPr>
                <w:noProof/>
                <w:webHidden/>
              </w:rPr>
              <w:fldChar w:fldCharType="begin"/>
            </w:r>
            <w:r>
              <w:rPr>
                <w:noProof/>
                <w:webHidden/>
              </w:rPr>
              <w:instrText xml:space="preserve"> PAGEREF _Toc39264947 \h </w:instrText>
            </w:r>
            <w:r>
              <w:rPr>
                <w:noProof/>
                <w:webHidden/>
              </w:rPr>
            </w:r>
            <w:r>
              <w:rPr>
                <w:noProof/>
                <w:webHidden/>
              </w:rPr>
              <w:fldChar w:fldCharType="separate"/>
            </w:r>
            <w:r>
              <w:rPr>
                <w:noProof/>
                <w:webHidden/>
              </w:rPr>
              <w:t>3</w:t>
            </w:r>
            <w:r>
              <w:rPr>
                <w:noProof/>
                <w:webHidden/>
              </w:rPr>
              <w:fldChar w:fldCharType="end"/>
            </w:r>
          </w:hyperlink>
        </w:p>
        <w:p w14:paraId="0EA2F929" w14:textId="042C4132" w:rsidR="00D04CFA" w:rsidRDefault="00D04CFA">
          <w:pPr>
            <w:pStyle w:val="TOC1"/>
            <w:tabs>
              <w:tab w:val="left" w:pos="440"/>
              <w:tab w:val="right" w:leader="dot" w:pos="8494"/>
            </w:tabs>
            <w:rPr>
              <w:rFonts w:eastAsiaTheme="minorEastAsia"/>
              <w:noProof/>
              <w:lang w:eastAsia="en-GB"/>
            </w:rPr>
          </w:pPr>
          <w:hyperlink w:anchor="_Toc39264948" w:history="1">
            <w:r w:rsidRPr="00AC201C">
              <w:rPr>
                <w:rStyle w:val="Hyperlink"/>
                <w:noProof/>
              </w:rPr>
              <w:t>1.</w:t>
            </w:r>
            <w:r>
              <w:rPr>
                <w:rFonts w:eastAsiaTheme="minorEastAsia"/>
                <w:noProof/>
                <w:lang w:eastAsia="en-GB"/>
              </w:rPr>
              <w:tab/>
            </w:r>
            <w:r w:rsidRPr="00AC201C">
              <w:rPr>
                <w:rStyle w:val="Hyperlink"/>
                <w:noProof/>
              </w:rPr>
              <w:t>FOSSASAT-2 Sun Sensing External Design &amp; Placement</w:t>
            </w:r>
            <w:r>
              <w:rPr>
                <w:noProof/>
                <w:webHidden/>
              </w:rPr>
              <w:tab/>
            </w:r>
            <w:r>
              <w:rPr>
                <w:noProof/>
                <w:webHidden/>
              </w:rPr>
              <w:fldChar w:fldCharType="begin"/>
            </w:r>
            <w:r>
              <w:rPr>
                <w:noProof/>
                <w:webHidden/>
              </w:rPr>
              <w:instrText xml:space="preserve"> PAGEREF _Toc39264948 \h </w:instrText>
            </w:r>
            <w:r>
              <w:rPr>
                <w:noProof/>
                <w:webHidden/>
              </w:rPr>
            </w:r>
            <w:r>
              <w:rPr>
                <w:noProof/>
                <w:webHidden/>
              </w:rPr>
              <w:fldChar w:fldCharType="separate"/>
            </w:r>
            <w:r>
              <w:rPr>
                <w:noProof/>
                <w:webHidden/>
              </w:rPr>
              <w:t>4</w:t>
            </w:r>
            <w:r>
              <w:rPr>
                <w:noProof/>
                <w:webHidden/>
              </w:rPr>
              <w:fldChar w:fldCharType="end"/>
            </w:r>
          </w:hyperlink>
        </w:p>
        <w:p w14:paraId="1D3D4F9F" w14:textId="6A022B87" w:rsidR="00D04CFA" w:rsidRDefault="00D04CFA">
          <w:pPr>
            <w:pStyle w:val="TOC2"/>
            <w:tabs>
              <w:tab w:val="left" w:pos="880"/>
              <w:tab w:val="right" w:leader="dot" w:pos="8494"/>
            </w:tabs>
            <w:rPr>
              <w:rFonts w:eastAsiaTheme="minorEastAsia"/>
              <w:noProof/>
              <w:lang w:eastAsia="en-GB"/>
            </w:rPr>
          </w:pPr>
          <w:hyperlink w:anchor="_Toc39264949" w:history="1">
            <w:r w:rsidRPr="00AC201C">
              <w:rPr>
                <w:rStyle w:val="Hyperlink"/>
                <w:noProof/>
              </w:rPr>
              <w:t>1.1.</w:t>
            </w:r>
            <w:r>
              <w:rPr>
                <w:rFonts w:eastAsiaTheme="minorEastAsia"/>
                <w:noProof/>
                <w:lang w:eastAsia="en-GB"/>
              </w:rPr>
              <w:tab/>
            </w:r>
            <w:r w:rsidRPr="00AC201C">
              <w:rPr>
                <w:rStyle w:val="Hyperlink"/>
                <w:noProof/>
              </w:rPr>
              <w:t>Coordinate System</w:t>
            </w:r>
            <w:r>
              <w:rPr>
                <w:noProof/>
                <w:webHidden/>
              </w:rPr>
              <w:tab/>
            </w:r>
            <w:r>
              <w:rPr>
                <w:noProof/>
                <w:webHidden/>
              </w:rPr>
              <w:fldChar w:fldCharType="begin"/>
            </w:r>
            <w:r>
              <w:rPr>
                <w:noProof/>
                <w:webHidden/>
              </w:rPr>
              <w:instrText xml:space="preserve"> PAGEREF _Toc39264949 \h </w:instrText>
            </w:r>
            <w:r>
              <w:rPr>
                <w:noProof/>
                <w:webHidden/>
              </w:rPr>
            </w:r>
            <w:r>
              <w:rPr>
                <w:noProof/>
                <w:webHidden/>
              </w:rPr>
              <w:fldChar w:fldCharType="separate"/>
            </w:r>
            <w:r>
              <w:rPr>
                <w:noProof/>
                <w:webHidden/>
              </w:rPr>
              <w:t>4</w:t>
            </w:r>
            <w:r>
              <w:rPr>
                <w:noProof/>
                <w:webHidden/>
              </w:rPr>
              <w:fldChar w:fldCharType="end"/>
            </w:r>
          </w:hyperlink>
        </w:p>
        <w:p w14:paraId="5424434E" w14:textId="51F19FFE" w:rsidR="00D04CFA" w:rsidRDefault="00D04CFA">
          <w:pPr>
            <w:pStyle w:val="TOC2"/>
            <w:tabs>
              <w:tab w:val="left" w:pos="880"/>
              <w:tab w:val="right" w:leader="dot" w:pos="8494"/>
            </w:tabs>
            <w:rPr>
              <w:rFonts w:eastAsiaTheme="minorEastAsia"/>
              <w:noProof/>
              <w:lang w:eastAsia="en-GB"/>
            </w:rPr>
          </w:pPr>
          <w:hyperlink w:anchor="_Toc39264950" w:history="1">
            <w:r w:rsidRPr="00AC201C">
              <w:rPr>
                <w:rStyle w:val="Hyperlink"/>
                <w:noProof/>
              </w:rPr>
              <w:t>1.2.</w:t>
            </w:r>
            <w:r>
              <w:rPr>
                <w:rFonts w:eastAsiaTheme="minorEastAsia"/>
                <w:noProof/>
                <w:lang w:eastAsia="en-GB"/>
              </w:rPr>
              <w:tab/>
            </w:r>
            <w:r w:rsidRPr="00AC201C">
              <w:rPr>
                <w:rStyle w:val="Hyperlink"/>
                <w:noProof/>
              </w:rPr>
              <w:t>Panel Configuration</w:t>
            </w:r>
            <w:r>
              <w:rPr>
                <w:noProof/>
                <w:webHidden/>
              </w:rPr>
              <w:tab/>
            </w:r>
            <w:r>
              <w:rPr>
                <w:noProof/>
                <w:webHidden/>
              </w:rPr>
              <w:fldChar w:fldCharType="begin"/>
            </w:r>
            <w:r>
              <w:rPr>
                <w:noProof/>
                <w:webHidden/>
              </w:rPr>
              <w:instrText xml:space="preserve"> PAGEREF _Toc39264950 \h </w:instrText>
            </w:r>
            <w:r>
              <w:rPr>
                <w:noProof/>
                <w:webHidden/>
              </w:rPr>
            </w:r>
            <w:r>
              <w:rPr>
                <w:noProof/>
                <w:webHidden/>
              </w:rPr>
              <w:fldChar w:fldCharType="separate"/>
            </w:r>
            <w:r>
              <w:rPr>
                <w:noProof/>
                <w:webHidden/>
              </w:rPr>
              <w:t>5</w:t>
            </w:r>
            <w:r>
              <w:rPr>
                <w:noProof/>
                <w:webHidden/>
              </w:rPr>
              <w:fldChar w:fldCharType="end"/>
            </w:r>
          </w:hyperlink>
        </w:p>
        <w:p w14:paraId="0E36D830" w14:textId="472F5B67" w:rsidR="00D04CFA" w:rsidRDefault="00D04CFA">
          <w:pPr>
            <w:pStyle w:val="TOC2"/>
            <w:tabs>
              <w:tab w:val="left" w:pos="880"/>
              <w:tab w:val="right" w:leader="dot" w:pos="8494"/>
            </w:tabs>
            <w:rPr>
              <w:rFonts w:eastAsiaTheme="minorEastAsia"/>
              <w:noProof/>
              <w:lang w:eastAsia="en-GB"/>
            </w:rPr>
          </w:pPr>
          <w:hyperlink w:anchor="_Toc39264951" w:history="1">
            <w:r w:rsidRPr="00AC201C">
              <w:rPr>
                <w:rStyle w:val="Hyperlink"/>
                <w:noProof/>
              </w:rPr>
              <w:t>1.3.</w:t>
            </w:r>
            <w:r>
              <w:rPr>
                <w:rFonts w:eastAsiaTheme="minorEastAsia"/>
                <w:noProof/>
                <w:lang w:eastAsia="en-GB"/>
              </w:rPr>
              <w:tab/>
            </w:r>
            <w:r w:rsidRPr="00AC201C">
              <w:rPr>
                <w:rStyle w:val="Hyperlink"/>
                <w:noProof/>
              </w:rPr>
              <w:t>Sun Sensor Placement &amp; Obstructions</w:t>
            </w:r>
            <w:r>
              <w:rPr>
                <w:noProof/>
                <w:webHidden/>
              </w:rPr>
              <w:tab/>
            </w:r>
            <w:r>
              <w:rPr>
                <w:noProof/>
                <w:webHidden/>
              </w:rPr>
              <w:fldChar w:fldCharType="begin"/>
            </w:r>
            <w:r>
              <w:rPr>
                <w:noProof/>
                <w:webHidden/>
              </w:rPr>
              <w:instrText xml:space="preserve"> PAGEREF _Toc39264951 \h </w:instrText>
            </w:r>
            <w:r>
              <w:rPr>
                <w:noProof/>
                <w:webHidden/>
              </w:rPr>
            </w:r>
            <w:r>
              <w:rPr>
                <w:noProof/>
                <w:webHidden/>
              </w:rPr>
              <w:fldChar w:fldCharType="separate"/>
            </w:r>
            <w:r>
              <w:rPr>
                <w:noProof/>
                <w:webHidden/>
              </w:rPr>
              <w:t>5</w:t>
            </w:r>
            <w:r>
              <w:rPr>
                <w:noProof/>
                <w:webHidden/>
              </w:rPr>
              <w:fldChar w:fldCharType="end"/>
            </w:r>
          </w:hyperlink>
        </w:p>
        <w:p w14:paraId="69105C89" w14:textId="2502C29A" w:rsidR="00D04CFA" w:rsidRDefault="00D04CFA">
          <w:pPr>
            <w:pStyle w:val="TOC1"/>
            <w:tabs>
              <w:tab w:val="left" w:pos="440"/>
              <w:tab w:val="right" w:leader="dot" w:pos="8494"/>
            </w:tabs>
            <w:rPr>
              <w:rFonts w:eastAsiaTheme="minorEastAsia"/>
              <w:noProof/>
              <w:lang w:eastAsia="en-GB"/>
            </w:rPr>
          </w:pPr>
          <w:hyperlink w:anchor="_Toc39264952" w:history="1">
            <w:r w:rsidRPr="00AC201C">
              <w:rPr>
                <w:rStyle w:val="Hyperlink"/>
                <w:noProof/>
              </w:rPr>
              <w:t>2.</w:t>
            </w:r>
            <w:r>
              <w:rPr>
                <w:rFonts w:eastAsiaTheme="minorEastAsia"/>
                <w:noProof/>
                <w:lang w:eastAsia="en-GB"/>
              </w:rPr>
              <w:tab/>
            </w:r>
            <w:r w:rsidRPr="00AC201C">
              <w:rPr>
                <w:rStyle w:val="Hyperlink"/>
                <w:noProof/>
              </w:rPr>
              <w:t>Solar Sensor Device Characterization</w:t>
            </w:r>
            <w:r>
              <w:rPr>
                <w:noProof/>
                <w:webHidden/>
              </w:rPr>
              <w:tab/>
            </w:r>
            <w:r>
              <w:rPr>
                <w:noProof/>
                <w:webHidden/>
              </w:rPr>
              <w:fldChar w:fldCharType="begin"/>
            </w:r>
            <w:r>
              <w:rPr>
                <w:noProof/>
                <w:webHidden/>
              </w:rPr>
              <w:instrText xml:space="preserve"> PAGEREF _Toc39264952 \h </w:instrText>
            </w:r>
            <w:r>
              <w:rPr>
                <w:noProof/>
                <w:webHidden/>
              </w:rPr>
            </w:r>
            <w:r>
              <w:rPr>
                <w:noProof/>
                <w:webHidden/>
              </w:rPr>
              <w:fldChar w:fldCharType="separate"/>
            </w:r>
            <w:r>
              <w:rPr>
                <w:noProof/>
                <w:webHidden/>
              </w:rPr>
              <w:t>6</w:t>
            </w:r>
            <w:r>
              <w:rPr>
                <w:noProof/>
                <w:webHidden/>
              </w:rPr>
              <w:fldChar w:fldCharType="end"/>
            </w:r>
          </w:hyperlink>
        </w:p>
        <w:p w14:paraId="33BAEF54" w14:textId="5BBD858E" w:rsidR="00D04CFA" w:rsidRDefault="00D04CFA">
          <w:pPr>
            <w:pStyle w:val="TOC2"/>
            <w:tabs>
              <w:tab w:val="left" w:pos="880"/>
              <w:tab w:val="right" w:leader="dot" w:pos="8494"/>
            </w:tabs>
            <w:rPr>
              <w:rFonts w:eastAsiaTheme="minorEastAsia"/>
              <w:noProof/>
              <w:lang w:eastAsia="en-GB"/>
            </w:rPr>
          </w:pPr>
          <w:hyperlink w:anchor="_Toc39264953" w:history="1">
            <w:r w:rsidRPr="00AC201C">
              <w:rPr>
                <w:rStyle w:val="Hyperlink"/>
                <w:noProof/>
              </w:rPr>
              <w:t>2.1.</w:t>
            </w:r>
            <w:r>
              <w:rPr>
                <w:rFonts w:eastAsiaTheme="minorEastAsia"/>
                <w:noProof/>
                <w:lang w:eastAsia="en-GB"/>
              </w:rPr>
              <w:tab/>
            </w:r>
            <w:r w:rsidRPr="00AC201C">
              <w:rPr>
                <w:rStyle w:val="Hyperlink"/>
                <w:noProof/>
              </w:rPr>
              <w:t>IXYS Solar Cells</w:t>
            </w:r>
            <w:r>
              <w:rPr>
                <w:noProof/>
                <w:webHidden/>
              </w:rPr>
              <w:tab/>
            </w:r>
            <w:r>
              <w:rPr>
                <w:noProof/>
                <w:webHidden/>
              </w:rPr>
              <w:fldChar w:fldCharType="begin"/>
            </w:r>
            <w:r>
              <w:rPr>
                <w:noProof/>
                <w:webHidden/>
              </w:rPr>
              <w:instrText xml:space="preserve"> PAGEREF _Toc39264953 \h </w:instrText>
            </w:r>
            <w:r>
              <w:rPr>
                <w:noProof/>
                <w:webHidden/>
              </w:rPr>
            </w:r>
            <w:r>
              <w:rPr>
                <w:noProof/>
                <w:webHidden/>
              </w:rPr>
              <w:fldChar w:fldCharType="separate"/>
            </w:r>
            <w:r>
              <w:rPr>
                <w:noProof/>
                <w:webHidden/>
              </w:rPr>
              <w:t>6</w:t>
            </w:r>
            <w:r>
              <w:rPr>
                <w:noProof/>
                <w:webHidden/>
              </w:rPr>
              <w:fldChar w:fldCharType="end"/>
            </w:r>
          </w:hyperlink>
        </w:p>
        <w:p w14:paraId="257C3126" w14:textId="7BC44CE1" w:rsidR="00D04CFA" w:rsidRDefault="00D04CFA">
          <w:pPr>
            <w:pStyle w:val="TOC2"/>
            <w:tabs>
              <w:tab w:val="left" w:pos="880"/>
              <w:tab w:val="right" w:leader="dot" w:pos="8494"/>
            </w:tabs>
            <w:rPr>
              <w:rFonts w:eastAsiaTheme="minorEastAsia"/>
              <w:noProof/>
              <w:lang w:eastAsia="en-GB"/>
            </w:rPr>
          </w:pPr>
          <w:hyperlink w:anchor="_Toc39264954" w:history="1">
            <w:r w:rsidRPr="00AC201C">
              <w:rPr>
                <w:rStyle w:val="Hyperlink"/>
                <w:noProof/>
              </w:rPr>
              <w:t>2.2.</w:t>
            </w:r>
            <w:r>
              <w:rPr>
                <w:rFonts w:eastAsiaTheme="minorEastAsia"/>
                <w:noProof/>
                <w:lang w:eastAsia="en-GB"/>
              </w:rPr>
              <w:tab/>
            </w:r>
            <w:r w:rsidRPr="00AC201C">
              <w:rPr>
                <w:rStyle w:val="Hyperlink"/>
                <w:noProof/>
              </w:rPr>
              <w:t>VEML7700 Light Sensors</w:t>
            </w:r>
            <w:r>
              <w:rPr>
                <w:noProof/>
                <w:webHidden/>
              </w:rPr>
              <w:tab/>
            </w:r>
            <w:r>
              <w:rPr>
                <w:noProof/>
                <w:webHidden/>
              </w:rPr>
              <w:fldChar w:fldCharType="begin"/>
            </w:r>
            <w:r>
              <w:rPr>
                <w:noProof/>
                <w:webHidden/>
              </w:rPr>
              <w:instrText xml:space="preserve"> PAGEREF _Toc39264954 \h </w:instrText>
            </w:r>
            <w:r>
              <w:rPr>
                <w:noProof/>
                <w:webHidden/>
              </w:rPr>
            </w:r>
            <w:r>
              <w:rPr>
                <w:noProof/>
                <w:webHidden/>
              </w:rPr>
              <w:fldChar w:fldCharType="separate"/>
            </w:r>
            <w:r>
              <w:rPr>
                <w:noProof/>
                <w:webHidden/>
              </w:rPr>
              <w:t>9</w:t>
            </w:r>
            <w:r>
              <w:rPr>
                <w:noProof/>
                <w:webHidden/>
              </w:rPr>
              <w:fldChar w:fldCharType="end"/>
            </w:r>
          </w:hyperlink>
        </w:p>
        <w:p w14:paraId="6328938F" w14:textId="04C98A87" w:rsidR="00E633B4" w:rsidRPr="00D04CFA" w:rsidRDefault="00A83E3A" w:rsidP="00D04CFA">
          <w:r>
            <w:rPr>
              <w:b/>
              <w:bCs/>
              <w:noProof/>
            </w:rPr>
            <w:fldChar w:fldCharType="end"/>
          </w:r>
        </w:p>
      </w:sdtContent>
    </w:sdt>
    <w:p w14:paraId="0B82566D" w14:textId="1D90032F" w:rsidR="00E633B4" w:rsidRDefault="00D04CFA" w:rsidP="00D04CFA">
      <w:pPr>
        <w:pStyle w:val="Heading1"/>
      </w:pPr>
      <w:bookmarkStart w:id="1" w:name="_Toc39264947"/>
      <w:r>
        <w:t>Table of Figures</w:t>
      </w:r>
      <w:bookmarkEnd w:id="1"/>
    </w:p>
    <w:p w14:paraId="03C06326" w14:textId="14EA7306" w:rsidR="00D04CFA" w:rsidRDefault="00D04CFA">
      <w:pPr>
        <w:pStyle w:val="TableofFigures"/>
        <w:tabs>
          <w:tab w:val="right" w:leader="dot" w:pos="8494"/>
        </w:tabs>
        <w:rPr>
          <w:noProof/>
        </w:rPr>
      </w:pPr>
      <w:r>
        <w:rPr>
          <w:rFonts w:cstheme="minorHAnsi"/>
          <w:sz w:val="24"/>
          <w:szCs w:val="24"/>
        </w:rPr>
        <w:fldChar w:fldCharType="begin"/>
      </w:r>
      <w:r>
        <w:rPr>
          <w:rFonts w:cstheme="minorHAnsi"/>
          <w:sz w:val="24"/>
          <w:szCs w:val="24"/>
        </w:rPr>
        <w:instrText xml:space="preserve"> TOC \h \z \c "Figure" </w:instrText>
      </w:r>
      <w:r>
        <w:rPr>
          <w:rFonts w:cstheme="minorHAnsi"/>
          <w:sz w:val="24"/>
          <w:szCs w:val="24"/>
        </w:rPr>
        <w:fldChar w:fldCharType="separate"/>
      </w:r>
      <w:hyperlink w:anchor="_Toc39264933" w:history="1">
        <w:r w:rsidRPr="00F77072">
          <w:rPr>
            <w:rStyle w:val="Hyperlink"/>
            <w:noProof/>
          </w:rPr>
          <w:t>Figure 1 - External Coordinate System</w:t>
        </w:r>
        <w:r>
          <w:rPr>
            <w:noProof/>
            <w:webHidden/>
          </w:rPr>
          <w:tab/>
        </w:r>
        <w:r>
          <w:rPr>
            <w:noProof/>
            <w:webHidden/>
          </w:rPr>
          <w:fldChar w:fldCharType="begin"/>
        </w:r>
        <w:r>
          <w:rPr>
            <w:noProof/>
            <w:webHidden/>
          </w:rPr>
          <w:instrText xml:space="preserve"> PAGEREF _Toc39264933 \h </w:instrText>
        </w:r>
        <w:r>
          <w:rPr>
            <w:noProof/>
            <w:webHidden/>
          </w:rPr>
        </w:r>
        <w:r>
          <w:rPr>
            <w:noProof/>
            <w:webHidden/>
          </w:rPr>
          <w:fldChar w:fldCharType="separate"/>
        </w:r>
        <w:r>
          <w:rPr>
            <w:noProof/>
            <w:webHidden/>
          </w:rPr>
          <w:t>4</w:t>
        </w:r>
        <w:r>
          <w:rPr>
            <w:noProof/>
            <w:webHidden/>
          </w:rPr>
          <w:fldChar w:fldCharType="end"/>
        </w:r>
      </w:hyperlink>
    </w:p>
    <w:p w14:paraId="06A851A5" w14:textId="2F77F700" w:rsidR="00D04CFA" w:rsidRDefault="00D04CFA">
      <w:pPr>
        <w:pStyle w:val="TableofFigures"/>
        <w:tabs>
          <w:tab w:val="right" w:leader="dot" w:pos="8494"/>
        </w:tabs>
        <w:rPr>
          <w:noProof/>
        </w:rPr>
      </w:pPr>
      <w:hyperlink w:anchor="_Toc39264934" w:history="1">
        <w:r w:rsidRPr="00F77072">
          <w:rPr>
            <w:rStyle w:val="Hyperlink"/>
            <w:noProof/>
          </w:rPr>
          <w:t>Figure 2 - External Coordinate System 2</w:t>
        </w:r>
        <w:r>
          <w:rPr>
            <w:noProof/>
            <w:webHidden/>
          </w:rPr>
          <w:tab/>
        </w:r>
        <w:r>
          <w:rPr>
            <w:noProof/>
            <w:webHidden/>
          </w:rPr>
          <w:fldChar w:fldCharType="begin"/>
        </w:r>
        <w:r>
          <w:rPr>
            <w:noProof/>
            <w:webHidden/>
          </w:rPr>
          <w:instrText xml:space="preserve"> PAGEREF _Toc39264934 \h </w:instrText>
        </w:r>
        <w:r>
          <w:rPr>
            <w:noProof/>
            <w:webHidden/>
          </w:rPr>
        </w:r>
        <w:r>
          <w:rPr>
            <w:noProof/>
            <w:webHidden/>
          </w:rPr>
          <w:fldChar w:fldCharType="separate"/>
        </w:r>
        <w:r>
          <w:rPr>
            <w:noProof/>
            <w:webHidden/>
          </w:rPr>
          <w:t>5</w:t>
        </w:r>
        <w:r>
          <w:rPr>
            <w:noProof/>
            <w:webHidden/>
          </w:rPr>
          <w:fldChar w:fldCharType="end"/>
        </w:r>
      </w:hyperlink>
    </w:p>
    <w:p w14:paraId="0250DA32" w14:textId="7A8AC5A9" w:rsidR="00D04CFA" w:rsidRDefault="00D04CFA">
      <w:pPr>
        <w:pStyle w:val="TableofFigures"/>
        <w:tabs>
          <w:tab w:val="right" w:leader="dot" w:pos="8494"/>
        </w:tabs>
        <w:rPr>
          <w:noProof/>
        </w:rPr>
      </w:pPr>
      <w:hyperlink w:anchor="_Toc39264935" w:history="1">
        <w:r w:rsidRPr="00F77072">
          <w:rPr>
            <w:rStyle w:val="Hyperlink"/>
            <w:noProof/>
          </w:rPr>
          <w:t>Figure 3 - Antenna Sunlight Obstruction</w:t>
        </w:r>
        <w:r>
          <w:rPr>
            <w:noProof/>
            <w:webHidden/>
          </w:rPr>
          <w:tab/>
        </w:r>
        <w:r>
          <w:rPr>
            <w:noProof/>
            <w:webHidden/>
          </w:rPr>
          <w:fldChar w:fldCharType="begin"/>
        </w:r>
        <w:r>
          <w:rPr>
            <w:noProof/>
            <w:webHidden/>
          </w:rPr>
          <w:instrText xml:space="preserve"> PAGEREF _Toc39264935 \h </w:instrText>
        </w:r>
        <w:r>
          <w:rPr>
            <w:noProof/>
            <w:webHidden/>
          </w:rPr>
        </w:r>
        <w:r>
          <w:rPr>
            <w:noProof/>
            <w:webHidden/>
          </w:rPr>
          <w:fldChar w:fldCharType="separate"/>
        </w:r>
        <w:r>
          <w:rPr>
            <w:noProof/>
            <w:webHidden/>
          </w:rPr>
          <w:t>6</w:t>
        </w:r>
        <w:r>
          <w:rPr>
            <w:noProof/>
            <w:webHidden/>
          </w:rPr>
          <w:fldChar w:fldCharType="end"/>
        </w:r>
      </w:hyperlink>
    </w:p>
    <w:p w14:paraId="72CF6CEE" w14:textId="35153C52" w:rsidR="00D04CFA" w:rsidRDefault="00D04CFA">
      <w:pPr>
        <w:pStyle w:val="TableofFigures"/>
        <w:tabs>
          <w:tab w:val="right" w:leader="dot" w:pos="8494"/>
        </w:tabs>
        <w:rPr>
          <w:noProof/>
        </w:rPr>
      </w:pPr>
      <w:hyperlink w:anchor="_Toc39264936" w:history="1">
        <w:r w:rsidRPr="00F77072">
          <w:rPr>
            <w:rStyle w:val="Hyperlink"/>
            <w:noProof/>
          </w:rPr>
          <w:t>Figure 4 – Solar Panel Generated Power vs Temperature of Solar Cells</w:t>
        </w:r>
        <w:r>
          <w:rPr>
            <w:noProof/>
            <w:webHidden/>
          </w:rPr>
          <w:tab/>
        </w:r>
        <w:r>
          <w:rPr>
            <w:noProof/>
            <w:webHidden/>
          </w:rPr>
          <w:fldChar w:fldCharType="begin"/>
        </w:r>
        <w:r>
          <w:rPr>
            <w:noProof/>
            <w:webHidden/>
          </w:rPr>
          <w:instrText xml:space="preserve"> PAGEREF _Toc39264936 \h </w:instrText>
        </w:r>
        <w:r>
          <w:rPr>
            <w:noProof/>
            <w:webHidden/>
          </w:rPr>
        </w:r>
        <w:r>
          <w:rPr>
            <w:noProof/>
            <w:webHidden/>
          </w:rPr>
          <w:fldChar w:fldCharType="separate"/>
        </w:r>
        <w:r>
          <w:rPr>
            <w:noProof/>
            <w:webHidden/>
          </w:rPr>
          <w:t>7</w:t>
        </w:r>
        <w:r>
          <w:rPr>
            <w:noProof/>
            <w:webHidden/>
          </w:rPr>
          <w:fldChar w:fldCharType="end"/>
        </w:r>
      </w:hyperlink>
    </w:p>
    <w:p w14:paraId="1A92CC38" w14:textId="4BA671DB" w:rsidR="00D04CFA" w:rsidRDefault="00D04CFA">
      <w:pPr>
        <w:pStyle w:val="TableofFigures"/>
        <w:tabs>
          <w:tab w:val="right" w:leader="dot" w:pos="8494"/>
        </w:tabs>
        <w:rPr>
          <w:noProof/>
        </w:rPr>
      </w:pPr>
      <w:hyperlink w:anchor="_Toc39264937" w:history="1">
        <w:r w:rsidRPr="00F77072">
          <w:rPr>
            <w:rStyle w:val="Hyperlink"/>
            <w:noProof/>
          </w:rPr>
          <w:t>Figure 5 – Solar Panel Generated Power vs Angle of Incidence</w:t>
        </w:r>
        <w:r>
          <w:rPr>
            <w:noProof/>
            <w:webHidden/>
          </w:rPr>
          <w:tab/>
        </w:r>
        <w:r>
          <w:rPr>
            <w:noProof/>
            <w:webHidden/>
          </w:rPr>
          <w:fldChar w:fldCharType="begin"/>
        </w:r>
        <w:r>
          <w:rPr>
            <w:noProof/>
            <w:webHidden/>
          </w:rPr>
          <w:instrText xml:space="preserve"> PAGEREF _Toc39264937 \h </w:instrText>
        </w:r>
        <w:r>
          <w:rPr>
            <w:noProof/>
            <w:webHidden/>
          </w:rPr>
        </w:r>
        <w:r>
          <w:rPr>
            <w:noProof/>
            <w:webHidden/>
          </w:rPr>
          <w:fldChar w:fldCharType="separate"/>
        </w:r>
        <w:r>
          <w:rPr>
            <w:noProof/>
            <w:webHidden/>
          </w:rPr>
          <w:t>8</w:t>
        </w:r>
        <w:r>
          <w:rPr>
            <w:noProof/>
            <w:webHidden/>
          </w:rPr>
          <w:fldChar w:fldCharType="end"/>
        </w:r>
      </w:hyperlink>
    </w:p>
    <w:p w14:paraId="0CB13E2A" w14:textId="7D4AB856" w:rsidR="00D04CFA" w:rsidRDefault="00D04CFA">
      <w:pPr>
        <w:pStyle w:val="TableofFigures"/>
        <w:tabs>
          <w:tab w:val="right" w:leader="dot" w:pos="8494"/>
        </w:tabs>
        <w:rPr>
          <w:noProof/>
        </w:rPr>
      </w:pPr>
      <w:hyperlink w:anchor="_Toc39264938" w:history="1">
        <w:r w:rsidRPr="00F77072">
          <w:rPr>
            <w:rStyle w:val="Hyperlink"/>
            <w:noProof/>
          </w:rPr>
          <w:t>Figure 6 – Y- Face Generated Power vs Angle of Incidence</w:t>
        </w:r>
        <w:r>
          <w:rPr>
            <w:noProof/>
            <w:webHidden/>
          </w:rPr>
          <w:tab/>
        </w:r>
        <w:r>
          <w:rPr>
            <w:noProof/>
            <w:webHidden/>
          </w:rPr>
          <w:fldChar w:fldCharType="begin"/>
        </w:r>
        <w:r>
          <w:rPr>
            <w:noProof/>
            <w:webHidden/>
          </w:rPr>
          <w:instrText xml:space="preserve"> PAGEREF _Toc39264938 \h </w:instrText>
        </w:r>
        <w:r>
          <w:rPr>
            <w:noProof/>
            <w:webHidden/>
          </w:rPr>
        </w:r>
        <w:r>
          <w:rPr>
            <w:noProof/>
            <w:webHidden/>
          </w:rPr>
          <w:fldChar w:fldCharType="separate"/>
        </w:r>
        <w:r>
          <w:rPr>
            <w:noProof/>
            <w:webHidden/>
          </w:rPr>
          <w:t>9</w:t>
        </w:r>
        <w:r>
          <w:rPr>
            <w:noProof/>
            <w:webHidden/>
          </w:rPr>
          <w:fldChar w:fldCharType="end"/>
        </w:r>
      </w:hyperlink>
    </w:p>
    <w:p w14:paraId="06AA7F1E" w14:textId="710F575C" w:rsidR="00D04CFA" w:rsidRDefault="00D04CFA">
      <w:pPr>
        <w:pStyle w:val="TableofFigures"/>
        <w:tabs>
          <w:tab w:val="right" w:leader="dot" w:pos="8494"/>
        </w:tabs>
        <w:rPr>
          <w:noProof/>
        </w:rPr>
      </w:pPr>
      <w:hyperlink w:anchor="_Toc39264939" w:history="1">
        <w:r w:rsidRPr="00F77072">
          <w:rPr>
            <w:rStyle w:val="Hyperlink"/>
            <w:noProof/>
          </w:rPr>
          <w:t>Figure 7 -VEML7700 Generated Power vs Angle of Incidence</w:t>
        </w:r>
        <w:r>
          <w:rPr>
            <w:noProof/>
            <w:webHidden/>
          </w:rPr>
          <w:tab/>
        </w:r>
        <w:r>
          <w:rPr>
            <w:noProof/>
            <w:webHidden/>
          </w:rPr>
          <w:fldChar w:fldCharType="begin"/>
        </w:r>
        <w:r>
          <w:rPr>
            <w:noProof/>
            <w:webHidden/>
          </w:rPr>
          <w:instrText xml:space="preserve"> PAGEREF _Toc39264939 \h </w:instrText>
        </w:r>
        <w:r>
          <w:rPr>
            <w:noProof/>
            <w:webHidden/>
          </w:rPr>
        </w:r>
        <w:r>
          <w:rPr>
            <w:noProof/>
            <w:webHidden/>
          </w:rPr>
          <w:fldChar w:fldCharType="separate"/>
        </w:r>
        <w:r>
          <w:rPr>
            <w:noProof/>
            <w:webHidden/>
          </w:rPr>
          <w:t>10</w:t>
        </w:r>
        <w:r>
          <w:rPr>
            <w:noProof/>
            <w:webHidden/>
          </w:rPr>
          <w:fldChar w:fldCharType="end"/>
        </w:r>
      </w:hyperlink>
    </w:p>
    <w:p w14:paraId="31DC4908" w14:textId="55DB5BAB" w:rsidR="00E633B4" w:rsidRDefault="00D04CFA" w:rsidP="00960A57">
      <w:pPr>
        <w:jc w:val="both"/>
        <w:rPr>
          <w:rFonts w:cstheme="minorHAnsi"/>
          <w:sz w:val="24"/>
          <w:szCs w:val="24"/>
        </w:rPr>
      </w:pPr>
      <w:r>
        <w:rPr>
          <w:rFonts w:cstheme="minorHAnsi"/>
          <w:sz w:val="24"/>
          <w:szCs w:val="24"/>
        </w:rPr>
        <w:fldChar w:fldCharType="end"/>
      </w:r>
    </w:p>
    <w:p w14:paraId="416ADAA4" w14:textId="3B529514" w:rsidR="00E633B4" w:rsidRDefault="00E633B4" w:rsidP="00960A57">
      <w:pPr>
        <w:jc w:val="both"/>
        <w:rPr>
          <w:rFonts w:cstheme="minorHAnsi"/>
          <w:sz w:val="24"/>
          <w:szCs w:val="24"/>
        </w:rPr>
      </w:pPr>
    </w:p>
    <w:p w14:paraId="6A2DEF63" w14:textId="7F45A1F8" w:rsidR="00E633B4" w:rsidRDefault="00E633B4" w:rsidP="00960A57">
      <w:pPr>
        <w:jc w:val="both"/>
        <w:rPr>
          <w:rFonts w:cstheme="minorHAnsi"/>
          <w:sz w:val="24"/>
          <w:szCs w:val="24"/>
        </w:rPr>
      </w:pPr>
    </w:p>
    <w:p w14:paraId="2D63B4B6" w14:textId="65186948" w:rsidR="00E633B4" w:rsidRDefault="00E633B4" w:rsidP="00960A57">
      <w:pPr>
        <w:jc w:val="both"/>
        <w:rPr>
          <w:rFonts w:cstheme="minorHAnsi"/>
          <w:sz w:val="24"/>
          <w:szCs w:val="24"/>
        </w:rPr>
      </w:pPr>
    </w:p>
    <w:p w14:paraId="748BCDB6" w14:textId="325FC82A" w:rsidR="00E633B4" w:rsidRDefault="00E633B4" w:rsidP="00960A57">
      <w:pPr>
        <w:jc w:val="both"/>
        <w:rPr>
          <w:rFonts w:cstheme="minorHAnsi"/>
          <w:sz w:val="24"/>
          <w:szCs w:val="24"/>
        </w:rPr>
      </w:pPr>
    </w:p>
    <w:p w14:paraId="1F8EAF47" w14:textId="3FE6FD3A" w:rsidR="00E633B4" w:rsidRDefault="00E633B4" w:rsidP="00960A57">
      <w:pPr>
        <w:jc w:val="both"/>
        <w:rPr>
          <w:rFonts w:cstheme="minorHAnsi"/>
          <w:sz w:val="24"/>
          <w:szCs w:val="24"/>
        </w:rPr>
      </w:pPr>
    </w:p>
    <w:p w14:paraId="1B8D6A05" w14:textId="1B291464" w:rsidR="00E633B4" w:rsidRDefault="00E633B4" w:rsidP="00960A57">
      <w:pPr>
        <w:jc w:val="both"/>
        <w:rPr>
          <w:rFonts w:cstheme="minorHAnsi"/>
          <w:sz w:val="24"/>
          <w:szCs w:val="24"/>
        </w:rPr>
      </w:pPr>
    </w:p>
    <w:p w14:paraId="11FFFA40" w14:textId="24302C63" w:rsidR="00E633B4" w:rsidRDefault="00E633B4" w:rsidP="00960A57">
      <w:pPr>
        <w:jc w:val="both"/>
        <w:rPr>
          <w:rFonts w:cstheme="minorHAnsi"/>
          <w:sz w:val="24"/>
          <w:szCs w:val="24"/>
        </w:rPr>
      </w:pPr>
    </w:p>
    <w:p w14:paraId="6723A236" w14:textId="5D12E00F" w:rsidR="00E633B4" w:rsidRDefault="00E633B4" w:rsidP="00960A57">
      <w:pPr>
        <w:jc w:val="both"/>
        <w:rPr>
          <w:rFonts w:cstheme="minorHAnsi"/>
          <w:sz w:val="24"/>
          <w:szCs w:val="24"/>
        </w:rPr>
      </w:pPr>
    </w:p>
    <w:p w14:paraId="382A959D" w14:textId="54BA6CAB" w:rsidR="00E633B4" w:rsidRDefault="00E633B4" w:rsidP="00960A57">
      <w:pPr>
        <w:jc w:val="both"/>
        <w:rPr>
          <w:rFonts w:cstheme="minorHAnsi"/>
          <w:sz w:val="24"/>
          <w:szCs w:val="24"/>
        </w:rPr>
      </w:pPr>
    </w:p>
    <w:p w14:paraId="0EE7C4A6" w14:textId="6C6FD6B0" w:rsidR="00E633B4" w:rsidRDefault="00E633B4" w:rsidP="00960A57">
      <w:pPr>
        <w:jc w:val="both"/>
        <w:rPr>
          <w:rFonts w:cstheme="minorHAnsi"/>
          <w:sz w:val="24"/>
          <w:szCs w:val="24"/>
        </w:rPr>
      </w:pPr>
    </w:p>
    <w:p w14:paraId="198C1B98" w14:textId="2F0B6139" w:rsidR="00E633B4" w:rsidRDefault="00E633B4" w:rsidP="00960A57">
      <w:pPr>
        <w:jc w:val="both"/>
        <w:rPr>
          <w:rFonts w:cstheme="minorHAnsi"/>
          <w:sz w:val="24"/>
          <w:szCs w:val="24"/>
        </w:rPr>
      </w:pPr>
    </w:p>
    <w:p w14:paraId="7FAB8FB1" w14:textId="73B479E0" w:rsidR="00E633B4" w:rsidRDefault="00E633B4" w:rsidP="00960A57">
      <w:pPr>
        <w:jc w:val="both"/>
        <w:rPr>
          <w:rFonts w:cstheme="minorHAnsi"/>
          <w:sz w:val="24"/>
          <w:szCs w:val="24"/>
        </w:rPr>
      </w:pPr>
    </w:p>
    <w:p w14:paraId="6864833F" w14:textId="77777777" w:rsidR="00871116" w:rsidRDefault="00E633B4" w:rsidP="00871116">
      <w:pPr>
        <w:pStyle w:val="Heading1"/>
        <w:numPr>
          <w:ilvl w:val="0"/>
          <w:numId w:val="1"/>
        </w:numPr>
      </w:pPr>
      <w:bookmarkStart w:id="2" w:name="_Toc39264948"/>
      <w:r>
        <w:lastRenderedPageBreak/>
        <w:t>FOSSASAT-2</w:t>
      </w:r>
      <w:r w:rsidR="00871116">
        <w:t xml:space="preserve"> Sun Sensing</w:t>
      </w:r>
      <w:r>
        <w:t xml:space="preserve"> </w:t>
      </w:r>
      <w:r w:rsidR="00871116">
        <w:t>External Design &amp; Placement</w:t>
      </w:r>
      <w:bookmarkEnd w:id="2"/>
    </w:p>
    <w:p w14:paraId="5DBCA8E6" w14:textId="7DDA6AE4" w:rsidR="00871116" w:rsidRDefault="00871116" w:rsidP="00871116">
      <w:pPr>
        <w:pStyle w:val="Heading2"/>
        <w:numPr>
          <w:ilvl w:val="1"/>
          <w:numId w:val="1"/>
        </w:numPr>
      </w:pPr>
      <w:bookmarkStart w:id="3" w:name="_Toc39264949"/>
      <w:r>
        <w:t>Coordinate System</w:t>
      </w:r>
      <w:bookmarkEnd w:id="3"/>
    </w:p>
    <w:p w14:paraId="3F43B3D9" w14:textId="77777777" w:rsidR="00871116" w:rsidRPr="00871116" w:rsidRDefault="00871116" w:rsidP="00871116"/>
    <w:p w14:paraId="24A15D83" w14:textId="77777777" w:rsidR="00175149" w:rsidRDefault="00175149" w:rsidP="00BB0C2A">
      <w:pPr>
        <w:jc w:val="both"/>
        <w:rPr>
          <w:noProof/>
        </w:rPr>
      </w:pPr>
      <w:r>
        <w:t>The coordinate system used to reference each axis is as shown in the drawings below:</w:t>
      </w:r>
      <w:r w:rsidRPr="00175149">
        <w:rPr>
          <w:noProof/>
        </w:rPr>
        <w:t xml:space="preserve"> </w:t>
      </w:r>
    </w:p>
    <w:p w14:paraId="5F5154AF" w14:textId="77777777" w:rsidR="00175149" w:rsidRDefault="00175149" w:rsidP="00175149">
      <w:pPr>
        <w:jc w:val="center"/>
        <w:rPr>
          <w:noProof/>
        </w:rPr>
      </w:pPr>
    </w:p>
    <w:p w14:paraId="4C284039" w14:textId="77777777" w:rsidR="00A83E3A" w:rsidRDefault="00175149" w:rsidP="00A83E3A">
      <w:pPr>
        <w:keepNext/>
        <w:jc w:val="center"/>
      </w:pPr>
      <w:r>
        <w:rPr>
          <w:noProof/>
        </w:rPr>
        <w:drawing>
          <wp:inline distT="0" distB="0" distL="0" distR="0" wp14:anchorId="4687639A" wp14:editId="2FBB0313">
            <wp:extent cx="4848225" cy="34722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2120" r="5123" b="5528"/>
                    <a:stretch/>
                  </pic:blipFill>
                  <pic:spPr bwMode="auto">
                    <a:xfrm>
                      <a:off x="0" y="0"/>
                      <a:ext cx="4861817" cy="3481987"/>
                    </a:xfrm>
                    <a:prstGeom prst="rect">
                      <a:avLst/>
                    </a:prstGeom>
                    <a:noFill/>
                    <a:ln>
                      <a:noFill/>
                    </a:ln>
                    <a:extLst>
                      <a:ext uri="{53640926-AAD7-44D8-BBD7-CCE9431645EC}">
                        <a14:shadowObscured xmlns:a14="http://schemas.microsoft.com/office/drawing/2010/main"/>
                      </a:ext>
                    </a:extLst>
                  </pic:spPr>
                </pic:pic>
              </a:graphicData>
            </a:graphic>
          </wp:inline>
        </w:drawing>
      </w:r>
    </w:p>
    <w:p w14:paraId="7C0357D3" w14:textId="01B420FB" w:rsidR="00175149" w:rsidRDefault="00A83E3A" w:rsidP="00A83E3A">
      <w:pPr>
        <w:pStyle w:val="Caption"/>
        <w:jc w:val="center"/>
      </w:pPr>
      <w:bookmarkStart w:id="4" w:name="_Toc39264933"/>
      <w:r>
        <w:t xml:space="preserve">Figure </w:t>
      </w:r>
      <w:r>
        <w:fldChar w:fldCharType="begin"/>
      </w:r>
      <w:r>
        <w:instrText xml:space="preserve"> SEQ Figure \* ARABIC </w:instrText>
      </w:r>
      <w:r>
        <w:fldChar w:fldCharType="separate"/>
      </w:r>
      <w:r w:rsidR="00D04CFA">
        <w:rPr>
          <w:noProof/>
        </w:rPr>
        <w:t>1</w:t>
      </w:r>
      <w:r>
        <w:fldChar w:fldCharType="end"/>
      </w:r>
      <w:r>
        <w:t xml:space="preserve"> - External Coordinate System</w:t>
      </w:r>
      <w:bookmarkEnd w:id="4"/>
    </w:p>
    <w:p w14:paraId="6C8B1B44" w14:textId="77777777" w:rsidR="00175149" w:rsidRDefault="00175149" w:rsidP="00175149">
      <w:pPr>
        <w:jc w:val="center"/>
        <w:rPr>
          <w:noProof/>
        </w:rPr>
      </w:pPr>
    </w:p>
    <w:p w14:paraId="3750F2FA" w14:textId="77777777" w:rsidR="00A83E3A" w:rsidRDefault="00175149" w:rsidP="00A83E3A">
      <w:pPr>
        <w:keepNext/>
        <w:jc w:val="center"/>
      </w:pPr>
      <w:r>
        <w:rPr>
          <w:noProof/>
        </w:rPr>
        <w:drawing>
          <wp:inline distT="0" distB="0" distL="0" distR="0" wp14:anchorId="5C389BC7" wp14:editId="1639C717">
            <wp:extent cx="4695825" cy="3034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2053" t="9856" r="23081"/>
                    <a:stretch/>
                  </pic:blipFill>
                  <pic:spPr bwMode="auto">
                    <a:xfrm>
                      <a:off x="0" y="0"/>
                      <a:ext cx="4749771" cy="3069183"/>
                    </a:xfrm>
                    <a:prstGeom prst="rect">
                      <a:avLst/>
                    </a:prstGeom>
                    <a:noFill/>
                    <a:ln>
                      <a:noFill/>
                    </a:ln>
                    <a:extLst>
                      <a:ext uri="{53640926-AAD7-44D8-BBD7-CCE9431645EC}">
                        <a14:shadowObscured xmlns:a14="http://schemas.microsoft.com/office/drawing/2010/main"/>
                      </a:ext>
                    </a:extLst>
                  </pic:spPr>
                </pic:pic>
              </a:graphicData>
            </a:graphic>
          </wp:inline>
        </w:drawing>
      </w:r>
    </w:p>
    <w:p w14:paraId="7DE6BD4C" w14:textId="53E02D0A" w:rsidR="00175149" w:rsidRPr="00175149" w:rsidRDefault="00A83E3A" w:rsidP="00A83E3A">
      <w:pPr>
        <w:pStyle w:val="Caption"/>
        <w:jc w:val="center"/>
      </w:pPr>
      <w:bookmarkStart w:id="5" w:name="_Toc39264934"/>
      <w:r>
        <w:t xml:space="preserve">Figure </w:t>
      </w:r>
      <w:r>
        <w:fldChar w:fldCharType="begin"/>
      </w:r>
      <w:r>
        <w:instrText xml:space="preserve"> SEQ Figure \* ARABIC </w:instrText>
      </w:r>
      <w:r>
        <w:fldChar w:fldCharType="separate"/>
      </w:r>
      <w:r w:rsidR="00D04CFA">
        <w:rPr>
          <w:noProof/>
        </w:rPr>
        <w:t>2</w:t>
      </w:r>
      <w:r>
        <w:fldChar w:fldCharType="end"/>
      </w:r>
      <w:r>
        <w:t xml:space="preserve"> - External Coordinate System 2</w:t>
      </w:r>
      <w:bookmarkEnd w:id="5"/>
    </w:p>
    <w:p w14:paraId="7D482348" w14:textId="669B8995" w:rsidR="00871116" w:rsidRDefault="00871116" w:rsidP="00871116">
      <w:pPr>
        <w:pStyle w:val="Heading2"/>
        <w:numPr>
          <w:ilvl w:val="1"/>
          <w:numId w:val="1"/>
        </w:numPr>
      </w:pPr>
      <w:bookmarkStart w:id="6" w:name="_Toc39264950"/>
      <w:r>
        <w:lastRenderedPageBreak/>
        <w:t>Panel Configuration</w:t>
      </w:r>
      <w:bookmarkEnd w:id="6"/>
    </w:p>
    <w:p w14:paraId="77F9F776" w14:textId="77777777" w:rsidR="00D04CFA" w:rsidRPr="00D04CFA" w:rsidRDefault="00D04CFA" w:rsidP="00D04CFA"/>
    <w:p w14:paraId="3D27A3A0" w14:textId="58E1F31B" w:rsidR="006155ED" w:rsidRDefault="00871116" w:rsidP="00BB0C2A">
      <w:pPr>
        <w:jc w:val="both"/>
      </w:pPr>
      <w:r>
        <w:t>Each face has the following configuration:</w:t>
      </w:r>
    </w:p>
    <w:p w14:paraId="6F383DA7" w14:textId="1AD7E65E" w:rsidR="00871116" w:rsidRPr="00871116" w:rsidRDefault="00871116" w:rsidP="00BB0C2A">
      <w:pPr>
        <w:pStyle w:val="ListParagraph"/>
        <w:numPr>
          <w:ilvl w:val="0"/>
          <w:numId w:val="3"/>
        </w:numPr>
        <w:jc w:val="both"/>
      </w:pPr>
      <w:r>
        <w:t xml:space="preserve">X+ Face: 4 </w:t>
      </w:r>
      <w:r>
        <w:rPr>
          <w:rFonts w:ascii="Arial" w:hAnsi="Arial" w:cs="Arial"/>
          <w:color w:val="000000"/>
          <w:sz w:val="18"/>
          <w:szCs w:val="18"/>
        </w:rPr>
        <w:t>IXYS SM141K06L Solar Cells</w:t>
      </w:r>
    </w:p>
    <w:p w14:paraId="6D778E5B" w14:textId="59C8EA69" w:rsidR="00871116" w:rsidRPr="00871116" w:rsidRDefault="00871116" w:rsidP="00BB0C2A">
      <w:pPr>
        <w:pStyle w:val="ListParagraph"/>
        <w:numPr>
          <w:ilvl w:val="0"/>
          <w:numId w:val="3"/>
        </w:numPr>
        <w:jc w:val="both"/>
      </w:pPr>
      <w:r>
        <w:t xml:space="preserve">X- Face: 4 </w:t>
      </w:r>
      <w:r>
        <w:rPr>
          <w:rFonts w:ascii="Arial" w:hAnsi="Arial" w:cs="Arial"/>
          <w:color w:val="000000"/>
          <w:sz w:val="18"/>
          <w:szCs w:val="18"/>
        </w:rPr>
        <w:t>IXYS SM141K06L Solar Cells</w:t>
      </w:r>
    </w:p>
    <w:p w14:paraId="1E9D1A51" w14:textId="22AB4127" w:rsidR="00871116" w:rsidRPr="00871116" w:rsidRDefault="00871116" w:rsidP="00BB0C2A">
      <w:pPr>
        <w:pStyle w:val="ListParagraph"/>
        <w:numPr>
          <w:ilvl w:val="0"/>
          <w:numId w:val="3"/>
        </w:numPr>
        <w:jc w:val="both"/>
      </w:pPr>
      <w:r>
        <w:t>Y+ Face: 1 VEML7700 Light Sensor &amp; Camera (Earth Pointing / NADIR)</w:t>
      </w:r>
    </w:p>
    <w:p w14:paraId="0C076694" w14:textId="103365BB" w:rsidR="00871116" w:rsidRPr="00871116" w:rsidRDefault="00871116" w:rsidP="00BB0C2A">
      <w:pPr>
        <w:pStyle w:val="ListParagraph"/>
        <w:numPr>
          <w:ilvl w:val="0"/>
          <w:numId w:val="3"/>
        </w:numPr>
        <w:jc w:val="both"/>
      </w:pPr>
      <w:r>
        <w:t xml:space="preserve">Y- Face: 1 </w:t>
      </w:r>
      <w:r>
        <w:rPr>
          <w:rFonts w:ascii="Arial" w:hAnsi="Arial" w:cs="Arial"/>
          <w:color w:val="000000"/>
          <w:sz w:val="18"/>
          <w:szCs w:val="18"/>
        </w:rPr>
        <w:t>IXYS SM141K06L Solar Cells</w:t>
      </w:r>
    </w:p>
    <w:p w14:paraId="12F6E461" w14:textId="51220F21" w:rsidR="00871116" w:rsidRPr="00871116" w:rsidRDefault="00871116" w:rsidP="00BB0C2A">
      <w:pPr>
        <w:pStyle w:val="ListParagraph"/>
        <w:numPr>
          <w:ilvl w:val="0"/>
          <w:numId w:val="3"/>
        </w:numPr>
        <w:jc w:val="both"/>
      </w:pPr>
      <w:r>
        <w:t xml:space="preserve">Z+ Face: 4 </w:t>
      </w:r>
      <w:r>
        <w:rPr>
          <w:rFonts w:ascii="Arial" w:hAnsi="Arial" w:cs="Arial"/>
          <w:color w:val="000000"/>
          <w:sz w:val="18"/>
          <w:szCs w:val="18"/>
        </w:rPr>
        <w:t xml:space="preserve">IXYS SM141K06L Solar Cells &amp; </w:t>
      </w:r>
      <w:r>
        <w:t>1 VEML7700 Light Sensor</w:t>
      </w:r>
    </w:p>
    <w:p w14:paraId="2CCD2D06" w14:textId="1089812F" w:rsidR="00871116" w:rsidRDefault="00871116" w:rsidP="00D04CFA">
      <w:pPr>
        <w:pStyle w:val="ListParagraph"/>
        <w:numPr>
          <w:ilvl w:val="0"/>
          <w:numId w:val="3"/>
        </w:numPr>
        <w:jc w:val="both"/>
      </w:pPr>
      <w:r>
        <w:t xml:space="preserve">Z- Face: 4 </w:t>
      </w:r>
      <w:r>
        <w:rPr>
          <w:rFonts w:ascii="Arial" w:hAnsi="Arial" w:cs="Arial"/>
          <w:color w:val="000000"/>
          <w:sz w:val="18"/>
          <w:szCs w:val="18"/>
        </w:rPr>
        <w:t>IXYS SM141K06L Solar Cells</w:t>
      </w:r>
    </w:p>
    <w:p w14:paraId="59D3E5B2" w14:textId="570638EB" w:rsidR="00871116" w:rsidRDefault="00871116" w:rsidP="00BB0C2A">
      <w:pPr>
        <w:jc w:val="both"/>
      </w:pPr>
      <w:r>
        <w:t xml:space="preserve">As such, all faces have a sun sensing device of some sort. In addition, the Z+ axis features a redundant sun sensing device which can be used but is not essential. </w:t>
      </w:r>
    </w:p>
    <w:p w14:paraId="4D43CF92" w14:textId="18961BE9" w:rsidR="00871116" w:rsidRDefault="00871116" w:rsidP="00BB0C2A">
      <w:pPr>
        <w:pStyle w:val="Heading2"/>
        <w:numPr>
          <w:ilvl w:val="1"/>
          <w:numId w:val="1"/>
        </w:numPr>
        <w:jc w:val="both"/>
      </w:pPr>
      <w:bookmarkStart w:id="7" w:name="_Toc39264951"/>
      <w:r w:rsidRPr="00871116">
        <w:t xml:space="preserve">Sun Sensor </w:t>
      </w:r>
      <w:r>
        <w:t>P</w:t>
      </w:r>
      <w:r w:rsidRPr="00871116">
        <w:t>lacement</w:t>
      </w:r>
      <w:r>
        <w:t xml:space="preserve"> &amp; Obstructions</w:t>
      </w:r>
      <w:bookmarkEnd w:id="7"/>
    </w:p>
    <w:p w14:paraId="66682DF8" w14:textId="45B872A9" w:rsidR="00871116" w:rsidRDefault="00871116" w:rsidP="00BB0C2A">
      <w:pPr>
        <w:jc w:val="both"/>
      </w:pPr>
    </w:p>
    <w:p w14:paraId="5F3659C4" w14:textId="77777777" w:rsidR="00871116" w:rsidRDefault="00871116" w:rsidP="00BB0C2A">
      <w:pPr>
        <w:jc w:val="both"/>
      </w:pPr>
      <w:r>
        <w:t xml:space="preserve">All solar panels are placed in a near centrical or symmetrical manner, likewise, the light sensors can be considered as being in a near centre position on each face for the sake of simplicity.  </w:t>
      </w:r>
    </w:p>
    <w:p w14:paraId="07CB9BB2" w14:textId="3FC948A9" w:rsidR="00871116" w:rsidRPr="00871116" w:rsidRDefault="00871116" w:rsidP="00BB0C2A">
      <w:pPr>
        <w:jc w:val="both"/>
        <w:rPr>
          <w:b/>
          <w:bCs/>
        </w:rPr>
      </w:pPr>
      <w:r w:rsidRPr="00871116">
        <w:rPr>
          <w:b/>
          <w:bCs/>
        </w:rPr>
        <w:t>Obstructions</w:t>
      </w:r>
    </w:p>
    <w:p w14:paraId="5013A8FE" w14:textId="431E9875" w:rsidR="00871116" w:rsidRPr="00871116" w:rsidRDefault="00871116" w:rsidP="00BB0C2A">
      <w:pPr>
        <w:jc w:val="both"/>
      </w:pPr>
      <w:r>
        <w:t xml:space="preserve">No major obstructions occur on any sun sensors that could cause a variation greater than that of the standard variation of the sensor in normal operation, X+ and X- panels are an exception to this.  </w:t>
      </w:r>
    </w:p>
    <w:p w14:paraId="243AE7E4" w14:textId="13780A7C" w:rsidR="00871116" w:rsidRDefault="00871116" w:rsidP="00BB0C2A">
      <w:pPr>
        <w:jc w:val="both"/>
        <w:rPr>
          <w:b/>
          <w:bCs/>
        </w:rPr>
      </w:pPr>
      <w:r w:rsidRPr="00871116">
        <w:rPr>
          <w:b/>
          <w:bCs/>
        </w:rPr>
        <w:t>Antenna</w:t>
      </w:r>
    </w:p>
    <w:p w14:paraId="3F49BB69" w14:textId="44541556" w:rsidR="002C50FB" w:rsidRDefault="00871116" w:rsidP="00BB0C2A">
      <w:pPr>
        <w:jc w:val="both"/>
      </w:pPr>
      <w:r>
        <w:t xml:space="preserve">The antenna has a width of </w:t>
      </w:r>
      <w:r w:rsidR="002C50FB">
        <w:t xml:space="preserve">10mm and extends 150mm from the Y+ Face in the X+ and X- direction as seen in the drawing. </w:t>
      </w:r>
    </w:p>
    <w:p w14:paraId="49521E80" w14:textId="77777777" w:rsidR="00A83E3A" w:rsidRDefault="002C50FB" w:rsidP="00D04CFA">
      <w:pPr>
        <w:keepNext/>
        <w:jc w:val="center"/>
      </w:pPr>
      <w:r>
        <w:rPr>
          <w:noProof/>
        </w:rPr>
        <w:drawing>
          <wp:inline distT="0" distB="0" distL="0" distR="0" wp14:anchorId="253890E4" wp14:editId="02086502">
            <wp:extent cx="4082902" cy="23122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12461" b="12119"/>
                    <a:stretch/>
                  </pic:blipFill>
                  <pic:spPr bwMode="auto">
                    <a:xfrm>
                      <a:off x="0" y="0"/>
                      <a:ext cx="4100862" cy="2322387"/>
                    </a:xfrm>
                    <a:prstGeom prst="rect">
                      <a:avLst/>
                    </a:prstGeom>
                    <a:noFill/>
                    <a:ln>
                      <a:noFill/>
                    </a:ln>
                    <a:extLst>
                      <a:ext uri="{53640926-AAD7-44D8-BBD7-CCE9431645EC}">
                        <a14:shadowObscured xmlns:a14="http://schemas.microsoft.com/office/drawing/2010/main"/>
                      </a:ext>
                    </a:extLst>
                  </pic:spPr>
                </pic:pic>
              </a:graphicData>
            </a:graphic>
          </wp:inline>
        </w:drawing>
      </w:r>
    </w:p>
    <w:p w14:paraId="7F36FF93" w14:textId="5B28D039" w:rsidR="00871116" w:rsidRDefault="00A83E3A" w:rsidP="00A83E3A">
      <w:pPr>
        <w:pStyle w:val="Caption"/>
        <w:jc w:val="both"/>
      </w:pPr>
      <w:bookmarkStart w:id="8" w:name="_Toc39264935"/>
      <w:r>
        <w:t xml:space="preserve">Figure </w:t>
      </w:r>
      <w:r>
        <w:fldChar w:fldCharType="begin"/>
      </w:r>
      <w:r>
        <w:instrText xml:space="preserve"> SEQ Figure \* ARABIC </w:instrText>
      </w:r>
      <w:r>
        <w:fldChar w:fldCharType="separate"/>
      </w:r>
      <w:r w:rsidR="00D04CFA">
        <w:rPr>
          <w:noProof/>
        </w:rPr>
        <w:t>3</w:t>
      </w:r>
      <w:r>
        <w:fldChar w:fldCharType="end"/>
      </w:r>
      <w:r>
        <w:t xml:space="preserve"> - Antenna Sunlight Obstruction</w:t>
      </w:r>
      <w:bookmarkEnd w:id="8"/>
    </w:p>
    <w:p w14:paraId="5C6F60F7" w14:textId="2F4A1462" w:rsidR="002C50FB" w:rsidRDefault="002C50FB" w:rsidP="00BB0C2A">
      <w:pPr>
        <w:jc w:val="both"/>
      </w:pPr>
      <w:r>
        <w:t xml:space="preserve">This obstruction </w:t>
      </w:r>
      <w:r w:rsidR="00D04CFA">
        <w:t>o</w:t>
      </w:r>
      <w:r w:rsidR="000D1076">
        <w:t>nly</w:t>
      </w:r>
      <w:r>
        <w:t xml:space="preserve"> </w:t>
      </w:r>
      <w:r w:rsidR="000D1076">
        <w:t>has a significant effect once</w:t>
      </w:r>
      <w:r>
        <w:t xml:space="preserve"> the light source</w:t>
      </w:r>
      <w:r w:rsidR="000D1076">
        <w:t xml:space="preserve"> already has an angle of incidence on the Y+ Solar Sensor. </w:t>
      </w:r>
      <w:r w:rsidR="00D04CFA">
        <w:t xml:space="preserve">A basic calculation in a worst-case scenario dictates the that this would reduce the surface area and thus the total power </w:t>
      </w:r>
      <w:r w:rsidR="00D04CFA">
        <w:t xml:space="preserve">of either the X+ or X- panel </w:t>
      </w:r>
      <w:r w:rsidR="00D04CFA">
        <w:t xml:space="preserve">23% only, this also “starts” to occur in under 3% of all possible orientations. </w:t>
      </w:r>
      <w:r w:rsidR="00D04CFA">
        <w:t>This</w:t>
      </w:r>
      <w:r w:rsidR="000D1076">
        <w:t xml:space="preserve"> thus can be ignored for the sake of simplicity. </w:t>
      </w:r>
    </w:p>
    <w:p w14:paraId="385CEC3D" w14:textId="77777777" w:rsidR="000D1076" w:rsidRDefault="000D1076" w:rsidP="000D1076">
      <w:pPr>
        <w:pStyle w:val="Heading1"/>
        <w:numPr>
          <w:ilvl w:val="0"/>
          <w:numId w:val="1"/>
        </w:numPr>
      </w:pPr>
      <w:bookmarkStart w:id="9" w:name="_Toc39264952"/>
      <w:r w:rsidRPr="000D1076">
        <w:lastRenderedPageBreak/>
        <w:t xml:space="preserve">Solar </w:t>
      </w:r>
      <w:r>
        <w:t xml:space="preserve">Sensor Device </w:t>
      </w:r>
      <w:r w:rsidRPr="000D1076">
        <w:t>Characterization</w:t>
      </w:r>
      <w:bookmarkEnd w:id="9"/>
    </w:p>
    <w:p w14:paraId="21B89B56" w14:textId="77F029E0" w:rsidR="000D1076" w:rsidRDefault="000D1076" w:rsidP="000D1076">
      <w:pPr>
        <w:pStyle w:val="Heading2"/>
        <w:numPr>
          <w:ilvl w:val="1"/>
          <w:numId w:val="1"/>
        </w:numPr>
      </w:pPr>
      <w:bookmarkStart w:id="10" w:name="_Toc39264953"/>
      <w:r>
        <w:t>IXYS Solar Cells</w:t>
      </w:r>
      <w:bookmarkEnd w:id="10"/>
    </w:p>
    <w:p w14:paraId="53835C5A" w14:textId="444EEF6A" w:rsidR="000D1076" w:rsidRDefault="000D1076" w:rsidP="000D1076"/>
    <w:p w14:paraId="22FA1BC5" w14:textId="49181472" w:rsidR="00B03B8E" w:rsidRDefault="00B03B8E" w:rsidP="00BB0C2A">
      <w:pPr>
        <w:jc w:val="both"/>
      </w:pPr>
      <w:r>
        <w:t>The solar cells have the following characteristics measured at 1000W/m</w:t>
      </w:r>
      <w:r>
        <w:rPr>
          <w:vertAlign w:val="superscript"/>
        </w:rPr>
        <w:t>2</w:t>
      </w:r>
      <w:r>
        <w:t>:</w:t>
      </w:r>
    </w:p>
    <w:tbl>
      <w:tblPr>
        <w:tblStyle w:val="TableGrid"/>
        <w:tblW w:w="0" w:type="auto"/>
        <w:tblLook w:val="04A0" w:firstRow="1" w:lastRow="0" w:firstColumn="1" w:lastColumn="0" w:noHBand="0" w:noVBand="1"/>
      </w:tblPr>
      <w:tblGrid>
        <w:gridCol w:w="2123"/>
        <w:gridCol w:w="2123"/>
        <w:gridCol w:w="2124"/>
        <w:gridCol w:w="2124"/>
      </w:tblGrid>
      <w:tr w:rsidR="00B03B8E" w14:paraId="1494959E" w14:textId="77777777" w:rsidTr="00B03B8E">
        <w:tc>
          <w:tcPr>
            <w:tcW w:w="2123" w:type="dxa"/>
          </w:tcPr>
          <w:p w14:paraId="02B41725" w14:textId="1957CF17" w:rsidR="00B03B8E" w:rsidRDefault="00B03B8E" w:rsidP="00BB0C2A">
            <w:pPr>
              <w:jc w:val="both"/>
            </w:pPr>
            <w:r>
              <w:t>Part Number</w:t>
            </w:r>
          </w:p>
        </w:tc>
        <w:tc>
          <w:tcPr>
            <w:tcW w:w="2123" w:type="dxa"/>
          </w:tcPr>
          <w:p w14:paraId="51E8A2D5" w14:textId="451411DC" w:rsidR="00B03B8E" w:rsidRDefault="00B03B8E" w:rsidP="00BB0C2A">
            <w:pPr>
              <w:jc w:val="both"/>
            </w:pPr>
            <w:r>
              <w:t>Open Voltage (V)</w:t>
            </w:r>
          </w:p>
        </w:tc>
        <w:tc>
          <w:tcPr>
            <w:tcW w:w="2124" w:type="dxa"/>
          </w:tcPr>
          <w:p w14:paraId="64BBAEA7" w14:textId="03AE056E" w:rsidR="00B03B8E" w:rsidRDefault="00B03B8E" w:rsidP="00BB0C2A">
            <w:pPr>
              <w:jc w:val="both"/>
            </w:pPr>
            <w:r>
              <w:t>Short Circuit Current (mA)</w:t>
            </w:r>
          </w:p>
        </w:tc>
        <w:tc>
          <w:tcPr>
            <w:tcW w:w="2124" w:type="dxa"/>
          </w:tcPr>
          <w:p w14:paraId="0F283561" w14:textId="611D4A3F" w:rsidR="00B03B8E" w:rsidRDefault="00B03B8E" w:rsidP="00BB0C2A">
            <w:pPr>
              <w:jc w:val="both"/>
            </w:pPr>
            <w:r>
              <w:t>Current at MPP (mA)</w:t>
            </w:r>
          </w:p>
        </w:tc>
      </w:tr>
      <w:tr w:rsidR="00B03B8E" w14:paraId="17F61A94" w14:textId="77777777" w:rsidTr="00B03B8E">
        <w:tc>
          <w:tcPr>
            <w:tcW w:w="2123" w:type="dxa"/>
          </w:tcPr>
          <w:p w14:paraId="233C9DE6" w14:textId="6BDBA366" w:rsidR="00B03B8E" w:rsidRDefault="00B03B8E" w:rsidP="00BB0C2A">
            <w:pPr>
              <w:jc w:val="both"/>
            </w:pPr>
            <w:r w:rsidRPr="00B03B8E">
              <w:t>SM141K06L</w:t>
            </w:r>
          </w:p>
        </w:tc>
        <w:tc>
          <w:tcPr>
            <w:tcW w:w="2123" w:type="dxa"/>
          </w:tcPr>
          <w:p w14:paraId="67824FAD" w14:textId="2906D726" w:rsidR="00B03B8E" w:rsidRDefault="00B03B8E" w:rsidP="00BB0C2A">
            <w:pPr>
              <w:jc w:val="both"/>
            </w:pPr>
            <w:r>
              <w:t>4.15</w:t>
            </w:r>
          </w:p>
        </w:tc>
        <w:tc>
          <w:tcPr>
            <w:tcW w:w="2124" w:type="dxa"/>
          </w:tcPr>
          <w:p w14:paraId="0D3798DC" w14:textId="100E70F9" w:rsidR="00B03B8E" w:rsidRDefault="00B03B8E" w:rsidP="00BB0C2A">
            <w:pPr>
              <w:jc w:val="both"/>
            </w:pPr>
            <w:r>
              <w:t>58.6</w:t>
            </w:r>
          </w:p>
        </w:tc>
        <w:tc>
          <w:tcPr>
            <w:tcW w:w="2124" w:type="dxa"/>
          </w:tcPr>
          <w:p w14:paraId="28EFF0D0" w14:textId="4A98EE67" w:rsidR="00B03B8E" w:rsidRDefault="00B03B8E" w:rsidP="00BB0C2A">
            <w:pPr>
              <w:jc w:val="both"/>
            </w:pPr>
            <w:r>
              <w:t>55.1</w:t>
            </w:r>
          </w:p>
        </w:tc>
      </w:tr>
      <w:tr w:rsidR="00B03B8E" w14:paraId="162F7D5D" w14:textId="77777777" w:rsidTr="00B03B8E">
        <w:tc>
          <w:tcPr>
            <w:tcW w:w="2123" w:type="dxa"/>
          </w:tcPr>
          <w:p w14:paraId="0C7B8F77" w14:textId="1FE369B5" w:rsidR="00B03B8E" w:rsidRPr="00B03B8E" w:rsidRDefault="00B03B8E" w:rsidP="00BB0C2A">
            <w:pPr>
              <w:jc w:val="both"/>
            </w:pPr>
            <w:r>
              <w:t>Maximum peak power (</w:t>
            </w:r>
            <w:proofErr w:type="spellStart"/>
            <w:r>
              <w:t>mW</w:t>
            </w:r>
            <w:proofErr w:type="spellEnd"/>
            <w:r>
              <w:t>)</w:t>
            </w:r>
          </w:p>
        </w:tc>
        <w:tc>
          <w:tcPr>
            <w:tcW w:w="2123" w:type="dxa"/>
          </w:tcPr>
          <w:p w14:paraId="7B3B6FA4" w14:textId="66D841A5" w:rsidR="00B03B8E" w:rsidRDefault="00B03B8E" w:rsidP="00BB0C2A">
            <w:pPr>
              <w:jc w:val="both"/>
            </w:pPr>
            <w:r>
              <w:t>open circuit voltage temp. coefficient (mV/K)</w:t>
            </w:r>
          </w:p>
        </w:tc>
        <w:tc>
          <w:tcPr>
            <w:tcW w:w="2124" w:type="dxa"/>
          </w:tcPr>
          <w:p w14:paraId="3236D540" w14:textId="26B8E8E3" w:rsidR="00B03B8E" w:rsidRDefault="00B03B8E" w:rsidP="00BB0C2A">
            <w:pPr>
              <w:jc w:val="both"/>
            </w:pPr>
            <w:r>
              <w:t>max power temp. coefficient (uA/K)</w:t>
            </w:r>
          </w:p>
        </w:tc>
        <w:tc>
          <w:tcPr>
            <w:tcW w:w="2124" w:type="dxa"/>
          </w:tcPr>
          <w:p w14:paraId="6E7E7E90" w14:textId="77777777" w:rsidR="00B03B8E" w:rsidRDefault="00B03B8E" w:rsidP="00BB0C2A">
            <w:pPr>
              <w:jc w:val="both"/>
            </w:pPr>
            <w:r>
              <w:t>solar cell efficiency</w:t>
            </w:r>
          </w:p>
          <w:p w14:paraId="7C9FB6A9" w14:textId="6F2BF968" w:rsidR="00B03B8E" w:rsidRDefault="00B03B8E" w:rsidP="00BB0C2A">
            <w:pPr>
              <w:jc w:val="both"/>
            </w:pPr>
            <w:r>
              <w:t>(%)</w:t>
            </w:r>
          </w:p>
        </w:tc>
      </w:tr>
      <w:tr w:rsidR="00B03B8E" w14:paraId="103BB528" w14:textId="77777777" w:rsidTr="00B03B8E">
        <w:tc>
          <w:tcPr>
            <w:tcW w:w="2123" w:type="dxa"/>
          </w:tcPr>
          <w:p w14:paraId="2531DDF9" w14:textId="404CED03" w:rsidR="00B03B8E" w:rsidRDefault="00B03B8E" w:rsidP="00BB0C2A">
            <w:pPr>
              <w:jc w:val="both"/>
            </w:pPr>
            <w:r>
              <w:t>184</w:t>
            </w:r>
          </w:p>
        </w:tc>
        <w:tc>
          <w:tcPr>
            <w:tcW w:w="2123" w:type="dxa"/>
          </w:tcPr>
          <w:p w14:paraId="051D64EA" w14:textId="61C17B6C" w:rsidR="00B03B8E" w:rsidRDefault="00B03B8E" w:rsidP="00BB0C2A">
            <w:pPr>
              <w:jc w:val="both"/>
            </w:pPr>
            <w:r>
              <w:t>-10.4</w:t>
            </w:r>
          </w:p>
        </w:tc>
        <w:tc>
          <w:tcPr>
            <w:tcW w:w="2124" w:type="dxa"/>
          </w:tcPr>
          <w:p w14:paraId="53B5151C" w14:textId="04AEACCE" w:rsidR="00B03B8E" w:rsidRDefault="00B03B8E" w:rsidP="00BB0C2A">
            <w:pPr>
              <w:jc w:val="both"/>
            </w:pPr>
            <w:r>
              <w:t>26.5</w:t>
            </w:r>
          </w:p>
        </w:tc>
        <w:tc>
          <w:tcPr>
            <w:tcW w:w="2124" w:type="dxa"/>
          </w:tcPr>
          <w:p w14:paraId="64F7C489" w14:textId="565E5967" w:rsidR="00B03B8E" w:rsidRDefault="00EA53F0" w:rsidP="00BB0C2A">
            <w:pPr>
              <w:jc w:val="both"/>
            </w:pPr>
            <w:r>
              <w:t>25</w:t>
            </w:r>
          </w:p>
        </w:tc>
      </w:tr>
    </w:tbl>
    <w:p w14:paraId="02203D88" w14:textId="35423F57" w:rsidR="00B03B8E" w:rsidRPr="00594BFE" w:rsidRDefault="00594BFE" w:rsidP="00BB0C2A">
      <w:pPr>
        <w:jc w:val="both"/>
        <w:rPr>
          <w:b/>
          <w:bCs/>
        </w:rPr>
      </w:pPr>
      <w:r>
        <w:br/>
      </w:r>
      <w:r w:rsidRPr="00594BFE">
        <w:rPr>
          <w:b/>
          <w:bCs/>
        </w:rPr>
        <w:t>Temperature Variation</w:t>
      </w:r>
    </w:p>
    <w:p w14:paraId="004D7B74" w14:textId="77777777" w:rsidR="00BB0C2A" w:rsidRDefault="00BB0C2A" w:rsidP="00BB0C2A">
      <w:pPr>
        <w:jc w:val="both"/>
      </w:pPr>
      <w:r>
        <w:t xml:space="preserve">Considering temperature variation of the solar panel, calculations show that a maximum variation of +/- 10% of the total power is expected in the system given the current thermal model. In any case, this heat variation mostly affects the system in an equal manner and therefore mostly cancels out. </w:t>
      </w:r>
    </w:p>
    <w:p w14:paraId="5ED0944C" w14:textId="77777777" w:rsidR="00D04CFA" w:rsidRDefault="00594BFE" w:rsidP="00D04CFA">
      <w:pPr>
        <w:keepNext/>
        <w:jc w:val="center"/>
      </w:pPr>
      <w:r>
        <w:rPr>
          <w:noProof/>
        </w:rPr>
        <w:drawing>
          <wp:inline distT="0" distB="0" distL="0" distR="0" wp14:anchorId="556DD0EF" wp14:editId="635E9657">
            <wp:extent cx="5400675" cy="3343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343275"/>
                    </a:xfrm>
                    <a:prstGeom prst="rect">
                      <a:avLst/>
                    </a:prstGeom>
                    <a:noFill/>
                    <a:ln>
                      <a:noFill/>
                    </a:ln>
                  </pic:spPr>
                </pic:pic>
              </a:graphicData>
            </a:graphic>
          </wp:inline>
        </w:drawing>
      </w:r>
    </w:p>
    <w:p w14:paraId="227DD4B7" w14:textId="08C6EE6D" w:rsidR="00B03B8E" w:rsidRDefault="00D04CFA" w:rsidP="00D04CFA">
      <w:pPr>
        <w:pStyle w:val="Caption"/>
        <w:jc w:val="center"/>
      </w:pPr>
      <w:bookmarkStart w:id="11" w:name="_Toc39264936"/>
      <w:r>
        <w:t xml:space="preserve">Figure </w:t>
      </w:r>
      <w:r>
        <w:fldChar w:fldCharType="begin"/>
      </w:r>
      <w:r>
        <w:instrText xml:space="preserve"> SEQ Figure \* ARABIC </w:instrText>
      </w:r>
      <w:r>
        <w:fldChar w:fldCharType="separate"/>
      </w:r>
      <w:r>
        <w:rPr>
          <w:noProof/>
        </w:rPr>
        <w:t>4</w:t>
      </w:r>
      <w:r>
        <w:fldChar w:fldCharType="end"/>
      </w:r>
      <w:r>
        <w:t xml:space="preserve"> – Solar Panel Generated Power vs Temperature of Solar Cells</w:t>
      </w:r>
      <w:bookmarkEnd w:id="11"/>
    </w:p>
    <w:p w14:paraId="6FA43D38" w14:textId="212A5DA5" w:rsidR="006B321F" w:rsidRPr="006B321F" w:rsidRDefault="00BB0C2A" w:rsidP="00BB0C2A">
      <w:pPr>
        <w:rPr>
          <w:rFonts w:eastAsiaTheme="minorEastAsia"/>
        </w:rPr>
      </w:pPr>
      <w:r>
        <w:t xml:space="preserve">The </w:t>
      </w:r>
      <w:r w:rsidR="006B321F">
        <w:t xml:space="preserve">approximate </w:t>
      </w:r>
      <w:r>
        <w:t xml:space="preserve">relative power equation </w:t>
      </w:r>
      <w:r w:rsidR="006B321F">
        <w:t xml:space="preserve">where </w:t>
      </w:r>
      <m:oMath>
        <m:r>
          <w:rPr>
            <w:rFonts w:ascii="Cambria Math" w:hAnsi="Cambria Math"/>
          </w:rPr>
          <m:t>t=temperature in</m:t>
        </m:r>
        <m:r>
          <w:rPr>
            <w:rFonts w:ascii="Cambria Math" w:hAnsi="Cambria Math"/>
          </w:rPr>
          <m:t xml:space="preserve"> celsius </m:t>
        </m:r>
      </m:oMath>
      <w:r>
        <w:t xml:space="preserve">therefore is:  </w:t>
      </w:r>
    </w:p>
    <w:p w14:paraId="5C0DB1E9" w14:textId="5BEF3867" w:rsidR="00BB0C2A" w:rsidRPr="006B321F" w:rsidRDefault="00BB0C2A" w:rsidP="00BB0C2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 xml:space="preserve"> -0.25</m:t>
          </m:r>
          <m:r>
            <w:rPr>
              <w:rFonts w:ascii="Cambria Math" w:hAnsi="Cambria Math"/>
            </w:rPr>
            <m:t>(273+t)</m:t>
          </m:r>
          <m:r>
            <w:rPr>
              <w:rFonts w:ascii="Cambria Math" w:hAnsi="Cambria Math"/>
            </w:rPr>
            <m:t>+</m:t>
          </m:r>
          <m:r>
            <w:rPr>
              <w:rFonts w:ascii="Cambria Math" w:hAnsi="Cambria Math"/>
            </w:rPr>
            <m:t>7</m:t>
          </m:r>
          <m:r>
            <w:rPr>
              <w:rFonts w:ascii="Cambria Math" w:hAnsi="Cambria Math"/>
            </w:rPr>
            <m:t>4.5</m:t>
          </m:r>
        </m:oMath>
      </m:oMathPara>
    </w:p>
    <w:p w14:paraId="4894FBCF" w14:textId="280BD1AE" w:rsidR="00594BFE" w:rsidRDefault="00594BFE" w:rsidP="00BB0C2A">
      <w:r>
        <w:t xml:space="preserve">FOSSASAT-2 has various temperature sensors to take this Is consideration, but the effect is considered null. </w:t>
      </w:r>
    </w:p>
    <w:p w14:paraId="6877BED9" w14:textId="54E18557" w:rsidR="00594BFE" w:rsidRDefault="00594BFE" w:rsidP="00BB0C2A"/>
    <w:p w14:paraId="3CF72B71" w14:textId="714A5FDF" w:rsidR="00594BFE" w:rsidRDefault="00594BFE" w:rsidP="00BB0C2A"/>
    <w:p w14:paraId="3C82E5C1" w14:textId="27227668" w:rsidR="00594BFE" w:rsidRDefault="00594BFE" w:rsidP="00BB0C2A">
      <w:pPr>
        <w:rPr>
          <w:b/>
          <w:bCs/>
        </w:rPr>
      </w:pPr>
      <w:r w:rsidRPr="00594BFE">
        <w:rPr>
          <w:b/>
          <w:bCs/>
        </w:rPr>
        <w:lastRenderedPageBreak/>
        <w:t>Actual Power vs Angle of Incidence</w:t>
      </w:r>
    </w:p>
    <w:p w14:paraId="70252B86" w14:textId="6EE8F45A" w:rsidR="00594BFE" w:rsidRDefault="00594BFE" w:rsidP="00BB0C2A">
      <w:r>
        <w:t>Power generated by each solar panel has the following relationship to angle of incidence:</w:t>
      </w:r>
    </w:p>
    <w:p w14:paraId="259DD222" w14:textId="5C8F3E6B" w:rsidR="00594BFE" w:rsidRPr="00594BFE" w:rsidRDefault="00594BFE" w:rsidP="00BB0C2A">
      <m:oMathPara>
        <m:oMath>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424F44FC" w14:textId="53D0B894" w:rsidR="00594BFE" w:rsidRDefault="00594BFE" w:rsidP="000D1076">
      <w:r>
        <w:t xml:space="preserve">Where: </w:t>
      </w:r>
    </w:p>
    <w:p w14:paraId="0945D5DE" w14:textId="65A99B27" w:rsidR="00594BFE" w:rsidRPr="00594BFE" w:rsidRDefault="00594BFE" w:rsidP="000D1076">
      <w:pPr>
        <w:rPr>
          <w:rFonts w:eastAsiaTheme="minorEastAsia"/>
        </w:rPr>
      </w:pPr>
      <m:oMath>
        <m:r>
          <w:rPr>
            <w:rFonts w:ascii="Cambria Math" w:hAnsi="Cambria Math"/>
          </w:rPr>
          <m:t>α</m:t>
        </m:r>
      </m:oMath>
      <w:r>
        <w:rPr>
          <w:rFonts w:eastAsiaTheme="minorEastAsia"/>
        </w:rPr>
        <w:t xml:space="preserve"> = Angle of incidence (In any direction above the cell’s horizon: 0º-90º)</w:t>
      </w:r>
    </w:p>
    <w:p w14:paraId="0EC20538" w14:textId="778F818F" w:rsidR="000D1076" w:rsidRDefault="00594BFE" w:rsidP="000D1076">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F</m:t>
            </m:r>
          </m:sub>
        </m:sSub>
      </m:oMath>
      <w:r>
        <w:t xml:space="preserve"> = Generated Power at </w:t>
      </w:r>
      <m:oMath>
        <m:r>
          <w:rPr>
            <w:rFonts w:ascii="Cambria Math" w:hAnsi="Cambria Math"/>
          </w:rPr>
          <m:t>α</m:t>
        </m:r>
      </m:oMath>
      <w:r>
        <w:rPr>
          <w:rFonts w:eastAsiaTheme="minorEastAsia"/>
        </w:rPr>
        <w:t xml:space="preserve"> angle</w:t>
      </w:r>
      <w:r w:rsidR="001F6314">
        <w:rPr>
          <w:rFonts w:eastAsiaTheme="minorEastAsia"/>
        </w:rPr>
        <w:t xml:space="preserve"> in </w:t>
      </w:r>
      <w:proofErr w:type="spellStart"/>
      <w:r w:rsidR="001F6314">
        <w:rPr>
          <w:rFonts w:eastAsiaTheme="minorEastAsia"/>
        </w:rPr>
        <w:t>mW</w:t>
      </w:r>
      <w:proofErr w:type="spellEnd"/>
    </w:p>
    <w:p w14:paraId="081D1A55" w14:textId="635F36EF" w:rsidR="00594BFE" w:rsidRDefault="00594BFE" w:rsidP="00594BFE">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 MPP Current * MPP Voltage at </w:t>
      </w:r>
      <m:oMath>
        <m:r>
          <w:rPr>
            <w:rFonts w:ascii="Cambria Math" w:hAnsi="Cambria Math"/>
          </w:rPr>
          <m:t>α</m:t>
        </m:r>
      </m:oMath>
      <w:r>
        <w:rPr>
          <w:rFonts w:eastAsiaTheme="minorEastAsia"/>
        </w:rPr>
        <w:t xml:space="preserve"> angle of 0</w:t>
      </w:r>
      <w:r w:rsidR="001F6314">
        <w:rPr>
          <w:rFonts w:eastAsiaTheme="minorEastAsia"/>
        </w:rPr>
        <w:t xml:space="preserve"> in </w:t>
      </w:r>
      <w:proofErr w:type="spellStart"/>
      <w:r w:rsidR="001F6314">
        <w:rPr>
          <w:rFonts w:eastAsiaTheme="minorEastAsia"/>
        </w:rPr>
        <w:t>mW</w:t>
      </w:r>
      <w:proofErr w:type="spellEnd"/>
    </w:p>
    <w:p w14:paraId="344743E3" w14:textId="6FDC337A" w:rsidR="001F6314" w:rsidRDefault="001F6314" w:rsidP="00594BFE">
      <w:pPr>
        <w:rPr>
          <w:rFonts w:eastAsiaTheme="minorEastAsia"/>
        </w:rPr>
      </w:pPr>
    </w:p>
    <w:p w14:paraId="6DAFB43F" w14:textId="06191B6D" w:rsidR="001F6314" w:rsidRDefault="001F6314" w:rsidP="00594BFE">
      <w:pPr>
        <w:rPr>
          <w:rFonts w:eastAsiaTheme="minorEastAsia"/>
        </w:rPr>
      </w:pPr>
      <w:r>
        <w:rPr>
          <w:rFonts w:eastAsiaTheme="minorEastAsia"/>
        </w:rPr>
        <w:t xml:space="preserve">Each solar panel has an individual INA260 current and voltage sensor. Since the exact power generated by a solar panel is not able to be calculated on the ground, the system will need to take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as the highest power recorded (considering it as direct sunlight) and then compare it to the current generate power. The system will be preloaded with estimates that will be calculated in the next section; however, it is wiser to implement a system that then compares it to the maximum power. </w:t>
      </w:r>
    </w:p>
    <w:p w14:paraId="4A5BFD0B" w14:textId="0B242AA7" w:rsidR="001F6314" w:rsidRDefault="001F6314" w:rsidP="00594BFE">
      <w:pPr>
        <w:rPr>
          <w:rFonts w:eastAsiaTheme="minorEastAsia"/>
        </w:rPr>
      </w:pPr>
      <w:r w:rsidRPr="009271DD">
        <w:rPr>
          <w:rFonts w:eastAsiaTheme="minorEastAsia"/>
          <w:b/>
          <w:bCs/>
        </w:rPr>
        <w:t>For the X+, X-, Y+ and Y- Solar panels</w:t>
      </w:r>
      <w:r>
        <w:rPr>
          <w:rFonts w:eastAsiaTheme="minorEastAsia"/>
        </w:rPr>
        <w:t>, the following estimations are made:</w:t>
      </w:r>
    </w:p>
    <w:p w14:paraId="1CA25FC6" w14:textId="5E32B028" w:rsidR="001F6314" w:rsidRDefault="001F6314" w:rsidP="00594BFE">
      <w:r>
        <w:rPr>
          <w:rFonts w:eastAsiaTheme="minorEastAsia"/>
        </w:rPr>
        <w:t>Considering an increased irradiance of 1366</w:t>
      </w:r>
      <w:r>
        <w:t xml:space="preserve"> W/m</w:t>
      </w:r>
      <w:r>
        <w:rPr>
          <w:vertAlign w:val="superscript"/>
        </w:rPr>
        <w:t>2</w:t>
      </w:r>
      <w:r>
        <w:t xml:space="preserve"> as opposed to 1000W/m</w:t>
      </w:r>
      <w:proofErr w:type="gramStart"/>
      <w:r>
        <w:rPr>
          <w:vertAlign w:val="superscript"/>
        </w:rPr>
        <w:t xml:space="preserve">2 </w:t>
      </w:r>
      <w:r>
        <w:t xml:space="preserve"> on</w:t>
      </w:r>
      <w:proofErr w:type="gramEnd"/>
      <w:r>
        <w:t xml:space="preserve"> earth</w:t>
      </w:r>
      <w:r w:rsidR="00A72C66">
        <w:t xml:space="preserve"> and a near constant efficiency at this high irradiance, a multiplication of 1.3</w:t>
      </w:r>
      <w:r w:rsidR="00412053">
        <w:t>3</w:t>
      </w:r>
      <w:r w:rsidR="00A72C66">
        <w:t xml:space="preserve"> of the obtained power can be made.</w:t>
      </w:r>
    </w:p>
    <w:p w14:paraId="5C99E28E" w14:textId="6A576801" w:rsidR="00A72C66" w:rsidRDefault="00A72C66" w:rsidP="00594BFE">
      <w:r>
        <w:t>MPP Current * MPP Voltage * Cells = Total MPP Power</w:t>
      </w:r>
    </w:p>
    <w:p w14:paraId="363DDEE8" w14:textId="72EF89BA" w:rsidR="00412053" w:rsidRDefault="00412053" w:rsidP="00594BFE">
      <w:r>
        <w:t>Considering a voltage drop of 50mV due to the MAX40200 Idea diodes.</w:t>
      </w:r>
    </w:p>
    <w:p w14:paraId="1B809FB6" w14:textId="20532123" w:rsidR="00A72C66" w:rsidRDefault="00A72C66" w:rsidP="00594BFE">
      <w:r>
        <w:t xml:space="preserve">4 cells = 55.1mA * </w:t>
      </w:r>
      <w:r w:rsidR="00412053">
        <w:t>(</w:t>
      </w:r>
      <w:r>
        <w:t>3.35V</w:t>
      </w:r>
      <w:r w:rsidR="00412053">
        <w:t xml:space="preserve"> – 0.05V) </w:t>
      </w:r>
      <w:r>
        <w:t>* 4 cells = 7</w:t>
      </w:r>
      <w:r w:rsidR="00412053">
        <w:t>27</w:t>
      </w:r>
      <w:r>
        <w:t xml:space="preserve">mW </w:t>
      </w:r>
    </w:p>
    <w:p w14:paraId="7AE266DD" w14:textId="554F420B" w:rsidR="00A72C66" w:rsidRDefault="00A72C66" w:rsidP="00594BFE">
      <w:r>
        <w:t xml:space="preserve">MPP Power * </w:t>
      </w:r>
      <w:r w:rsidR="00412053">
        <w:t xml:space="preserve">1.33 = 967mW </w:t>
      </w:r>
    </w:p>
    <w:p w14:paraId="4DF06C8D" w14:textId="77777777" w:rsidR="00D04CFA" w:rsidRDefault="00412053" w:rsidP="00D04CFA">
      <w:pPr>
        <w:keepNext/>
      </w:pPr>
      <w:r>
        <w:rPr>
          <w:noProof/>
        </w:rPr>
        <w:drawing>
          <wp:inline distT="0" distB="0" distL="0" distR="0" wp14:anchorId="0071FE57" wp14:editId="14845FC6">
            <wp:extent cx="4604556" cy="284734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6353" cy="2848451"/>
                    </a:xfrm>
                    <a:prstGeom prst="rect">
                      <a:avLst/>
                    </a:prstGeom>
                    <a:noFill/>
                    <a:ln>
                      <a:noFill/>
                    </a:ln>
                  </pic:spPr>
                </pic:pic>
              </a:graphicData>
            </a:graphic>
          </wp:inline>
        </w:drawing>
      </w:r>
    </w:p>
    <w:p w14:paraId="392F41C9" w14:textId="1CAFEA75" w:rsidR="00412053" w:rsidRDefault="00D04CFA" w:rsidP="00D04CFA">
      <w:pPr>
        <w:pStyle w:val="Caption"/>
      </w:pPr>
      <w:bookmarkStart w:id="12" w:name="_Toc39264937"/>
      <w:r>
        <w:t xml:space="preserve">Figure </w:t>
      </w:r>
      <w:r>
        <w:fldChar w:fldCharType="begin"/>
      </w:r>
      <w:r>
        <w:instrText xml:space="preserve"> SEQ Figure \* ARABIC </w:instrText>
      </w:r>
      <w:r>
        <w:fldChar w:fldCharType="separate"/>
      </w:r>
      <w:r>
        <w:rPr>
          <w:noProof/>
        </w:rPr>
        <w:t>5</w:t>
      </w:r>
      <w:r>
        <w:fldChar w:fldCharType="end"/>
      </w:r>
      <w:r>
        <w:t xml:space="preserve"> – Solar Panel Generated Power vs Angle of Incidence</w:t>
      </w:r>
      <w:bookmarkEnd w:id="12"/>
    </w:p>
    <w:p w14:paraId="65D6B3B5" w14:textId="28AAADAB" w:rsidR="00412053" w:rsidRDefault="00412053" w:rsidP="00594BFE"/>
    <w:p w14:paraId="4D9EAB6F" w14:textId="54D919FF" w:rsidR="00412053" w:rsidRDefault="009271DD" w:rsidP="00594BFE">
      <w:r>
        <w:t>Therefore, the maximum estimated power for the</w:t>
      </w:r>
      <w:r w:rsidRPr="009271DD">
        <w:rPr>
          <w:rFonts w:eastAsiaTheme="minorEastAsia"/>
        </w:rPr>
        <w:t xml:space="preserve"> </w:t>
      </w:r>
      <w:r>
        <w:rPr>
          <w:rFonts w:eastAsiaTheme="minorEastAsia"/>
        </w:rPr>
        <w:t>X+, X-, Y+ and Y- Solar</w:t>
      </w:r>
      <w:r>
        <w:t xml:space="preserve"> panels with an angle of incidence 0º is 967mW. </w:t>
      </w:r>
    </w:p>
    <w:p w14:paraId="286021B1" w14:textId="68851259" w:rsidR="009271DD" w:rsidRDefault="009271DD" w:rsidP="00594BFE">
      <w:r w:rsidRPr="009271DD">
        <w:rPr>
          <w:b/>
          <w:bCs/>
        </w:rPr>
        <w:t>For the Y- Solar panel</w:t>
      </w:r>
      <w:r>
        <w:t xml:space="preserve">, the same calculation is carried out but 1 cell is used instead of 4. </w:t>
      </w:r>
    </w:p>
    <w:p w14:paraId="008D7FDE" w14:textId="2AFFA218" w:rsidR="009271DD" w:rsidRDefault="009271DD" w:rsidP="009271DD">
      <w:r>
        <w:t>The maximum estimated power for the</w:t>
      </w:r>
      <w:r w:rsidRPr="009271DD">
        <w:rPr>
          <w:rFonts w:eastAsiaTheme="minorEastAsia"/>
        </w:rPr>
        <w:t xml:space="preserve"> </w:t>
      </w:r>
      <w:r>
        <w:rPr>
          <w:rFonts w:eastAsiaTheme="minorEastAsia"/>
        </w:rPr>
        <w:t>X+, X-, Y+ and Y- Solar</w:t>
      </w:r>
      <w:r>
        <w:t xml:space="preserve"> panels with an angle of incidence 0º is 242mW. </w:t>
      </w:r>
    </w:p>
    <w:p w14:paraId="7EE63B07" w14:textId="77777777" w:rsidR="00D04CFA" w:rsidRDefault="009271DD" w:rsidP="00D04CFA">
      <w:pPr>
        <w:keepNext/>
        <w:jc w:val="center"/>
      </w:pPr>
      <w:r>
        <w:rPr>
          <w:noProof/>
        </w:rPr>
        <w:drawing>
          <wp:inline distT="0" distB="0" distL="0" distR="0" wp14:anchorId="6133D115" wp14:editId="09A5D138">
            <wp:extent cx="4574776" cy="2828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072" cy="2831582"/>
                    </a:xfrm>
                    <a:prstGeom prst="rect">
                      <a:avLst/>
                    </a:prstGeom>
                    <a:noFill/>
                    <a:ln>
                      <a:noFill/>
                    </a:ln>
                  </pic:spPr>
                </pic:pic>
              </a:graphicData>
            </a:graphic>
          </wp:inline>
        </w:drawing>
      </w:r>
    </w:p>
    <w:p w14:paraId="789DD65F" w14:textId="29C76561" w:rsidR="009271DD" w:rsidRDefault="00D04CFA" w:rsidP="00D04CFA">
      <w:pPr>
        <w:pStyle w:val="Caption"/>
        <w:jc w:val="center"/>
      </w:pPr>
      <w:bookmarkStart w:id="13" w:name="_Toc39264938"/>
      <w:r>
        <w:t xml:space="preserve">Figure </w:t>
      </w:r>
      <w:r>
        <w:fldChar w:fldCharType="begin"/>
      </w:r>
      <w:r>
        <w:instrText xml:space="preserve"> SEQ Figure \* ARABIC </w:instrText>
      </w:r>
      <w:r>
        <w:fldChar w:fldCharType="separate"/>
      </w:r>
      <w:r>
        <w:rPr>
          <w:noProof/>
        </w:rPr>
        <w:t>6</w:t>
      </w:r>
      <w:r>
        <w:fldChar w:fldCharType="end"/>
      </w:r>
      <w:r>
        <w:t xml:space="preserve"> – Y- Face Generated Power vs Angle of Incidence</w:t>
      </w:r>
      <w:bookmarkEnd w:id="13"/>
    </w:p>
    <w:p w14:paraId="039962AE" w14:textId="28465853" w:rsidR="00412053" w:rsidRPr="001F6314" w:rsidRDefault="00412053" w:rsidP="00594BFE"/>
    <w:p w14:paraId="27DD0DEE" w14:textId="387554E0" w:rsidR="001F6314" w:rsidRDefault="009271DD" w:rsidP="00594BFE">
      <w:pPr>
        <w:rPr>
          <w:rFonts w:eastAsiaTheme="minorEastAsia"/>
        </w:rPr>
      </w:pPr>
      <w:r>
        <w:rPr>
          <w:rFonts w:eastAsiaTheme="minorEastAsia"/>
        </w:rPr>
        <w:t xml:space="preserve">It is important to note that the solar cells have a certain inaccuracy when it comes to predicting the angle due to their not exactly linear response.  Furthermore, the albedo of the earth is approximately 37%-39%. This </w:t>
      </w:r>
      <w:r w:rsidR="008F51AF">
        <w:rPr>
          <w:rFonts w:eastAsiaTheme="minorEastAsia"/>
        </w:rPr>
        <w:t xml:space="preserve">should not lead to major confusion considering that a worst-case scenario at 45º would have a Cos45 = (70% of Sunlight Irradiance). </w:t>
      </w:r>
    </w:p>
    <w:p w14:paraId="7C032EC0" w14:textId="77777777" w:rsidR="00594BFE" w:rsidRPr="000D1076" w:rsidRDefault="00594BFE" w:rsidP="000D1076"/>
    <w:p w14:paraId="5DB9AC65" w14:textId="57FF51DD" w:rsidR="000D1076" w:rsidRPr="000D1076" w:rsidRDefault="000D1076" w:rsidP="000D1076">
      <w:pPr>
        <w:pStyle w:val="Heading2"/>
        <w:numPr>
          <w:ilvl w:val="1"/>
          <w:numId w:val="1"/>
        </w:numPr>
      </w:pPr>
      <w:bookmarkStart w:id="14" w:name="_Toc39264954"/>
      <w:r>
        <w:t>VEML7700 Light Sensors</w:t>
      </w:r>
      <w:bookmarkEnd w:id="14"/>
    </w:p>
    <w:p w14:paraId="2A66790C" w14:textId="383E8D90" w:rsidR="000D1076" w:rsidRDefault="000D1076" w:rsidP="002C50FB">
      <w:pPr>
        <w:rPr>
          <w:b/>
          <w:bCs/>
        </w:rPr>
      </w:pPr>
    </w:p>
    <w:p w14:paraId="52C99CBC" w14:textId="5E157483" w:rsidR="000D1076" w:rsidRDefault="000F1FE6" w:rsidP="002C50FB">
      <w:r>
        <w:t xml:space="preserve">The VEML7700 Sun sensor has a rated range of approximately 0-120k lux with a +/- 10% uncertainty compared to a calibrated sun sensor; this range however is extended to 180klux by having a higher uncertainty of a +/- 20% compared to a calibrated sun sensor. </w:t>
      </w:r>
    </w:p>
    <w:p w14:paraId="40693DFC" w14:textId="4831ADCE" w:rsidR="000F1FE6" w:rsidRDefault="000F1FE6" w:rsidP="002C50FB">
      <w:r>
        <w:t>Similarly, to the solar panels:</w:t>
      </w:r>
    </w:p>
    <w:p w14:paraId="79D9504B" w14:textId="612941B6" w:rsidR="000F1FE6" w:rsidRDefault="000F1FE6" w:rsidP="000F1FE6">
      <w:r>
        <w:t>Measured lux on the sensor has the following relationship to angle of incidence:</w:t>
      </w:r>
    </w:p>
    <w:p w14:paraId="20EA4FEC" w14:textId="35CF67E5" w:rsidR="000F1FE6" w:rsidRPr="00594BFE" w:rsidRDefault="000F1FE6" w:rsidP="000F1FE6">
      <m:oMathPara>
        <m:oMath>
          <m:sSub>
            <m:sSubPr>
              <m:ctrlPr>
                <w:rPr>
                  <w:rFonts w:ascii="Cambria Math" w:hAnsi="Cambria Math"/>
                  <w:i/>
                </w:rPr>
              </m:ctrlPr>
            </m:sSubPr>
            <m:e>
              <m:r>
                <w:rPr>
                  <w:rFonts w:ascii="Cambria Math" w:hAnsi="Cambria Math"/>
                </w:rPr>
                <m:t>LX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LX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5808E22E" w14:textId="77777777" w:rsidR="000F1FE6" w:rsidRDefault="000F1FE6" w:rsidP="000F1FE6">
      <w:r>
        <w:t xml:space="preserve">Where: </w:t>
      </w:r>
    </w:p>
    <w:p w14:paraId="67D9E98E" w14:textId="7BF609FD" w:rsidR="000F1FE6" w:rsidRPr="00594BFE" w:rsidRDefault="000F1FE6" w:rsidP="000F1FE6">
      <w:pPr>
        <w:rPr>
          <w:rFonts w:eastAsiaTheme="minorEastAsia"/>
        </w:rPr>
      </w:pPr>
      <m:oMath>
        <m:r>
          <w:rPr>
            <w:rFonts w:ascii="Cambria Math" w:hAnsi="Cambria Math"/>
          </w:rPr>
          <m:t>α</m:t>
        </m:r>
      </m:oMath>
      <w:r>
        <w:rPr>
          <w:rFonts w:eastAsiaTheme="minorEastAsia"/>
        </w:rPr>
        <w:t xml:space="preserve"> = Angle of incidence (In any direction above the sensor’s horizon: 0º-90º)</w:t>
      </w:r>
    </w:p>
    <w:p w14:paraId="2DE1ED8A" w14:textId="3909BA67" w:rsidR="000F1FE6" w:rsidRDefault="000F1FE6" w:rsidP="000F1FE6">
      <w:pPr>
        <w:rPr>
          <w:rFonts w:eastAsiaTheme="minorEastAsia"/>
        </w:rPr>
      </w:pPr>
      <m:oMath>
        <m:sSub>
          <m:sSubPr>
            <m:ctrlPr>
              <w:rPr>
                <w:rFonts w:ascii="Cambria Math" w:hAnsi="Cambria Math"/>
                <w:i/>
              </w:rPr>
            </m:ctrlPr>
          </m:sSubPr>
          <m:e>
            <m:r>
              <w:rPr>
                <w:rFonts w:ascii="Cambria Math" w:hAnsi="Cambria Math"/>
              </w:rPr>
              <m:t>LX</m:t>
            </m:r>
          </m:e>
          <m:sub>
            <m:r>
              <w:rPr>
                <w:rFonts w:ascii="Cambria Math" w:hAnsi="Cambria Math"/>
              </w:rPr>
              <m:t>F</m:t>
            </m:r>
          </m:sub>
        </m:sSub>
      </m:oMath>
      <w:r>
        <w:t xml:space="preserve"> = Measured Lux at </w:t>
      </w:r>
      <m:oMath>
        <m:r>
          <w:rPr>
            <w:rFonts w:ascii="Cambria Math" w:hAnsi="Cambria Math"/>
          </w:rPr>
          <m:t>α</m:t>
        </m:r>
      </m:oMath>
      <w:r>
        <w:rPr>
          <w:rFonts w:eastAsiaTheme="minorEastAsia"/>
        </w:rPr>
        <w:t xml:space="preserve"> angle </w:t>
      </w:r>
    </w:p>
    <w:p w14:paraId="4F6291C3" w14:textId="34E5A083" w:rsidR="000F1FE6" w:rsidRDefault="000F1FE6" w:rsidP="000F1FE6">
      <w:pPr>
        <w:rPr>
          <w:rFonts w:eastAsiaTheme="minorEastAsia"/>
        </w:rPr>
      </w:pPr>
      <m:oMath>
        <m:sSub>
          <m:sSubPr>
            <m:ctrlPr>
              <w:rPr>
                <w:rFonts w:ascii="Cambria Math" w:hAnsi="Cambria Math"/>
                <w:i/>
              </w:rPr>
            </m:ctrlPr>
          </m:sSubPr>
          <m:e>
            <m:r>
              <w:rPr>
                <w:rFonts w:ascii="Cambria Math" w:hAnsi="Cambria Math"/>
              </w:rPr>
              <m:t>LX</m:t>
            </m:r>
          </m:e>
          <m:sub>
            <m:r>
              <w:rPr>
                <w:rFonts w:ascii="Cambria Math" w:hAnsi="Cambria Math"/>
              </w:rPr>
              <m:t>I</m:t>
            </m:r>
          </m:sub>
        </m:sSub>
      </m:oMath>
      <w:r>
        <w:t xml:space="preserve"> = Measured Lux at </w:t>
      </w:r>
      <w:r>
        <w:rPr>
          <w:rFonts w:eastAsiaTheme="minorEastAsia"/>
        </w:rPr>
        <w:t xml:space="preserve">angle of 0º </w:t>
      </w:r>
    </w:p>
    <w:p w14:paraId="24AC4337" w14:textId="4FF176ED" w:rsidR="000F1FE6" w:rsidRDefault="000F1FE6" w:rsidP="000F1FE6">
      <w:pPr>
        <w:rPr>
          <w:rFonts w:eastAsiaTheme="minorEastAsia"/>
        </w:rPr>
      </w:pPr>
      <w:r>
        <w:rPr>
          <w:rFonts w:eastAsiaTheme="minorEastAsia"/>
        </w:rPr>
        <w:t xml:space="preserve">Once again, Since the exact lux measured is not able to be calculated on the ground, the system will need to take </w:t>
      </w:r>
      <m:oMath>
        <m:sSub>
          <m:sSubPr>
            <m:ctrlPr>
              <w:rPr>
                <w:rFonts w:ascii="Cambria Math" w:hAnsi="Cambria Math"/>
                <w:i/>
              </w:rPr>
            </m:ctrlPr>
          </m:sSubPr>
          <m:e>
            <m:r>
              <w:rPr>
                <w:rFonts w:ascii="Cambria Math" w:hAnsi="Cambria Math"/>
              </w:rPr>
              <m:t>LX</m:t>
            </m:r>
          </m:e>
          <m:sub>
            <m:r>
              <w:rPr>
                <w:rFonts w:ascii="Cambria Math" w:hAnsi="Cambria Math"/>
              </w:rPr>
              <m:t>F</m:t>
            </m:r>
          </m:sub>
        </m:sSub>
      </m:oMath>
      <w:r>
        <w:rPr>
          <w:rFonts w:eastAsiaTheme="minorEastAsia"/>
        </w:rPr>
        <w:t xml:space="preserve"> as the highest level recorded (considering it as direct sunlight) and then compare it to the current lux reading. The system will be preloaded with estimates that will be calculated in the next section; however, it is wiser to implement a system that then compares it to the maximum power. </w:t>
      </w:r>
    </w:p>
    <w:p w14:paraId="6662FDCC" w14:textId="77777777" w:rsidR="00D04CFA" w:rsidRDefault="000F1FE6" w:rsidP="00D04CFA">
      <w:pPr>
        <w:keepNext/>
      </w:pPr>
      <w:r>
        <w:rPr>
          <w:rFonts w:eastAsiaTheme="minorEastAsia"/>
        </w:rPr>
        <w:t xml:space="preserve">Considering </w:t>
      </w:r>
      <w:r w:rsidR="00B571A5" w:rsidRPr="00B571A5">
        <w:rPr>
          <w:rFonts w:eastAsiaTheme="minorEastAsia"/>
        </w:rPr>
        <w:t>an approximate conversion of 0.0079W/m2</w:t>
      </w:r>
      <w:r w:rsidR="00B571A5">
        <w:rPr>
          <w:rFonts w:eastAsiaTheme="minorEastAsia"/>
        </w:rPr>
        <w:t xml:space="preserve"> per lux for sunlight, 172911 lux is the maximum </w:t>
      </w:r>
      <w:r w:rsidR="00811B82">
        <w:rPr>
          <w:rFonts w:eastAsiaTheme="minorEastAsia"/>
        </w:rPr>
        <w:t>expected value at an angle of incidence of 0º. It is also important to consider that the greater the intensity of the light, the higher uncertainty we have on the angle. This should not be an issue considering the satellite should only require minimum precision when pointing NADIR, thus this sensor is not used.</w:t>
      </w:r>
      <w:r w:rsidR="00A83E3A">
        <w:rPr>
          <w:rFonts w:eastAsiaTheme="minorEastAsia"/>
          <w:noProof/>
        </w:rPr>
        <w:drawing>
          <wp:inline distT="0" distB="0" distL="0" distR="0" wp14:anchorId="4BDBB4B5" wp14:editId="061FE731">
            <wp:extent cx="5391150" cy="3333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333750"/>
                    </a:xfrm>
                    <a:prstGeom prst="rect">
                      <a:avLst/>
                    </a:prstGeom>
                    <a:noFill/>
                    <a:ln>
                      <a:noFill/>
                    </a:ln>
                  </pic:spPr>
                </pic:pic>
              </a:graphicData>
            </a:graphic>
          </wp:inline>
        </w:drawing>
      </w:r>
    </w:p>
    <w:p w14:paraId="5958910E" w14:textId="36CAB98F" w:rsidR="000F1FE6" w:rsidRDefault="00D04CFA" w:rsidP="00D04CFA">
      <w:pPr>
        <w:pStyle w:val="Caption"/>
        <w:rPr>
          <w:rFonts w:eastAsiaTheme="minorEastAsia"/>
        </w:rPr>
      </w:pPr>
      <w:bookmarkStart w:id="15" w:name="_Toc39264939"/>
      <w:r>
        <w:t xml:space="preserve">Figure </w:t>
      </w:r>
      <w:r>
        <w:fldChar w:fldCharType="begin"/>
      </w:r>
      <w:r>
        <w:instrText xml:space="preserve"> SEQ Figure \* ARABIC </w:instrText>
      </w:r>
      <w:r>
        <w:fldChar w:fldCharType="separate"/>
      </w:r>
      <w:r>
        <w:rPr>
          <w:noProof/>
        </w:rPr>
        <w:t>7</w:t>
      </w:r>
      <w:r>
        <w:fldChar w:fldCharType="end"/>
      </w:r>
      <w:r>
        <w:t xml:space="preserve"> -VEML7700 Generated Power vs Angle of Incidence</w:t>
      </w:r>
      <w:bookmarkEnd w:id="15"/>
    </w:p>
    <w:p w14:paraId="4D02FB19" w14:textId="0667D3FE" w:rsidR="00A83E3A" w:rsidRDefault="00A83E3A" w:rsidP="000F1FE6">
      <w:pPr>
        <w:rPr>
          <w:rFonts w:eastAsiaTheme="minorEastAsia"/>
        </w:rPr>
      </w:pPr>
    </w:p>
    <w:p w14:paraId="583C5C96" w14:textId="77777777" w:rsidR="00A83E3A" w:rsidRDefault="00A83E3A" w:rsidP="000F1FE6">
      <w:pPr>
        <w:rPr>
          <w:rFonts w:eastAsiaTheme="minorEastAsia"/>
        </w:rPr>
      </w:pPr>
    </w:p>
    <w:p w14:paraId="49090388" w14:textId="77777777" w:rsidR="000F1FE6" w:rsidRDefault="000F1FE6" w:rsidP="002C50FB"/>
    <w:p w14:paraId="4FCA9EAF" w14:textId="77777777" w:rsidR="000F1FE6" w:rsidRPr="000F1FE6" w:rsidRDefault="000F1FE6" w:rsidP="002C50FB"/>
    <w:p w14:paraId="75783B11" w14:textId="207F04D2" w:rsidR="000D1076" w:rsidRDefault="000D1076" w:rsidP="002C50FB"/>
    <w:p w14:paraId="43E8B9B1" w14:textId="1E795D1B" w:rsidR="000D1076" w:rsidRDefault="000D1076" w:rsidP="002C50FB"/>
    <w:p w14:paraId="0DE7F471" w14:textId="16995E22" w:rsidR="000D1076" w:rsidRDefault="000D1076" w:rsidP="002C50FB"/>
    <w:p w14:paraId="14BCF1FB" w14:textId="18C18D35" w:rsidR="000D1076" w:rsidRPr="00871116" w:rsidRDefault="000D1076" w:rsidP="002C50FB"/>
    <w:sectPr w:rsidR="000D1076" w:rsidRPr="008711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ontserrat Medium">
    <w:panose1 w:val="00000600000000000000"/>
    <w:charset w:val="00"/>
    <w:family w:val="modern"/>
    <w:notTrueType/>
    <w:pitch w:val="variable"/>
    <w:sig w:usb0="2000020F" w:usb1="00000003" w:usb2="00000000" w:usb3="00000000" w:csb0="00000197" w:csb1="00000000"/>
  </w:font>
  <w:font w:name="Montserrat Light">
    <w:panose1 w:val="000004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95094"/>
    <w:multiLevelType w:val="multilevel"/>
    <w:tmpl w:val="03169C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B46D0E"/>
    <w:multiLevelType w:val="hybridMultilevel"/>
    <w:tmpl w:val="8FBEEF50"/>
    <w:lvl w:ilvl="0" w:tplc="2B92C50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C49F4"/>
    <w:multiLevelType w:val="hybridMultilevel"/>
    <w:tmpl w:val="A906CDC6"/>
    <w:lvl w:ilvl="0" w:tplc="F668974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57"/>
    <w:rsid w:val="000550ED"/>
    <w:rsid w:val="000D1076"/>
    <w:rsid w:val="000F1FE6"/>
    <w:rsid w:val="00175149"/>
    <w:rsid w:val="001D2D2E"/>
    <w:rsid w:val="001F6314"/>
    <w:rsid w:val="002C50FB"/>
    <w:rsid w:val="00412053"/>
    <w:rsid w:val="00594BFE"/>
    <w:rsid w:val="006155ED"/>
    <w:rsid w:val="006B321F"/>
    <w:rsid w:val="00811B82"/>
    <w:rsid w:val="00871116"/>
    <w:rsid w:val="008F51AF"/>
    <w:rsid w:val="009271DD"/>
    <w:rsid w:val="00960A57"/>
    <w:rsid w:val="009B4BD3"/>
    <w:rsid w:val="00A72C66"/>
    <w:rsid w:val="00A83E3A"/>
    <w:rsid w:val="00B03B8E"/>
    <w:rsid w:val="00B571A5"/>
    <w:rsid w:val="00BB0C2A"/>
    <w:rsid w:val="00D04CFA"/>
    <w:rsid w:val="00E633B4"/>
    <w:rsid w:val="00EA53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1F4A"/>
  <w15:chartTrackingRefBased/>
  <w15:docId w15:val="{E9CB6A29-3E13-49F3-881C-51AD9C2A6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A57"/>
  </w:style>
  <w:style w:type="paragraph" w:styleId="Heading1">
    <w:name w:val="heading 1"/>
    <w:basedOn w:val="Normal"/>
    <w:next w:val="Normal"/>
    <w:link w:val="Heading1Char"/>
    <w:uiPriority w:val="9"/>
    <w:qFormat/>
    <w:rsid w:val="00E633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3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71116"/>
    <w:pPr>
      <w:ind w:left="720"/>
      <w:contextualSpacing/>
    </w:pPr>
  </w:style>
  <w:style w:type="character" w:customStyle="1" w:styleId="Heading2Char">
    <w:name w:val="Heading 2 Char"/>
    <w:basedOn w:val="DefaultParagraphFont"/>
    <w:link w:val="Heading2"/>
    <w:uiPriority w:val="9"/>
    <w:rsid w:val="0087111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03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B0C2A"/>
    <w:rPr>
      <w:color w:val="808080"/>
    </w:rPr>
  </w:style>
  <w:style w:type="character" w:customStyle="1" w:styleId="mn">
    <w:name w:val="mn"/>
    <w:basedOn w:val="DefaultParagraphFont"/>
    <w:rsid w:val="00B571A5"/>
  </w:style>
  <w:style w:type="character" w:customStyle="1" w:styleId="mtext">
    <w:name w:val="mtext"/>
    <w:basedOn w:val="DefaultParagraphFont"/>
    <w:rsid w:val="00B571A5"/>
  </w:style>
  <w:style w:type="paragraph" w:styleId="TOCHeading">
    <w:name w:val="TOC Heading"/>
    <w:basedOn w:val="Heading1"/>
    <w:next w:val="Normal"/>
    <w:uiPriority w:val="39"/>
    <w:unhideWhenUsed/>
    <w:qFormat/>
    <w:rsid w:val="00A83E3A"/>
    <w:pPr>
      <w:outlineLvl w:val="9"/>
    </w:pPr>
    <w:rPr>
      <w:lang w:val="en-US"/>
    </w:rPr>
  </w:style>
  <w:style w:type="paragraph" w:styleId="TOC1">
    <w:name w:val="toc 1"/>
    <w:basedOn w:val="Normal"/>
    <w:next w:val="Normal"/>
    <w:autoRedefine/>
    <w:uiPriority w:val="39"/>
    <w:unhideWhenUsed/>
    <w:rsid w:val="00A83E3A"/>
    <w:pPr>
      <w:spacing w:after="100"/>
    </w:pPr>
  </w:style>
  <w:style w:type="paragraph" w:styleId="TOC2">
    <w:name w:val="toc 2"/>
    <w:basedOn w:val="Normal"/>
    <w:next w:val="Normal"/>
    <w:autoRedefine/>
    <w:uiPriority w:val="39"/>
    <w:unhideWhenUsed/>
    <w:rsid w:val="00A83E3A"/>
    <w:pPr>
      <w:spacing w:after="100"/>
      <w:ind w:left="220"/>
    </w:pPr>
  </w:style>
  <w:style w:type="character" w:styleId="Hyperlink">
    <w:name w:val="Hyperlink"/>
    <w:basedOn w:val="DefaultParagraphFont"/>
    <w:uiPriority w:val="99"/>
    <w:unhideWhenUsed/>
    <w:rsid w:val="00A83E3A"/>
    <w:rPr>
      <w:color w:val="0563C1" w:themeColor="hyperlink"/>
      <w:u w:val="single"/>
    </w:rPr>
  </w:style>
  <w:style w:type="paragraph" w:styleId="Caption">
    <w:name w:val="caption"/>
    <w:basedOn w:val="Normal"/>
    <w:next w:val="Normal"/>
    <w:uiPriority w:val="35"/>
    <w:unhideWhenUsed/>
    <w:qFormat/>
    <w:rsid w:val="00A83E3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04CF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49571-6F96-4847-AF99-94058F710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9</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F</dc:creator>
  <cp:keywords/>
  <dc:description/>
  <cp:lastModifiedBy>Julian F</cp:lastModifiedBy>
  <cp:revision>1</cp:revision>
  <dcterms:created xsi:type="dcterms:W3CDTF">2020-05-01T12:05:00Z</dcterms:created>
  <dcterms:modified xsi:type="dcterms:W3CDTF">2020-05-01T20:43:00Z</dcterms:modified>
</cp:coreProperties>
</file>