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061AF" w14:textId="35A85CFC" w:rsidR="00A6159F" w:rsidRPr="00243342" w:rsidRDefault="00401F3F" w:rsidP="008F481B">
      <w:pPr>
        <w:pStyle w:val="Title"/>
      </w:pPr>
      <w:bookmarkStart w:id="0" w:name="_Toc60573240"/>
      <w:r>
        <w:t>Surgical Complications Report – Shelter Surgeries</w:t>
      </w:r>
    </w:p>
    <w:p w14:paraId="32AAEE7A" w14:textId="32382A32" w:rsidR="00C03217" w:rsidRPr="00DD258B" w:rsidRDefault="00C03217" w:rsidP="00DD258B">
      <w:pPr>
        <w:rPr>
          <w:rStyle w:val="normaltextrun"/>
        </w:rPr>
      </w:pPr>
    </w:p>
    <w:sdt>
      <w:sdtPr>
        <w:rPr>
          <w:rFonts w:eastAsiaTheme="minorEastAsia" w:cstheme="minorBidi"/>
          <w:b w:val="0"/>
          <w:bCs w:val="0"/>
          <w:sz w:val="24"/>
          <w:szCs w:val="24"/>
        </w:rPr>
        <w:id w:val="-1959019317"/>
        <w:docPartObj>
          <w:docPartGallery w:val="Table of Contents"/>
          <w:docPartUnique/>
        </w:docPartObj>
      </w:sdtPr>
      <w:sdtEndPr>
        <w:rPr>
          <w:noProof/>
        </w:rPr>
      </w:sdtEndPr>
      <w:sdtContent>
        <w:p w14:paraId="18B599B6" w14:textId="31B69C7C" w:rsidR="00E34A14" w:rsidRPr="006F69D5" w:rsidRDefault="00E34A14" w:rsidP="007A7919">
          <w:pPr>
            <w:pStyle w:val="TOCHeading"/>
            <w:rPr>
              <w:sz w:val="24"/>
              <w:szCs w:val="24"/>
            </w:rPr>
          </w:pPr>
          <w:r w:rsidRPr="00C40616">
            <w:t>Contents</w:t>
          </w:r>
        </w:p>
        <w:p w14:paraId="44ECFB00" w14:textId="21C098D2" w:rsidR="00D93111" w:rsidRDefault="008F481B">
          <w:pPr>
            <w:pStyle w:val="TOC1"/>
            <w:rPr>
              <w:rFonts w:asciiTheme="minorHAnsi" w:eastAsiaTheme="minorEastAsia" w:hAnsiTheme="minorHAnsi" w:cstheme="minorBidi"/>
              <w:b w:val="0"/>
              <w:color w:val="auto"/>
              <w:kern w:val="2"/>
              <w:sz w:val="24"/>
              <w:lang w:val="en-CA" w:eastAsia="en-CA"/>
              <w14:ligatures w14:val="standardContextual"/>
            </w:rPr>
          </w:pPr>
          <w:r>
            <w:rPr>
              <w:b w:val="0"/>
              <w:caps/>
            </w:rPr>
            <w:fldChar w:fldCharType="begin"/>
          </w:r>
          <w:r>
            <w:rPr>
              <w:b w:val="0"/>
              <w:caps/>
            </w:rPr>
            <w:instrText xml:space="preserve"> TOC \o "1-3" \h \z \u </w:instrText>
          </w:r>
          <w:r>
            <w:rPr>
              <w:b w:val="0"/>
              <w:caps/>
            </w:rPr>
            <w:fldChar w:fldCharType="separate"/>
          </w:r>
          <w:hyperlink w:anchor="_Toc225517318" w:history="1">
            <w:r w:rsidR="00D93111" w:rsidRPr="00F97E81">
              <w:rPr>
                <w:rStyle w:val="Hyperlink"/>
              </w:rPr>
              <w:t>Overview</w:t>
            </w:r>
            <w:r w:rsidR="00D93111">
              <w:rPr>
                <w:webHidden/>
              </w:rPr>
              <w:tab/>
            </w:r>
            <w:r w:rsidR="00D93111">
              <w:rPr>
                <w:webHidden/>
              </w:rPr>
              <w:fldChar w:fldCharType="begin"/>
            </w:r>
            <w:r w:rsidR="00D93111">
              <w:rPr>
                <w:webHidden/>
              </w:rPr>
              <w:instrText xml:space="preserve"> PAGEREF _Toc225517318 \h </w:instrText>
            </w:r>
            <w:r w:rsidR="00D93111">
              <w:rPr>
                <w:webHidden/>
              </w:rPr>
            </w:r>
            <w:r w:rsidR="00D93111">
              <w:rPr>
                <w:webHidden/>
              </w:rPr>
              <w:fldChar w:fldCharType="separate"/>
            </w:r>
            <w:r w:rsidR="00D93111">
              <w:rPr>
                <w:webHidden/>
              </w:rPr>
              <w:t>2</w:t>
            </w:r>
            <w:r w:rsidR="00D93111">
              <w:rPr>
                <w:webHidden/>
              </w:rPr>
              <w:fldChar w:fldCharType="end"/>
            </w:r>
          </w:hyperlink>
        </w:p>
        <w:p w14:paraId="52661ABF" w14:textId="24851FA8" w:rsidR="00D93111" w:rsidRDefault="00D93111">
          <w:pPr>
            <w:pStyle w:val="TOC2"/>
            <w:rPr>
              <w:rFonts w:eastAsiaTheme="minorEastAsia" w:cstheme="minorBidi"/>
              <w:kern w:val="2"/>
              <w:lang w:val="en-CA" w:eastAsia="en-CA"/>
              <w14:ligatures w14:val="standardContextual"/>
            </w:rPr>
          </w:pPr>
          <w:hyperlink w:anchor="_Toc225517319" w:history="1">
            <w:r w:rsidRPr="00F97E81">
              <w:rPr>
                <w:rStyle w:val="Hyperlink"/>
              </w:rPr>
              <w:t>Purpose and Scope</w:t>
            </w:r>
            <w:r>
              <w:rPr>
                <w:webHidden/>
              </w:rPr>
              <w:tab/>
            </w:r>
            <w:r>
              <w:rPr>
                <w:webHidden/>
              </w:rPr>
              <w:fldChar w:fldCharType="begin"/>
            </w:r>
            <w:r>
              <w:rPr>
                <w:webHidden/>
              </w:rPr>
              <w:instrText xml:space="preserve"> PAGEREF _Toc225517319 \h </w:instrText>
            </w:r>
            <w:r>
              <w:rPr>
                <w:webHidden/>
              </w:rPr>
            </w:r>
            <w:r>
              <w:rPr>
                <w:webHidden/>
              </w:rPr>
              <w:fldChar w:fldCharType="separate"/>
            </w:r>
            <w:r>
              <w:rPr>
                <w:webHidden/>
              </w:rPr>
              <w:t>2</w:t>
            </w:r>
            <w:r>
              <w:rPr>
                <w:webHidden/>
              </w:rPr>
              <w:fldChar w:fldCharType="end"/>
            </w:r>
          </w:hyperlink>
        </w:p>
        <w:p w14:paraId="321CF2DF" w14:textId="2FE39D5C" w:rsidR="00D93111" w:rsidRDefault="00D93111">
          <w:pPr>
            <w:pStyle w:val="TOC3"/>
            <w:tabs>
              <w:tab w:val="right" w:leader="dot" w:pos="9350"/>
            </w:tabs>
            <w:rPr>
              <w:rFonts w:eastAsiaTheme="minorEastAsia" w:cstheme="minorBidi"/>
              <w:noProof/>
              <w:color w:val="auto"/>
              <w:kern w:val="2"/>
              <w:szCs w:val="24"/>
              <w:lang w:val="en-CA" w:eastAsia="en-CA"/>
              <w14:ligatures w14:val="standardContextual"/>
            </w:rPr>
          </w:pPr>
          <w:hyperlink w:anchor="_Toc225517320" w:history="1">
            <w:r w:rsidRPr="00F97E81">
              <w:rPr>
                <w:rStyle w:val="Hyperlink"/>
                <w:noProof/>
              </w:rPr>
              <w:t>Purpose</w:t>
            </w:r>
            <w:r>
              <w:rPr>
                <w:noProof/>
                <w:webHidden/>
              </w:rPr>
              <w:tab/>
            </w:r>
            <w:r>
              <w:rPr>
                <w:noProof/>
                <w:webHidden/>
              </w:rPr>
              <w:fldChar w:fldCharType="begin"/>
            </w:r>
            <w:r>
              <w:rPr>
                <w:noProof/>
                <w:webHidden/>
              </w:rPr>
              <w:instrText xml:space="preserve"> PAGEREF _Toc225517320 \h </w:instrText>
            </w:r>
            <w:r>
              <w:rPr>
                <w:noProof/>
                <w:webHidden/>
              </w:rPr>
            </w:r>
            <w:r>
              <w:rPr>
                <w:noProof/>
                <w:webHidden/>
              </w:rPr>
              <w:fldChar w:fldCharType="separate"/>
            </w:r>
            <w:r>
              <w:rPr>
                <w:noProof/>
                <w:webHidden/>
              </w:rPr>
              <w:t>2</w:t>
            </w:r>
            <w:r>
              <w:rPr>
                <w:noProof/>
                <w:webHidden/>
              </w:rPr>
              <w:fldChar w:fldCharType="end"/>
            </w:r>
          </w:hyperlink>
        </w:p>
        <w:p w14:paraId="1B9E148E" w14:textId="2F72D991" w:rsidR="00D93111" w:rsidRDefault="00D93111">
          <w:pPr>
            <w:pStyle w:val="TOC3"/>
            <w:tabs>
              <w:tab w:val="right" w:leader="dot" w:pos="9350"/>
            </w:tabs>
            <w:rPr>
              <w:rFonts w:eastAsiaTheme="minorEastAsia" w:cstheme="minorBidi"/>
              <w:noProof/>
              <w:color w:val="auto"/>
              <w:kern w:val="2"/>
              <w:szCs w:val="24"/>
              <w:lang w:val="en-CA" w:eastAsia="en-CA"/>
              <w14:ligatures w14:val="standardContextual"/>
            </w:rPr>
          </w:pPr>
          <w:hyperlink w:anchor="_Toc225517321" w:history="1">
            <w:r w:rsidRPr="00F97E81">
              <w:rPr>
                <w:rStyle w:val="Hyperlink"/>
                <w:noProof/>
              </w:rPr>
              <w:t>Rationale</w:t>
            </w:r>
            <w:r>
              <w:rPr>
                <w:noProof/>
                <w:webHidden/>
              </w:rPr>
              <w:tab/>
            </w:r>
            <w:r>
              <w:rPr>
                <w:noProof/>
                <w:webHidden/>
              </w:rPr>
              <w:fldChar w:fldCharType="begin"/>
            </w:r>
            <w:r>
              <w:rPr>
                <w:noProof/>
                <w:webHidden/>
              </w:rPr>
              <w:instrText xml:space="preserve"> PAGEREF _Toc225517321 \h </w:instrText>
            </w:r>
            <w:r>
              <w:rPr>
                <w:noProof/>
                <w:webHidden/>
              </w:rPr>
            </w:r>
            <w:r>
              <w:rPr>
                <w:noProof/>
                <w:webHidden/>
              </w:rPr>
              <w:fldChar w:fldCharType="separate"/>
            </w:r>
            <w:r>
              <w:rPr>
                <w:noProof/>
                <w:webHidden/>
              </w:rPr>
              <w:t>2</w:t>
            </w:r>
            <w:r>
              <w:rPr>
                <w:noProof/>
                <w:webHidden/>
              </w:rPr>
              <w:fldChar w:fldCharType="end"/>
            </w:r>
          </w:hyperlink>
        </w:p>
        <w:p w14:paraId="1A874043" w14:textId="06E22E7B" w:rsidR="00D93111" w:rsidRDefault="00D93111">
          <w:pPr>
            <w:pStyle w:val="TOC3"/>
            <w:tabs>
              <w:tab w:val="right" w:leader="dot" w:pos="9350"/>
            </w:tabs>
            <w:rPr>
              <w:rFonts w:eastAsiaTheme="minorEastAsia" w:cstheme="minorBidi"/>
              <w:noProof/>
              <w:color w:val="auto"/>
              <w:kern w:val="2"/>
              <w:szCs w:val="24"/>
              <w:lang w:val="en-CA" w:eastAsia="en-CA"/>
              <w14:ligatures w14:val="standardContextual"/>
            </w:rPr>
          </w:pPr>
          <w:hyperlink w:anchor="_Toc225517322" w:history="1">
            <w:r w:rsidRPr="00F97E81">
              <w:rPr>
                <w:rStyle w:val="Hyperlink"/>
                <w:noProof/>
              </w:rPr>
              <w:t>Scope</w:t>
            </w:r>
            <w:r>
              <w:rPr>
                <w:noProof/>
                <w:webHidden/>
              </w:rPr>
              <w:tab/>
            </w:r>
            <w:r>
              <w:rPr>
                <w:noProof/>
                <w:webHidden/>
              </w:rPr>
              <w:fldChar w:fldCharType="begin"/>
            </w:r>
            <w:r>
              <w:rPr>
                <w:noProof/>
                <w:webHidden/>
              </w:rPr>
              <w:instrText xml:space="preserve"> PAGEREF _Toc225517322 \h </w:instrText>
            </w:r>
            <w:r>
              <w:rPr>
                <w:noProof/>
                <w:webHidden/>
              </w:rPr>
            </w:r>
            <w:r>
              <w:rPr>
                <w:noProof/>
                <w:webHidden/>
              </w:rPr>
              <w:fldChar w:fldCharType="separate"/>
            </w:r>
            <w:r>
              <w:rPr>
                <w:noProof/>
                <w:webHidden/>
              </w:rPr>
              <w:t>2</w:t>
            </w:r>
            <w:r>
              <w:rPr>
                <w:noProof/>
                <w:webHidden/>
              </w:rPr>
              <w:fldChar w:fldCharType="end"/>
            </w:r>
          </w:hyperlink>
        </w:p>
        <w:p w14:paraId="51B9186A" w14:textId="48738028" w:rsidR="00D93111" w:rsidRDefault="00D93111">
          <w:pPr>
            <w:pStyle w:val="TOC3"/>
            <w:tabs>
              <w:tab w:val="right" w:leader="dot" w:pos="9350"/>
            </w:tabs>
            <w:rPr>
              <w:rFonts w:eastAsiaTheme="minorEastAsia" w:cstheme="minorBidi"/>
              <w:noProof/>
              <w:color w:val="auto"/>
              <w:kern w:val="2"/>
              <w:szCs w:val="24"/>
              <w:lang w:val="en-CA" w:eastAsia="en-CA"/>
              <w14:ligatures w14:val="standardContextual"/>
            </w:rPr>
          </w:pPr>
          <w:hyperlink w:anchor="_Toc225517323" w:history="1">
            <w:r w:rsidRPr="00F97E81">
              <w:rPr>
                <w:rStyle w:val="Hyperlink"/>
                <w:noProof/>
              </w:rPr>
              <w:t>Operational Areas Encompassed</w:t>
            </w:r>
            <w:r>
              <w:rPr>
                <w:noProof/>
                <w:webHidden/>
              </w:rPr>
              <w:tab/>
            </w:r>
            <w:r>
              <w:rPr>
                <w:noProof/>
                <w:webHidden/>
              </w:rPr>
              <w:fldChar w:fldCharType="begin"/>
            </w:r>
            <w:r>
              <w:rPr>
                <w:noProof/>
                <w:webHidden/>
              </w:rPr>
              <w:instrText xml:space="preserve"> PAGEREF _Toc225517323 \h </w:instrText>
            </w:r>
            <w:r>
              <w:rPr>
                <w:noProof/>
                <w:webHidden/>
              </w:rPr>
            </w:r>
            <w:r>
              <w:rPr>
                <w:noProof/>
                <w:webHidden/>
              </w:rPr>
              <w:fldChar w:fldCharType="separate"/>
            </w:r>
            <w:r>
              <w:rPr>
                <w:noProof/>
                <w:webHidden/>
              </w:rPr>
              <w:t>2</w:t>
            </w:r>
            <w:r>
              <w:rPr>
                <w:noProof/>
                <w:webHidden/>
              </w:rPr>
              <w:fldChar w:fldCharType="end"/>
            </w:r>
          </w:hyperlink>
        </w:p>
        <w:p w14:paraId="44EA7EB0" w14:textId="62E2E0D3" w:rsidR="00D93111" w:rsidRDefault="00D93111">
          <w:pPr>
            <w:pStyle w:val="TOC3"/>
            <w:tabs>
              <w:tab w:val="right" w:leader="dot" w:pos="9350"/>
            </w:tabs>
            <w:rPr>
              <w:rFonts w:eastAsiaTheme="minorEastAsia" w:cstheme="minorBidi"/>
              <w:noProof/>
              <w:color w:val="auto"/>
              <w:kern w:val="2"/>
              <w:szCs w:val="24"/>
              <w:lang w:val="en-CA" w:eastAsia="en-CA"/>
              <w14:ligatures w14:val="standardContextual"/>
            </w:rPr>
          </w:pPr>
          <w:hyperlink w:anchor="_Toc225517324" w:history="1">
            <w:r w:rsidRPr="00F97E81">
              <w:rPr>
                <w:rStyle w:val="Hyperlink"/>
                <w:noProof/>
              </w:rPr>
              <w:t>Definitions</w:t>
            </w:r>
            <w:r>
              <w:rPr>
                <w:noProof/>
                <w:webHidden/>
              </w:rPr>
              <w:tab/>
            </w:r>
            <w:r>
              <w:rPr>
                <w:noProof/>
                <w:webHidden/>
              </w:rPr>
              <w:fldChar w:fldCharType="begin"/>
            </w:r>
            <w:r>
              <w:rPr>
                <w:noProof/>
                <w:webHidden/>
              </w:rPr>
              <w:instrText xml:space="preserve"> PAGEREF _Toc225517324 \h </w:instrText>
            </w:r>
            <w:r>
              <w:rPr>
                <w:noProof/>
                <w:webHidden/>
              </w:rPr>
            </w:r>
            <w:r>
              <w:rPr>
                <w:noProof/>
                <w:webHidden/>
              </w:rPr>
              <w:fldChar w:fldCharType="separate"/>
            </w:r>
            <w:r>
              <w:rPr>
                <w:noProof/>
                <w:webHidden/>
              </w:rPr>
              <w:t>3</w:t>
            </w:r>
            <w:r>
              <w:rPr>
                <w:noProof/>
                <w:webHidden/>
              </w:rPr>
              <w:fldChar w:fldCharType="end"/>
            </w:r>
          </w:hyperlink>
        </w:p>
        <w:p w14:paraId="730AFA27" w14:textId="5845A3AF" w:rsidR="00D93111" w:rsidRDefault="00D93111">
          <w:pPr>
            <w:pStyle w:val="TOC2"/>
            <w:rPr>
              <w:rFonts w:eastAsiaTheme="minorEastAsia" w:cstheme="minorBidi"/>
              <w:kern w:val="2"/>
              <w:lang w:val="en-CA" w:eastAsia="en-CA"/>
              <w14:ligatures w14:val="standardContextual"/>
            </w:rPr>
          </w:pPr>
          <w:hyperlink w:anchor="_Toc225517325" w:history="1">
            <w:r w:rsidRPr="00F97E81">
              <w:rPr>
                <w:rStyle w:val="Hyperlink"/>
              </w:rPr>
              <w:t>Methodology</w:t>
            </w:r>
            <w:r>
              <w:rPr>
                <w:webHidden/>
              </w:rPr>
              <w:tab/>
            </w:r>
            <w:r>
              <w:rPr>
                <w:webHidden/>
              </w:rPr>
              <w:fldChar w:fldCharType="begin"/>
            </w:r>
            <w:r>
              <w:rPr>
                <w:webHidden/>
              </w:rPr>
              <w:instrText xml:space="preserve"> PAGEREF _Toc225517325 \h </w:instrText>
            </w:r>
            <w:r>
              <w:rPr>
                <w:webHidden/>
              </w:rPr>
            </w:r>
            <w:r>
              <w:rPr>
                <w:webHidden/>
              </w:rPr>
              <w:fldChar w:fldCharType="separate"/>
            </w:r>
            <w:r>
              <w:rPr>
                <w:webHidden/>
              </w:rPr>
              <w:t>5</w:t>
            </w:r>
            <w:r>
              <w:rPr>
                <w:webHidden/>
              </w:rPr>
              <w:fldChar w:fldCharType="end"/>
            </w:r>
          </w:hyperlink>
        </w:p>
        <w:p w14:paraId="072BB0AB" w14:textId="1D43B23B" w:rsidR="00D93111" w:rsidRDefault="00D93111">
          <w:pPr>
            <w:pStyle w:val="TOC3"/>
            <w:tabs>
              <w:tab w:val="right" w:leader="dot" w:pos="9350"/>
            </w:tabs>
            <w:rPr>
              <w:rFonts w:eastAsiaTheme="minorEastAsia" w:cstheme="minorBidi"/>
              <w:noProof/>
              <w:color w:val="auto"/>
              <w:kern w:val="2"/>
              <w:szCs w:val="24"/>
              <w:lang w:val="en-CA" w:eastAsia="en-CA"/>
              <w14:ligatures w14:val="standardContextual"/>
            </w:rPr>
          </w:pPr>
          <w:hyperlink w:anchor="_Toc225517326" w:history="1">
            <w:r w:rsidRPr="00F97E81">
              <w:rPr>
                <w:rStyle w:val="Hyperlink"/>
                <w:noProof/>
              </w:rPr>
              <w:t>Decisions</w:t>
            </w:r>
            <w:r>
              <w:rPr>
                <w:noProof/>
                <w:webHidden/>
              </w:rPr>
              <w:tab/>
            </w:r>
            <w:r>
              <w:rPr>
                <w:noProof/>
                <w:webHidden/>
              </w:rPr>
              <w:fldChar w:fldCharType="begin"/>
            </w:r>
            <w:r>
              <w:rPr>
                <w:noProof/>
                <w:webHidden/>
              </w:rPr>
              <w:instrText xml:space="preserve"> PAGEREF _Toc225517326 \h </w:instrText>
            </w:r>
            <w:r>
              <w:rPr>
                <w:noProof/>
                <w:webHidden/>
              </w:rPr>
            </w:r>
            <w:r>
              <w:rPr>
                <w:noProof/>
                <w:webHidden/>
              </w:rPr>
              <w:fldChar w:fldCharType="separate"/>
            </w:r>
            <w:r>
              <w:rPr>
                <w:noProof/>
                <w:webHidden/>
              </w:rPr>
              <w:t>5</w:t>
            </w:r>
            <w:r>
              <w:rPr>
                <w:noProof/>
                <w:webHidden/>
              </w:rPr>
              <w:fldChar w:fldCharType="end"/>
            </w:r>
          </w:hyperlink>
        </w:p>
        <w:p w14:paraId="32254565" w14:textId="67C7AF0A" w:rsidR="00D93111" w:rsidRDefault="00D93111">
          <w:pPr>
            <w:pStyle w:val="TOC3"/>
            <w:tabs>
              <w:tab w:val="right" w:leader="dot" w:pos="9350"/>
            </w:tabs>
            <w:rPr>
              <w:rFonts w:eastAsiaTheme="minorEastAsia" w:cstheme="minorBidi"/>
              <w:noProof/>
              <w:color w:val="auto"/>
              <w:kern w:val="2"/>
              <w:szCs w:val="24"/>
              <w:lang w:val="en-CA" w:eastAsia="en-CA"/>
              <w14:ligatures w14:val="standardContextual"/>
            </w:rPr>
          </w:pPr>
          <w:hyperlink w:anchor="_Toc225517327" w:history="1">
            <w:r w:rsidRPr="00F97E81">
              <w:rPr>
                <w:rStyle w:val="Hyperlink"/>
                <w:noProof/>
              </w:rPr>
              <w:t>Stratification</w:t>
            </w:r>
            <w:r>
              <w:rPr>
                <w:noProof/>
                <w:webHidden/>
              </w:rPr>
              <w:tab/>
            </w:r>
            <w:r>
              <w:rPr>
                <w:noProof/>
                <w:webHidden/>
              </w:rPr>
              <w:fldChar w:fldCharType="begin"/>
            </w:r>
            <w:r>
              <w:rPr>
                <w:noProof/>
                <w:webHidden/>
              </w:rPr>
              <w:instrText xml:space="preserve"> PAGEREF _Toc225517327 \h </w:instrText>
            </w:r>
            <w:r>
              <w:rPr>
                <w:noProof/>
                <w:webHidden/>
              </w:rPr>
            </w:r>
            <w:r>
              <w:rPr>
                <w:noProof/>
                <w:webHidden/>
              </w:rPr>
              <w:fldChar w:fldCharType="separate"/>
            </w:r>
            <w:r>
              <w:rPr>
                <w:noProof/>
                <w:webHidden/>
              </w:rPr>
              <w:t>5</w:t>
            </w:r>
            <w:r>
              <w:rPr>
                <w:noProof/>
                <w:webHidden/>
              </w:rPr>
              <w:fldChar w:fldCharType="end"/>
            </w:r>
          </w:hyperlink>
        </w:p>
        <w:p w14:paraId="5AE41326" w14:textId="0E915591" w:rsidR="00D93111" w:rsidRDefault="00D93111">
          <w:pPr>
            <w:pStyle w:val="TOC3"/>
            <w:tabs>
              <w:tab w:val="right" w:leader="dot" w:pos="9350"/>
            </w:tabs>
            <w:rPr>
              <w:rFonts w:eastAsiaTheme="minorEastAsia" w:cstheme="minorBidi"/>
              <w:noProof/>
              <w:color w:val="auto"/>
              <w:kern w:val="2"/>
              <w:szCs w:val="24"/>
              <w:lang w:val="en-CA" w:eastAsia="en-CA"/>
              <w14:ligatures w14:val="standardContextual"/>
            </w:rPr>
          </w:pPr>
          <w:hyperlink w:anchor="_Toc225517328" w:history="1">
            <w:r w:rsidRPr="00F97E81">
              <w:rPr>
                <w:rStyle w:val="Hyperlink"/>
                <w:noProof/>
              </w:rPr>
              <w:t>Timeframe</w:t>
            </w:r>
            <w:r>
              <w:rPr>
                <w:noProof/>
                <w:webHidden/>
              </w:rPr>
              <w:tab/>
            </w:r>
            <w:r>
              <w:rPr>
                <w:noProof/>
                <w:webHidden/>
              </w:rPr>
              <w:fldChar w:fldCharType="begin"/>
            </w:r>
            <w:r>
              <w:rPr>
                <w:noProof/>
                <w:webHidden/>
              </w:rPr>
              <w:instrText xml:space="preserve"> PAGEREF _Toc225517328 \h </w:instrText>
            </w:r>
            <w:r>
              <w:rPr>
                <w:noProof/>
                <w:webHidden/>
              </w:rPr>
            </w:r>
            <w:r>
              <w:rPr>
                <w:noProof/>
                <w:webHidden/>
              </w:rPr>
              <w:fldChar w:fldCharType="separate"/>
            </w:r>
            <w:r>
              <w:rPr>
                <w:noProof/>
                <w:webHidden/>
              </w:rPr>
              <w:t>5</w:t>
            </w:r>
            <w:r>
              <w:rPr>
                <w:noProof/>
                <w:webHidden/>
              </w:rPr>
              <w:fldChar w:fldCharType="end"/>
            </w:r>
          </w:hyperlink>
        </w:p>
        <w:p w14:paraId="7ABF8260" w14:textId="3860ECE1" w:rsidR="00D93111" w:rsidRDefault="00D93111">
          <w:pPr>
            <w:pStyle w:val="TOC3"/>
            <w:tabs>
              <w:tab w:val="right" w:leader="dot" w:pos="9350"/>
            </w:tabs>
            <w:rPr>
              <w:rFonts w:eastAsiaTheme="minorEastAsia" w:cstheme="minorBidi"/>
              <w:noProof/>
              <w:color w:val="auto"/>
              <w:kern w:val="2"/>
              <w:szCs w:val="24"/>
              <w:lang w:val="en-CA" w:eastAsia="en-CA"/>
              <w14:ligatures w14:val="standardContextual"/>
            </w:rPr>
          </w:pPr>
          <w:hyperlink w:anchor="_Toc225517329" w:history="1">
            <w:r w:rsidRPr="00F97E81">
              <w:rPr>
                <w:rStyle w:val="Hyperlink"/>
                <w:noProof/>
              </w:rPr>
              <w:t>Complexities</w:t>
            </w:r>
            <w:r>
              <w:rPr>
                <w:noProof/>
                <w:webHidden/>
              </w:rPr>
              <w:tab/>
            </w:r>
            <w:r>
              <w:rPr>
                <w:noProof/>
                <w:webHidden/>
              </w:rPr>
              <w:fldChar w:fldCharType="begin"/>
            </w:r>
            <w:r>
              <w:rPr>
                <w:noProof/>
                <w:webHidden/>
              </w:rPr>
              <w:instrText xml:space="preserve"> PAGEREF _Toc225517329 \h </w:instrText>
            </w:r>
            <w:r>
              <w:rPr>
                <w:noProof/>
                <w:webHidden/>
              </w:rPr>
            </w:r>
            <w:r>
              <w:rPr>
                <w:noProof/>
                <w:webHidden/>
              </w:rPr>
              <w:fldChar w:fldCharType="separate"/>
            </w:r>
            <w:r>
              <w:rPr>
                <w:noProof/>
                <w:webHidden/>
              </w:rPr>
              <w:t>5</w:t>
            </w:r>
            <w:r>
              <w:rPr>
                <w:noProof/>
                <w:webHidden/>
              </w:rPr>
              <w:fldChar w:fldCharType="end"/>
            </w:r>
          </w:hyperlink>
        </w:p>
        <w:p w14:paraId="1FF99A75" w14:textId="46F525F6" w:rsidR="00D93111" w:rsidRDefault="00D93111">
          <w:pPr>
            <w:pStyle w:val="TOC3"/>
            <w:tabs>
              <w:tab w:val="right" w:leader="dot" w:pos="9350"/>
            </w:tabs>
            <w:rPr>
              <w:rFonts w:eastAsiaTheme="minorEastAsia" w:cstheme="minorBidi"/>
              <w:noProof/>
              <w:color w:val="auto"/>
              <w:kern w:val="2"/>
              <w:szCs w:val="24"/>
              <w:lang w:val="en-CA" w:eastAsia="en-CA"/>
              <w14:ligatures w14:val="standardContextual"/>
            </w:rPr>
          </w:pPr>
          <w:hyperlink w:anchor="_Toc225517330" w:history="1">
            <w:r w:rsidRPr="00F97E81">
              <w:rPr>
                <w:rStyle w:val="Hyperlink"/>
                <w:noProof/>
              </w:rPr>
              <w:t>Numerator</w:t>
            </w:r>
            <w:r>
              <w:rPr>
                <w:noProof/>
                <w:webHidden/>
              </w:rPr>
              <w:tab/>
            </w:r>
            <w:r>
              <w:rPr>
                <w:noProof/>
                <w:webHidden/>
              </w:rPr>
              <w:fldChar w:fldCharType="begin"/>
            </w:r>
            <w:r>
              <w:rPr>
                <w:noProof/>
                <w:webHidden/>
              </w:rPr>
              <w:instrText xml:space="preserve"> PAGEREF _Toc225517330 \h </w:instrText>
            </w:r>
            <w:r>
              <w:rPr>
                <w:noProof/>
                <w:webHidden/>
              </w:rPr>
            </w:r>
            <w:r>
              <w:rPr>
                <w:noProof/>
                <w:webHidden/>
              </w:rPr>
              <w:fldChar w:fldCharType="separate"/>
            </w:r>
            <w:r>
              <w:rPr>
                <w:noProof/>
                <w:webHidden/>
              </w:rPr>
              <w:t>6</w:t>
            </w:r>
            <w:r>
              <w:rPr>
                <w:noProof/>
                <w:webHidden/>
              </w:rPr>
              <w:fldChar w:fldCharType="end"/>
            </w:r>
          </w:hyperlink>
        </w:p>
        <w:p w14:paraId="45A73E77" w14:textId="29F9D7DC" w:rsidR="00D93111" w:rsidRDefault="00D93111">
          <w:pPr>
            <w:pStyle w:val="TOC3"/>
            <w:tabs>
              <w:tab w:val="right" w:leader="dot" w:pos="9350"/>
            </w:tabs>
            <w:rPr>
              <w:rFonts w:eastAsiaTheme="minorEastAsia" w:cstheme="minorBidi"/>
              <w:noProof/>
              <w:color w:val="auto"/>
              <w:kern w:val="2"/>
              <w:szCs w:val="24"/>
              <w:lang w:val="en-CA" w:eastAsia="en-CA"/>
              <w14:ligatures w14:val="standardContextual"/>
            </w:rPr>
          </w:pPr>
          <w:hyperlink w:anchor="_Toc225517331" w:history="1">
            <w:r w:rsidRPr="00F97E81">
              <w:rPr>
                <w:rStyle w:val="Hyperlink"/>
                <w:noProof/>
              </w:rPr>
              <w:t>Denominator</w:t>
            </w:r>
            <w:r>
              <w:rPr>
                <w:noProof/>
                <w:webHidden/>
              </w:rPr>
              <w:tab/>
            </w:r>
            <w:r>
              <w:rPr>
                <w:noProof/>
                <w:webHidden/>
              </w:rPr>
              <w:fldChar w:fldCharType="begin"/>
            </w:r>
            <w:r>
              <w:rPr>
                <w:noProof/>
                <w:webHidden/>
              </w:rPr>
              <w:instrText xml:space="preserve"> PAGEREF _Toc225517331 \h </w:instrText>
            </w:r>
            <w:r>
              <w:rPr>
                <w:noProof/>
                <w:webHidden/>
              </w:rPr>
            </w:r>
            <w:r>
              <w:rPr>
                <w:noProof/>
                <w:webHidden/>
              </w:rPr>
              <w:fldChar w:fldCharType="separate"/>
            </w:r>
            <w:r>
              <w:rPr>
                <w:noProof/>
                <w:webHidden/>
              </w:rPr>
              <w:t>6</w:t>
            </w:r>
            <w:r>
              <w:rPr>
                <w:noProof/>
                <w:webHidden/>
              </w:rPr>
              <w:fldChar w:fldCharType="end"/>
            </w:r>
          </w:hyperlink>
        </w:p>
        <w:p w14:paraId="3C142B68" w14:textId="182D185D" w:rsidR="00D93111" w:rsidRDefault="00D93111">
          <w:pPr>
            <w:pStyle w:val="TOC1"/>
            <w:rPr>
              <w:rFonts w:asciiTheme="minorHAnsi" w:eastAsiaTheme="minorEastAsia" w:hAnsiTheme="minorHAnsi" w:cstheme="minorBidi"/>
              <w:b w:val="0"/>
              <w:color w:val="auto"/>
              <w:kern w:val="2"/>
              <w:sz w:val="24"/>
              <w:lang w:val="en-CA" w:eastAsia="en-CA"/>
              <w14:ligatures w14:val="standardContextual"/>
            </w:rPr>
          </w:pPr>
          <w:hyperlink w:anchor="_Toc225517332" w:history="1">
            <w:r w:rsidRPr="00F97E81">
              <w:rPr>
                <w:rStyle w:val="Hyperlink"/>
                <w:lang w:val="en-CA"/>
              </w:rPr>
              <w:t>Data Visualization</w:t>
            </w:r>
            <w:r>
              <w:rPr>
                <w:webHidden/>
              </w:rPr>
              <w:tab/>
            </w:r>
            <w:r>
              <w:rPr>
                <w:webHidden/>
              </w:rPr>
              <w:fldChar w:fldCharType="begin"/>
            </w:r>
            <w:r>
              <w:rPr>
                <w:webHidden/>
              </w:rPr>
              <w:instrText xml:space="preserve"> PAGEREF _Toc225517332 \h </w:instrText>
            </w:r>
            <w:r>
              <w:rPr>
                <w:webHidden/>
              </w:rPr>
            </w:r>
            <w:r>
              <w:rPr>
                <w:webHidden/>
              </w:rPr>
              <w:fldChar w:fldCharType="separate"/>
            </w:r>
            <w:r>
              <w:rPr>
                <w:webHidden/>
              </w:rPr>
              <w:t>6</w:t>
            </w:r>
            <w:r>
              <w:rPr>
                <w:webHidden/>
              </w:rPr>
              <w:fldChar w:fldCharType="end"/>
            </w:r>
          </w:hyperlink>
        </w:p>
        <w:p w14:paraId="6CD1F5E4" w14:textId="1501F76E" w:rsidR="00D93111" w:rsidRDefault="00D93111">
          <w:pPr>
            <w:pStyle w:val="TOC1"/>
            <w:rPr>
              <w:rFonts w:asciiTheme="minorHAnsi" w:eastAsiaTheme="minorEastAsia" w:hAnsiTheme="minorHAnsi" w:cstheme="minorBidi"/>
              <w:b w:val="0"/>
              <w:color w:val="auto"/>
              <w:kern w:val="2"/>
              <w:sz w:val="24"/>
              <w:lang w:val="en-CA" w:eastAsia="en-CA"/>
              <w14:ligatures w14:val="standardContextual"/>
            </w:rPr>
          </w:pPr>
          <w:hyperlink w:anchor="_Toc225517333" w:history="1">
            <w:r w:rsidRPr="00F97E81">
              <w:rPr>
                <w:rStyle w:val="Hyperlink"/>
              </w:rPr>
              <w:t>Technical Implementation</w:t>
            </w:r>
            <w:r>
              <w:rPr>
                <w:webHidden/>
              </w:rPr>
              <w:tab/>
            </w:r>
            <w:r>
              <w:rPr>
                <w:webHidden/>
              </w:rPr>
              <w:fldChar w:fldCharType="begin"/>
            </w:r>
            <w:r>
              <w:rPr>
                <w:webHidden/>
              </w:rPr>
              <w:instrText xml:space="preserve"> PAGEREF _Toc225517333 \h </w:instrText>
            </w:r>
            <w:r>
              <w:rPr>
                <w:webHidden/>
              </w:rPr>
            </w:r>
            <w:r>
              <w:rPr>
                <w:webHidden/>
              </w:rPr>
              <w:fldChar w:fldCharType="separate"/>
            </w:r>
            <w:r>
              <w:rPr>
                <w:webHidden/>
              </w:rPr>
              <w:t>9</w:t>
            </w:r>
            <w:r>
              <w:rPr>
                <w:webHidden/>
              </w:rPr>
              <w:fldChar w:fldCharType="end"/>
            </w:r>
          </w:hyperlink>
        </w:p>
        <w:p w14:paraId="4DD3261C" w14:textId="06524872" w:rsidR="00D93111" w:rsidRDefault="00D93111">
          <w:pPr>
            <w:pStyle w:val="TOC2"/>
            <w:rPr>
              <w:rFonts w:eastAsiaTheme="minorEastAsia" w:cstheme="minorBidi"/>
              <w:kern w:val="2"/>
              <w:lang w:val="en-CA" w:eastAsia="en-CA"/>
              <w14:ligatures w14:val="standardContextual"/>
            </w:rPr>
          </w:pPr>
          <w:hyperlink w:anchor="_Toc225517334" w:history="1">
            <w:r w:rsidRPr="00F97E81">
              <w:rPr>
                <w:rStyle w:val="Hyperlink"/>
                <w:lang w:val="en-CA"/>
              </w:rPr>
              <w:t>Source Data Updates</w:t>
            </w:r>
            <w:r>
              <w:rPr>
                <w:webHidden/>
              </w:rPr>
              <w:tab/>
            </w:r>
            <w:r>
              <w:rPr>
                <w:webHidden/>
              </w:rPr>
              <w:fldChar w:fldCharType="begin"/>
            </w:r>
            <w:r>
              <w:rPr>
                <w:webHidden/>
              </w:rPr>
              <w:instrText xml:space="preserve"> PAGEREF _Toc225517334 \h </w:instrText>
            </w:r>
            <w:r>
              <w:rPr>
                <w:webHidden/>
              </w:rPr>
            </w:r>
            <w:r>
              <w:rPr>
                <w:webHidden/>
              </w:rPr>
              <w:fldChar w:fldCharType="separate"/>
            </w:r>
            <w:r>
              <w:rPr>
                <w:webHidden/>
              </w:rPr>
              <w:t>9</w:t>
            </w:r>
            <w:r>
              <w:rPr>
                <w:webHidden/>
              </w:rPr>
              <w:fldChar w:fldCharType="end"/>
            </w:r>
          </w:hyperlink>
        </w:p>
        <w:p w14:paraId="3869EACC" w14:textId="51028F03" w:rsidR="00D93111" w:rsidRDefault="00D93111">
          <w:pPr>
            <w:pStyle w:val="TOC2"/>
            <w:rPr>
              <w:rFonts w:eastAsiaTheme="minorEastAsia" w:cstheme="minorBidi"/>
              <w:kern w:val="2"/>
              <w:lang w:val="en-CA" w:eastAsia="en-CA"/>
              <w14:ligatures w14:val="standardContextual"/>
            </w:rPr>
          </w:pPr>
          <w:hyperlink w:anchor="_Toc225517335" w:history="1">
            <w:r w:rsidRPr="00F97E81">
              <w:rPr>
                <w:rStyle w:val="Hyperlink"/>
                <w:rFonts w:ascii="Calibri" w:eastAsia="Calibri" w:hAnsi="Calibri" w:cs="Calibri"/>
                <w:lang w:val="en-CA"/>
              </w:rPr>
              <w:t>Current Code Repository</w:t>
            </w:r>
            <w:r>
              <w:rPr>
                <w:webHidden/>
              </w:rPr>
              <w:tab/>
            </w:r>
            <w:r>
              <w:rPr>
                <w:webHidden/>
              </w:rPr>
              <w:fldChar w:fldCharType="begin"/>
            </w:r>
            <w:r>
              <w:rPr>
                <w:webHidden/>
              </w:rPr>
              <w:instrText xml:space="preserve"> PAGEREF _Toc225517335 \h </w:instrText>
            </w:r>
            <w:r>
              <w:rPr>
                <w:webHidden/>
              </w:rPr>
            </w:r>
            <w:r>
              <w:rPr>
                <w:webHidden/>
              </w:rPr>
              <w:fldChar w:fldCharType="separate"/>
            </w:r>
            <w:r>
              <w:rPr>
                <w:webHidden/>
              </w:rPr>
              <w:t>10</w:t>
            </w:r>
            <w:r>
              <w:rPr>
                <w:webHidden/>
              </w:rPr>
              <w:fldChar w:fldCharType="end"/>
            </w:r>
          </w:hyperlink>
        </w:p>
        <w:p w14:paraId="526159CB" w14:textId="1ABC7E49" w:rsidR="00D93111" w:rsidRDefault="00D93111">
          <w:pPr>
            <w:pStyle w:val="TOC2"/>
            <w:rPr>
              <w:rFonts w:eastAsiaTheme="minorEastAsia" w:cstheme="minorBidi"/>
              <w:kern w:val="2"/>
              <w:lang w:val="en-CA" w:eastAsia="en-CA"/>
              <w14:ligatures w14:val="standardContextual"/>
            </w:rPr>
          </w:pPr>
          <w:hyperlink w:anchor="_Toc225517336" w:history="1">
            <w:r w:rsidRPr="00F97E81">
              <w:rPr>
                <w:rStyle w:val="Hyperlink"/>
                <w:lang w:val="en-CA"/>
              </w:rPr>
              <w:t>Report Generation Logic</w:t>
            </w:r>
            <w:r>
              <w:rPr>
                <w:webHidden/>
              </w:rPr>
              <w:tab/>
            </w:r>
            <w:r>
              <w:rPr>
                <w:webHidden/>
              </w:rPr>
              <w:fldChar w:fldCharType="begin"/>
            </w:r>
            <w:r>
              <w:rPr>
                <w:webHidden/>
              </w:rPr>
              <w:instrText xml:space="preserve"> PAGEREF _Toc225517336 \h </w:instrText>
            </w:r>
            <w:r>
              <w:rPr>
                <w:webHidden/>
              </w:rPr>
            </w:r>
            <w:r>
              <w:rPr>
                <w:webHidden/>
              </w:rPr>
              <w:fldChar w:fldCharType="separate"/>
            </w:r>
            <w:r>
              <w:rPr>
                <w:webHidden/>
              </w:rPr>
              <w:t>10</w:t>
            </w:r>
            <w:r>
              <w:rPr>
                <w:webHidden/>
              </w:rPr>
              <w:fldChar w:fldCharType="end"/>
            </w:r>
          </w:hyperlink>
        </w:p>
        <w:p w14:paraId="7BBE97BC" w14:textId="220AFEC1" w:rsidR="00D93111" w:rsidRDefault="00D93111">
          <w:pPr>
            <w:pStyle w:val="TOC2"/>
            <w:rPr>
              <w:rFonts w:eastAsiaTheme="minorEastAsia" w:cstheme="minorBidi"/>
              <w:kern w:val="2"/>
              <w:lang w:val="en-CA" w:eastAsia="en-CA"/>
              <w14:ligatures w14:val="standardContextual"/>
            </w:rPr>
          </w:pPr>
          <w:hyperlink w:anchor="_Toc225517337" w:history="1">
            <w:r w:rsidRPr="00F97E81">
              <w:rPr>
                <w:rStyle w:val="Hyperlink"/>
                <w:rFonts w:ascii="Calibri" w:eastAsia="Calibri" w:hAnsi="Calibri" w:cs="Calibri"/>
                <w:lang w:val="en-CA"/>
              </w:rPr>
              <w:t>Data Outputs</w:t>
            </w:r>
            <w:r>
              <w:rPr>
                <w:webHidden/>
              </w:rPr>
              <w:tab/>
            </w:r>
            <w:r>
              <w:rPr>
                <w:webHidden/>
              </w:rPr>
              <w:fldChar w:fldCharType="begin"/>
            </w:r>
            <w:r>
              <w:rPr>
                <w:webHidden/>
              </w:rPr>
              <w:instrText xml:space="preserve"> PAGEREF _Toc225517337 \h </w:instrText>
            </w:r>
            <w:r>
              <w:rPr>
                <w:webHidden/>
              </w:rPr>
            </w:r>
            <w:r>
              <w:rPr>
                <w:webHidden/>
              </w:rPr>
              <w:fldChar w:fldCharType="separate"/>
            </w:r>
            <w:r>
              <w:rPr>
                <w:webHidden/>
              </w:rPr>
              <w:t>11</w:t>
            </w:r>
            <w:r>
              <w:rPr>
                <w:webHidden/>
              </w:rPr>
              <w:fldChar w:fldCharType="end"/>
            </w:r>
          </w:hyperlink>
        </w:p>
        <w:p w14:paraId="59D00314" w14:textId="02D54E95" w:rsidR="00D93111" w:rsidRDefault="00D93111">
          <w:pPr>
            <w:pStyle w:val="TOC3"/>
            <w:tabs>
              <w:tab w:val="right" w:leader="dot" w:pos="9350"/>
            </w:tabs>
            <w:rPr>
              <w:rFonts w:eastAsiaTheme="minorEastAsia" w:cstheme="minorBidi"/>
              <w:noProof/>
              <w:color w:val="auto"/>
              <w:kern w:val="2"/>
              <w:szCs w:val="24"/>
              <w:lang w:val="en-CA" w:eastAsia="en-CA"/>
              <w14:ligatures w14:val="standardContextual"/>
            </w:rPr>
          </w:pPr>
          <w:hyperlink w:anchor="_Toc225517338" w:history="1">
            <w:r w:rsidRPr="00F97E81">
              <w:rPr>
                <w:rStyle w:val="Hyperlink"/>
                <w:rFonts w:eastAsia="Calibri" w:cs="Calibri"/>
                <w:bCs/>
                <w:noProof/>
                <w:lang w:val="en-CA"/>
              </w:rPr>
              <w:t>Excel-based Reporting File</w:t>
            </w:r>
            <w:r>
              <w:rPr>
                <w:noProof/>
                <w:webHidden/>
              </w:rPr>
              <w:tab/>
            </w:r>
            <w:r>
              <w:rPr>
                <w:noProof/>
                <w:webHidden/>
              </w:rPr>
              <w:fldChar w:fldCharType="begin"/>
            </w:r>
            <w:r>
              <w:rPr>
                <w:noProof/>
                <w:webHidden/>
              </w:rPr>
              <w:instrText xml:space="preserve"> PAGEREF _Toc225517338 \h </w:instrText>
            </w:r>
            <w:r>
              <w:rPr>
                <w:noProof/>
                <w:webHidden/>
              </w:rPr>
            </w:r>
            <w:r>
              <w:rPr>
                <w:noProof/>
                <w:webHidden/>
              </w:rPr>
              <w:fldChar w:fldCharType="separate"/>
            </w:r>
            <w:r>
              <w:rPr>
                <w:noProof/>
                <w:webHidden/>
              </w:rPr>
              <w:t>11</w:t>
            </w:r>
            <w:r>
              <w:rPr>
                <w:noProof/>
                <w:webHidden/>
              </w:rPr>
              <w:fldChar w:fldCharType="end"/>
            </w:r>
          </w:hyperlink>
        </w:p>
        <w:p w14:paraId="1C12F2CE" w14:textId="0D967067" w:rsidR="00D93111" w:rsidRDefault="00D93111">
          <w:pPr>
            <w:pStyle w:val="TOC3"/>
            <w:tabs>
              <w:tab w:val="right" w:leader="dot" w:pos="9350"/>
            </w:tabs>
            <w:rPr>
              <w:rFonts w:eastAsiaTheme="minorEastAsia" w:cstheme="minorBidi"/>
              <w:noProof/>
              <w:color w:val="auto"/>
              <w:kern w:val="2"/>
              <w:szCs w:val="24"/>
              <w:lang w:val="en-CA" w:eastAsia="en-CA"/>
              <w14:ligatures w14:val="standardContextual"/>
            </w:rPr>
          </w:pPr>
          <w:hyperlink w:anchor="_Toc225517339" w:history="1">
            <w:r w:rsidRPr="00F97E81">
              <w:rPr>
                <w:rStyle w:val="Hyperlink"/>
                <w:rFonts w:eastAsia="Calibri" w:cs="Calibri"/>
                <w:bCs/>
                <w:noProof/>
                <w:lang w:val="en-CA"/>
              </w:rPr>
              <w:t>Online Summary Dashboard</w:t>
            </w:r>
            <w:r>
              <w:rPr>
                <w:noProof/>
                <w:webHidden/>
              </w:rPr>
              <w:tab/>
            </w:r>
            <w:r>
              <w:rPr>
                <w:noProof/>
                <w:webHidden/>
              </w:rPr>
              <w:fldChar w:fldCharType="begin"/>
            </w:r>
            <w:r>
              <w:rPr>
                <w:noProof/>
                <w:webHidden/>
              </w:rPr>
              <w:instrText xml:space="preserve"> PAGEREF _Toc225517339 \h </w:instrText>
            </w:r>
            <w:r>
              <w:rPr>
                <w:noProof/>
                <w:webHidden/>
              </w:rPr>
            </w:r>
            <w:r>
              <w:rPr>
                <w:noProof/>
                <w:webHidden/>
              </w:rPr>
              <w:fldChar w:fldCharType="separate"/>
            </w:r>
            <w:r>
              <w:rPr>
                <w:noProof/>
                <w:webHidden/>
              </w:rPr>
              <w:t>11</w:t>
            </w:r>
            <w:r>
              <w:rPr>
                <w:noProof/>
                <w:webHidden/>
              </w:rPr>
              <w:fldChar w:fldCharType="end"/>
            </w:r>
          </w:hyperlink>
        </w:p>
        <w:p w14:paraId="1DF988D4" w14:textId="6F5534EF" w:rsidR="00D93111" w:rsidRDefault="00D93111">
          <w:pPr>
            <w:pStyle w:val="TOC2"/>
            <w:rPr>
              <w:rFonts w:eastAsiaTheme="minorEastAsia" w:cstheme="minorBidi"/>
              <w:kern w:val="2"/>
              <w:lang w:val="en-CA" w:eastAsia="en-CA"/>
              <w14:ligatures w14:val="standardContextual"/>
            </w:rPr>
          </w:pPr>
          <w:hyperlink w:anchor="_Toc225517340" w:history="1">
            <w:r w:rsidRPr="00F97E81">
              <w:rPr>
                <w:rStyle w:val="Hyperlink"/>
                <w:rFonts w:ascii="Calibri" w:eastAsia="Calibri" w:hAnsi="Calibri" w:cs="Calibri"/>
              </w:rPr>
              <w:t>Automation and Operations</w:t>
            </w:r>
            <w:r>
              <w:rPr>
                <w:webHidden/>
              </w:rPr>
              <w:tab/>
            </w:r>
            <w:r>
              <w:rPr>
                <w:webHidden/>
              </w:rPr>
              <w:fldChar w:fldCharType="begin"/>
            </w:r>
            <w:r>
              <w:rPr>
                <w:webHidden/>
              </w:rPr>
              <w:instrText xml:space="preserve"> PAGEREF _Toc225517340 \h </w:instrText>
            </w:r>
            <w:r>
              <w:rPr>
                <w:webHidden/>
              </w:rPr>
            </w:r>
            <w:r>
              <w:rPr>
                <w:webHidden/>
              </w:rPr>
              <w:fldChar w:fldCharType="separate"/>
            </w:r>
            <w:r>
              <w:rPr>
                <w:webHidden/>
              </w:rPr>
              <w:t>11</w:t>
            </w:r>
            <w:r>
              <w:rPr>
                <w:webHidden/>
              </w:rPr>
              <w:fldChar w:fldCharType="end"/>
            </w:r>
          </w:hyperlink>
        </w:p>
        <w:p w14:paraId="0902E524" w14:textId="58C337BC" w:rsidR="00D93111" w:rsidRDefault="00D93111">
          <w:pPr>
            <w:pStyle w:val="TOC3"/>
            <w:tabs>
              <w:tab w:val="right" w:leader="dot" w:pos="9350"/>
            </w:tabs>
            <w:rPr>
              <w:rFonts w:eastAsiaTheme="minorEastAsia" w:cstheme="minorBidi"/>
              <w:noProof/>
              <w:color w:val="auto"/>
              <w:kern w:val="2"/>
              <w:szCs w:val="24"/>
              <w:lang w:val="en-CA" w:eastAsia="en-CA"/>
              <w14:ligatures w14:val="standardContextual"/>
            </w:rPr>
          </w:pPr>
          <w:hyperlink w:anchor="_Toc225517341" w:history="1">
            <w:r w:rsidRPr="00F97E81">
              <w:rPr>
                <w:rStyle w:val="Hyperlink"/>
                <w:rFonts w:eastAsia="Calibri" w:cs="Calibri"/>
                <w:bCs/>
                <w:noProof/>
                <w:lang w:val="en-CA"/>
              </w:rPr>
              <w:t>Scheduled Execution</w:t>
            </w:r>
            <w:r>
              <w:rPr>
                <w:noProof/>
                <w:webHidden/>
              </w:rPr>
              <w:tab/>
            </w:r>
            <w:r>
              <w:rPr>
                <w:noProof/>
                <w:webHidden/>
              </w:rPr>
              <w:fldChar w:fldCharType="begin"/>
            </w:r>
            <w:r>
              <w:rPr>
                <w:noProof/>
                <w:webHidden/>
              </w:rPr>
              <w:instrText xml:space="preserve"> PAGEREF _Toc225517341 \h </w:instrText>
            </w:r>
            <w:r>
              <w:rPr>
                <w:noProof/>
                <w:webHidden/>
              </w:rPr>
            </w:r>
            <w:r>
              <w:rPr>
                <w:noProof/>
                <w:webHidden/>
              </w:rPr>
              <w:fldChar w:fldCharType="separate"/>
            </w:r>
            <w:r>
              <w:rPr>
                <w:noProof/>
                <w:webHidden/>
              </w:rPr>
              <w:t>11</w:t>
            </w:r>
            <w:r>
              <w:rPr>
                <w:noProof/>
                <w:webHidden/>
              </w:rPr>
              <w:fldChar w:fldCharType="end"/>
            </w:r>
          </w:hyperlink>
        </w:p>
        <w:p w14:paraId="4F1D4B6D" w14:textId="69D28C7B" w:rsidR="00D93111" w:rsidRDefault="00D93111">
          <w:pPr>
            <w:pStyle w:val="TOC3"/>
            <w:tabs>
              <w:tab w:val="right" w:leader="dot" w:pos="9350"/>
            </w:tabs>
            <w:rPr>
              <w:rFonts w:eastAsiaTheme="minorEastAsia" w:cstheme="minorBidi"/>
              <w:noProof/>
              <w:color w:val="auto"/>
              <w:kern w:val="2"/>
              <w:szCs w:val="24"/>
              <w:lang w:val="en-CA" w:eastAsia="en-CA"/>
              <w14:ligatures w14:val="standardContextual"/>
            </w:rPr>
          </w:pPr>
          <w:hyperlink w:anchor="_Toc225517342" w:history="1">
            <w:r w:rsidRPr="00F97E81">
              <w:rPr>
                <w:rStyle w:val="Hyperlink"/>
                <w:noProof/>
                <w:lang w:val="en-CA"/>
              </w:rPr>
              <w:t>Report Change Log</w:t>
            </w:r>
            <w:r>
              <w:rPr>
                <w:noProof/>
                <w:webHidden/>
              </w:rPr>
              <w:tab/>
            </w:r>
            <w:r>
              <w:rPr>
                <w:noProof/>
                <w:webHidden/>
              </w:rPr>
              <w:fldChar w:fldCharType="begin"/>
            </w:r>
            <w:r>
              <w:rPr>
                <w:noProof/>
                <w:webHidden/>
              </w:rPr>
              <w:instrText xml:space="preserve"> PAGEREF _Toc225517342 \h </w:instrText>
            </w:r>
            <w:r>
              <w:rPr>
                <w:noProof/>
                <w:webHidden/>
              </w:rPr>
            </w:r>
            <w:r>
              <w:rPr>
                <w:noProof/>
                <w:webHidden/>
              </w:rPr>
              <w:fldChar w:fldCharType="separate"/>
            </w:r>
            <w:r>
              <w:rPr>
                <w:noProof/>
                <w:webHidden/>
              </w:rPr>
              <w:t>11</w:t>
            </w:r>
            <w:r>
              <w:rPr>
                <w:noProof/>
                <w:webHidden/>
              </w:rPr>
              <w:fldChar w:fldCharType="end"/>
            </w:r>
          </w:hyperlink>
        </w:p>
        <w:p w14:paraId="5099E056" w14:textId="31E37B07" w:rsidR="00C81155" w:rsidRPr="00F42D7C" w:rsidRDefault="008F481B" w:rsidP="00C96C70">
          <w:r>
            <w:rPr>
              <w:rFonts w:ascii="Calibri" w:hAnsi="Calibri" w:cstheme="minorHAnsi"/>
              <w:b/>
              <w:caps/>
              <w:noProof/>
              <w:color w:val="538135" w:themeColor="accent6" w:themeShade="BF"/>
              <w:sz w:val="26"/>
              <w:szCs w:val="24"/>
            </w:rPr>
            <w:fldChar w:fldCharType="end"/>
          </w:r>
        </w:p>
      </w:sdtContent>
    </w:sdt>
    <w:bookmarkEnd w:id="0" w:displacedByCustomXml="prev"/>
    <w:p w14:paraId="2C7EAB12" w14:textId="77777777" w:rsidR="00F878D4" w:rsidRDefault="00F878D4">
      <w:pPr>
        <w:spacing w:after="160" w:line="259" w:lineRule="auto"/>
        <w:rPr>
          <w:rFonts w:cstheme="minorHAnsi"/>
          <w:b/>
          <w:bCs/>
          <w:color w:val="385623" w:themeColor="accent6" w:themeShade="80"/>
          <w:sz w:val="28"/>
        </w:rPr>
      </w:pPr>
      <w:r>
        <w:br w:type="page"/>
      </w:r>
    </w:p>
    <w:p w14:paraId="77B473EC" w14:textId="1FAECDAF" w:rsidR="0091165E" w:rsidRPr="007A7919" w:rsidRDefault="004A4547" w:rsidP="000A5411">
      <w:pPr>
        <w:pStyle w:val="Heading1"/>
      </w:pPr>
      <w:bookmarkStart w:id="1" w:name="_Toc225517318"/>
      <w:r>
        <w:lastRenderedPageBreak/>
        <w:t>Overview</w:t>
      </w:r>
      <w:bookmarkEnd w:id="1"/>
    </w:p>
    <w:p w14:paraId="395834B4" w14:textId="77777777" w:rsidR="000A5411" w:rsidRDefault="000A5411" w:rsidP="001E3381"/>
    <w:p w14:paraId="35393E29" w14:textId="2B175658" w:rsidR="005333F1" w:rsidRDefault="000A5411" w:rsidP="000A5411">
      <w:pPr>
        <w:pStyle w:val="Heading2"/>
      </w:pPr>
      <w:bookmarkStart w:id="2" w:name="_Toc225517319"/>
      <w:r>
        <w:t>Purpose and Scope</w:t>
      </w:r>
      <w:bookmarkEnd w:id="2"/>
    </w:p>
    <w:p w14:paraId="467C0C40" w14:textId="77777777" w:rsidR="000A5411" w:rsidRDefault="000A5411" w:rsidP="001E3381"/>
    <w:p w14:paraId="20D217EB" w14:textId="77777777" w:rsidR="00647A14" w:rsidRPr="00D47795" w:rsidRDefault="00647A14" w:rsidP="00647A14">
      <w:pPr>
        <w:pStyle w:val="Heading3"/>
        <w:rPr>
          <w:rFonts w:asciiTheme="minorHAnsi" w:hAnsiTheme="minorHAnsi" w:cstheme="minorHAnsi"/>
        </w:rPr>
      </w:pPr>
      <w:bookmarkStart w:id="3" w:name="_Toc221552117"/>
      <w:bookmarkStart w:id="4" w:name="_Toc225517320"/>
      <w:r w:rsidRPr="00D47795">
        <w:rPr>
          <w:rFonts w:asciiTheme="minorHAnsi" w:hAnsiTheme="minorHAnsi" w:cstheme="minorHAnsi"/>
        </w:rPr>
        <w:t>Purpose</w:t>
      </w:r>
      <w:bookmarkEnd w:id="3"/>
      <w:bookmarkEnd w:id="4"/>
    </w:p>
    <w:p w14:paraId="36EC5762" w14:textId="294E71B1" w:rsidR="00647A14" w:rsidRPr="00D47795" w:rsidRDefault="00647A14" w:rsidP="1758F2A4">
      <w:r w:rsidRPr="1758F2A4">
        <w:t xml:space="preserve">To monitor surgical and anesthetic complications in the shelter, using </w:t>
      </w:r>
      <w:r w:rsidR="002E188F" w:rsidRPr="1758F2A4">
        <w:t>the most frequent</w:t>
      </w:r>
      <w:r w:rsidR="7E121D78" w:rsidRPr="1758F2A4">
        <w:t>ly performed</w:t>
      </w:r>
      <w:r w:rsidR="002E188F" w:rsidRPr="1758F2A4">
        <w:t xml:space="preserve"> surgeries as a barometer</w:t>
      </w:r>
      <w:r w:rsidRPr="1758F2A4">
        <w:t>.</w:t>
      </w:r>
    </w:p>
    <w:p w14:paraId="23E1093E" w14:textId="77777777" w:rsidR="00647A14" w:rsidRPr="00D47795" w:rsidRDefault="00647A14" w:rsidP="00647A14">
      <w:pPr>
        <w:rPr>
          <w:rFonts w:cstheme="minorHAnsi"/>
        </w:rPr>
      </w:pPr>
    </w:p>
    <w:p w14:paraId="0B2C63AC" w14:textId="77777777" w:rsidR="00647A14" w:rsidRPr="00D47795" w:rsidRDefault="00647A14" w:rsidP="00647A14">
      <w:pPr>
        <w:pStyle w:val="Heading3"/>
        <w:rPr>
          <w:rFonts w:asciiTheme="minorHAnsi" w:hAnsiTheme="minorHAnsi" w:cstheme="minorHAnsi"/>
        </w:rPr>
      </w:pPr>
      <w:bookmarkStart w:id="5" w:name="_Toc221552118"/>
      <w:bookmarkStart w:id="6" w:name="_Toc225517321"/>
      <w:r w:rsidRPr="00D47795">
        <w:rPr>
          <w:rFonts w:asciiTheme="minorHAnsi" w:hAnsiTheme="minorHAnsi" w:cstheme="minorHAnsi"/>
        </w:rPr>
        <w:t>Rationale</w:t>
      </w:r>
      <w:bookmarkEnd w:id="5"/>
      <w:bookmarkEnd w:id="6"/>
      <w:r w:rsidRPr="00D47795">
        <w:rPr>
          <w:rFonts w:asciiTheme="minorHAnsi" w:hAnsiTheme="minorHAnsi" w:cstheme="minorHAnsi"/>
        </w:rPr>
        <w:tab/>
      </w:r>
    </w:p>
    <w:p w14:paraId="40F87049" w14:textId="00E0BD96" w:rsidR="00647A14" w:rsidRPr="00D47795" w:rsidRDefault="002E188F" w:rsidP="1758F2A4">
      <w:r w:rsidRPr="1758F2A4">
        <w:t>Shelters</w:t>
      </w:r>
      <w:r w:rsidR="00647A14" w:rsidRPr="1758F2A4">
        <w:t xml:space="preserve"> clinics perform large numbers of elective surgical procedures. It is essential to ensure that complication rates are as low as possible and to rapidly remediate any problems.</w:t>
      </w:r>
      <w:r w:rsidR="2F540F37" w:rsidRPr="1758F2A4">
        <w:t xml:space="preserve"> Complications reports can also showcase the safety of high-</w:t>
      </w:r>
      <w:proofErr w:type="spellStart"/>
      <w:r w:rsidR="2F540F37" w:rsidRPr="1758F2A4">
        <w:t>qulaity</w:t>
      </w:r>
      <w:proofErr w:type="spellEnd"/>
      <w:r w:rsidR="2F540F37" w:rsidRPr="1758F2A4">
        <w:t>-high-volume spay/neuter.</w:t>
      </w:r>
    </w:p>
    <w:p w14:paraId="15F88035" w14:textId="77777777" w:rsidR="00647A14" w:rsidRPr="00D47795" w:rsidRDefault="00647A14" w:rsidP="00647A14">
      <w:pPr>
        <w:rPr>
          <w:rFonts w:cstheme="minorHAnsi"/>
        </w:rPr>
      </w:pPr>
    </w:p>
    <w:p w14:paraId="795B2301" w14:textId="77777777" w:rsidR="00647A14" w:rsidRPr="00D47795" w:rsidRDefault="00647A14" w:rsidP="00647A14">
      <w:pPr>
        <w:pStyle w:val="Heading3"/>
        <w:rPr>
          <w:rFonts w:asciiTheme="minorHAnsi" w:hAnsiTheme="minorHAnsi" w:cstheme="minorHAnsi"/>
        </w:rPr>
      </w:pPr>
      <w:bookmarkStart w:id="7" w:name="_Toc221552119"/>
      <w:bookmarkStart w:id="8" w:name="_Toc225517322"/>
      <w:r w:rsidRPr="00D47795">
        <w:rPr>
          <w:rFonts w:asciiTheme="minorHAnsi" w:hAnsiTheme="minorHAnsi" w:cstheme="minorHAnsi"/>
        </w:rPr>
        <w:t>Scope</w:t>
      </w:r>
      <w:bookmarkEnd w:id="7"/>
      <w:bookmarkEnd w:id="8"/>
    </w:p>
    <w:p w14:paraId="385ACE95" w14:textId="69C3AE27" w:rsidR="00647A14" w:rsidRPr="00D47795" w:rsidRDefault="00647A14" w:rsidP="00647A14">
      <w:pPr>
        <w:rPr>
          <w:rFonts w:cstheme="minorHAnsi"/>
        </w:rPr>
      </w:pPr>
      <w:r w:rsidRPr="00D47795">
        <w:rPr>
          <w:rFonts w:cstheme="minorHAnsi"/>
        </w:rPr>
        <w:t xml:space="preserve">The report summarizes minor and major surgical complications, as well as anesthetic complications and deaths. </w:t>
      </w:r>
      <w:r w:rsidR="008F45C7">
        <w:rPr>
          <w:rFonts w:cstheme="minorHAnsi"/>
        </w:rPr>
        <w:t xml:space="preserve">Spay, neuter and dental surgeries are included. </w:t>
      </w:r>
      <w:r w:rsidRPr="00D47795">
        <w:rPr>
          <w:rFonts w:cstheme="minorHAnsi"/>
        </w:rPr>
        <w:t xml:space="preserve">Surgical complications are stratified by procedure type and by surgeon. There are different reports for public surgeries and shelter surgeries, because different teams are involved and the underlying record-keeping software is different. </w:t>
      </w:r>
      <w:proofErr w:type="gramStart"/>
      <w:r w:rsidRPr="00D47795">
        <w:rPr>
          <w:rFonts w:cstheme="minorHAnsi"/>
        </w:rPr>
        <w:t>However</w:t>
      </w:r>
      <w:proofErr w:type="gramEnd"/>
      <w:r w:rsidRPr="00D47795">
        <w:rPr>
          <w:rFonts w:cstheme="minorHAnsi"/>
        </w:rPr>
        <w:t xml:space="preserve"> the outputs of the reports are similar.</w:t>
      </w:r>
    </w:p>
    <w:p w14:paraId="0EB3EF4B" w14:textId="77777777" w:rsidR="00647A14" w:rsidRPr="00D47795" w:rsidRDefault="00647A14" w:rsidP="00647A14">
      <w:pPr>
        <w:rPr>
          <w:rFonts w:cstheme="minorHAnsi"/>
        </w:rPr>
      </w:pPr>
    </w:p>
    <w:p w14:paraId="323798C5" w14:textId="45D74D0B" w:rsidR="00647A14" w:rsidRPr="00D47795" w:rsidRDefault="00647A14" w:rsidP="00031CEC">
      <w:pPr>
        <w:pStyle w:val="Heading3"/>
        <w:rPr>
          <w:rFonts w:asciiTheme="minorHAnsi" w:hAnsiTheme="minorHAnsi" w:cstheme="minorHAnsi"/>
        </w:rPr>
      </w:pPr>
      <w:bookmarkStart w:id="9" w:name="_Toc221552120"/>
      <w:bookmarkStart w:id="10" w:name="_Toc225517323"/>
      <w:r w:rsidRPr="00D47795">
        <w:rPr>
          <w:rFonts w:asciiTheme="minorHAnsi" w:hAnsiTheme="minorHAnsi" w:cstheme="minorHAnsi"/>
        </w:rPr>
        <w:t>Operational Areas Encompassed</w:t>
      </w:r>
      <w:bookmarkEnd w:id="9"/>
      <w:bookmarkEnd w:id="10"/>
    </w:p>
    <w:p w14:paraId="19EC977C" w14:textId="77777777" w:rsidR="00647A14" w:rsidRPr="00D47795" w:rsidRDefault="00647A14" w:rsidP="00647A14">
      <w:pPr>
        <w:pStyle w:val="ListParagraph"/>
        <w:numPr>
          <w:ilvl w:val="0"/>
          <w:numId w:val="22"/>
        </w:numPr>
        <w:rPr>
          <w:rFonts w:cstheme="minorHAnsi"/>
        </w:rPr>
      </w:pPr>
      <w:r w:rsidRPr="00D47795">
        <w:rPr>
          <w:rFonts w:cstheme="minorHAnsi"/>
        </w:rPr>
        <w:t>Surgical proficiency</w:t>
      </w:r>
    </w:p>
    <w:p w14:paraId="247C2253" w14:textId="77777777" w:rsidR="00647A14" w:rsidRPr="00D47795" w:rsidRDefault="00647A14" w:rsidP="00647A14">
      <w:pPr>
        <w:pStyle w:val="ListParagraph"/>
        <w:numPr>
          <w:ilvl w:val="0"/>
          <w:numId w:val="22"/>
        </w:numPr>
        <w:rPr>
          <w:rFonts w:cstheme="minorHAnsi"/>
        </w:rPr>
      </w:pPr>
      <w:r w:rsidRPr="00D47795">
        <w:rPr>
          <w:rFonts w:cstheme="minorHAnsi"/>
        </w:rPr>
        <w:t>Sterility</w:t>
      </w:r>
    </w:p>
    <w:p w14:paraId="493D9F6C" w14:textId="77777777" w:rsidR="00647A14" w:rsidRPr="00D47795" w:rsidRDefault="00647A14" w:rsidP="00647A14">
      <w:pPr>
        <w:pStyle w:val="ListParagraph"/>
        <w:numPr>
          <w:ilvl w:val="0"/>
          <w:numId w:val="22"/>
        </w:numPr>
        <w:rPr>
          <w:rFonts w:cstheme="minorHAnsi"/>
        </w:rPr>
      </w:pPr>
      <w:r w:rsidRPr="00D47795">
        <w:rPr>
          <w:rFonts w:cstheme="minorHAnsi"/>
        </w:rPr>
        <w:t>Anesthetic safety</w:t>
      </w:r>
    </w:p>
    <w:p w14:paraId="5C19C0D5" w14:textId="77777777" w:rsidR="00647A14" w:rsidRPr="00D47795" w:rsidRDefault="00647A14" w:rsidP="00647A14">
      <w:pPr>
        <w:pStyle w:val="ListParagraph"/>
        <w:numPr>
          <w:ilvl w:val="0"/>
          <w:numId w:val="22"/>
        </w:numPr>
        <w:rPr>
          <w:rFonts w:cstheme="minorHAnsi"/>
        </w:rPr>
      </w:pPr>
      <w:r w:rsidRPr="00D47795">
        <w:rPr>
          <w:rFonts w:cstheme="minorHAnsi"/>
        </w:rPr>
        <w:t>Postoperative recovery and care</w:t>
      </w:r>
    </w:p>
    <w:p w14:paraId="630799F9" w14:textId="77777777" w:rsidR="00647A14" w:rsidRPr="00D47795" w:rsidRDefault="00647A14" w:rsidP="00647A14">
      <w:pPr>
        <w:rPr>
          <w:rFonts w:cstheme="minorHAnsi"/>
        </w:rPr>
      </w:pPr>
    </w:p>
    <w:p w14:paraId="35AAC331" w14:textId="77777777" w:rsidR="00647A14" w:rsidRPr="00D47795" w:rsidRDefault="00647A14" w:rsidP="00647A14">
      <w:pPr>
        <w:pStyle w:val="Heading3"/>
        <w:rPr>
          <w:rFonts w:asciiTheme="minorHAnsi" w:hAnsiTheme="minorHAnsi" w:cstheme="minorHAnsi"/>
        </w:rPr>
        <w:sectPr w:rsidR="00647A14" w:rsidRPr="00D47795" w:rsidSect="00647A14">
          <w:headerReference w:type="default" r:id="rId11"/>
          <w:footerReference w:type="default" r:id="rId12"/>
          <w:pgSz w:w="12240" w:h="15840"/>
          <w:pgMar w:top="1800" w:right="1440" w:bottom="1440" w:left="1440" w:header="360" w:footer="720" w:gutter="0"/>
          <w:cols w:space="720"/>
          <w:docGrid w:linePitch="360"/>
        </w:sectPr>
      </w:pPr>
    </w:p>
    <w:p w14:paraId="730F118E" w14:textId="77777777" w:rsidR="00647A14" w:rsidRPr="00D47795" w:rsidRDefault="00647A14" w:rsidP="00647A14">
      <w:pPr>
        <w:pStyle w:val="Heading3"/>
        <w:rPr>
          <w:rFonts w:asciiTheme="minorHAnsi" w:hAnsiTheme="minorHAnsi" w:cstheme="minorHAnsi"/>
        </w:rPr>
      </w:pPr>
      <w:bookmarkStart w:id="11" w:name="_Toc221552121"/>
      <w:bookmarkStart w:id="12" w:name="_Toc225517324"/>
      <w:r w:rsidRPr="00D47795">
        <w:rPr>
          <w:rFonts w:asciiTheme="minorHAnsi" w:hAnsiTheme="minorHAnsi" w:cstheme="minorHAnsi"/>
        </w:rPr>
        <w:lastRenderedPageBreak/>
        <w:t>Definitions</w:t>
      </w:r>
      <w:bookmarkEnd w:id="11"/>
      <w:bookmarkEnd w:id="12"/>
    </w:p>
    <w:p w14:paraId="24215DDD" w14:textId="24025FBC" w:rsidR="00647A14" w:rsidRPr="00D47795" w:rsidRDefault="00647A14" w:rsidP="00647A14">
      <w:pPr>
        <w:pStyle w:val="ListParagraph"/>
        <w:numPr>
          <w:ilvl w:val="0"/>
          <w:numId w:val="24"/>
        </w:numPr>
        <w:rPr>
          <w:rFonts w:cstheme="minorHAnsi"/>
        </w:rPr>
      </w:pPr>
      <w:r w:rsidRPr="00D47795">
        <w:rPr>
          <w:rFonts w:cstheme="minorHAnsi"/>
        </w:rPr>
        <w:t xml:space="preserve">The definitions are used by staff to enter complications in the </w:t>
      </w:r>
      <w:r w:rsidR="00721DCC">
        <w:rPr>
          <w:rFonts w:cstheme="minorHAnsi"/>
        </w:rPr>
        <w:t>Conditions l</w:t>
      </w:r>
      <w:r w:rsidRPr="00D47795">
        <w:rPr>
          <w:rFonts w:cstheme="minorHAnsi"/>
        </w:rPr>
        <w:t xml:space="preserve">ist in the </w:t>
      </w:r>
      <w:r w:rsidR="00721DCC">
        <w:rPr>
          <w:rFonts w:cstheme="minorHAnsi"/>
        </w:rPr>
        <w:t>shelter</w:t>
      </w:r>
      <w:r w:rsidRPr="00D47795">
        <w:rPr>
          <w:rFonts w:cstheme="minorHAnsi"/>
        </w:rPr>
        <w:t xml:space="preserve"> software (</w:t>
      </w:r>
      <w:proofErr w:type="spellStart"/>
      <w:r w:rsidR="00721DCC">
        <w:rPr>
          <w:rFonts w:cstheme="minorHAnsi"/>
        </w:rPr>
        <w:t>PetPoint</w:t>
      </w:r>
      <w:proofErr w:type="spellEnd"/>
      <w:r w:rsidRPr="00D47795">
        <w:rPr>
          <w:rFonts w:cstheme="minorHAnsi"/>
        </w:rPr>
        <w:t>).</w:t>
      </w:r>
    </w:p>
    <w:p w14:paraId="2F1AA2B4" w14:textId="28FE7D21" w:rsidR="00647A14" w:rsidRPr="00D47795" w:rsidRDefault="00647A14" w:rsidP="00647A14">
      <w:pPr>
        <w:pStyle w:val="ListParagraph"/>
        <w:numPr>
          <w:ilvl w:val="0"/>
          <w:numId w:val="23"/>
        </w:numPr>
        <w:rPr>
          <w:rFonts w:cstheme="minorHAnsi"/>
        </w:rPr>
      </w:pPr>
      <w:r w:rsidRPr="00D47795">
        <w:rPr>
          <w:rFonts w:cstheme="minorHAnsi"/>
        </w:rPr>
        <w:t>Threshold: Problems are only entered if veterinary intervention is required day-of</w:t>
      </w:r>
      <w:r w:rsidR="00044639">
        <w:rPr>
          <w:rFonts w:cstheme="minorHAnsi"/>
        </w:rPr>
        <w:t xml:space="preserve">, if a subsequent veterinary examination is needed, or if a registered veterinary technician </w:t>
      </w:r>
      <w:r w:rsidR="00483C3A">
        <w:rPr>
          <w:rFonts w:cstheme="minorHAnsi"/>
        </w:rPr>
        <w:t xml:space="preserve">delegated to manage </w:t>
      </w:r>
      <w:r w:rsidR="00903BD5">
        <w:rPr>
          <w:rFonts w:cstheme="minorHAnsi"/>
        </w:rPr>
        <w:t xml:space="preserve">less serious </w:t>
      </w:r>
      <w:r w:rsidR="00483C3A">
        <w:rPr>
          <w:rFonts w:cstheme="minorHAnsi"/>
        </w:rPr>
        <w:t xml:space="preserve">complications considers that a condition </w:t>
      </w:r>
      <w:r w:rsidR="00903BD5">
        <w:rPr>
          <w:rFonts w:cstheme="minorHAnsi"/>
        </w:rPr>
        <w:t xml:space="preserve">entry </w:t>
      </w:r>
      <w:r w:rsidR="00483C3A">
        <w:rPr>
          <w:rFonts w:cstheme="minorHAnsi"/>
        </w:rPr>
        <w:t>and medical note are warranted.</w:t>
      </w:r>
    </w:p>
    <w:p w14:paraId="2BE0AECE" w14:textId="77777777" w:rsidR="00647A14" w:rsidRPr="00D47795" w:rsidRDefault="00647A14" w:rsidP="00647A14">
      <w:pPr>
        <w:pStyle w:val="ListParagraph"/>
        <w:numPr>
          <w:ilvl w:val="0"/>
          <w:numId w:val="0"/>
        </w:numPr>
        <w:ind w:left="720"/>
        <w:rPr>
          <w:rFonts w:cstheme="minorHAnsi"/>
        </w:rPr>
      </w:pPr>
    </w:p>
    <w:tbl>
      <w:tblPr>
        <w:tblW w:w="13860" w:type="dxa"/>
        <w:tblInd w:w="-455" w:type="dxa"/>
        <w:tblLook w:val="04A0" w:firstRow="1" w:lastRow="0" w:firstColumn="1" w:lastColumn="0" w:noHBand="0" w:noVBand="1"/>
      </w:tblPr>
      <w:tblGrid>
        <w:gridCol w:w="1756"/>
        <w:gridCol w:w="4034"/>
        <w:gridCol w:w="4035"/>
        <w:gridCol w:w="4035"/>
      </w:tblGrid>
      <w:tr w:rsidR="00647A14" w:rsidRPr="00D47795" w14:paraId="251125AA" w14:textId="77777777" w:rsidTr="008B52C6">
        <w:trPr>
          <w:trHeight w:val="639"/>
        </w:trPr>
        <w:tc>
          <w:tcPr>
            <w:tcW w:w="0" w:type="auto"/>
            <w:tcBorders>
              <w:top w:val="single" w:sz="4" w:space="0" w:color="auto"/>
              <w:left w:val="single" w:sz="4" w:space="0" w:color="auto"/>
              <w:bottom w:val="single" w:sz="4" w:space="0" w:color="auto"/>
              <w:right w:val="single" w:sz="4" w:space="0" w:color="auto"/>
            </w:tcBorders>
            <w:shd w:val="clear" w:color="auto" w:fill="538135" w:themeFill="accent6" w:themeFillShade="BF"/>
            <w:noWrap/>
            <w:vAlign w:val="center"/>
            <w:hideMark/>
          </w:tcPr>
          <w:p w14:paraId="659EDF63" w14:textId="77777777" w:rsidR="00647A14" w:rsidRPr="00D47795" w:rsidRDefault="00647A14" w:rsidP="008B52C6">
            <w:pPr>
              <w:jc w:val="center"/>
              <w:rPr>
                <w:rFonts w:cstheme="minorHAnsi"/>
                <w:color w:val="FFFFFF" w:themeColor="background1"/>
              </w:rPr>
            </w:pPr>
          </w:p>
        </w:tc>
        <w:tc>
          <w:tcPr>
            <w:tcW w:w="4034" w:type="dxa"/>
            <w:tcBorders>
              <w:top w:val="single" w:sz="4" w:space="0" w:color="auto"/>
              <w:left w:val="nil"/>
              <w:bottom w:val="single" w:sz="4" w:space="0" w:color="auto"/>
              <w:right w:val="single" w:sz="4" w:space="0" w:color="auto"/>
            </w:tcBorders>
            <w:shd w:val="clear" w:color="auto" w:fill="538135" w:themeFill="accent6" w:themeFillShade="BF"/>
            <w:vAlign w:val="center"/>
            <w:hideMark/>
          </w:tcPr>
          <w:p w14:paraId="1AECCEE8" w14:textId="77777777" w:rsidR="00647A14" w:rsidRPr="00D47795" w:rsidRDefault="00647A14" w:rsidP="008B52C6">
            <w:pPr>
              <w:jc w:val="center"/>
              <w:rPr>
                <w:rFonts w:cstheme="minorHAnsi"/>
                <w:b/>
                <w:bCs/>
                <w:color w:val="FFFFFF" w:themeColor="background1"/>
                <w:szCs w:val="24"/>
              </w:rPr>
            </w:pPr>
            <w:r w:rsidRPr="00D47795">
              <w:rPr>
                <w:rFonts w:cstheme="minorHAnsi"/>
                <w:b/>
                <w:bCs/>
                <w:color w:val="FFFFFF" w:themeColor="background1"/>
                <w:szCs w:val="24"/>
              </w:rPr>
              <w:t>Definition</w:t>
            </w:r>
          </w:p>
        </w:tc>
        <w:tc>
          <w:tcPr>
            <w:tcW w:w="4035" w:type="dxa"/>
            <w:tcBorders>
              <w:top w:val="single" w:sz="4" w:space="0" w:color="auto"/>
              <w:left w:val="nil"/>
              <w:bottom w:val="single" w:sz="4" w:space="0" w:color="auto"/>
              <w:right w:val="single" w:sz="4" w:space="0" w:color="auto"/>
            </w:tcBorders>
            <w:shd w:val="clear" w:color="auto" w:fill="538135" w:themeFill="accent6" w:themeFillShade="BF"/>
            <w:vAlign w:val="center"/>
            <w:hideMark/>
          </w:tcPr>
          <w:p w14:paraId="09CA4A04" w14:textId="77777777" w:rsidR="00647A14" w:rsidRPr="00D47795" w:rsidRDefault="00647A14" w:rsidP="008B52C6">
            <w:pPr>
              <w:jc w:val="center"/>
              <w:rPr>
                <w:rFonts w:cstheme="minorHAnsi"/>
                <w:b/>
                <w:bCs/>
                <w:color w:val="FFFFFF" w:themeColor="background1"/>
                <w:szCs w:val="24"/>
              </w:rPr>
            </w:pPr>
            <w:r w:rsidRPr="00D47795">
              <w:rPr>
                <w:rFonts w:cstheme="minorHAnsi"/>
                <w:b/>
                <w:bCs/>
                <w:color w:val="FFFFFF" w:themeColor="background1"/>
                <w:szCs w:val="24"/>
              </w:rPr>
              <w:t>Examples</w:t>
            </w:r>
          </w:p>
        </w:tc>
        <w:tc>
          <w:tcPr>
            <w:tcW w:w="4035" w:type="dxa"/>
            <w:tcBorders>
              <w:top w:val="single" w:sz="4" w:space="0" w:color="auto"/>
              <w:left w:val="nil"/>
              <w:bottom w:val="single" w:sz="4" w:space="0" w:color="auto"/>
              <w:right w:val="single" w:sz="4" w:space="0" w:color="auto"/>
            </w:tcBorders>
            <w:shd w:val="clear" w:color="auto" w:fill="538135" w:themeFill="accent6" w:themeFillShade="BF"/>
            <w:vAlign w:val="center"/>
            <w:hideMark/>
          </w:tcPr>
          <w:p w14:paraId="3086239E" w14:textId="77777777" w:rsidR="00647A14" w:rsidRPr="00D47795" w:rsidRDefault="00647A14" w:rsidP="008B52C6">
            <w:pPr>
              <w:jc w:val="center"/>
              <w:rPr>
                <w:rFonts w:cstheme="minorHAnsi"/>
                <w:b/>
                <w:bCs/>
                <w:color w:val="FFFFFF" w:themeColor="background1"/>
                <w:szCs w:val="24"/>
              </w:rPr>
            </w:pPr>
            <w:r w:rsidRPr="00D47795">
              <w:rPr>
                <w:rFonts w:cstheme="minorHAnsi"/>
                <w:b/>
                <w:bCs/>
                <w:color w:val="FFFFFF" w:themeColor="background1"/>
                <w:szCs w:val="24"/>
              </w:rPr>
              <w:t>Examples of what NOT to include</w:t>
            </w:r>
          </w:p>
        </w:tc>
      </w:tr>
      <w:tr w:rsidR="00647A14" w:rsidRPr="00D47795" w14:paraId="7F573C80" w14:textId="77777777" w:rsidTr="008B52C6">
        <w:trPr>
          <w:trHeight w:val="2312"/>
        </w:trPr>
        <w:tc>
          <w:tcPr>
            <w:tcW w:w="0" w:type="auto"/>
            <w:tcBorders>
              <w:top w:val="nil"/>
              <w:left w:val="single" w:sz="4" w:space="0" w:color="auto"/>
              <w:bottom w:val="single" w:sz="4" w:space="0" w:color="auto"/>
              <w:right w:val="single" w:sz="4" w:space="0" w:color="auto"/>
            </w:tcBorders>
            <w:shd w:val="clear" w:color="auto" w:fill="FFFFFF" w:themeFill="background1"/>
            <w:hideMark/>
          </w:tcPr>
          <w:p w14:paraId="1DDEA641" w14:textId="77777777" w:rsidR="00647A14" w:rsidRPr="00D47795" w:rsidRDefault="00647A14" w:rsidP="008B52C6">
            <w:pPr>
              <w:rPr>
                <w:rFonts w:cstheme="minorHAnsi"/>
                <w:b/>
                <w:bCs/>
                <w:szCs w:val="24"/>
              </w:rPr>
            </w:pPr>
            <w:r w:rsidRPr="00D47795">
              <w:rPr>
                <w:rFonts w:cstheme="minorHAnsi"/>
                <w:b/>
                <w:bCs/>
                <w:szCs w:val="24"/>
              </w:rPr>
              <w:t>Surgical complication</w:t>
            </w:r>
          </w:p>
        </w:tc>
        <w:tc>
          <w:tcPr>
            <w:tcW w:w="4034" w:type="dxa"/>
            <w:tcBorders>
              <w:top w:val="nil"/>
              <w:left w:val="nil"/>
              <w:bottom w:val="single" w:sz="4" w:space="0" w:color="auto"/>
              <w:right w:val="single" w:sz="4" w:space="0" w:color="auto"/>
            </w:tcBorders>
            <w:hideMark/>
          </w:tcPr>
          <w:p w14:paraId="019CC7A3" w14:textId="77777777" w:rsidR="00647A14" w:rsidRPr="00D47795" w:rsidRDefault="00647A14" w:rsidP="00647A14">
            <w:pPr>
              <w:pStyle w:val="ListParagraph"/>
              <w:numPr>
                <w:ilvl w:val="0"/>
                <w:numId w:val="23"/>
              </w:numPr>
              <w:tabs>
                <w:tab w:val="clear" w:pos="720"/>
                <w:tab w:val="left" w:pos="1066"/>
              </w:tabs>
              <w:ind w:left="346"/>
              <w:rPr>
                <w:rFonts w:cstheme="minorHAnsi"/>
              </w:rPr>
            </w:pPr>
            <w:r w:rsidRPr="00D47795">
              <w:rPr>
                <w:rFonts w:cstheme="minorHAnsi"/>
              </w:rPr>
              <w:t xml:space="preserve">Complication directly related to the surgery </w:t>
            </w:r>
          </w:p>
          <w:p w14:paraId="76A35848" w14:textId="77777777" w:rsidR="00647A14" w:rsidRPr="00D47795" w:rsidRDefault="00647A14" w:rsidP="00647A14">
            <w:pPr>
              <w:pStyle w:val="ListParagraph"/>
              <w:numPr>
                <w:ilvl w:val="0"/>
                <w:numId w:val="23"/>
              </w:numPr>
              <w:tabs>
                <w:tab w:val="clear" w:pos="720"/>
                <w:tab w:val="left" w:pos="1066"/>
              </w:tabs>
              <w:ind w:left="346"/>
              <w:rPr>
                <w:rFonts w:cstheme="minorHAnsi"/>
              </w:rPr>
            </w:pPr>
            <w:r w:rsidRPr="00D47795">
              <w:rPr>
                <w:rFonts w:cstheme="minorHAnsi"/>
              </w:rPr>
              <w:t>Requires intervention beyond local minor wound management</w:t>
            </w:r>
          </w:p>
        </w:tc>
        <w:tc>
          <w:tcPr>
            <w:tcW w:w="4035" w:type="dxa"/>
            <w:tcBorders>
              <w:top w:val="nil"/>
              <w:left w:val="nil"/>
              <w:bottom w:val="single" w:sz="4" w:space="0" w:color="auto"/>
              <w:right w:val="single" w:sz="4" w:space="0" w:color="auto"/>
            </w:tcBorders>
            <w:shd w:val="clear" w:color="auto" w:fill="FFFFFF" w:themeFill="background1"/>
            <w:hideMark/>
          </w:tcPr>
          <w:p w14:paraId="737EB877" w14:textId="77777777" w:rsidR="00647A14" w:rsidRPr="00D47795" w:rsidRDefault="00647A14" w:rsidP="00647A14">
            <w:pPr>
              <w:pStyle w:val="ListParagraph"/>
              <w:numPr>
                <w:ilvl w:val="0"/>
                <w:numId w:val="23"/>
              </w:numPr>
              <w:tabs>
                <w:tab w:val="clear" w:pos="720"/>
                <w:tab w:val="left" w:pos="886"/>
              </w:tabs>
              <w:ind w:left="346"/>
              <w:rPr>
                <w:rFonts w:cstheme="minorHAnsi"/>
              </w:rPr>
            </w:pPr>
            <w:r w:rsidRPr="00D47795">
              <w:rPr>
                <w:rFonts w:cstheme="minorHAnsi"/>
              </w:rPr>
              <w:t>Infection requiring systemic antibiotics</w:t>
            </w:r>
          </w:p>
          <w:p w14:paraId="5F77B1C7" w14:textId="77777777" w:rsidR="00647A14" w:rsidRPr="00D47795" w:rsidRDefault="00647A14" w:rsidP="00647A14">
            <w:pPr>
              <w:pStyle w:val="ListParagraph"/>
              <w:numPr>
                <w:ilvl w:val="0"/>
                <w:numId w:val="23"/>
              </w:numPr>
              <w:tabs>
                <w:tab w:val="clear" w:pos="720"/>
                <w:tab w:val="left" w:pos="886"/>
              </w:tabs>
              <w:ind w:left="346"/>
              <w:rPr>
                <w:rFonts w:cstheme="minorHAnsi"/>
              </w:rPr>
            </w:pPr>
            <w:r w:rsidRPr="00D47795">
              <w:rPr>
                <w:rFonts w:cstheme="minorHAnsi"/>
              </w:rPr>
              <w:t xml:space="preserve">Suture reaction requiring surgical removal </w:t>
            </w:r>
          </w:p>
          <w:p w14:paraId="0DEC0593" w14:textId="77777777" w:rsidR="00647A14" w:rsidRPr="00D47795" w:rsidRDefault="00647A14" w:rsidP="00647A14">
            <w:pPr>
              <w:pStyle w:val="ListParagraph"/>
              <w:numPr>
                <w:ilvl w:val="0"/>
                <w:numId w:val="23"/>
              </w:numPr>
              <w:tabs>
                <w:tab w:val="clear" w:pos="720"/>
                <w:tab w:val="left" w:pos="886"/>
              </w:tabs>
              <w:ind w:left="346"/>
              <w:rPr>
                <w:rFonts w:cstheme="minorHAnsi"/>
              </w:rPr>
            </w:pPr>
            <w:r w:rsidRPr="00D47795">
              <w:rPr>
                <w:rFonts w:cstheme="minorHAnsi"/>
              </w:rPr>
              <w:t>Large seroma</w:t>
            </w:r>
          </w:p>
          <w:p w14:paraId="329E898E" w14:textId="77777777" w:rsidR="00647A14" w:rsidRPr="00D47795" w:rsidRDefault="00647A14" w:rsidP="00647A14">
            <w:pPr>
              <w:pStyle w:val="ListParagraph"/>
              <w:numPr>
                <w:ilvl w:val="0"/>
                <w:numId w:val="23"/>
              </w:numPr>
              <w:tabs>
                <w:tab w:val="clear" w:pos="720"/>
                <w:tab w:val="left" w:pos="886"/>
              </w:tabs>
              <w:ind w:left="346"/>
              <w:rPr>
                <w:rFonts w:cstheme="minorHAnsi"/>
              </w:rPr>
            </w:pPr>
            <w:r w:rsidRPr="00D47795">
              <w:rPr>
                <w:rFonts w:cstheme="minorHAnsi"/>
              </w:rPr>
              <w:t>Severe bruising</w:t>
            </w:r>
          </w:p>
          <w:p w14:paraId="070FEC6C" w14:textId="77777777" w:rsidR="00647A14" w:rsidRPr="00D47795" w:rsidRDefault="00647A14" w:rsidP="00647A14">
            <w:pPr>
              <w:pStyle w:val="ListParagraph"/>
              <w:numPr>
                <w:ilvl w:val="0"/>
                <w:numId w:val="23"/>
              </w:numPr>
              <w:tabs>
                <w:tab w:val="clear" w:pos="720"/>
                <w:tab w:val="left" w:pos="886"/>
              </w:tabs>
              <w:ind w:left="346"/>
              <w:rPr>
                <w:rFonts w:cstheme="minorHAnsi"/>
              </w:rPr>
            </w:pPr>
            <w:r w:rsidRPr="00D47795">
              <w:rPr>
                <w:rFonts w:cstheme="minorHAnsi"/>
              </w:rPr>
              <w:t xml:space="preserve">Surgical repair or revision </w:t>
            </w:r>
          </w:p>
          <w:p w14:paraId="08EDAAED" w14:textId="77777777" w:rsidR="00647A14" w:rsidRPr="00D47795" w:rsidRDefault="00647A14" w:rsidP="00647A14">
            <w:pPr>
              <w:pStyle w:val="ListParagraph"/>
              <w:numPr>
                <w:ilvl w:val="0"/>
                <w:numId w:val="23"/>
              </w:numPr>
              <w:tabs>
                <w:tab w:val="clear" w:pos="720"/>
                <w:tab w:val="left" w:pos="886"/>
              </w:tabs>
              <w:ind w:left="346"/>
              <w:rPr>
                <w:rFonts w:cstheme="minorHAnsi"/>
              </w:rPr>
            </w:pPr>
            <w:proofErr w:type="spellStart"/>
            <w:r w:rsidRPr="00D47795">
              <w:rPr>
                <w:rFonts w:cstheme="minorHAnsi"/>
              </w:rPr>
              <w:t>Hemoabdomen</w:t>
            </w:r>
            <w:proofErr w:type="spellEnd"/>
          </w:p>
        </w:tc>
        <w:tc>
          <w:tcPr>
            <w:tcW w:w="4035" w:type="dxa"/>
            <w:tcBorders>
              <w:top w:val="nil"/>
              <w:left w:val="nil"/>
              <w:bottom w:val="single" w:sz="4" w:space="0" w:color="auto"/>
              <w:right w:val="single" w:sz="4" w:space="0" w:color="auto"/>
            </w:tcBorders>
            <w:shd w:val="clear" w:color="auto" w:fill="FFFFFF" w:themeFill="background1"/>
            <w:hideMark/>
          </w:tcPr>
          <w:p w14:paraId="20C308B6" w14:textId="77777777" w:rsidR="00647A14" w:rsidRPr="00D47795" w:rsidRDefault="00647A14" w:rsidP="00647A14">
            <w:pPr>
              <w:pStyle w:val="ListParagraph"/>
              <w:numPr>
                <w:ilvl w:val="0"/>
                <w:numId w:val="23"/>
              </w:numPr>
              <w:tabs>
                <w:tab w:val="clear" w:pos="720"/>
                <w:tab w:val="left" w:pos="976"/>
              </w:tabs>
              <w:ind w:left="346"/>
              <w:rPr>
                <w:rFonts w:cstheme="minorHAnsi"/>
              </w:rPr>
            </w:pPr>
            <w:r w:rsidRPr="00D47795">
              <w:rPr>
                <w:rFonts w:cstheme="minorHAnsi"/>
              </w:rPr>
              <w:t>Hypothermia</w:t>
            </w:r>
            <w:r w:rsidRPr="00D47795">
              <w:rPr>
                <w:rFonts w:cstheme="minorHAnsi"/>
              </w:rPr>
              <w:br/>
              <w:t xml:space="preserve">Drug </w:t>
            </w:r>
            <w:proofErr w:type="gramStart"/>
            <w:r w:rsidRPr="00D47795">
              <w:rPr>
                <w:rFonts w:cstheme="minorHAnsi"/>
              </w:rPr>
              <w:t>overdose</w:t>
            </w:r>
            <w:proofErr w:type="gramEnd"/>
            <w:r w:rsidRPr="00D47795">
              <w:rPr>
                <w:rFonts w:cstheme="minorHAnsi"/>
              </w:rPr>
              <w:t xml:space="preserve"> or </w:t>
            </w:r>
            <w:proofErr w:type="gramStart"/>
            <w:r w:rsidRPr="00D47795">
              <w:rPr>
                <w:rFonts w:cstheme="minorHAnsi"/>
              </w:rPr>
              <w:t>reaction</w:t>
            </w:r>
            <w:proofErr w:type="gramEnd"/>
            <w:r w:rsidRPr="00D47795">
              <w:rPr>
                <w:rFonts w:cstheme="minorHAnsi"/>
              </w:rPr>
              <w:t xml:space="preserve"> </w:t>
            </w:r>
          </w:p>
          <w:p w14:paraId="7531F3F3" w14:textId="77777777" w:rsidR="00647A14" w:rsidRPr="00D47795" w:rsidRDefault="00647A14" w:rsidP="00647A14">
            <w:pPr>
              <w:pStyle w:val="ListParagraph"/>
              <w:numPr>
                <w:ilvl w:val="0"/>
                <w:numId w:val="23"/>
              </w:numPr>
              <w:tabs>
                <w:tab w:val="clear" w:pos="720"/>
                <w:tab w:val="left" w:pos="976"/>
              </w:tabs>
              <w:ind w:left="346"/>
              <w:rPr>
                <w:rFonts w:cstheme="minorHAnsi"/>
              </w:rPr>
            </w:pPr>
            <w:r w:rsidRPr="00D47795">
              <w:rPr>
                <w:rFonts w:cstheme="minorHAnsi"/>
              </w:rPr>
              <w:t>Pain (enter condition)</w:t>
            </w:r>
          </w:p>
          <w:p w14:paraId="18689635" w14:textId="77777777" w:rsidR="00647A14" w:rsidRPr="00D47795" w:rsidRDefault="00647A14" w:rsidP="00647A14">
            <w:pPr>
              <w:pStyle w:val="ListParagraph"/>
              <w:numPr>
                <w:ilvl w:val="0"/>
                <w:numId w:val="23"/>
              </w:numPr>
              <w:tabs>
                <w:tab w:val="clear" w:pos="720"/>
                <w:tab w:val="left" w:pos="976"/>
              </w:tabs>
              <w:ind w:left="346"/>
              <w:rPr>
                <w:rFonts w:cstheme="minorHAnsi"/>
              </w:rPr>
            </w:pPr>
            <w:r w:rsidRPr="00D47795">
              <w:rPr>
                <w:rFonts w:cstheme="minorHAnsi"/>
              </w:rPr>
              <w:t>Anorexia, vomiting, diarrhea (enter condition or adverse drug reaction if suspected)</w:t>
            </w:r>
          </w:p>
        </w:tc>
      </w:tr>
      <w:tr w:rsidR="00647A14" w:rsidRPr="00D47795" w14:paraId="7426AECA" w14:textId="77777777" w:rsidTr="008B52C6">
        <w:trPr>
          <w:trHeight w:val="1790"/>
        </w:trPr>
        <w:tc>
          <w:tcPr>
            <w:tcW w:w="0" w:type="auto"/>
            <w:tcBorders>
              <w:top w:val="nil"/>
              <w:left w:val="single" w:sz="4" w:space="0" w:color="auto"/>
              <w:bottom w:val="single" w:sz="4" w:space="0" w:color="auto"/>
              <w:right w:val="single" w:sz="4" w:space="0" w:color="auto"/>
            </w:tcBorders>
            <w:shd w:val="clear" w:color="auto" w:fill="FFFFFF" w:themeFill="background1"/>
            <w:hideMark/>
          </w:tcPr>
          <w:p w14:paraId="50B9051E" w14:textId="77777777" w:rsidR="00647A14" w:rsidRPr="00D47795" w:rsidRDefault="00647A14" w:rsidP="008B52C6">
            <w:pPr>
              <w:rPr>
                <w:rFonts w:cstheme="minorHAnsi"/>
                <w:b/>
                <w:bCs/>
                <w:szCs w:val="24"/>
              </w:rPr>
            </w:pPr>
            <w:r w:rsidRPr="00D47795">
              <w:rPr>
                <w:rFonts w:cstheme="minorHAnsi"/>
                <w:b/>
                <w:bCs/>
                <w:szCs w:val="24"/>
              </w:rPr>
              <w:t>Incision complication </w:t>
            </w:r>
          </w:p>
        </w:tc>
        <w:tc>
          <w:tcPr>
            <w:tcW w:w="4034" w:type="dxa"/>
            <w:tcBorders>
              <w:top w:val="nil"/>
              <w:left w:val="nil"/>
              <w:bottom w:val="single" w:sz="4" w:space="0" w:color="auto"/>
              <w:right w:val="single" w:sz="4" w:space="0" w:color="auto"/>
            </w:tcBorders>
            <w:hideMark/>
          </w:tcPr>
          <w:p w14:paraId="65062B3C" w14:textId="77777777" w:rsidR="00647A14" w:rsidRPr="00D47795" w:rsidRDefault="00647A14" w:rsidP="008B52C6">
            <w:pPr>
              <w:rPr>
                <w:rFonts w:cstheme="minorHAnsi"/>
              </w:rPr>
            </w:pPr>
            <w:r w:rsidRPr="00D47795">
              <w:rPr>
                <w:rFonts w:cstheme="minorHAnsi"/>
              </w:rPr>
              <w:t>Minor incision complication requiring only topical treatment</w:t>
            </w:r>
          </w:p>
        </w:tc>
        <w:tc>
          <w:tcPr>
            <w:tcW w:w="4035" w:type="dxa"/>
            <w:tcBorders>
              <w:top w:val="nil"/>
              <w:left w:val="nil"/>
              <w:bottom w:val="single" w:sz="4" w:space="0" w:color="auto"/>
              <w:right w:val="single" w:sz="4" w:space="0" w:color="auto"/>
            </w:tcBorders>
            <w:shd w:val="clear" w:color="auto" w:fill="FFFFFF" w:themeFill="background1"/>
            <w:hideMark/>
          </w:tcPr>
          <w:p w14:paraId="38B586BF" w14:textId="77777777" w:rsidR="00647A14" w:rsidRPr="00D47795" w:rsidRDefault="00647A14" w:rsidP="00647A14">
            <w:pPr>
              <w:pStyle w:val="ListParagraph"/>
              <w:numPr>
                <w:ilvl w:val="0"/>
                <w:numId w:val="23"/>
              </w:numPr>
              <w:tabs>
                <w:tab w:val="clear" w:pos="720"/>
                <w:tab w:val="left" w:pos="886"/>
              </w:tabs>
              <w:ind w:left="346"/>
              <w:rPr>
                <w:rFonts w:cstheme="minorHAnsi"/>
              </w:rPr>
            </w:pPr>
            <w:r w:rsidRPr="00D47795">
              <w:rPr>
                <w:rFonts w:cstheme="minorHAnsi"/>
              </w:rPr>
              <w:t>Minor infection</w:t>
            </w:r>
          </w:p>
          <w:p w14:paraId="26FF2115" w14:textId="77777777" w:rsidR="00647A14" w:rsidRPr="00D47795" w:rsidRDefault="00647A14" w:rsidP="00647A14">
            <w:pPr>
              <w:pStyle w:val="ListParagraph"/>
              <w:numPr>
                <w:ilvl w:val="0"/>
                <w:numId w:val="23"/>
              </w:numPr>
              <w:tabs>
                <w:tab w:val="clear" w:pos="720"/>
                <w:tab w:val="left" w:pos="886"/>
              </w:tabs>
              <w:ind w:left="346"/>
              <w:rPr>
                <w:rFonts w:cstheme="minorHAnsi"/>
              </w:rPr>
            </w:pPr>
            <w:r w:rsidRPr="00D47795">
              <w:rPr>
                <w:rFonts w:cstheme="minorHAnsi"/>
              </w:rPr>
              <w:t>Small seroma</w:t>
            </w:r>
          </w:p>
          <w:p w14:paraId="24A4F859" w14:textId="77777777" w:rsidR="00647A14" w:rsidRPr="00D47795" w:rsidRDefault="00647A14" w:rsidP="00647A14">
            <w:pPr>
              <w:pStyle w:val="ListParagraph"/>
              <w:numPr>
                <w:ilvl w:val="0"/>
                <w:numId w:val="23"/>
              </w:numPr>
              <w:tabs>
                <w:tab w:val="clear" w:pos="720"/>
                <w:tab w:val="left" w:pos="886"/>
              </w:tabs>
              <w:ind w:left="346"/>
              <w:rPr>
                <w:rFonts w:cstheme="minorHAnsi"/>
              </w:rPr>
            </w:pPr>
            <w:r w:rsidRPr="00D47795">
              <w:rPr>
                <w:rFonts w:cstheme="minorHAnsi"/>
              </w:rPr>
              <w:t>Tattoo incision needs re-gluing</w:t>
            </w:r>
          </w:p>
          <w:p w14:paraId="67D84060" w14:textId="77777777" w:rsidR="00647A14" w:rsidRPr="00D47795" w:rsidRDefault="00647A14" w:rsidP="00647A14">
            <w:pPr>
              <w:pStyle w:val="ListParagraph"/>
              <w:numPr>
                <w:ilvl w:val="0"/>
                <w:numId w:val="23"/>
              </w:numPr>
              <w:tabs>
                <w:tab w:val="clear" w:pos="720"/>
                <w:tab w:val="left" w:pos="886"/>
              </w:tabs>
              <w:ind w:left="346"/>
              <w:rPr>
                <w:rFonts w:cstheme="minorHAnsi"/>
              </w:rPr>
            </w:pPr>
            <w:r w:rsidRPr="00D47795">
              <w:rPr>
                <w:rFonts w:cstheme="minorHAnsi"/>
              </w:rPr>
              <w:t>Small suture tag that just requires snipping</w:t>
            </w:r>
          </w:p>
        </w:tc>
        <w:tc>
          <w:tcPr>
            <w:tcW w:w="4035" w:type="dxa"/>
            <w:tcBorders>
              <w:top w:val="nil"/>
              <w:left w:val="nil"/>
              <w:bottom w:val="single" w:sz="4" w:space="0" w:color="auto"/>
              <w:right w:val="single" w:sz="4" w:space="0" w:color="auto"/>
            </w:tcBorders>
            <w:shd w:val="clear" w:color="auto" w:fill="FFFFFF" w:themeFill="background1"/>
            <w:hideMark/>
          </w:tcPr>
          <w:p w14:paraId="6E2A9F1B" w14:textId="77777777" w:rsidR="00647A14" w:rsidRPr="00D47795" w:rsidRDefault="00647A14" w:rsidP="008B52C6">
            <w:pPr>
              <w:rPr>
                <w:rFonts w:cstheme="minorHAnsi"/>
              </w:rPr>
            </w:pPr>
            <w:r w:rsidRPr="00D47795">
              <w:rPr>
                <w:rFonts w:cstheme="minorHAnsi"/>
              </w:rPr>
              <w:t>Clipper burn - this is not directly related to the surgery itself</w:t>
            </w:r>
          </w:p>
        </w:tc>
      </w:tr>
      <w:tr w:rsidR="00647A14" w:rsidRPr="00D47795" w14:paraId="4A829495" w14:textId="77777777" w:rsidTr="008B52C6">
        <w:trPr>
          <w:trHeight w:val="684"/>
        </w:trPr>
        <w:tc>
          <w:tcPr>
            <w:tcW w:w="0" w:type="auto"/>
            <w:tcBorders>
              <w:top w:val="nil"/>
              <w:left w:val="single" w:sz="4" w:space="0" w:color="auto"/>
              <w:bottom w:val="single" w:sz="4" w:space="0" w:color="auto"/>
              <w:right w:val="single" w:sz="4" w:space="0" w:color="auto"/>
            </w:tcBorders>
            <w:shd w:val="clear" w:color="auto" w:fill="FFFFFF" w:themeFill="background1"/>
            <w:hideMark/>
          </w:tcPr>
          <w:p w14:paraId="0B0C6F73" w14:textId="77777777" w:rsidR="00647A14" w:rsidRPr="00D47795" w:rsidRDefault="00647A14" w:rsidP="008B52C6">
            <w:pPr>
              <w:rPr>
                <w:rFonts w:cstheme="minorHAnsi"/>
                <w:b/>
                <w:bCs/>
                <w:szCs w:val="24"/>
              </w:rPr>
            </w:pPr>
            <w:r w:rsidRPr="00D47795">
              <w:rPr>
                <w:rFonts w:cstheme="minorHAnsi"/>
                <w:b/>
                <w:bCs/>
                <w:szCs w:val="24"/>
              </w:rPr>
              <w:t>Dehiscence, dental </w:t>
            </w:r>
          </w:p>
        </w:tc>
        <w:tc>
          <w:tcPr>
            <w:tcW w:w="4034" w:type="dxa"/>
            <w:tcBorders>
              <w:top w:val="nil"/>
              <w:left w:val="nil"/>
              <w:bottom w:val="single" w:sz="4" w:space="0" w:color="auto"/>
              <w:right w:val="single" w:sz="4" w:space="0" w:color="auto"/>
            </w:tcBorders>
            <w:hideMark/>
          </w:tcPr>
          <w:p w14:paraId="771C5030" w14:textId="77777777" w:rsidR="00647A14" w:rsidRPr="00D47795" w:rsidRDefault="00647A14" w:rsidP="008B52C6">
            <w:pPr>
              <w:rPr>
                <w:rFonts w:cstheme="minorHAnsi"/>
              </w:rPr>
            </w:pPr>
            <w:r w:rsidRPr="00D47795">
              <w:rPr>
                <w:rFonts w:cstheme="minorHAnsi"/>
              </w:rPr>
              <w:t>Dental incision open to the extent that repeat surgery is needed or being considered</w:t>
            </w:r>
          </w:p>
        </w:tc>
        <w:tc>
          <w:tcPr>
            <w:tcW w:w="4035" w:type="dxa"/>
            <w:tcBorders>
              <w:top w:val="nil"/>
              <w:left w:val="nil"/>
              <w:bottom w:val="single" w:sz="4" w:space="0" w:color="auto"/>
              <w:right w:val="single" w:sz="4" w:space="0" w:color="auto"/>
            </w:tcBorders>
            <w:shd w:val="clear" w:color="auto" w:fill="FFFFFF" w:themeFill="background1"/>
            <w:hideMark/>
          </w:tcPr>
          <w:p w14:paraId="143D313C" w14:textId="77777777" w:rsidR="00647A14" w:rsidRPr="00D47795" w:rsidRDefault="00647A14" w:rsidP="008B52C6">
            <w:pPr>
              <w:rPr>
                <w:rFonts w:cstheme="minorHAnsi"/>
              </w:rPr>
            </w:pPr>
            <w:r w:rsidRPr="00D47795">
              <w:rPr>
                <w:rFonts w:cstheme="minorHAnsi"/>
              </w:rPr>
              <w:t> </w:t>
            </w:r>
          </w:p>
        </w:tc>
        <w:tc>
          <w:tcPr>
            <w:tcW w:w="4035" w:type="dxa"/>
            <w:tcBorders>
              <w:top w:val="nil"/>
              <w:left w:val="nil"/>
              <w:bottom w:val="single" w:sz="4" w:space="0" w:color="auto"/>
              <w:right w:val="single" w:sz="4" w:space="0" w:color="auto"/>
            </w:tcBorders>
            <w:shd w:val="clear" w:color="auto" w:fill="FFFFFF" w:themeFill="background1"/>
            <w:hideMark/>
          </w:tcPr>
          <w:p w14:paraId="0A967E93" w14:textId="77777777" w:rsidR="00647A14" w:rsidRPr="00D47795" w:rsidRDefault="00647A14" w:rsidP="008B52C6">
            <w:pPr>
              <w:rPr>
                <w:rFonts w:cstheme="minorHAnsi"/>
              </w:rPr>
            </w:pPr>
            <w:r w:rsidRPr="00D47795">
              <w:rPr>
                <w:rFonts w:cstheme="minorHAnsi"/>
              </w:rPr>
              <w:t>Very small area involved, no recheck required, surgery not considered</w:t>
            </w:r>
          </w:p>
        </w:tc>
      </w:tr>
      <w:tr w:rsidR="00647A14" w:rsidRPr="00D47795" w14:paraId="49CF3DB3" w14:textId="77777777" w:rsidTr="008B52C6">
        <w:trPr>
          <w:trHeight w:val="312"/>
        </w:trPr>
        <w:tc>
          <w:tcPr>
            <w:tcW w:w="0" w:type="auto"/>
            <w:tcBorders>
              <w:top w:val="nil"/>
              <w:left w:val="single" w:sz="4" w:space="0" w:color="auto"/>
              <w:bottom w:val="single" w:sz="4" w:space="0" w:color="auto"/>
              <w:right w:val="single" w:sz="4" w:space="0" w:color="auto"/>
            </w:tcBorders>
            <w:shd w:val="clear" w:color="auto" w:fill="FFFFFF" w:themeFill="background1"/>
            <w:hideMark/>
          </w:tcPr>
          <w:p w14:paraId="0E8B0767" w14:textId="77777777" w:rsidR="00647A14" w:rsidRPr="00D47795" w:rsidRDefault="00647A14" w:rsidP="008B52C6">
            <w:pPr>
              <w:rPr>
                <w:rFonts w:cstheme="minorHAnsi"/>
                <w:b/>
                <w:bCs/>
                <w:szCs w:val="24"/>
              </w:rPr>
            </w:pPr>
            <w:r w:rsidRPr="00D47795">
              <w:rPr>
                <w:rFonts w:cstheme="minorHAnsi"/>
                <w:b/>
                <w:bCs/>
                <w:szCs w:val="24"/>
              </w:rPr>
              <w:t>Ranula</w:t>
            </w:r>
          </w:p>
        </w:tc>
        <w:tc>
          <w:tcPr>
            <w:tcW w:w="4034" w:type="dxa"/>
            <w:tcBorders>
              <w:top w:val="nil"/>
              <w:left w:val="nil"/>
              <w:bottom w:val="single" w:sz="4" w:space="0" w:color="auto"/>
              <w:right w:val="single" w:sz="4" w:space="0" w:color="auto"/>
            </w:tcBorders>
            <w:hideMark/>
          </w:tcPr>
          <w:p w14:paraId="06A7A3C8" w14:textId="77777777" w:rsidR="00647A14" w:rsidRPr="00D47795" w:rsidRDefault="00647A14" w:rsidP="008B52C6">
            <w:pPr>
              <w:rPr>
                <w:rFonts w:cstheme="minorHAnsi"/>
              </w:rPr>
            </w:pPr>
            <w:r w:rsidRPr="00D47795">
              <w:rPr>
                <w:rFonts w:cstheme="minorHAnsi"/>
              </w:rPr>
              <w:t>Ranula (significant swelling) formed at site of lower premolar extractions</w:t>
            </w:r>
          </w:p>
        </w:tc>
        <w:tc>
          <w:tcPr>
            <w:tcW w:w="4035" w:type="dxa"/>
            <w:tcBorders>
              <w:top w:val="nil"/>
              <w:left w:val="nil"/>
              <w:bottom w:val="single" w:sz="4" w:space="0" w:color="auto"/>
              <w:right w:val="single" w:sz="4" w:space="0" w:color="auto"/>
            </w:tcBorders>
            <w:shd w:val="clear" w:color="auto" w:fill="FFFFFF" w:themeFill="background1"/>
            <w:hideMark/>
          </w:tcPr>
          <w:p w14:paraId="6842ED52" w14:textId="77777777" w:rsidR="00647A14" w:rsidRPr="00D47795" w:rsidRDefault="00647A14" w:rsidP="008B52C6">
            <w:pPr>
              <w:rPr>
                <w:rFonts w:cstheme="minorHAnsi"/>
              </w:rPr>
            </w:pPr>
            <w:r w:rsidRPr="00D47795">
              <w:rPr>
                <w:rFonts w:cstheme="minorHAnsi"/>
              </w:rPr>
              <w:t> </w:t>
            </w:r>
          </w:p>
        </w:tc>
        <w:tc>
          <w:tcPr>
            <w:tcW w:w="4035" w:type="dxa"/>
            <w:tcBorders>
              <w:top w:val="nil"/>
              <w:left w:val="nil"/>
              <w:bottom w:val="single" w:sz="4" w:space="0" w:color="auto"/>
              <w:right w:val="single" w:sz="4" w:space="0" w:color="auto"/>
            </w:tcBorders>
            <w:shd w:val="clear" w:color="auto" w:fill="FFFFFF" w:themeFill="background1"/>
            <w:hideMark/>
          </w:tcPr>
          <w:p w14:paraId="6A974F6F" w14:textId="77777777" w:rsidR="00647A14" w:rsidRPr="00D47795" w:rsidRDefault="00647A14" w:rsidP="008B52C6">
            <w:pPr>
              <w:rPr>
                <w:rFonts w:cstheme="minorHAnsi"/>
              </w:rPr>
            </w:pPr>
            <w:r w:rsidRPr="00D47795">
              <w:rPr>
                <w:rFonts w:cstheme="minorHAnsi"/>
              </w:rPr>
              <w:t>Mild swelling in this area</w:t>
            </w:r>
          </w:p>
        </w:tc>
      </w:tr>
      <w:tr w:rsidR="00647A14" w:rsidRPr="00D47795" w14:paraId="76A476D2" w14:textId="77777777" w:rsidTr="008B52C6">
        <w:trPr>
          <w:trHeight w:val="2685"/>
        </w:trPr>
        <w:tc>
          <w:tcPr>
            <w:tcW w:w="0" w:type="auto"/>
            <w:tcBorders>
              <w:top w:val="nil"/>
              <w:left w:val="single" w:sz="4" w:space="0" w:color="auto"/>
              <w:bottom w:val="single" w:sz="4" w:space="0" w:color="auto"/>
              <w:right w:val="single" w:sz="4" w:space="0" w:color="auto"/>
            </w:tcBorders>
            <w:shd w:val="clear" w:color="auto" w:fill="FFFFFF" w:themeFill="background1"/>
            <w:hideMark/>
          </w:tcPr>
          <w:p w14:paraId="2E7ED6D8" w14:textId="77777777" w:rsidR="00647A14" w:rsidRPr="00D47795" w:rsidRDefault="00647A14" w:rsidP="008B52C6">
            <w:pPr>
              <w:rPr>
                <w:rFonts w:cstheme="minorHAnsi"/>
                <w:b/>
                <w:bCs/>
                <w:szCs w:val="24"/>
              </w:rPr>
            </w:pPr>
            <w:r w:rsidRPr="00D47795">
              <w:rPr>
                <w:rFonts w:cstheme="minorHAnsi"/>
                <w:b/>
                <w:bCs/>
                <w:szCs w:val="24"/>
              </w:rPr>
              <w:lastRenderedPageBreak/>
              <w:t>Anesthetic arrest</w:t>
            </w:r>
          </w:p>
        </w:tc>
        <w:tc>
          <w:tcPr>
            <w:tcW w:w="4034" w:type="dxa"/>
            <w:tcBorders>
              <w:top w:val="nil"/>
              <w:left w:val="nil"/>
              <w:bottom w:val="single" w:sz="4" w:space="0" w:color="auto"/>
              <w:right w:val="single" w:sz="4" w:space="0" w:color="auto"/>
            </w:tcBorders>
            <w:hideMark/>
          </w:tcPr>
          <w:p w14:paraId="5304D5A3" w14:textId="77777777" w:rsidR="00647A14" w:rsidRPr="00D47795" w:rsidRDefault="00647A14" w:rsidP="00647A14">
            <w:pPr>
              <w:pStyle w:val="ListParagraph"/>
              <w:numPr>
                <w:ilvl w:val="0"/>
                <w:numId w:val="23"/>
              </w:numPr>
              <w:tabs>
                <w:tab w:val="clear" w:pos="720"/>
                <w:tab w:val="left" w:pos="886"/>
              </w:tabs>
              <w:ind w:left="346"/>
              <w:rPr>
                <w:rFonts w:cstheme="minorHAnsi"/>
              </w:rPr>
            </w:pPr>
            <w:r w:rsidRPr="00D47795">
              <w:rPr>
                <w:rFonts w:cstheme="minorHAnsi"/>
              </w:rPr>
              <w:t>Cardiopulmonary arrest during or soon after anesthesia or sedation i.e. no pulse or no respiration</w:t>
            </w:r>
          </w:p>
          <w:p w14:paraId="7B84BEC1" w14:textId="77777777" w:rsidR="00647A14" w:rsidRPr="00D47795" w:rsidRDefault="00647A14" w:rsidP="00647A14">
            <w:pPr>
              <w:pStyle w:val="ListParagraph"/>
              <w:numPr>
                <w:ilvl w:val="0"/>
                <w:numId w:val="23"/>
              </w:numPr>
              <w:tabs>
                <w:tab w:val="clear" w:pos="720"/>
                <w:tab w:val="left" w:pos="886"/>
              </w:tabs>
              <w:ind w:left="346"/>
              <w:rPr>
                <w:rFonts w:cstheme="minorHAnsi"/>
              </w:rPr>
            </w:pPr>
            <w:r w:rsidRPr="00D47795">
              <w:rPr>
                <w:rFonts w:cstheme="minorHAnsi"/>
              </w:rPr>
              <w:t>Do not enter transient apnea (a few seconds, minimal or no intervention needed)</w:t>
            </w:r>
          </w:p>
          <w:p w14:paraId="2E96EB93" w14:textId="77777777" w:rsidR="00647A14" w:rsidRPr="00D47795" w:rsidRDefault="00647A14" w:rsidP="00647A14">
            <w:pPr>
              <w:pStyle w:val="ListParagraph"/>
              <w:numPr>
                <w:ilvl w:val="0"/>
                <w:numId w:val="23"/>
              </w:numPr>
              <w:tabs>
                <w:tab w:val="clear" w:pos="720"/>
                <w:tab w:val="left" w:pos="886"/>
              </w:tabs>
              <w:ind w:left="346"/>
              <w:rPr>
                <w:rFonts w:cstheme="minorHAnsi"/>
              </w:rPr>
            </w:pPr>
            <w:r w:rsidRPr="00D47795">
              <w:rPr>
                <w:rFonts w:cstheme="minorHAnsi"/>
              </w:rPr>
              <w:t>Enter apnea if it requires specific support beyond a few seconds</w:t>
            </w:r>
          </w:p>
        </w:tc>
        <w:tc>
          <w:tcPr>
            <w:tcW w:w="4035" w:type="dxa"/>
            <w:tcBorders>
              <w:top w:val="nil"/>
              <w:left w:val="nil"/>
              <w:bottom w:val="single" w:sz="4" w:space="0" w:color="auto"/>
              <w:right w:val="single" w:sz="4" w:space="0" w:color="auto"/>
            </w:tcBorders>
            <w:shd w:val="clear" w:color="auto" w:fill="FFFFFF" w:themeFill="background1"/>
            <w:hideMark/>
          </w:tcPr>
          <w:p w14:paraId="6ED82ACF" w14:textId="77777777" w:rsidR="00647A14" w:rsidRPr="00D47795" w:rsidRDefault="00647A14" w:rsidP="008B52C6">
            <w:pPr>
              <w:rPr>
                <w:rFonts w:cstheme="minorHAnsi"/>
              </w:rPr>
            </w:pPr>
            <w:r w:rsidRPr="00D47795">
              <w:rPr>
                <w:rFonts w:cstheme="minorHAnsi"/>
              </w:rPr>
              <w:t> </w:t>
            </w:r>
          </w:p>
        </w:tc>
        <w:tc>
          <w:tcPr>
            <w:tcW w:w="4035" w:type="dxa"/>
            <w:tcBorders>
              <w:top w:val="nil"/>
              <w:left w:val="nil"/>
              <w:bottom w:val="single" w:sz="4" w:space="0" w:color="auto"/>
              <w:right w:val="single" w:sz="4" w:space="0" w:color="auto"/>
            </w:tcBorders>
            <w:shd w:val="clear" w:color="auto" w:fill="FFFFFF" w:themeFill="background1"/>
            <w:hideMark/>
          </w:tcPr>
          <w:p w14:paraId="75EF412E" w14:textId="77777777" w:rsidR="00647A14" w:rsidRPr="00D47795" w:rsidRDefault="00647A14" w:rsidP="008B52C6">
            <w:pPr>
              <w:rPr>
                <w:rFonts w:cstheme="minorHAnsi"/>
              </w:rPr>
            </w:pPr>
            <w:r w:rsidRPr="00D47795">
              <w:rPr>
                <w:rFonts w:cstheme="minorHAnsi"/>
              </w:rPr>
              <w:t>CPA unrelated to anesthesia or sedation - enter as "Arrest "</w:t>
            </w:r>
          </w:p>
        </w:tc>
      </w:tr>
      <w:tr w:rsidR="00647A14" w:rsidRPr="00D47795" w14:paraId="107D104C" w14:textId="77777777" w:rsidTr="008B52C6">
        <w:trPr>
          <w:trHeight w:val="3435"/>
        </w:trPr>
        <w:tc>
          <w:tcPr>
            <w:tcW w:w="0" w:type="auto"/>
            <w:tcBorders>
              <w:top w:val="nil"/>
              <w:left w:val="single" w:sz="4" w:space="0" w:color="auto"/>
              <w:bottom w:val="single" w:sz="4" w:space="0" w:color="auto"/>
              <w:right w:val="single" w:sz="4" w:space="0" w:color="auto"/>
            </w:tcBorders>
            <w:shd w:val="clear" w:color="auto" w:fill="FFFFFF" w:themeFill="background1"/>
            <w:hideMark/>
          </w:tcPr>
          <w:p w14:paraId="1E6F52E6" w14:textId="77777777" w:rsidR="00647A14" w:rsidRPr="00D47795" w:rsidRDefault="00647A14" w:rsidP="008B52C6">
            <w:pPr>
              <w:rPr>
                <w:rFonts w:cstheme="minorHAnsi"/>
                <w:b/>
                <w:bCs/>
                <w:szCs w:val="24"/>
              </w:rPr>
            </w:pPr>
            <w:r w:rsidRPr="00D47795">
              <w:rPr>
                <w:rFonts w:cstheme="minorHAnsi"/>
                <w:b/>
                <w:bCs/>
                <w:szCs w:val="24"/>
              </w:rPr>
              <w:t>Anesthetic complication</w:t>
            </w:r>
          </w:p>
        </w:tc>
        <w:tc>
          <w:tcPr>
            <w:tcW w:w="4034" w:type="dxa"/>
            <w:tcBorders>
              <w:top w:val="nil"/>
              <w:left w:val="nil"/>
              <w:bottom w:val="single" w:sz="4" w:space="0" w:color="auto"/>
              <w:right w:val="single" w:sz="4" w:space="0" w:color="auto"/>
            </w:tcBorders>
            <w:hideMark/>
          </w:tcPr>
          <w:p w14:paraId="2FCBF7BB" w14:textId="77777777" w:rsidR="00647A14" w:rsidRPr="00D47795" w:rsidRDefault="00647A14" w:rsidP="00647A14">
            <w:pPr>
              <w:pStyle w:val="ListParagraph"/>
              <w:numPr>
                <w:ilvl w:val="0"/>
                <w:numId w:val="23"/>
              </w:numPr>
              <w:tabs>
                <w:tab w:val="clear" w:pos="720"/>
                <w:tab w:val="left" w:pos="886"/>
              </w:tabs>
              <w:ind w:left="346"/>
              <w:rPr>
                <w:rFonts w:cstheme="minorHAnsi"/>
              </w:rPr>
            </w:pPr>
            <w:r w:rsidRPr="00D47795">
              <w:rPr>
                <w:rFonts w:cstheme="minorHAnsi"/>
              </w:rPr>
              <w:t>Complication directly related to anesthetic drugs or sedative drugs</w:t>
            </w:r>
          </w:p>
          <w:p w14:paraId="3EEB80EC" w14:textId="77777777" w:rsidR="00647A14" w:rsidRPr="00D47795" w:rsidRDefault="00647A14" w:rsidP="00647A14">
            <w:pPr>
              <w:pStyle w:val="ListParagraph"/>
              <w:numPr>
                <w:ilvl w:val="0"/>
                <w:numId w:val="23"/>
              </w:numPr>
              <w:tabs>
                <w:tab w:val="clear" w:pos="720"/>
                <w:tab w:val="left" w:pos="886"/>
              </w:tabs>
              <w:ind w:left="346"/>
              <w:rPr>
                <w:rFonts w:cstheme="minorHAnsi"/>
              </w:rPr>
            </w:pPr>
            <w:r w:rsidRPr="00D47795">
              <w:rPr>
                <w:rFonts w:cstheme="minorHAnsi"/>
              </w:rPr>
              <w:t>Complication directly related to the state of being heavily sedated or anesthetized</w:t>
            </w:r>
          </w:p>
        </w:tc>
        <w:tc>
          <w:tcPr>
            <w:tcW w:w="4035" w:type="dxa"/>
            <w:tcBorders>
              <w:top w:val="nil"/>
              <w:left w:val="nil"/>
              <w:bottom w:val="single" w:sz="4" w:space="0" w:color="auto"/>
              <w:right w:val="single" w:sz="4" w:space="0" w:color="auto"/>
            </w:tcBorders>
            <w:shd w:val="clear" w:color="auto" w:fill="FFFFFF" w:themeFill="background1"/>
            <w:hideMark/>
          </w:tcPr>
          <w:p w14:paraId="6BBDBC37" w14:textId="77777777" w:rsidR="00647A14" w:rsidRPr="00D47795" w:rsidRDefault="00647A14" w:rsidP="00647A14">
            <w:pPr>
              <w:pStyle w:val="ListParagraph"/>
              <w:numPr>
                <w:ilvl w:val="0"/>
                <w:numId w:val="23"/>
              </w:numPr>
              <w:tabs>
                <w:tab w:val="clear" w:pos="720"/>
                <w:tab w:val="left" w:pos="976"/>
              </w:tabs>
              <w:ind w:left="346"/>
              <w:rPr>
                <w:rFonts w:cstheme="minorHAnsi"/>
              </w:rPr>
            </w:pPr>
            <w:r w:rsidRPr="00D47795">
              <w:rPr>
                <w:rFonts w:cstheme="minorHAnsi"/>
              </w:rPr>
              <w:t>Delayed recovery markedly beyond what is expected</w:t>
            </w:r>
            <w:r w:rsidRPr="00D47795">
              <w:rPr>
                <w:rFonts w:cstheme="minorHAnsi"/>
              </w:rPr>
              <w:br/>
              <w:t>Aspiration during anesthesia</w:t>
            </w:r>
            <w:r w:rsidRPr="00D47795">
              <w:rPr>
                <w:rFonts w:cstheme="minorHAnsi"/>
              </w:rPr>
              <w:br/>
              <w:t xml:space="preserve">Hypothermia </w:t>
            </w:r>
          </w:p>
          <w:p w14:paraId="68EA8C0E" w14:textId="77777777" w:rsidR="00647A14" w:rsidRPr="00D47795" w:rsidRDefault="00647A14" w:rsidP="00647A14">
            <w:pPr>
              <w:pStyle w:val="ListParagraph"/>
              <w:numPr>
                <w:ilvl w:val="0"/>
                <w:numId w:val="23"/>
              </w:numPr>
              <w:tabs>
                <w:tab w:val="clear" w:pos="720"/>
                <w:tab w:val="left" w:pos="976"/>
              </w:tabs>
              <w:ind w:left="346"/>
              <w:rPr>
                <w:rFonts w:cstheme="minorHAnsi"/>
                <w:color w:val="000000" w:themeColor="text1"/>
              </w:rPr>
            </w:pPr>
            <w:r w:rsidRPr="00D47795">
              <w:rPr>
                <w:rFonts w:cstheme="minorHAnsi"/>
                <w:color w:val="000000" w:themeColor="text1"/>
              </w:rPr>
              <w:t>Record as a complication if temp &lt; 35 OR temp &lt; 37.2 and not sufficiently improved after 30 minutes of warming</w:t>
            </w:r>
            <w:r w:rsidRPr="00D47795">
              <w:rPr>
                <w:rFonts w:cstheme="minorHAnsi"/>
              </w:rPr>
              <w:br/>
            </w:r>
            <w:r w:rsidRPr="00D47795">
              <w:rPr>
                <w:rFonts w:cstheme="minorHAnsi"/>
                <w:color w:val="000000" w:themeColor="text1"/>
              </w:rPr>
              <w:t>Thermal burn</w:t>
            </w:r>
            <w:r w:rsidRPr="00D47795">
              <w:rPr>
                <w:rFonts w:cstheme="minorHAnsi"/>
              </w:rPr>
              <w:br/>
            </w:r>
            <w:r w:rsidRPr="00D47795">
              <w:rPr>
                <w:rFonts w:cstheme="minorHAnsi"/>
                <w:color w:val="000000" w:themeColor="text1"/>
              </w:rPr>
              <w:t>Adverse event directly related to anesthetic or sedative drugs</w:t>
            </w:r>
          </w:p>
          <w:p w14:paraId="090BDB84" w14:textId="77777777" w:rsidR="00647A14" w:rsidRPr="00D47795" w:rsidRDefault="00647A14" w:rsidP="00647A14">
            <w:pPr>
              <w:pStyle w:val="ListParagraph"/>
              <w:numPr>
                <w:ilvl w:val="0"/>
                <w:numId w:val="23"/>
              </w:numPr>
              <w:tabs>
                <w:tab w:val="clear" w:pos="720"/>
                <w:tab w:val="left" w:pos="976"/>
              </w:tabs>
              <w:ind w:left="346"/>
              <w:rPr>
                <w:rFonts w:cstheme="minorHAnsi"/>
              </w:rPr>
            </w:pPr>
            <w:r w:rsidRPr="00D47795">
              <w:rPr>
                <w:rFonts w:cstheme="minorHAnsi"/>
                <w:color w:val="000000" w:themeColor="text1"/>
              </w:rPr>
              <w:t xml:space="preserve">Post-intubation tracheal irritation </w:t>
            </w:r>
          </w:p>
        </w:tc>
        <w:tc>
          <w:tcPr>
            <w:tcW w:w="4035" w:type="dxa"/>
            <w:tcBorders>
              <w:top w:val="nil"/>
              <w:left w:val="nil"/>
              <w:bottom w:val="single" w:sz="4" w:space="0" w:color="auto"/>
              <w:right w:val="single" w:sz="4" w:space="0" w:color="auto"/>
            </w:tcBorders>
            <w:shd w:val="clear" w:color="auto" w:fill="FFFFFF" w:themeFill="background1"/>
            <w:hideMark/>
          </w:tcPr>
          <w:p w14:paraId="26F1160B" w14:textId="77777777" w:rsidR="00647A14" w:rsidRPr="00D47795" w:rsidRDefault="00647A14" w:rsidP="00647A14">
            <w:pPr>
              <w:pStyle w:val="ListParagraph"/>
              <w:numPr>
                <w:ilvl w:val="0"/>
                <w:numId w:val="23"/>
              </w:numPr>
              <w:tabs>
                <w:tab w:val="clear" w:pos="720"/>
                <w:tab w:val="left" w:pos="976"/>
              </w:tabs>
              <w:ind w:left="346"/>
              <w:rPr>
                <w:rFonts w:cstheme="minorHAnsi"/>
              </w:rPr>
            </w:pPr>
            <w:r w:rsidRPr="00D47795">
              <w:rPr>
                <w:rFonts w:cstheme="minorHAnsi"/>
              </w:rPr>
              <w:t>Complication related to other medications used, e.g. meloxicam overdose or anaphylactic reaction to an antibiotic</w:t>
            </w:r>
          </w:p>
          <w:p w14:paraId="09E77B97" w14:textId="77777777" w:rsidR="00647A14" w:rsidRPr="00D47795" w:rsidRDefault="00647A14" w:rsidP="00647A14">
            <w:pPr>
              <w:pStyle w:val="ListParagraph"/>
              <w:numPr>
                <w:ilvl w:val="0"/>
                <w:numId w:val="23"/>
              </w:numPr>
              <w:tabs>
                <w:tab w:val="clear" w:pos="720"/>
                <w:tab w:val="left" w:pos="976"/>
              </w:tabs>
              <w:ind w:left="346"/>
              <w:rPr>
                <w:rFonts w:cstheme="minorHAnsi"/>
              </w:rPr>
            </w:pPr>
            <w:r w:rsidRPr="00D47795">
              <w:rPr>
                <w:rFonts w:cstheme="minorHAnsi"/>
              </w:rPr>
              <w:t>Adverse event relating to local anesthetic (e.g. cardiac complications from lidocaine)</w:t>
            </w:r>
          </w:p>
        </w:tc>
      </w:tr>
    </w:tbl>
    <w:p w14:paraId="28E6EF2E" w14:textId="77777777" w:rsidR="00647A14" w:rsidRPr="00D47795" w:rsidRDefault="00647A14" w:rsidP="00647A14">
      <w:pPr>
        <w:pStyle w:val="Heading2"/>
        <w:ind w:left="0" w:firstLine="0"/>
        <w:jc w:val="left"/>
        <w:sectPr w:rsidR="00647A14" w:rsidRPr="00D47795" w:rsidSect="00647A14">
          <w:pgSz w:w="15840" w:h="12240" w:orient="landscape"/>
          <w:pgMar w:top="1440" w:right="1800" w:bottom="1440" w:left="1440" w:header="360" w:footer="720" w:gutter="0"/>
          <w:cols w:space="720"/>
          <w:docGrid w:linePitch="360"/>
        </w:sectPr>
      </w:pPr>
    </w:p>
    <w:p w14:paraId="3A3B941E" w14:textId="2B39622E" w:rsidR="005939EB" w:rsidRDefault="005939EB" w:rsidP="007A7919">
      <w:pPr>
        <w:pStyle w:val="Heading2"/>
      </w:pPr>
      <w:bookmarkStart w:id="13" w:name="_Toc225517325"/>
      <w:r>
        <w:lastRenderedPageBreak/>
        <w:t>Methodology</w:t>
      </w:r>
      <w:bookmarkEnd w:id="13"/>
    </w:p>
    <w:p w14:paraId="214F85EB" w14:textId="77777777" w:rsidR="00D4294D" w:rsidRDefault="00D4294D" w:rsidP="00D4294D"/>
    <w:p w14:paraId="2DCC926B" w14:textId="77777777" w:rsidR="00D4294D" w:rsidRDefault="00D4294D" w:rsidP="00D4294D">
      <w:pPr>
        <w:pStyle w:val="Heading3"/>
      </w:pPr>
      <w:bookmarkStart w:id="14" w:name="_Toc221624822"/>
      <w:bookmarkStart w:id="15" w:name="_Toc221625456"/>
      <w:bookmarkStart w:id="16" w:name="_Toc225517326"/>
      <w:r>
        <w:t>Decisions</w:t>
      </w:r>
      <w:bookmarkEnd w:id="14"/>
      <w:bookmarkEnd w:id="15"/>
      <w:bookmarkEnd w:id="16"/>
    </w:p>
    <w:p w14:paraId="1C19E2AC" w14:textId="77777777" w:rsidR="00D4294D" w:rsidRDefault="00D4294D" w:rsidP="00D4294D"/>
    <w:tbl>
      <w:tblPr>
        <w:tblStyle w:val="TableGrid"/>
        <w:tblW w:w="0" w:type="auto"/>
        <w:tblInd w:w="0" w:type="dxa"/>
        <w:tblLook w:val="04A0" w:firstRow="1" w:lastRow="0" w:firstColumn="1" w:lastColumn="0" w:noHBand="0" w:noVBand="1"/>
      </w:tblPr>
      <w:tblGrid>
        <w:gridCol w:w="2785"/>
        <w:gridCol w:w="6565"/>
      </w:tblGrid>
      <w:tr w:rsidR="00D4294D" w14:paraId="0BAD0FFD" w14:textId="77777777" w:rsidTr="008B52C6">
        <w:tc>
          <w:tcPr>
            <w:tcW w:w="2785" w:type="dxa"/>
          </w:tcPr>
          <w:p w14:paraId="2819A51F" w14:textId="77777777" w:rsidR="00D4294D" w:rsidRDefault="00D4294D" w:rsidP="008B52C6">
            <w:pPr>
              <w:pStyle w:val="Heading4"/>
            </w:pPr>
            <w:r>
              <w:t>Population Scope</w:t>
            </w:r>
          </w:p>
        </w:tc>
        <w:tc>
          <w:tcPr>
            <w:tcW w:w="6565" w:type="dxa"/>
          </w:tcPr>
          <w:p w14:paraId="3BBC22BB" w14:textId="77777777" w:rsidR="00D4294D" w:rsidRDefault="00D4294D" w:rsidP="00473AF2">
            <w:pPr>
              <w:pStyle w:val="ListParagraph"/>
              <w:numPr>
                <w:ilvl w:val="0"/>
                <w:numId w:val="37"/>
              </w:numPr>
              <w:tabs>
                <w:tab w:val="clear" w:pos="720"/>
                <w:tab w:val="left" w:pos="979"/>
              </w:tabs>
              <w:ind w:left="349"/>
            </w:pPr>
            <w:proofErr w:type="gramStart"/>
            <w:r>
              <w:t>Chose</w:t>
            </w:r>
            <w:proofErr w:type="gramEnd"/>
            <w:r>
              <w:t xml:space="preserve"> dogs</w:t>
            </w:r>
            <w:r w:rsidR="00CE7B9B">
              <w:t>,</w:t>
            </w:r>
            <w:r>
              <w:t xml:space="preserve"> cats </w:t>
            </w:r>
            <w:r w:rsidR="00CE7B9B">
              <w:t xml:space="preserve">and rabbits </w:t>
            </w:r>
            <w:r>
              <w:t>because</w:t>
            </w:r>
            <w:r w:rsidR="005744E5">
              <w:t xml:space="preserve"> </w:t>
            </w:r>
            <w:r w:rsidR="00C73CEA">
              <w:t>it is important</w:t>
            </w:r>
            <w:r w:rsidR="005744E5">
              <w:t xml:space="preserve"> to track complications </w:t>
            </w:r>
            <w:proofErr w:type="gramStart"/>
            <w:r w:rsidR="005744E5">
              <w:t xml:space="preserve">and </w:t>
            </w:r>
            <w:r w:rsidR="006B41BF">
              <w:t xml:space="preserve"> outcomes</w:t>
            </w:r>
            <w:proofErr w:type="gramEnd"/>
            <w:r w:rsidR="005744E5">
              <w:t xml:space="preserve"> </w:t>
            </w:r>
            <w:r w:rsidR="006B41BF">
              <w:t xml:space="preserve">for all species </w:t>
            </w:r>
            <w:r w:rsidR="005744E5">
              <w:t>routinely undergoing surgery.</w:t>
            </w:r>
          </w:p>
          <w:p w14:paraId="7AE0586C" w14:textId="35BE8C97" w:rsidR="00473AF2" w:rsidRDefault="00473AF2" w:rsidP="00473AF2">
            <w:pPr>
              <w:pStyle w:val="ListParagraph"/>
              <w:numPr>
                <w:ilvl w:val="0"/>
                <w:numId w:val="37"/>
              </w:numPr>
              <w:tabs>
                <w:tab w:val="clear" w:pos="720"/>
                <w:tab w:val="left" w:pos="979"/>
              </w:tabs>
              <w:ind w:left="349"/>
            </w:pPr>
            <w:r>
              <w:t>Routine, frequent surgeries only.</w:t>
            </w:r>
          </w:p>
        </w:tc>
      </w:tr>
      <w:tr w:rsidR="00D4294D" w14:paraId="6580DF0B" w14:textId="77777777" w:rsidTr="008B52C6">
        <w:tc>
          <w:tcPr>
            <w:tcW w:w="2785" w:type="dxa"/>
          </w:tcPr>
          <w:p w14:paraId="094B0DFE" w14:textId="77777777" w:rsidR="00D4294D" w:rsidRDefault="00D4294D" w:rsidP="008B52C6">
            <w:pPr>
              <w:pStyle w:val="Heading4"/>
            </w:pPr>
            <w:r>
              <w:t>Stratification</w:t>
            </w:r>
          </w:p>
        </w:tc>
        <w:tc>
          <w:tcPr>
            <w:tcW w:w="6565" w:type="dxa"/>
          </w:tcPr>
          <w:p w14:paraId="1F647BC7" w14:textId="6A245C9D" w:rsidR="00D4294D" w:rsidRDefault="00D4294D" w:rsidP="00D4294D">
            <w:pPr>
              <w:pStyle w:val="ListParagraph"/>
              <w:numPr>
                <w:ilvl w:val="0"/>
                <w:numId w:val="37"/>
              </w:numPr>
              <w:tabs>
                <w:tab w:val="clear" w:pos="720"/>
                <w:tab w:val="left" w:pos="979"/>
              </w:tabs>
              <w:ind w:left="349"/>
            </w:pPr>
            <w:r>
              <w:t xml:space="preserve">Stratified by </w:t>
            </w:r>
            <w:r w:rsidR="00473AF2">
              <w:t>surgery type.</w:t>
            </w:r>
          </w:p>
          <w:p w14:paraId="37DB46EB" w14:textId="4D897A37" w:rsidR="008813EF" w:rsidRDefault="008813EF" w:rsidP="00D4294D">
            <w:pPr>
              <w:pStyle w:val="ListParagraph"/>
              <w:numPr>
                <w:ilvl w:val="0"/>
                <w:numId w:val="37"/>
              </w:numPr>
              <w:tabs>
                <w:tab w:val="clear" w:pos="720"/>
                <w:tab w:val="left" w:pos="979"/>
              </w:tabs>
              <w:ind w:left="349"/>
            </w:pPr>
            <w:r>
              <w:t xml:space="preserve">Stratified </w:t>
            </w:r>
            <w:r w:rsidR="004E4DC6">
              <w:t>by surgeons.</w:t>
            </w:r>
          </w:p>
          <w:p w14:paraId="6CED451A" w14:textId="393117CC" w:rsidR="00D4294D" w:rsidRDefault="008813EF" w:rsidP="008813EF">
            <w:pPr>
              <w:pStyle w:val="ListParagraph"/>
              <w:numPr>
                <w:ilvl w:val="0"/>
                <w:numId w:val="37"/>
              </w:numPr>
              <w:tabs>
                <w:tab w:val="clear" w:pos="720"/>
                <w:tab w:val="left" w:pos="979"/>
              </w:tabs>
              <w:ind w:left="349"/>
            </w:pPr>
            <w:r>
              <w:t>Anesthetic complications/arrest not stratified.</w:t>
            </w:r>
          </w:p>
        </w:tc>
      </w:tr>
      <w:tr w:rsidR="00D4294D" w14:paraId="164F0CF9" w14:textId="77777777" w:rsidTr="008B52C6">
        <w:tc>
          <w:tcPr>
            <w:tcW w:w="2785" w:type="dxa"/>
          </w:tcPr>
          <w:p w14:paraId="1BF998B7" w14:textId="77777777" w:rsidR="00D4294D" w:rsidRDefault="00D4294D" w:rsidP="008B52C6">
            <w:pPr>
              <w:pStyle w:val="Heading4"/>
            </w:pPr>
            <w:r>
              <w:t>Inclusion/Exclusion</w:t>
            </w:r>
          </w:p>
        </w:tc>
        <w:tc>
          <w:tcPr>
            <w:tcW w:w="6565" w:type="dxa"/>
          </w:tcPr>
          <w:p w14:paraId="149B2F08" w14:textId="3D6EBC15" w:rsidR="001E4FEF" w:rsidRPr="001E4FEF" w:rsidRDefault="001E4FEF" w:rsidP="001E4FEF">
            <w:pPr>
              <w:pStyle w:val="ListParagraph"/>
              <w:numPr>
                <w:ilvl w:val="0"/>
                <w:numId w:val="37"/>
              </w:numPr>
              <w:tabs>
                <w:tab w:val="left" w:pos="979"/>
              </w:tabs>
              <w:ind w:left="349"/>
            </w:pPr>
            <w:r w:rsidRPr="001E4FEF">
              <w:t>Included routine spay, neuter, and dental surgeries performed within the shelter program.</w:t>
            </w:r>
          </w:p>
          <w:p w14:paraId="2068152F" w14:textId="40FB4B62" w:rsidR="001E4FEF" w:rsidRPr="001E4FEF" w:rsidRDefault="001E4FEF" w:rsidP="001E4FEF">
            <w:pPr>
              <w:pStyle w:val="ListParagraph"/>
              <w:numPr>
                <w:ilvl w:val="0"/>
                <w:numId w:val="37"/>
              </w:numPr>
              <w:tabs>
                <w:tab w:val="left" w:pos="979"/>
              </w:tabs>
              <w:ind w:left="349"/>
            </w:pPr>
            <w:r w:rsidRPr="001E4FEF">
              <w:t>Included complications directly attributable to the surgical or anesthetic event.</w:t>
            </w:r>
          </w:p>
          <w:p w14:paraId="516477A6" w14:textId="28B65CF3" w:rsidR="00C770A9" w:rsidRDefault="00F40CD7" w:rsidP="001E4FEF">
            <w:pPr>
              <w:pStyle w:val="ListParagraph"/>
              <w:numPr>
                <w:ilvl w:val="0"/>
                <w:numId w:val="37"/>
              </w:numPr>
              <w:tabs>
                <w:tab w:val="left" w:pos="979"/>
              </w:tabs>
              <w:ind w:left="349"/>
            </w:pPr>
            <w:r>
              <w:t xml:space="preserve">Report does not include multiple simultaneous </w:t>
            </w:r>
            <w:proofErr w:type="gramStart"/>
            <w:r>
              <w:t>procedures</w:t>
            </w:r>
            <w:proofErr w:type="gramEnd"/>
            <w:r>
              <w:t xml:space="preserve"> so dentals are most likely under-represented</w:t>
            </w:r>
          </w:p>
        </w:tc>
      </w:tr>
    </w:tbl>
    <w:p w14:paraId="35108A88" w14:textId="77777777" w:rsidR="00D4294D" w:rsidRDefault="00D4294D" w:rsidP="00D4294D"/>
    <w:p w14:paraId="4A5D113B" w14:textId="62AFDA28" w:rsidR="005939EB" w:rsidRPr="00D4294D" w:rsidRDefault="00D4294D" w:rsidP="00D4294D">
      <w:pPr>
        <w:pStyle w:val="Heading3"/>
      </w:pPr>
      <w:bookmarkStart w:id="17" w:name="_Toc225517327"/>
      <w:r>
        <w:t>Stratification</w:t>
      </w:r>
      <w:bookmarkEnd w:id="17"/>
    </w:p>
    <w:p w14:paraId="6FE53702" w14:textId="00198C6A" w:rsidR="00261A82" w:rsidRDefault="00261A82" w:rsidP="00C87D81">
      <w:pPr>
        <w:pStyle w:val="ListParagraph"/>
        <w:numPr>
          <w:ilvl w:val="0"/>
          <w:numId w:val="26"/>
        </w:numPr>
        <w:jc w:val="both"/>
        <w:rPr>
          <w:rFonts w:cstheme="minorHAnsi"/>
        </w:rPr>
      </w:pPr>
      <w:r>
        <w:rPr>
          <w:rFonts w:cstheme="minorHAnsi"/>
        </w:rPr>
        <w:t>Species – dogs, cats, rabbits</w:t>
      </w:r>
    </w:p>
    <w:p w14:paraId="0F5C45DF" w14:textId="5CEFA04B" w:rsidR="00C87D81" w:rsidRPr="00D47795" w:rsidRDefault="00C87D81" w:rsidP="00C87D81">
      <w:pPr>
        <w:pStyle w:val="ListParagraph"/>
        <w:numPr>
          <w:ilvl w:val="0"/>
          <w:numId w:val="26"/>
        </w:numPr>
        <w:jc w:val="both"/>
        <w:rPr>
          <w:rFonts w:cstheme="minorHAnsi"/>
        </w:rPr>
      </w:pPr>
      <w:r w:rsidRPr="00D47795">
        <w:rPr>
          <w:rFonts w:cstheme="minorHAnsi"/>
        </w:rPr>
        <w:t>Surgery type – spay, neuter and dental</w:t>
      </w:r>
    </w:p>
    <w:p w14:paraId="61F13FAC" w14:textId="77777777" w:rsidR="00C87D81" w:rsidRPr="00D47795" w:rsidRDefault="00C87D81" w:rsidP="00C87D81">
      <w:pPr>
        <w:pStyle w:val="ListParagraph"/>
        <w:numPr>
          <w:ilvl w:val="0"/>
          <w:numId w:val="26"/>
        </w:numPr>
        <w:jc w:val="both"/>
        <w:rPr>
          <w:rFonts w:cstheme="minorHAnsi"/>
        </w:rPr>
      </w:pPr>
      <w:r w:rsidRPr="00D47795">
        <w:rPr>
          <w:rFonts w:cstheme="minorHAnsi"/>
        </w:rPr>
        <w:t>Minor and major complications</w:t>
      </w:r>
    </w:p>
    <w:p w14:paraId="7F248425" w14:textId="77777777" w:rsidR="00C87D81" w:rsidRPr="00D47795" w:rsidRDefault="00C87D81" w:rsidP="00C87D81">
      <w:pPr>
        <w:pStyle w:val="ListParagraph"/>
        <w:numPr>
          <w:ilvl w:val="0"/>
          <w:numId w:val="26"/>
        </w:numPr>
        <w:jc w:val="both"/>
        <w:rPr>
          <w:rFonts w:cstheme="minorHAnsi"/>
        </w:rPr>
      </w:pPr>
      <w:r w:rsidRPr="00D47795">
        <w:rPr>
          <w:rFonts w:cstheme="minorHAnsi"/>
        </w:rPr>
        <w:t>Anesthetic complications</w:t>
      </w:r>
    </w:p>
    <w:p w14:paraId="36EE7767" w14:textId="77777777" w:rsidR="00C87D81" w:rsidRPr="00D47795" w:rsidRDefault="00C87D81" w:rsidP="00C87D81">
      <w:pPr>
        <w:pStyle w:val="ListParagraph"/>
        <w:numPr>
          <w:ilvl w:val="0"/>
          <w:numId w:val="26"/>
        </w:numPr>
        <w:jc w:val="both"/>
        <w:rPr>
          <w:rFonts w:cstheme="minorHAnsi"/>
        </w:rPr>
      </w:pPr>
      <w:r w:rsidRPr="00D47795">
        <w:rPr>
          <w:rFonts w:cstheme="minorHAnsi"/>
        </w:rPr>
        <w:t>By surgeon</w:t>
      </w:r>
    </w:p>
    <w:p w14:paraId="75677CE9" w14:textId="77777777" w:rsidR="00C87D81" w:rsidRPr="00D47795" w:rsidRDefault="00C87D81" w:rsidP="00C87D81">
      <w:pPr>
        <w:rPr>
          <w:rStyle w:val="normaltextrun"/>
          <w:rFonts w:cstheme="minorHAnsi"/>
        </w:rPr>
      </w:pPr>
    </w:p>
    <w:p w14:paraId="1E2FF653" w14:textId="77777777" w:rsidR="00C87D81" w:rsidRPr="00D47795" w:rsidRDefault="00C87D81" w:rsidP="00C87D81">
      <w:pPr>
        <w:pStyle w:val="Heading3"/>
        <w:rPr>
          <w:rStyle w:val="normaltextrun"/>
          <w:rFonts w:asciiTheme="minorHAnsi" w:hAnsiTheme="minorHAnsi" w:cstheme="minorHAnsi"/>
          <w:sz w:val="24"/>
        </w:rPr>
      </w:pPr>
      <w:bookmarkStart w:id="18" w:name="_Toc221552124"/>
      <w:bookmarkStart w:id="19" w:name="_Toc225517328"/>
      <w:r w:rsidRPr="00D47795">
        <w:rPr>
          <w:rFonts w:asciiTheme="minorHAnsi" w:hAnsiTheme="minorHAnsi" w:cstheme="minorHAnsi"/>
        </w:rPr>
        <w:t>Timeframe</w:t>
      </w:r>
      <w:bookmarkEnd w:id="18"/>
      <w:bookmarkEnd w:id="19"/>
    </w:p>
    <w:p w14:paraId="31099569" w14:textId="77777777" w:rsidR="00C87D81" w:rsidRDefault="00C87D81" w:rsidP="008D27F0">
      <w:pPr>
        <w:rPr>
          <w:rStyle w:val="normaltextrun"/>
          <w:rFonts w:cstheme="minorHAnsi"/>
          <w:szCs w:val="24"/>
        </w:rPr>
      </w:pPr>
      <w:r w:rsidRPr="008D27F0">
        <w:rPr>
          <w:rStyle w:val="normaltextrun"/>
          <w:rFonts w:cstheme="minorHAnsi"/>
          <w:szCs w:val="24"/>
        </w:rPr>
        <w:t>The report runs monthly. Data can be viewed by month, year-to-date or previous year + year-to-date.</w:t>
      </w:r>
    </w:p>
    <w:p w14:paraId="6321836F" w14:textId="77777777" w:rsidR="00AF651E" w:rsidRDefault="00AF651E" w:rsidP="008D27F0">
      <w:pPr>
        <w:rPr>
          <w:rStyle w:val="normaltextrun"/>
          <w:rFonts w:cstheme="minorHAnsi"/>
          <w:szCs w:val="24"/>
        </w:rPr>
      </w:pPr>
    </w:p>
    <w:p w14:paraId="272C2D6E" w14:textId="380F7D41" w:rsidR="00AF651E" w:rsidRDefault="00AF651E" w:rsidP="00FE7691">
      <w:pPr>
        <w:pStyle w:val="Heading3"/>
        <w:rPr>
          <w:rStyle w:val="normaltextrun"/>
          <w:rFonts w:cstheme="minorHAnsi"/>
          <w:szCs w:val="24"/>
        </w:rPr>
      </w:pPr>
      <w:bookmarkStart w:id="20" w:name="_Toc225517329"/>
      <w:r w:rsidRPr="1758F2A4">
        <w:rPr>
          <w:rStyle w:val="normaltextrun"/>
          <w:rFonts w:cstheme="minorBidi"/>
        </w:rPr>
        <w:t>Complexities</w:t>
      </w:r>
      <w:bookmarkEnd w:id="20"/>
    </w:p>
    <w:p w14:paraId="3F6F270B" w14:textId="74AAFA22" w:rsidR="3E39D00F" w:rsidRDefault="3E39D00F" w:rsidP="1758F2A4">
      <w:pPr>
        <w:pStyle w:val="ListParagraph"/>
      </w:pPr>
      <w:r>
        <w:t>Dental revisions (e.g. dehiscence) were also entered as dental procedures and difficult to associate with the original surgeon.</w:t>
      </w:r>
    </w:p>
    <w:p w14:paraId="38521637" w14:textId="298476B8" w:rsidR="767BCAB2" w:rsidRDefault="767BCAB2" w:rsidP="1758F2A4">
      <w:pPr>
        <w:pStyle w:val="ListParagraph"/>
      </w:pPr>
      <w:r>
        <w:t xml:space="preserve">Spays or neuters are often performed on the same day as </w:t>
      </w:r>
      <w:proofErr w:type="gramStart"/>
      <w:r>
        <w:t>a dental</w:t>
      </w:r>
      <w:proofErr w:type="gramEnd"/>
      <w:r>
        <w:t xml:space="preserve"> surgery. Decisions </w:t>
      </w:r>
      <w:r w:rsidR="3BFCEEBC">
        <w:t>w</w:t>
      </w:r>
      <w:r>
        <w:t>e</w:t>
      </w:r>
      <w:r w:rsidR="3BFCEEBC">
        <w:t>re</w:t>
      </w:r>
      <w:r>
        <w:t xml:space="preserve"> made about how to identify surgeries and whether to include all of them or only the dental (less common surgery than spay/neuter).</w:t>
      </w:r>
    </w:p>
    <w:p w14:paraId="602A9798" w14:textId="4AE7D7BE" w:rsidR="35C11B5B" w:rsidRDefault="35C11B5B" w:rsidP="1758F2A4">
      <w:pPr>
        <w:pStyle w:val="ListParagraph"/>
      </w:pPr>
      <w:r>
        <w:lastRenderedPageBreak/>
        <w:t>Occasionally the same surgery was entered twice. The code removed any repeat surgeries if there were two identical surgeries entered for the same day.</w:t>
      </w:r>
    </w:p>
    <w:p w14:paraId="122FB8D6" w14:textId="74B5DF74" w:rsidR="08789CDD" w:rsidRDefault="08789CDD" w:rsidP="1758F2A4">
      <w:pPr>
        <w:pStyle w:val="ListParagraph"/>
      </w:pPr>
      <w:r>
        <w:t>There were occasional administrative errors (e.g. the person logged in showed as the surgeon). These were adjusted manually where they were noticed.</w:t>
      </w:r>
    </w:p>
    <w:p w14:paraId="57B5AD04" w14:textId="77777777" w:rsidR="00C87D81" w:rsidRPr="00D47795" w:rsidRDefault="00C87D81" w:rsidP="00C87D81">
      <w:pPr>
        <w:tabs>
          <w:tab w:val="left" w:pos="1365"/>
        </w:tabs>
        <w:jc w:val="both"/>
        <w:rPr>
          <w:rFonts w:cstheme="minorHAnsi"/>
          <w:b/>
          <w:bCs/>
          <w:i/>
          <w:iCs/>
        </w:rPr>
      </w:pPr>
      <w:r w:rsidRPr="00D47795">
        <w:rPr>
          <w:rFonts w:cstheme="minorHAnsi"/>
          <w:b/>
          <w:bCs/>
          <w:i/>
          <w:iCs/>
        </w:rPr>
        <w:tab/>
      </w:r>
    </w:p>
    <w:p w14:paraId="6FBB646B" w14:textId="77777777" w:rsidR="00C87D81" w:rsidRPr="00D47795" w:rsidRDefault="00C87D81" w:rsidP="00C87D81">
      <w:pPr>
        <w:pStyle w:val="Heading3"/>
        <w:rPr>
          <w:rFonts w:asciiTheme="minorHAnsi" w:hAnsiTheme="minorHAnsi" w:cstheme="minorHAnsi"/>
        </w:rPr>
      </w:pPr>
      <w:bookmarkStart w:id="21" w:name="_Toc221552125"/>
      <w:bookmarkStart w:id="22" w:name="_Toc225517330"/>
      <w:r w:rsidRPr="00D47795">
        <w:rPr>
          <w:rFonts w:asciiTheme="minorHAnsi" w:hAnsiTheme="minorHAnsi" w:cstheme="minorHAnsi"/>
        </w:rPr>
        <w:t>Numerator</w:t>
      </w:r>
      <w:bookmarkEnd w:id="21"/>
      <w:bookmarkEnd w:id="22"/>
      <w:r w:rsidRPr="00D47795">
        <w:rPr>
          <w:rFonts w:asciiTheme="minorHAnsi" w:hAnsiTheme="minorHAnsi" w:cstheme="minorHAnsi"/>
        </w:rPr>
        <w:t xml:space="preserve"> </w:t>
      </w:r>
    </w:p>
    <w:p w14:paraId="03084147" w14:textId="7E43D9C9" w:rsidR="00C87D81" w:rsidRPr="00D47795" w:rsidRDefault="00C87D81" w:rsidP="1758F2A4">
      <w:pPr>
        <w:pStyle w:val="Heading4"/>
        <w:rPr>
          <w:rFonts w:asciiTheme="minorHAnsi" w:hAnsiTheme="minorHAnsi" w:cstheme="minorBidi"/>
        </w:rPr>
      </w:pPr>
      <w:r w:rsidRPr="1758F2A4">
        <w:rPr>
          <w:rFonts w:asciiTheme="minorHAnsi" w:hAnsiTheme="minorHAnsi" w:cstheme="minorBidi"/>
        </w:rPr>
        <w:t>Numerator 1: Surgical and Incision Complications</w:t>
      </w:r>
    </w:p>
    <w:p w14:paraId="6EBD038D" w14:textId="77777777" w:rsidR="00C87D81" w:rsidRPr="00D47795" w:rsidRDefault="00C87D81" w:rsidP="00C87D81">
      <w:pPr>
        <w:rPr>
          <w:rFonts w:cstheme="minorHAnsi"/>
        </w:rPr>
      </w:pPr>
      <w:r w:rsidRPr="00D47795">
        <w:rPr>
          <w:rFonts w:cstheme="minorHAnsi"/>
        </w:rPr>
        <w:t>Includes:</w:t>
      </w:r>
    </w:p>
    <w:p w14:paraId="643E325B" w14:textId="77777777" w:rsidR="00C87D81" w:rsidRPr="00D47795" w:rsidRDefault="00C87D81" w:rsidP="00C87D81">
      <w:pPr>
        <w:pStyle w:val="ListParagraph"/>
        <w:numPr>
          <w:ilvl w:val="0"/>
          <w:numId w:val="25"/>
        </w:numPr>
        <w:tabs>
          <w:tab w:val="clear" w:pos="720"/>
        </w:tabs>
        <w:rPr>
          <w:rFonts w:cstheme="minorHAnsi"/>
        </w:rPr>
      </w:pPr>
      <w:r w:rsidRPr="00D47795">
        <w:rPr>
          <w:rFonts w:cstheme="minorHAnsi"/>
        </w:rPr>
        <w:t>Surgical complication</w:t>
      </w:r>
    </w:p>
    <w:p w14:paraId="411EC0D3" w14:textId="77777777" w:rsidR="00C87D81" w:rsidRPr="00D47795" w:rsidRDefault="00C87D81" w:rsidP="00C87D81">
      <w:pPr>
        <w:pStyle w:val="ListParagraph"/>
        <w:numPr>
          <w:ilvl w:val="0"/>
          <w:numId w:val="25"/>
        </w:numPr>
        <w:tabs>
          <w:tab w:val="clear" w:pos="720"/>
        </w:tabs>
        <w:rPr>
          <w:rFonts w:cstheme="minorHAnsi"/>
        </w:rPr>
      </w:pPr>
      <w:r w:rsidRPr="00D47795">
        <w:rPr>
          <w:rFonts w:cstheme="minorHAnsi"/>
        </w:rPr>
        <w:t>Incision complication</w:t>
      </w:r>
    </w:p>
    <w:p w14:paraId="53D82A7B" w14:textId="77777777" w:rsidR="00C87D81" w:rsidRPr="00D47795" w:rsidRDefault="00C87D81" w:rsidP="00C87D81">
      <w:pPr>
        <w:pStyle w:val="ListParagraph"/>
        <w:numPr>
          <w:ilvl w:val="0"/>
          <w:numId w:val="25"/>
        </w:numPr>
        <w:tabs>
          <w:tab w:val="clear" w:pos="720"/>
        </w:tabs>
        <w:rPr>
          <w:rFonts w:cstheme="minorHAnsi"/>
        </w:rPr>
      </w:pPr>
      <w:r w:rsidRPr="00D47795">
        <w:rPr>
          <w:rFonts w:cstheme="minorHAnsi"/>
        </w:rPr>
        <w:t>Dehiscence, dental</w:t>
      </w:r>
    </w:p>
    <w:p w14:paraId="26E283A2" w14:textId="77777777" w:rsidR="00C87D81" w:rsidRPr="00D47795" w:rsidRDefault="00C87D81" w:rsidP="00C87D81">
      <w:pPr>
        <w:pStyle w:val="ListParagraph"/>
        <w:numPr>
          <w:ilvl w:val="0"/>
          <w:numId w:val="25"/>
        </w:numPr>
        <w:tabs>
          <w:tab w:val="clear" w:pos="720"/>
        </w:tabs>
        <w:rPr>
          <w:rFonts w:cstheme="minorHAnsi"/>
        </w:rPr>
      </w:pPr>
      <w:r w:rsidRPr="00D47795">
        <w:rPr>
          <w:rFonts w:cstheme="minorHAnsi"/>
        </w:rPr>
        <w:t>Ranula</w:t>
      </w:r>
    </w:p>
    <w:p w14:paraId="5AE09440" w14:textId="77777777" w:rsidR="00C87D81" w:rsidRPr="00D47795" w:rsidRDefault="00C87D81" w:rsidP="00C87D81">
      <w:pPr>
        <w:rPr>
          <w:rFonts w:cstheme="minorHAnsi"/>
        </w:rPr>
      </w:pPr>
    </w:p>
    <w:p w14:paraId="74A43024" w14:textId="77777777" w:rsidR="00C87D81" w:rsidRPr="00D47795" w:rsidRDefault="00C87D81" w:rsidP="00C87D81">
      <w:pPr>
        <w:pStyle w:val="Heading4"/>
        <w:rPr>
          <w:rFonts w:asciiTheme="minorHAnsi" w:hAnsiTheme="minorHAnsi" w:cstheme="minorHAnsi"/>
        </w:rPr>
      </w:pPr>
      <w:r w:rsidRPr="00D47795">
        <w:rPr>
          <w:rFonts w:asciiTheme="minorHAnsi" w:hAnsiTheme="minorHAnsi" w:cstheme="minorHAnsi"/>
        </w:rPr>
        <w:t>Numerator 2: Anesthetic Complications</w:t>
      </w:r>
    </w:p>
    <w:p w14:paraId="59D7CD90" w14:textId="77777777" w:rsidR="00C87D81" w:rsidRPr="00D47795" w:rsidRDefault="00C87D81" w:rsidP="00C87D81">
      <w:pPr>
        <w:rPr>
          <w:rFonts w:cstheme="minorHAnsi"/>
        </w:rPr>
      </w:pPr>
      <w:r w:rsidRPr="00D47795">
        <w:rPr>
          <w:rFonts w:cstheme="minorHAnsi"/>
        </w:rPr>
        <w:t>Includes:</w:t>
      </w:r>
    </w:p>
    <w:p w14:paraId="46F5EA26" w14:textId="77777777" w:rsidR="00C87D81" w:rsidRPr="00D47795" w:rsidRDefault="00C87D81" w:rsidP="00C87D81">
      <w:pPr>
        <w:pStyle w:val="ListParagraph"/>
        <w:numPr>
          <w:ilvl w:val="0"/>
          <w:numId w:val="28"/>
        </w:numPr>
        <w:rPr>
          <w:rFonts w:cstheme="minorHAnsi"/>
        </w:rPr>
      </w:pPr>
      <w:r w:rsidRPr="00D47795">
        <w:rPr>
          <w:rFonts w:cstheme="minorHAnsi"/>
        </w:rPr>
        <w:t>Anesthetic arrest</w:t>
      </w:r>
    </w:p>
    <w:p w14:paraId="63248FAA" w14:textId="77777777" w:rsidR="00C87D81" w:rsidRPr="00D47795" w:rsidRDefault="00C87D81" w:rsidP="00C87D81">
      <w:pPr>
        <w:pStyle w:val="ListParagraph"/>
        <w:numPr>
          <w:ilvl w:val="0"/>
          <w:numId w:val="28"/>
        </w:numPr>
        <w:rPr>
          <w:rFonts w:cstheme="minorHAnsi"/>
        </w:rPr>
      </w:pPr>
      <w:r w:rsidRPr="00D47795">
        <w:rPr>
          <w:rFonts w:cstheme="minorHAnsi"/>
        </w:rPr>
        <w:t>Anesthetic complication</w:t>
      </w:r>
    </w:p>
    <w:p w14:paraId="0CA86120" w14:textId="77777777" w:rsidR="00C87D81" w:rsidRPr="00D47795" w:rsidRDefault="00C87D81" w:rsidP="00C87D81">
      <w:pPr>
        <w:rPr>
          <w:rFonts w:cstheme="minorHAnsi"/>
        </w:rPr>
      </w:pPr>
    </w:p>
    <w:p w14:paraId="32A2BF79" w14:textId="77777777" w:rsidR="00C87D81" w:rsidRPr="00D47795" w:rsidRDefault="00C87D81" w:rsidP="00C87D81">
      <w:pPr>
        <w:pStyle w:val="Heading3"/>
        <w:rPr>
          <w:rFonts w:asciiTheme="minorHAnsi" w:hAnsiTheme="minorHAnsi" w:cstheme="minorHAnsi"/>
        </w:rPr>
      </w:pPr>
      <w:bookmarkStart w:id="23" w:name="_Toc221552126"/>
      <w:bookmarkStart w:id="24" w:name="_Toc225517331"/>
      <w:r w:rsidRPr="00D47795">
        <w:rPr>
          <w:rFonts w:asciiTheme="minorHAnsi" w:hAnsiTheme="minorHAnsi" w:cstheme="minorHAnsi"/>
        </w:rPr>
        <w:t>Denominator</w:t>
      </w:r>
      <w:bookmarkEnd w:id="23"/>
      <w:bookmarkEnd w:id="24"/>
    </w:p>
    <w:p w14:paraId="28985D4D" w14:textId="77777777" w:rsidR="00C87D81" w:rsidRPr="00D47795" w:rsidRDefault="00C87D81" w:rsidP="00C87D81">
      <w:pPr>
        <w:pStyle w:val="Heading4"/>
        <w:rPr>
          <w:rFonts w:asciiTheme="minorHAnsi" w:hAnsiTheme="minorHAnsi" w:cstheme="minorHAnsi"/>
        </w:rPr>
      </w:pPr>
      <w:r w:rsidRPr="00D47795">
        <w:rPr>
          <w:rFonts w:asciiTheme="minorHAnsi" w:hAnsiTheme="minorHAnsi" w:cstheme="minorHAnsi"/>
        </w:rPr>
        <w:t>Denominator 1: Surgical and Incision Complications (SIC)</w:t>
      </w:r>
    </w:p>
    <w:p w14:paraId="78400C5D" w14:textId="2A19F94D" w:rsidR="00C87D81" w:rsidRPr="00D47795" w:rsidRDefault="00C87D81" w:rsidP="00C87D81">
      <w:pPr>
        <w:pStyle w:val="ListParagraph"/>
        <w:numPr>
          <w:ilvl w:val="0"/>
          <w:numId w:val="27"/>
        </w:numPr>
        <w:rPr>
          <w:rFonts w:cstheme="minorHAnsi"/>
        </w:rPr>
      </w:pPr>
      <w:r w:rsidRPr="00D47795">
        <w:rPr>
          <w:rFonts w:cstheme="minorHAnsi"/>
        </w:rPr>
        <w:t xml:space="preserve">All </w:t>
      </w:r>
      <w:r w:rsidR="00071B81">
        <w:rPr>
          <w:rFonts w:cstheme="minorHAnsi"/>
        </w:rPr>
        <w:t xml:space="preserve">stand-alone </w:t>
      </w:r>
      <w:r w:rsidRPr="00D47795">
        <w:rPr>
          <w:rFonts w:cstheme="minorHAnsi"/>
        </w:rPr>
        <w:t>spay surgeries during the period of interest</w:t>
      </w:r>
      <w:r w:rsidR="00643B5D">
        <w:rPr>
          <w:rFonts w:cstheme="minorHAnsi"/>
        </w:rPr>
        <w:t xml:space="preserve"> (i.e. not performed on the same day as another surgery)</w:t>
      </w:r>
    </w:p>
    <w:p w14:paraId="4C27513B" w14:textId="5A761F42" w:rsidR="00C87D81" w:rsidRPr="001F4FAA" w:rsidRDefault="00C87D81" w:rsidP="001F4FAA">
      <w:pPr>
        <w:pStyle w:val="ListParagraph"/>
        <w:numPr>
          <w:ilvl w:val="0"/>
          <w:numId w:val="27"/>
        </w:numPr>
        <w:rPr>
          <w:rFonts w:cstheme="minorHAnsi"/>
        </w:rPr>
      </w:pPr>
      <w:r w:rsidRPr="00D47795">
        <w:rPr>
          <w:rFonts w:cstheme="minorHAnsi"/>
        </w:rPr>
        <w:t xml:space="preserve">All </w:t>
      </w:r>
      <w:r w:rsidR="001F4FAA">
        <w:rPr>
          <w:rFonts w:cstheme="minorHAnsi"/>
        </w:rPr>
        <w:t xml:space="preserve">stand-alone </w:t>
      </w:r>
      <w:r w:rsidRPr="00D47795">
        <w:rPr>
          <w:rFonts w:cstheme="minorHAnsi"/>
        </w:rPr>
        <w:t>neuter surgeries during the period of interest</w:t>
      </w:r>
      <w:r w:rsidR="001F4FAA">
        <w:rPr>
          <w:rFonts w:cstheme="minorHAnsi"/>
        </w:rPr>
        <w:t xml:space="preserve"> (i.e. not performed on the same day as another surgery)</w:t>
      </w:r>
    </w:p>
    <w:p w14:paraId="58FAB7A0" w14:textId="009A0158" w:rsidR="00C87D81" w:rsidRPr="001F4FAA" w:rsidRDefault="00C87D81" w:rsidP="001F4FAA">
      <w:pPr>
        <w:pStyle w:val="ListParagraph"/>
        <w:numPr>
          <w:ilvl w:val="0"/>
          <w:numId w:val="27"/>
        </w:numPr>
        <w:rPr>
          <w:rFonts w:cstheme="minorHAnsi"/>
        </w:rPr>
      </w:pPr>
      <w:r w:rsidRPr="00D47795">
        <w:rPr>
          <w:rFonts w:cstheme="minorHAnsi"/>
        </w:rPr>
        <w:t xml:space="preserve">All </w:t>
      </w:r>
      <w:r w:rsidR="001F4FAA">
        <w:rPr>
          <w:rFonts w:cstheme="minorHAnsi"/>
        </w:rPr>
        <w:t xml:space="preserve">stand-alone </w:t>
      </w:r>
      <w:r w:rsidRPr="00D47795">
        <w:rPr>
          <w:rFonts w:cstheme="minorHAnsi"/>
        </w:rPr>
        <w:t>dental surgeries during the period of interest</w:t>
      </w:r>
      <w:r w:rsidR="001F4FAA">
        <w:rPr>
          <w:rFonts w:cstheme="minorHAnsi"/>
        </w:rPr>
        <w:t xml:space="preserve"> (i.e. not performed on the same day as another surgery)</w:t>
      </w:r>
    </w:p>
    <w:p w14:paraId="2563575C" w14:textId="4995C773" w:rsidR="00C87D81" w:rsidRPr="00D47795" w:rsidRDefault="00C87D81" w:rsidP="45DED38A"/>
    <w:p w14:paraId="6F1B1CEA" w14:textId="77777777" w:rsidR="00C87D81" w:rsidRPr="00D47795" w:rsidRDefault="00C87D81" w:rsidP="00C87D81">
      <w:pPr>
        <w:pStyle w:val="Heading4"/>
        <w:rPr>
          <w:rFonts w:asciiTheme="minorHAnsi" w:hAnsiTheme="minorHAnsi" w:cstheme="minorHAnsi"/>
        </w:rPr>
      </w:pPr>
      <w:r w:rsidRPr="00D47795">
        <w:rPr>
          <w:rFonts w:asciiTheme="minorHAnsi" w:hAnsiTheme="minorHAnsi" w:cstheme="minorHAnsi"/>
        </w:rPr>
        <w:t>Denominator 2: Anesthetic Complications</w:t>
      </w:r>
    </w:p>
    <w:p w14:paraId="663202F4" w14:textId="0B3B805D" w:rsidR="00C87D81" w:rsidRPr="00D47795" w:rsidRDefault="00C87D81" w:rsidP="1758F2A4">
      <w:r w:rsidRPr="1758F2A4">
        <w:t xml:space="preserve">All </w:t>
      </w:r>
      <w:r w:rsidR="001F4FAA">
        <w:t xml:space="preserve">stand-alone </w:t>
      </w:r>
      <w:r w:rsidRPr="1758F2A4">
        <w:t>surgeries of interest (spay, neuter and dental) during the period of interest</w:t>
      </w:r>
      <w:r w:rsidR="5C6941A3" w:rsidRPr="1758F2A4">
        <w:t xml:space="preserve">. </w:t>
      </w:r>
    </w:p>
    <w:p w14:paraId="6B48A442" w14:textId="31AF9759" w:rsidR="00F7641A" w:rsidRDefault="00C52FF3" w:rsidP="006B0FE0">
      <w:pPr>
        <w:pStyle w:val="Heading1"/>
        <w:rPr>
          <w:lang w:val="en-CA"/>
        </w:rPr>
      </w:pPr>
      <w:bookmarkStart w:id="25" w:name="_Toc225517332"/>
      <w:r>
        <w:rPr>
          <w:lang w:val="en-CA"/>
        </w:rPr>
        <w:t>Data Visualization</w:t>
      </w:r>
      <w:bookmarkEnd w:id="25"/>
    </w:p>
    <w:p w14:paraId="5535AA5F" w14:textId="77777777" w:rsidR="006B0FE0" w:rsidRPr="00F7641A" w:rsidRDefault="006B0FE0" w:rsidP="00F7641A"/>
    <w:p w14:paraId="57E6605E" w14:textId="73361E38" w:rsidR="0069706F" w:rsidRDefault="00D6658A" w:rsidP="0069706F">
      <w:pPr>
        <w:rPr>
          <w:rStyle w:val="normaltextrun"/>
        </w:rPr>
      </w:pPr>
      <w:r>
        <w:rPr>
          <w:rStyle w:val="normaltextrun"/>
        </w:rPr>
        <w:t xml:space="preserve">This section provides </w:t>
      </w:r>
      <w:r w:rsidR="00F7641A">
        <w:rPr>
          <w:rStyle w:val="normaltextrun"/>
        </w:rPr>
        <w:t xml:space="preserve">selected </w:t>
      </w:r>
      <w:r>
        <w:rPr>
          <w:rStyle w:val="normaltextrun"/>
        </w:rPr>
        <w:t xml:space="preserve">screenshots of </w:t>
      </w:r>
      <w:r w:rsidR="00EE6577">
        <w:rPr>
          <w:rStyle w:val="normaltextrun"/>
        </w:rPr>
        <w:t>reports as they currently appear, to illustrate the output.</w:t>
      </w:r>
    </w:p>
    <w:p w14:paraId="3AD11E03" w14:textId="77777777" w:rsidR="00C21349" w:rsidRDefault="00C21349" w:rsidP="0069706F">
      <w:pPr>
        <w:rPr>
          <w:rStyle w:val="normaltextrun"/>
        </w:rPr>
      </w:pPr>
    </w:p>
    <w:p w14:paraId="1467334D" w14:textId="10DDE436" w:rsidR="00C21349" w:rsidRDefault="00C21349" w:rsidP="1758F2A4">
      <w:pPr>
        <w:rPr>
          <w:rStyle w:val="normaltextrun"/>
        </w:rPr>
      </w:pPr>
      <w:r w:rsidRPr="1758F2A4">
        <w:rPr>
          <w:rStyle w:val="normaltextrun"/>
        </w:rPr>
        <w:lastRenderedPageBreak/>
        <w:t>This example shows spay surgery</w:t>
      </w:r>
      <w:r w:rsidR="00E12ED1" w:rsidRPr="1758F2A4">
        <w:rPr>
          <w:rStyle w:val="normaltextrun"/>
        </w:rPr>
        <w:t xml:space="preserve"> complications</w:t>
      </w:r>
      <w:r w:rsidRPr="1758F2A4">
        <w:rPr>
          <w:rStyle w:val="normaltextrun"/>
        </w:rPr>
        <w:t xml:space="preserve"> for a period in 202</w:t>
      </w:r>
      <w:r w:rsidR="268576C2" w:rsidRPr="1758F2A4">
        <w:rPr>
          <w:rStyle w:val="normaltextrun"/>
        </w:rPr>
        <w:t>5</w:t>
      </w:r>
      <w:r w:rsidRPr="1758F2A4">
        <w:rPr>
          <w:rStyle w:val="normaltextrun"/>
        </w:rPr>
        <w:t>.</w:t>
      </w:r>
    </w:p>
    <w:p w14:paraId="4C5BEC54" w14:textId="77777777" w:rsidR="008E282E" w:rsidRDefault="008E282E" w:rsidP="0069706F">
      <w:pPr>
        <w:rPr>
          <w:rStyle w:val="normaltextrun"/>
        </w:rPr>
      </w:pPr>
    </w:p>
    <w:p w14:paraId="18DC1243" w14:textId="1C257CDE" w:rsidR="008E282E" w:rsidRDefault="008E282E" w:rsidP="0069706F">
      <w:pPr>
        <w:rPr>
          <w:rStyle w:val="normaltextrun"/>
        </w:rPr>
      </w:pPr>
      <w:r w:rsidRPr="008E282E">
        <w:rPr>
          <w:rStyle w:val="normaltextrun"/>
          <w:noProof/>
        </w:rPr>
        <w:drawing>
          <wp:inline distT="0" distB="0" distL="0" distR="0" wp14:anchorId="6534131C" wp14:editId="3F2F8BFE">
            <wp:extent cx="5943600" cy="6551930"/>
            <wp:effectExtent l="0" t="0" r="0" b="1270"/>
            <wp:docPr id="90491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17839" name=""/>
                    <pic:cNvPicPr/>
                  </pic:nvPicPr>
                  <pic:blipFill>
                    <a:blip r:embed="rId13"/>
                    <a:stretch>
                      <a:fillRect/>
                    </a:stretch>
                  </pic:blipFill>
                  <pic:spPr>
                    <a:xfrm>
                      <a:off x="0" y="0"/>
                      <a:ext cx="5943600" cy="6551930"/>
                    </a:xfrm>
                    <a:prstGeom prst="rect">
                      <a:avLst/>
                    </a:prstGeom>
                  </pic:spPr>
                </pic:pic>
              </a:graphicData>
            </a:graphic>
          </wp:inline>
        </w:drawing>
      </w:r>
    </w:p>
    <w:p w14:paraId="79A92084" w14:textId="6DFC3F07" w:rsidR="003B6320" w:rsidRDefault="003B6320" w:rsidP="0069706F">
      <w:pPr>
        <w:rPr>
          <w:rStyle w:val="normaltextrun"/>
        </w:rPr>
      </w:pPr>
    </w:p>
    <w:p w14:paraId="5F1E2E72" w14:textId="2B6CECBC" w:rsidR="00AD2884" w:rsidRDefault="00E12ED1" w:rsidP="1758F2A4">
      <w:pPr>
        <w:rPr>
          <w:rStyle w:val="normaltextrun"/>
          <w:noProof/>
        </w:rPr>
      </w:pPr>
      <w:r w:rsidRPr="1758F2A4">
        <w:rPr>
          <w:rStyle w:val="normaltextrun"/>
          <w:noProof/>
        </w:rPr>
        <w:t xml:space="preserve">This result would prompt an investigation </w:t>
      </w:r>
      <w:r w:rsidR="006C5D2A" w:rsidRPr="1758F2A4">
        <w:rPr>
          <w:rStyle w:val="normaltextrun"/>
          <w:noProof/>
        </w:rPr>
        <w:t xml:space="preserve">for the </w:t>
      </w:r>
      <w:r w:rsidRPr="1758F2A4">
        <w:rPr>
          <w:rStyle w:val="normaltextrun"/>
          <w:noProof/>
        </w:rPr>
        <w:t xml:space="preserve">surgeon </w:t>
      </w:r>
      <w:r w:rsidR="00760A71" w:rsidRPr="1758F2A4">
        <w:rPr>
          <w:rStyle w:val="normaltextrun"/>
          <w:noProof/>
        </w:rPr>
        <w:t>(</w:t>
      </w:r>
      <w:r w:rsidR="644E983E" w:rsidRPr="1758F2A4">
        <w:rPr>
          <w:rStyle w:val="normaltextrun"/>
          <w:noProof/>
        </w:rPr>
        <w:t>"</w:t>
      </w:r>
      <w:r w:rsidR="00760A71" w:rsidRPr="1758F2A4">
        <w:rPr>
          <w:rStyle w:val="normaltextrun"/>
          <w:noProof/>
        </w:rPr>
        <w:t>DVM B</w:t>
      </w:r>
      <w:r w:rsidR="2F14CCE7" w:rsidRPr="1758F2A4">
        <w:rPr>
          <w:rStyle w:val="normaltextrun"/>
          <w:noProof/>
        </w:rPr>
        <w:t>”</w:t>
      </w:r>
      <w:r w:rsidR="00760A71" w:rsidRPr="1758F2A4">
        <w:rPr>
          <w:rStyle w:val="normaltextrun"/>
          <w:noProof/>
        </w:rPr>
        <w:t xml:space="preserve">) </w:t>
      </w:r>
      <w:r w:rsidRPr="1758F2A4">
        <w:rPr>
          <w:rStyle w:val="normaltextrun"/>
          <w:noProof/>
        </w:rPr>
        <w:t xml:space="preserve">with </w:t>
      </w:r>
      <w:r w:rsidR="00760A71" w:rsidRPr="1758F2A4">
        <w:rPr>
          <w:rStyle w:val="normaltextrun"/>
          <w:noProof/>
        </w:rPr>
        <w:t xml:space="preserve">a </w:t>
      </w:r>
      <w:r w:rsidRPr="1758F2A4">
        <w:rPr>
          <w:rStyle w:val="normaltextrun"/>
          <w:noProof/>
        </w:rPr>
        <w:t>complication rate of 14.3%.</w:t>
      </w:r>
    </w:p>
    <w:p w14:paraId="4E63D129" w14:textId="78FB589F" w:rsidR="00EE6577" w:rsidRDefault="00EE6577" w:rsidP="1758F2A4">
      <w:pPr>
        <w:rPr>
          <w:rStyle w:val="normaltextrun"/>
        </w:rPr>
      </w:pPr>
    </w:p>
    <w:p w14:paraId="6AD0169B" w14:textId="781671A9" w:rsidR="004916A6" w:rsidRDefault="006E3743" w:rsidP="006C5D2A">
      <w:pPr>
        <w:rPr>
          <w:rStyle w:val="normaltextrun"/>
        </w:rPr>
      </w:pPr>
      <w:r w:rsidRPr="1758F2A4">
        <w:rPr>
          <w:rStyle w:val="normaltextrun"/>
        </w:rPr>
        <w:lastRenderedPageBreak/>
        <w:t xml:space="preserve">The table provided </w:t>
      </w:r>
      <w:r w:rsidR="00DE663E" w:rsidRPr="1758F2A4">
        <w:rPr>
          <w:rStyle w:val="normaltextrun"/>
        </w:rPr>
        <w:t>as part of</w:t>
      </w:r>
      <w:r w:rsidRPr="1758F2A4">
        <w:rPr>
          <w:rStyle w:val="normaltextrun"/>
        </w:rPr>
        <w:t xml:space="preserve"> the report</w:t>
      </w:r>
      <w:r w:rsidR="006C5D2A" w:rsidRPr="1758F2A4">
        <w:rPr>
          <w:rStyle w:val="normaltextrun"/>
        </w:rPr>
        <w:t xml:space="preserve"> gives critical context by providing</w:t>
      </w:r>
      <w:r w:rsidR="000F2EBF" w:rsidRPr="1758F2A4">
        <w:rPr>
          <w:rStyle w:val="normaltextrun"/>
        </w:rPr>
        <w:t xml:space="preserve"> denominator</w:t>
      </w:r>
      <w:r w:rsidR="006C5D2A" w:rsidRPr="1758F2A4">
        <w:rPr>
          <w:rStyle w:val="normaltextrun"/>
        </w:rPr>
        <w:t>s</w:t>
      </w:r>
      <w:r w:rsidR="000F2EBF" w:rsidRPr="1758F2A4">
        <w:rPr>
          <w:rStyle w:val="normaltextrun"/>
        </w:rPr>
        <w:t xml:space="preserve">. In this example, </w:t>
      </w:r>
      <w:r w:rsidR="00DE663E" w:rsidRPr="1758F2A4">
        <w:rPr>
          <w:rStyle w:val="normaltextrun"/>
        </w:rPr>
        <w:t>DVM B</w:t>
      </w:r>
      <w:r w:rsidR="000F2EBF" w:rsidRPr="1758F2A4">
        <w:rPr>
          <w:rStyle w:val="normaltextrun"/>
        </w:rPr>
        <w:t xml:space="preserve"> performed 7 surgeries, and had 1 complication</w:t>
      </w:r>
      <w:r w:rsidR="005641C1" w:rsidRPr="1758F2A4">
        <w:rPr>
          <w:rStyle w:val="normaltextrun"/>
        </w:rPr>
        <w:t xml:space="preserve"> (14.3%)</w:t>
      </w:r>
      <w:r w:rsidR="000F2EBF" w:rsidRPr="1758F2A4">
        <w:rPr>
          <w:rStyle w:val="normaltextrun"/>
        </w:rPr>
        <w:t xml:space="preserve">. Compare this with </w:t>
      </w:r>
      <w:r w:rsidR="1F1B0D20" w:rsidRPr="1758F2A4">
        <w:rPr>
          <w:rStyle w:val="normaltextrun"/>
        </w:rPr>
        <w:t>DVM</w:t>
      </w:r>
      <w:r w:rsidR="006B4904" w:rsidRPr="1758F2A4">
        <w:rPr>
          <w:rStyle w:val="normaltextrun"/>
        </w:rPr>
        <w:t xml:space="preserve"> A,</w:t>
      </w:r>
      <w:r w:rsidR="000F2EBF" w:rsidRPr="1758F2A4">
        <w:rPr>
          <w:rStyle w:val="normaltextrun"/>
        </w:rPr>
        <w:t xml:space="preserve"> who performe</w:t>
      </w:r>
      <w:r w:rsidR="006C5D2A" w:rsidRPr="1758F2A4">
        <w:rPr>
          <w:rStyle w:val="normaltextrun"/>
        </w:rPr>
        <w:t>d</w:t>
      </w:r>
      <w:r w:rsidR="000F2EBF" w:rsidRPr="1758F2A4">
        <w:rPr>
          <w:rStyle w:val="normaltextrun"/>
        </w:rPr>
        <w:t xml:space="preserve"> 156 surgeries </w:t>
      </w:r>
      <w:proofErr w:type="gramStart"/>
      <w:r w:rsidR="000F2EBF" w:rsidRPr="1758F2A4">
        <w:rPr>
          <w:rStyle w:val="normaltextrun"/>
        </w:rPr>
        <w:t xml:space="preserve">and </w:t>
      </w:r>
      <w:r w:rsidR="006B4904" w:rsidRPr="1758F2A4">
        <w:rPr>
          <w:rStyle w:val="normaltextrun"/>
        </w:rPr>
        <w:t>also</w:t>
      </w:r>
      <w:proofErr w:type="gramEnd"/>
      <w:r w:rsidR="006B4904" w:rsidRPr="1758F2A4">
        <w:rPr>
          <w:rStyle w:val="normaltextrun"/>
        </w:rPr>
        <w:t xml:space="preserve"> </w:t>
      </w:r>
      <w:r w:rsidR="000F2EBF" w:rsidRPr="1758F2A4">
        <w:rPr>
          <w:rStyle w:val="normaltextrun"/>
        </w:rPr>
        <w:t>had 1 complication (</w:t>
      </w:r>
      <w:r w:rsidR="00760A71" w:rsidRPr="1758F2A4">
        <w:rPr>
          <w:rStyle w:val="normaltextrun"/>
        </w:rPr>
        <w:t>0.6%).</w:t>
      </w:r>
    </w:p>
    <w:p w14:paraId="3D4E84E4" w14:textId="77777777" w:rsidR="004916A6" w:rsidRDefault="004916A6" w:rsidP="0069706F">
      <w:pPr>
        <w:rPr>
          <w:rStyle w:val="normaltextrun"/>
        </w:rPr>
      </w:pPr>
    </w:p>
    <w:tbl>
      <w:tblPr>
        <w:tblW w:w="6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895"/>
        <w:gridCol w:w="1084"/>
        <w:gridCol w:w="806"/>
        <w:gridCol w:w="1260"/>
      </w:tblGrid>
      <w:tr w:rsidR="006C5D2A" w:rsidRPr="004916A6" w14:paraId="2C4D4626" w14:textId="6D2F3810" w:rsidTr="006E29E4">
        <w:trPr>
          <w:trHeight w:val="315"/>
          <w:jc w:val="center"/>
        </w:trPr>
        <w:tc>
          <w:tcPr>
            <w:tcW w:w="2160" w:type="dxa"/>
            <w:shd w:val="clear" w:color="auto" w:fill="538135" w:themeFill="accent6" w:themeFillShade="BF"/>
            <w:noWrap/>
            <w:vAlign w:val="bottom"/>
            <w:hideMark/>
          </w:tcPr>
          <w:p w14:paraId="5240BF24" w14:textId="10F8174B" w:rsidR="006C5D2A" w:rsidRPr="004916A6" w:rsidRDefault="006C5D2A" w:rsidP="004916A6">
            <w:pPr>
              <w:spacing w:line="240" w:lineRule="auto"/>
              <w:rPr>
                <w:rFonts w:ascii="Calibri" w:eastAsia="Times New Roman" w:hAnsi="Calibri" w:cs="Calibri"/>
                <w:b/>
                <w:bCs/>
                <w:color w:val="FFFFFF"/>
                <w:szCs w:val="24"/>
                <w:lang w:val="en-CA" w:eastAsia="en-CA"/>
              </w:rPr>
            </w:pPr>
            <w:r>
              <w:rPr>
                <w:rFonts w:ascii="Calibri" w:eastAsia="Times New Roman" w:hAnsi="Calibri" w:cs="Calibri"/>
                <w:b/>
                <w:bCs/>
                <w:color w:val="FFFFFF"/>
                <w:szCs w:val="24"/>
                <w:lang w:val="en-CA" w:eastAsia="en-CA"/>
              </w:rPr>
              <w:t>Surgeon</w:t>
            </w:r>
          </w:p>
        </w:tc>
        <w:tc>
          <w:tcPr>
            <w:tcW w:w="895" w:type="dxa"/>
            <w:shd w:val="clear" w:color="auto" w:fill="538135" w:themeFill="accent6" w:themeFillShade="BF"/>
            <w:noWrap/>
            <w:vAlign w:val="bottom"/>
            <w:hideMark/>
          </w:tcPr>
          <w:p w14:paraId="18F1B10E" w14:textId="77777777" w:rsidR="006C5D2A" w:rsidRPr="004916A6" w:rsidRDefault="006C5D2A" w:rsidP="004916A6">
            <w:pPr>
              <w:spacing w:line="240" w:lineRule="auto"/>
              <w:rPr>
                <w:rFonts w:ascii="Calibri" w:eastAsia="Times New Roman" w:hAnsi="Calibri" w:cs="Calibri"/>
                <w:b/>
                <w:bCs/>
                <w:color w:val="FFFFFF"/>
                <w:szCs w:val="24"/>
                <w:lang w:val="en-CA" w:eastAsia="en-CA"/>
              </w:rPr>
            </w:pPr>
            <w:r w:rsidRPr="004916A6">
              <w:rPr>
                <w:rFonts w:ascii="Calibri" w:eastAsia="Times New Roman" w:hAnsi="Calibri" w:cs="Calibri"/>
                <w:b/>
                <w:bCs/>
                <w:color w:val="FFFFFF"/>
                <w:szCs w:val="24"/>
                <w:lang w:val="en-CA" w:eastAsia="en-CA"/>
              </w:rPr>
              <w:t>Comp</w:t>
            </w:r>
          </w:p>
        </w:tc>
        <w:tc>
          <w:tcPr>
            <w:tcW w:w="1084" w:type="dxa"/>
            <w:shd w:val="clear" w:color="auto" w:fill="538135" w:themeFill="accent6" w:themeFillShade="BF"/>
            <w:noWrap/>
            <w:vAlign w:val="bottom"/>
            <w:hideMark/>
          </w:tcPr>
          <w:p w14:paraId="0B222BEC" w14:textId="77777777" w:rsidR="006C5D2A" w:rsidRPr="004916A6" w:rsidRDefault="006C5D2A" w:rsidP="004916A6">
            <w:pPr>
              <w:spacing w:line="240" w:lineRule="auto"/>
              <w:rPr>
                <w:rFonts w:ascii="Calibri" w:eastAsia="Times New Roman" w:hAnsi="Calibri" w:cs="Calibri"/>
                <w:b/>
                <w:bCs/>
                <w:color w:val="FFFFFF"/>
                <w:szCs w:val="24"/>
                <w:lang w:val="en-CA" w:eastAsia="en-CA"/>
              </w:rPr>
            </w:pPr>
            <w:proofErr w:type="spellStart"/>
            <w:r w:rsidRPr="004916A6">
              <w:rPr>
                <w:rFonts w:ascii="Calibri" w:eastAsia="Times New Roman" w:hAnsi="Calibri" w:cs="Calibri"/>
                <w:b/>
                <w:bCs/>
                <w:color w:val="FFFFFF"/>
                <w:szCs w:val="24"/>
                <w:lang w:val="en-CA" w:eastAsia="en-CA"/>
              </w:rPr>
              <w:t>NoComp</w:t>
            </w:r>
            <w:proofErr w:type="spellEnd"/>
          </w:p>
        </w:tc>
        <w:tc>
          <w:tcPr>
            <w:tcW w:w="806" w:type="dxa"/>
            <w:shd w:val="clear" w:color="auto" w:fill="538135" w:themeFill="accent6" w:themeFillShade="BF"/>
            <w:noWrap/>
            <w:vAlign w:val="bottom"/>
            <w:hideMark/>
          </w:tcPr>
          <w:p w14:paraId="38FBBB4D" w14:textId="4AEE0267" w:rsidR="006C5D2A" w:rsidRPr="004916A6" w:rsidRDefault="006C5D2A" w:rsidP="004916A6">
            <w:pPr>
              <w:spacing w:line="240" w:lineRule="auto"/>
              <w:rPr>
                <w:rFonts w:ascii="Calibri" w:eastAsia="Times New Roman" w:hAnsi="Calibri" w:cs="Calibri"/>
                <w:b/>
                <w:bCs/>
                <w:color w:val="FFFFFF"/>
                <w:szCs w:val="24"/>
                <w:lang w:val="en-CA" w:eastAsia="en-CA"/>
              </w:rPr>
            </w:pPr>
            <w:r w:rsidRPr="004916A6">
              <w:rPr>
                <w:rFonts w:ascii="Calibri" w:eastAsia="Times New Roman" w:hAnsi="Calibri" w:cs="Calibri"/>
                <w:b/>
                <w:bCs/>
                <w:color w:val="FFFFFF"/>
                <w:szCs w:val="24"/>
                <w:lang w:val="en-CA" w:eastAsia="en-CA"/>
              </w:rPr>
              <w:t>Total</w:t>
            </w:r>
          </w:p>
        </w:tc>
        <w:tc>
          <w:tcPr>
            <w:tcW w:w="1260" w:type="dxa"/>
            <w:shd w:val="clear" w:color="auto" w:fill="538135" w:themeFill="accent6" w:themeFillShade="BF"/>
          </w:tcPr>
          <w:p w14:paraId="4786A3F1" w14:textId="645C8E54" w:rsidR="006C5D2A" w:rsidRPr="004916A6" w:rsidRDefault="006C5D2A" w:rsidP="004916A6">
            <w:pPr>
              <w:spacing w:line="240" w:lineRule="auto"/>
              <w:rPr>
                <w:rFonts w:ascii="Calibri" w:eastAsia="Times New Roman" w:hAnsi="Calibri" w:cs="Calibri"/>
                <w:b/>
                <w:bCs/>
                <w:color w:val="FFFFFF"/>
                <w:szCs w:val="24"/>
                <w:lang w:val="en-CA" w:eastAsia="en-CA"/>
              </w:rPr>
            </w:pPr>
            <w:r>
              <w:rPr>
                <w:rFonts w:ascii="Calibri" w:eastAsia="Times New Roman" w:hAnsi="Calibri" w:cs="Calibri"/>
                <w:b/>
                <w:bCs/>
                <w:color w:val="FFFFFF"/>
                <w:szCs w:val="24"/>
                <w:lang w:val="en-CA" w:eastAsia="en-CA"/>
              </w:rPr>
              <w:t>% Comp</w:t>
            </w:r>
          </w:p>
        </w:tc>
      </w:tr>
      <w:tr w:rsidR="00391A6F" w:rsidRPr="004916A6" w14:paraId="77A03487" w14:textId="40177502" w:rsidTr="006E29E4">
        <w:trPr>
          <w:trHeight w:val="315"/>
          <w:jc w:val="center"/>
        </w:trPr>
        <w:tc>
          <w:tcPr>
            <w:tcW w:w="2160" w:type="dxa"/>
            <w:noWrap/>
            <w:vAlign w:val="bottom"/>
            <w:hideMark/>
          </w:tcPr>
          <w:p w14:paraId="2B88FD18" w14:textId="1C8AECEB" w:rsidR="00391A6F" w:rsidRPr="004916A6" w:rsidRDefault="00391A6F" w:rsidP="00391A6F">
            <w:pPr>
              <w:spacing w:line="240" w:lineRule="auto"/>
              <w:rPr>
                <w:rFonts w:ascii="Calibri" w:eastAsia="Times New Roman" w:hAnsi="Calibri" w:cs="Calibri"/>
                <w:color w:val="000000"/>
                <w:szCs w:val="24"/>
                <w:lang w:val="en-CA" w:eastAsia="en-CA"/>
              </w:rPr>
            </w:pPr>
            <w:r w:rsidRPr="006C5D2A">
              <w:rPr>
                <w:rFonts w:ascii="Calibri" w:eastAsia="Times New Roman" w:hAnsi="Calibri" w:cs="Calibri"/>
                <w:color w:val="000000"/>
                <w:szCs w:val="24"/>
                <w:lang w:val="en-CA" w:eastAsia="en-CA"/>
              </w:rPr>
              <w:t>DVM</w:t>
            </w:r>
          </w:p>
        </w:tc>
        <w:tc>
          <w:tcPr>
            <w:tcW w:w="895" w:type="dxa"/>
            <w:noWrap/>
            <w:vAlign w:val="bottom"/>
            <w:hideMark/>
          </w:tcPr>
          <w:p w14:paraId="41623AAA"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0</w:t>
            </w:r>
          </w:p>
        </w:tc>
        <w:tc>
          <w:tcPr>
            <w:tcW w:w="1084" w:type="dxa"/>
            <w:noWrap/>
            <w:vAlign w:val="bottom"/>
            <w:hideMark/>
          </w:tcPr>
          <w:p w14:paraId="70716764"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46</w:t>
            </w:r>
          </w:p>
        </w:tc>
        <w:tc>
          <w:tcPr>
            <w:tcW w:w="806" w:type="dxa"/>
            <w:noWrap/>
            <w:vAlign w:val="bottom"/>
            <w:hideMark/>
          </w:tcPr>
          <w:p w14:paraId="49986D26"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46</w:t>
            </w:r>
          </w:p>
        </w:tc>
        <w:tc>
          <w:tcPr>
            <w:tcW w:w="1260" w:type="dxa"/>
            <w:vAlign w:val="center"/>
          </w:tcPr>
          <w:p w14:paraId="5EF097C1" w14:textId="018A1235" w:rsidR="00391A6F" w:rsidRPr="004916A6" w:rsidRDefault="00391A6F" w:rsidP="00391A6F">
            <w:pPr>
              <w:spacing w:line="240" w:lineRule="auto"/>
              <w:jc w:val="right"/>
              <w:rPr>
                <w:rFonts w:ascii="Calibri" w:eastAsia="Times New Roman" w:hAnsi="Calibri" w:cs="Calibri"/>
                <w:color w:val="000000"/>
                <w:szCs w:val="24"/>
                <w:lang w:val="en-CA" w:eastAsia="en-CA"/>
              </w:rPr>
            </w:pPr>
            <w:r>
              <w:rPr>
                <w:rFonts w:ascii="Calibri" w:hAnsi="Calibri" w:cs="Calibri"/>
                <w:color w:val="000000"/>
              </w:rPr>
              <w:t>0.0%</w:t>
            </w:r>
          </w:p>
        </w:tc>
      </w:tr>
      <w:tr w:rsidR="00391A6F" w:rsidRPr="004916A6" w14:paraId="7FF51667" w14:textId="6466AEA6" w:rsidTr="006E29E4">
        <w:trPr>
          <w:trHeight w:val="315"/>
          <w:jc w:val="center"/>
        </w:trPr>
        <w:tc>
          <w:tcPr>
            <w:tcW w:w="2160" w:type="dxa"/>
            <w:vAlign w:val="bottom"/>
            <w:hideMark/>
          </w:tcPr>
          <w:p w14:paraId="580C0432" w14:textId="4208B442" w:rsidR="00391A6F" w:rsidRPr="004916A6" w:rsidRDefault="00391A6F" w:rsidP="00391A6F">
            <w:pPr>
              <w:spacing w:line="240" w:lineRule="auto"/>
              <w:rPr>
                <w:rFonts w:ascii="Calibri" w:eastAsia="Times New Roman" w:hAnsi="Calibri" w:cs="Calibri"/>
                <w:color w:val="000000"/>
                <w:szCs w:val="24"/>
                <w:lang w:val="en-CA" w:eastAsia="en-CA"/>
              </w:rPr>
            </w:pPr>
            <w:r w:rsidRPr="006C5D2A">
              <w:rPr>
                <w:rFonts w:ascii="Calibri" w:eastAsia="Times New Roman" w:hAnsi="Calibri" w:cs="Calibri"/>
                <w:color w:val="000000"/>
                <w:szCs w:val="24"/>
                <w:lang w:val="en-CA" w:eastAsia="en-CA"/>
              </w:rPr>
              <w:t>DVM</w:t>
            </w:r>
          </w:p>
        </w:tc>
        <w:tc>
          <w:tcPr>
            <w:tcW w:w="895" w:type="dxa"/>
            <w:noWrap/>
            <w:vAlign w:val="bottom"/>
            <w:hideMark/>
          </w:tcPr>
          <w:p w14:paraId="6009D465"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0</w:t>
            </w:r>
          </w:p>
        </w:tc>
        <w:tc>
          <w:tcPr>
            <w:tcW w:w="1084" w:type="dxa"/>
            <w:noWrap/>
            <w:vAlign w:val="bottom"/>
            <w:hideMark/>
          </w:tcPr>
          <w:p w14:paraId="7426058C"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1</w:t>
            </w:r>
          </w:p>
        </w:tc>
        <w:tc>
          <w:tcPr>
            <w:tcW w:w="806" w:type="dxa"/>
            <w:noWrap/>
            <w:vAlign w:val="bottom"/>
            <w:hideMark/>
          </w:tcPr>
          <w:p w14:paraId="71AFCA69"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1</w:t>
            </w:r>
          </w:p>
        </w:tc>
        <w:tc>
          <w:tcPr>
            <w:tcW w:w="1260" w:type="dxa"/>
            <w:vAlign w:val="center"/>
          </w:tcPr>
          <w:p w14:paraId="5246F038" w14:textId="28E919D4" w:rsidR="00391A6F" w:rsidRPr="004916A6" w:rsidRDefault="00391A6F" w:rsidP="00391A6F">
            <w:pPr>
              <w:spacing w:line="240" w:lineRule="auto"/>
              <w:jc w:val="right"/>
              <w:rPr>
                <w:rFonts w:ascii="Calibri" w:eastAsia="Times New Roman" w:hAnsi="Calibri" w:cs="Calibri"/>
                <w:color w:val="000000"/>
                <w:szCs w:val="24"/>
                <w:lang w:val="en-CA" w:eastAsia="en-CA"/>
              </w:rPr>
            </w:pPr>
            <w:r>
              <w:rPr>
                <w:rFonts w:ascii="Calibri" w:hAnsi="Calibri" w:cs="Calibri"/>
                <w:color w:val="000000"/>
              </w:rPr>
              <w:t>0.0%</w:t>
            </w:r>
          </w:p>
        </w:tc>
      </w:tr>
      <w:tr w:rsidR="00391A6F" w:rsidRPr="004916A6" w14:paraId="0CEF26A7" w14:textId="496920F5" w:rsidTr="006E29E4">
        <w:trPr>
          <w:trHeight w:val="315"/>
          <w:jc w:val="center"/>
        </w:trPr>
        <w:tc>
          <w:tcPr>
            <w:tcW w:w="2160" w:type="dxa"/>
            <w:noWrap/>
            <w:vAlign w:val="bottom"/>
            <w:hideMark/>
          </w:tcPr>
          <w:p w14:paraId="78695BC9" w14:textId="63E88416" w:rsidR="00391A6F" w:rsidRPr="004916A6" w:rsidRDefault="00391A6F" w:rsidP="00391A6F">
            <w:pPr>
              <w:spacing w:line="240" w:lineRule="auto"/>
              <w:rPr>
                <w:rFonts w:ascii="Calibri" w:eastAsia="Times New Roman" w:hAnsi="Calibri" w:cs="Calibri"/>
                <w:color w:val="000000"/>
                <w:szCs w:val="24"/>
                <w:lang w:val="en-CA" w:eastAsia="en-CA"/>
              </w:rPr>
            </w:pPr>
            <w:r w:rsidRPr="006C5D2A">
              <w:rPr>
                <w:rFonts w:ascii="Calibri" w:eastAsia="Times New Roman" w:hAnsi="Calibri" w:cs="Calibri"/>
                <w:color w:val="000000"/>
                <w:szCs w:val="24"/>
                <w:lang w:val="en-CA" w:eastAsia="en-CA"/>
              </w:rPr>
              <w:t>DVM</w:t>
            </w:r>
          </w:p>
        </w:tc>
        <w:tc>
          <w:tcPr>
            <w:tcW w:w="895" w:type="dxa"/>
            <w:noWrap/>
            <w:vAlign w:val="bottom"/>
            <w:hideMark/>
          </w:tcPr>
          <w:p w14:paraId="7CF31D49"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0</w:t>
            </w:r>
          </w:p>
        </w:tc>
        <w:tc>
          <w:tcPr>
            <w:tcW w:w="1084" w:type="dxa"/>
            <w:noWrap/>
            <w:vAlign w:val="bottom"/>
            <w:hideMark/>
          </w:tcPr>
          <w:p w14:paraId="15B76FAF"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8</w:t>
            </w:r>
          </w:p>
        </w:tc>
        <w:tc>
          <w:tcPr>
            <w:tcW w:w="806" w:type="dxa"/>
            <w:noWrap/>
            <w:vAlign w:val="bottom"/>
            <w:hideMark/>
          </w:tcPr>
          <w:p w14:paraId="39445149"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8</w:t>
            </w:r>
          </w:p>
        </w:tc>
        <w:tc>
          <w:tcPr>
            <w:tcW w:w="1260" w:type="dxa"/>
            <w:vAlign w:val="center"/>
          </w:tcPr>
          <w:p w14:paraId="61224585" w14:textId="119091B1" w:rsidR="00391A6F" w:rsidRPr="004916A6" w:rsidRDefault="00391A6F" w:rsidP="00391A6F">
            <w:pPr>
              <w:spacing w:line="240" w:lineRule="auto"/>
              <w:jc w:val="right"/>
              <w:rPr>
                <w:rFonts w:ascii="Calibri" w:eastAsia="Times New Roman" w:hAnsi="Calibri" w:cs="Calibri"/>
                <w:color w:val="000000"/>
                <w:szCs w:val="24"/>
                <w:lang w:val="en-CA" w:eastAsia="en-CA"/>
              </w:rPr>
            </w:pPr>
            <w:r>
              <w:rPr>
                <w:rFonts w:ascii="Calibri" w:hAnsi="Calibri" w:cs="Calibri"/>
                <w:color w:val="000000"/>
              </w:rPr>
              <w:t>0.0%</w:t>
            </w:r>
          </w:p>
        </w:tc>
      </w:tr>
      <w:tr w:rsidR="00391A6F" w:rsidRPr="004916A6" w14:paraId="6EED7D0A" w14:textId="624F67DB" w:rsidTr="006E29E4">
        <w:trPr>
          <w:trHeight w:val="315"/>
          <w:jc w:val="center"/>
        </w:trPr>
        <w:tc>
          <w:tcPr>
            <w:tcW w:w="2160" w:type="dxa"/>
            <w:noWrap/>
            <w:vAlign w:val="bottom"/>
            <w:hideMark/>
          </w:tcPr>
          <w:p w14:paraId="4DAA92EF" w14:textId="71A7B734" w:rsidR="00391A6F" w:rsidRPr="004916A6" w:rsidRDefault="00391A6F" w:rsidP="00391A6F">
            <w:pPr>
              <w:spacing w:line="240" w:lineRule="auto"/>
              <w:rPr>
                <w:rFonts w:ascii="Calibri" w:eastAsia="Times New Roman" w:hAnsi="Calibri" w:cs="Calibri"/>
                <w:color w:val="000000"/>
                <w:szCs w:val="24"/>
                <w:lang w:val="en-CA" w:eastAsia="en-CA"/>
              </w:rPr>
            </w:pPr>
            <w:r w:rsidRPr="006C5D2A">
              <w:rPr>
                <w:rFonts w:ascii="Calibri" w:eastAsia="Times New Roman" w:hAnsi="Calibri" w:cs="Calibri"/>
                <w:color w:val="000000"/>
                <w:szCs w:val="24"/>
                <w:lang w:val="en-CA" w:eastAsia="en-CA"/>
              </w:rPr>
              <w:t>DVM</w:t>
            </w:r>
          </w:p>
        </w:tc>
        <w:tc>
          <w:tcPr>
            <w:tcW w:w="895" w:type="dxa"/>
            <w:noWrap/>
            <w:vAlign w:val="bottom"/>
            <w:hideMark/>
          </w:tcPr>
          <w:p w14:paraId="23D3B27E"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0</w:t>
            </w:r>
          </w:p>
        </w:tc>
        <w:tc>
          <w:tcPr>
            <w:tcW w:w="1084" w:type="dxa"/>
            <w:noWrap/>
            <w:vAlign w:val="bottom"/>
            <w:hideMark/>
          </w:tcPr>
          <w:p w14:paraId="0B73532F"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3</w:t>
            </w:r>
          </w:p>
        </w:tc>
        <w:tc>
          <w:tcPr>
            <w:tcW w:w="806" w:type="dxa"/>
            <w:noWrap/>
            <w:vAlign w:val="bottom"/>
            <w:hideMark/>
          </w:tcPr>
          <w:p w14:paraId="624AE985"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3</w:t>
            </w:r>
          </w:p>
        </w:tc>
        <w:tc>
          <w:tcPr>
            <w:tcW w:w="1260" w:type="dxa"/>
            <w:vAlign w:val="center"/>
          </w:tcPr>
          <w:p w14:paraId="1B5028C2" w14:textId="7231F0B4" w:rsidR="00391A6F" w:rsidRPr="004916A6" w:rsidRDefault="00391A6F" w:rsidP="00391A6F">
            <w:pPr>
              <w:spacing w:line="240" w:lineRule="auto"/>
              <w:jc w:val="right"/>
              <w:rPr>
                <w:rFonts w:ascii="Calibri" w:eastAsia="Times New Roman" w:hAnsi="Calibri" w:cs="Calibri"/>
                <w:color w:val="000000"/>
                <w:szCs w:val="24"/>
                <w:lang w:val="en-CA" w:eastAsia="en-CA"/>
              </w:rPr>
            </w:pPr>
            <w:r>
              <w:rPr>
                <w:rFonts w:ascii="Calibri" w:hAnsi="Calibri" w:cs="Calibri"/>
                <w:color w:val="000000"/>
              </w:rPr>
              <w:t>0.0%</w:t>
            </w:r>
          </w:p>
        </w:tc>
      </w:tr>
      <w:tr w:rsidR="00391A6F" w:rsidRPr="004916A6" w14:paraId="3FCB6B9B" w14:textId="56581D6B" w:rsidTr="006E29E4">
        <w:trPr>
          <w:trHeight w:val="315"/>
          <w:jc w:val="center"/>
        </w:trPr>
        <w:tc>
          <w:tcPr>
            <w:tcW w:w="2160" w:type="dxa"/>
            <w:noWrap/>
            <w:hideMark/>
          </w:tcPr>
          <w:p w14:paraId="27E2CDCA" w14:textId="6BA74C55" w:rsidR="00391A6F" w:rsidRPr="004916A6" w:rsidRDefault="00391A6F" w:rsidP="00391A6F">
            <w:pPr>
              <w:spacing w:line="240" w:lineRule="auto"/>
              <w:rPr>
                <w:rFonts w:ascii="Calibri" w:eastAsia="Times New Roman" w:hAnsi="Calibri" w:cs="Calibri"/>
                <w:color w:val="000000"/>
                <w:szCs w:val="24"/>
                <w:lang w:val="en-CA" w:eastAsia="en-CA"/>
              </w:rPr>
            </w:pPr>
            <w:r w:rsidRPr="006C5D2A">
              <w:rPr>
                <w:rFonts w:ascii="Calibri" w:eastAsia="Times New Roman" w:hAnsi="Calibri" w:cs="Calibri"/>
                <w:color w:val="000000"/>
                <w:szCs w:val="24"/>
                <w:lang w:val="en-CA" w:eastAsia="en-CA"/>
              </w:rPr>
              <w:t>DVM</w:t>
            </w:r>
          </w:p>
        </w:tc>
        <w:tc>
          <w:tcPr>
            <w:tcW w:w="895" w:type="dxa"/>
            <w:noWrap/>
            <w:vAlign w:val="bottom"/>
            <w:hideMark/>
          </w:tcPr>
          <w:p w14:paraId="42FD7A40"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0</w:t>
            </w:r>
          </w:p>
        </w:tc>
        <w:tc>
          <w:tcPr>
            <w:tcW w:w="1084" w:type="dxa"/>
            <w:noWrap/>
            <w:vAlign w:val="bottom"/>
            <w:hideMark/>
          </w:tcPr>
          <w:p w14:paraId="1147C81D"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1</w:t>
            </w:r>
          </w:p>
        </w:tc>
        <w:tc>
          <w:tcPr>
            <w:tcW w:w="806" w:type="dxa"/>
            <w:noWrap/>
            <w:vAlign w:val="bottom"/>
            <w:hideMark/>
          </w:tcPr>
          <w:p w14:paraId="09D4B25E"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1</w:t>
            </w:r>
          </w:p>
        </w:tc>
        <w:tc>
          <w:tcPr>
            <w:tcW w:w="1260" w:type="dxa"/>
            <w:vAlign w:val="center"/>
          </w:tcPr>
          <w:p w14:paraId="0D6D7F1F" w14:textId="00EC10D5" w:rsidR="00391A6F" w:rsidRPr="004916A6" w:rsidRDefault="00391A6F" w:rsidP="00391A6F">
            <w:pPr>
              <w:spacing w:line="240" w:lineRule="auto"/>
              <w:jc w:val="right"/>
              <w:rPr>
                <w:rFonts w:ascii="Calibri" w:eastAsia="Times New Roman" w:hAnsi="Calibri" w:cs="Calibri"/>
                <w:color w:val="000000"/>
                <w:szCs w:val="24"/>
                <w:lang w:val="en-CA" w:eastAsia="en-CA"/>
              </w:rPr>
            </w:pPr>
            <w:r>
              <w:rPr>
                <w:rFonts w:ascii="Calibri" w:hAnsi="Calibri" w:cs="Calibri"/>
                <w:color w:val="000000"/>
              </w:rPr>
              <w:t>0.0%</w:t>
            </w:r>
          </w:p>
        </w:tc>
      </w:tr>
      <w:tr w:rsidR="00391A6F" w:rsidRPr="004916A6" w14:paraId="26313CDF" w14:textId="3AADAAAC" w:rsidTr="006E29E4">
        <w:trPr>
          <w:trHeight w:val="315"/>
          <w:jc w:val="center"/>
        </w:trPr>
        <w:tc>
          <w:tcPr>
            <w:tcW w:w="2160" w:type="dxa"/>
            <w:noWrap/>
            <w:hideMark/>
          </w:tcPr>
          <w:p w14:paraId="79EC00A2" w14:textId="0172DD73" w:rsidR="00391A6F" w:rsidRPr="004916A6" w:rsidRDefault="00391A6F" w:rsidP="00391A6F">
            <w:pPr>
              <w:spacing w:line="240" w:lineRule="auto"/>
              <w:rPr>
                <w:rFonts w:ascii="Calibri" w:eastAsia="Times New Roman" w:hAnsi="Calibri" w:cs="Calibri"/>
                <w:color w:val="000000"/>
                <w:szCs w:val="24"/>
                <w:lang w:val="en-CA" w:eastAsia="en-CA"/>
              </w:rPr>
            </w:pPr>
            <w:r w:rsidRPr="006C5D2A">
              <w:rPr>
                <w:rFonts w:ascii="Calibri" w:eastAsia="Times New Roman" w:hAnsi="Calibri" w:cs="Calibri"/>
                <w:color w:val="000000"/>
                <w:szCs w:val="24"/>
                <w:lang w:val="en-CA" w:eastAsia="en-CA"/>
              </w:rPr>
              <w:t>DVM</w:t>
            </w:r>
          </w:p>
        </w:tc>
        <w:tc>
          <w:tcPr>
            <w:tcW w:w="895" w:type="dxa"/>
            <w:noWrap/>
            <w:vAlign w:val="bottom"/>
            <w:hideMark/>
          </w:tcPr>
          <w:p w14:paraId="6DE13332"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1</w:t>
            </w:r>
          </w:p>
        </w:tc>
        <w:tc>
          <w:tcPr>
            <w:tcW w:w="1084" w:type="dxa"/>
            <w:noWrap/>
            <w:vAlign w:val="bottom"/>
            <w:hideMark/>
          </w:tcPr>
          <w:p w14:paraId="7375F82D"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75</w:t>
            </w:r>
          </w:p>
        </w:tc>
        <w:tc>
          <w:tcPr>
            <w:tcW w:w="806" w:type="dxa"/>
            <w:noWrap/>
            <w:vAlign w:val="bottom"/>
            <w:hideMark/>
          </w:tcPr>
          <w:p w14:paraId="0FBECFA9"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76</w:t>
            </w:r>
          </w:p>
        </w:tc>
        <w:tc>
          <w:tcPr>
            <w:tcW w:w="1260" w:type="dxa"/>
            <w:vAlign w:val="center"/>
          </w:tcPr>
          <w:p w14:paraId="33795CDB" w14:textId="7B4E78BE" w:rsidR="00391A6F" w:rsidRPr="004916A6" w:rsidRDefault="00391A6F" w:rsidP="00391A6F">
            <w:pPr>
              <w:spacing w:line="240" w:lineRule="auto"/>
              <w:jc w:val="right"/>
              <w:rPr>
                <w:rFonts w:ascii="Calibri" w:eastAsia="Times New Roman" w:hAnsi="Calibri" w:cs="Calibri"/>
                <w:color w:val="000000"/>
                <w:szCs w:val="24"/>
                <w:lang w:val="en-CA" w:eastAsia="en-CA"/>
              </w:rPr>
            </w:pPr>
            <w:r>
              <w:rPr>
                <w:rFonts w:ascii="Calibri" w:hAnsi="Calibri" w:cs="Calibri"/>
                <w:color w:val="000000"/>
              </w:rPr>
              <w:t>1.3%</w:t>
            </w:r>
          </w:p>
        </w:tc>
      </w:tr>
      <w:tr w:rsidR="00391A6F" w:rsidRPr="004916A6" w14:paraId="23FAC0B7" w14:textId="2A03206C" w:rsidTr="006E29E4">
        <w:trPr>
          <w:trHeight w:val="315"/>
          <w:jc w:val="center"/>
        </w:trPr>
        <w:tc>
          <w:tcPr>
            <w:tcW w:w="2160" w:type="dxa"/>
            <w:shd w:val="clear" w:color="auto" w:fill="D9D9D9" w:themeFill="background1" w:themeFillShade="D9"/>
            <w:noWrap/>
            <w:hideMark/>
          </w:tcPr>
          <w:p w14:paraId="49F8EC83" w14:textId="58A525A4" w:rsidR="00391A6F" w:rsidRPr="004916A6" w:rsidRDefault="00391A6F" w:rsidP="00391A6F">
            <w:pPr>
              <w:spacing w:line="240" w:lineRule="auto"/>
              <w:rPr>
                <w:rFonts w:ascii="Calibri" w:eastAsia="Times New Roman" w:hAnsi="Calibri" w:cs="Calibri"/>
                <w:color w:val="000000"/>
                <w:szCs w:val="24"/>
                <w:lang w:val="en-CA" w:eastAsia="en-CA"/>
              </w:rPr>
            </w:pPr>
            <w:r w:rsidRPr="006C5D2A">
              <w:rPr>
                <w:rFonts w:ascii="Calibri" w:eastAsia="Times New Roman" w:hAnsi="Calibri" w:cs="Calibri"/>
                <w:color w:val="000000"/>
                <w:szCs w:val="24"/>
                <w:lang w:val="en-CA" w:eastAsia="en-CA"/>
              </w:rPr>
              <w:t>DVM A</w:t>
            </w:r>
          </w:p>
        </w:tc>
        <w:tc>
          <w:tcPr>
            <w:tcW w:w="895" w:type="dxa"/>
            <w:shd w:val="clear" w:color="auto" w:fill="D9D9D9" w:themeFill="background1" w:themeFillShade="D9"/>
            <w:noWrap/>
            <w:vAlign w:val="bottom"/>
            <w:hideMark/>
          </w:tcPr>
          <w:p w14:paraId="6D962B96"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1</w:t>
            </w:r>
          </w:p>
        </w:tc>
        <w:tc>
          <w:tcPr>
            <w:tcW w:w="1084" w:type="dxa"/>
            <w:shd w:val="clear" w:color="auto" w:fill="D9D9D9" w:themeFill="background1" w:themeFillShade="D9"/>
            <w:noWrap/>
            <w:vAlign w:val="bottom"/>
            <w:hideMark/>
          </w:tcPr>
          <w:p w14:paraId="35131D11"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156</w:t>
            </w:r>
          </w:p>
        </w:tc>
        <w:tc>
          <w:tcPr>
            <w:tcW w:w="806" w:type="dxa"/>
            <w:shd w:val="clear" w:color="auto" w:fill="D9D9D9" w:themeFill="background1" w:themeFillShade="D9"/>
            <w:noWrap/>
            <w:vAlign w:val="bottom"/>
            <w:hideMark/>
          </w:tcPr>
          <w:p w14:paraId="394EED84"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157</w:t>
            </w:r>
          </w:p>
        </w:tc>
        <w:tc>
          <w:tcPr>
            <w:tcW w:w="1260" w:type="dxa"/>
            <w:shd w:val="clear" w:color="auto" w:fill="D9D9D9" w:themeFill="background1" w:themeFillShade="D9"/>
            <w:vAlign w:val="center"/>
          </w:tcPr>
          <w:p w14:paraId="54FF8F86" w14:textId="0C7B082A" w:rsidR="00391A6F" w:rsidRPr="004916A6" w:rsidRDefault="00391A6F" w:rsidP="00391A6F">
            <w:pPr>
              <w:spacing w:line="240" w:lineRule="auto"/>
              <w:jc w:val="right"/>
              <w:rPr>
                <w:rFonts w:ascii="Calibri" w:eastAsia="Times New Roman" w:hAnsi="Calibri" w:cs="Calibri"/>
                <w:color w:val="000000"/>
                <w:szCs w:val="24"/>
                <w:lang w:val="en-CA" w:eastAsia="en-CA"/>
              </w:rPr>
            </w:pPr>
            <w:r>
              <w:rPr>
                <w:rFonts w:ascii="Calibri" w:hAnsi="Calibri" w:cs="Calibri"/>
                <w:color w:val="000000"/>
              </w:rPr>
              <w:t>0.6%</w:t>
            </w:r>
          </w:p>
        </w:tc>
      </w:tr>
      <w:tr w:rsidR="00391A6F" w:rsidRPr="004916A6" w14:paraId="26309C8D" w14:textId="15448BD5" w:rsidTr="006E29E4">
        <w:trPr>
          <w:trHeight w:val="315"/>
          <w:jc w:val="center"/>
        </w:trPr>
        <w:tc>
          <w:tcPr>
            <w:tcW w:w="2160" w:type="dxa"/>
            <w:noWrap/>
            <w:hideMark/>
          </w:tcPr>
          <w:p w14:paraId="65BFE533" w14:textId="55076D46" w:rsidR="00391A6F" w:rsidRPr="004916A6" w:rsidRDefault="00391A6F" w:rsidP="00391A6F">
            <w:pPr>
              <w:spacing w:line="240" w:lineRule="auto"/>
              <w:rPr>
                <w:rFonts w:ascii="Calibri" w:eastAsia="Times New Roman" w:hAnsi="Calibri" w:cs="Calibri"/>
                <w:color w:val="000000"/>
                <w:szCs w:val="24"/>
                <w:lang w:val="en-CA" w:eastAsia="en-CA"/>
              </w:rPr>
            </w:pPr>
            <w:r w:rsidRPr="006C5D2A">
              <w:rPr>
                <w:rFonts w:ascii="Calibri" w:eastAsia="Times New Roman" w:hAnsi="Calibri" w:cs="Calibri"/>
                <w:color w:val="000000"/>
                <w:szCs w:val="24"/>
                <w:lang w:val="en-CA" w:eastAsia="en-CA"/>
              </w:rPr>
              <w:t>DVM</w:t>
            </w:r>
          </w:p>
        </w:tc>
        <w:tc>
          <w:tcPr>
            <w:tcW w:w="895" w:type="dxa"/>
            <w:noWrap/>
            <w:vAlign w:val="bottom"/>
            <w:hideMark/>
          </w:tcPr>
          <w:p w14:paraId="0DC8C2A0"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2</w:t>
            </w:r>
          </w:p>
        </w:tc>
        <w:tc>
          <w:tcPr>
            <w:tcW w:w="1084" w:type="dxa"/>
            <w:noWrap/>
            <w:vAlign w:val="bottom"/>
            <w:hideMark/>
          </w:tcPr>
          <w:p w14:paraId="69DF3995"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114</w:t>
            </w:r>
          </w:p>
        </w:tc>
        <w:tc>
          <w:tcPr>
            <w:tcW w:w="806" w:type="dxa"/>
            <w:noWrap/>
            <w:vAlign w:val="bottom"/>
            <w:hideMark/>
          </w:tcPr>
          <w:p w14:paraId="33B0F194"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116</w:t>
            </w:r>
          </w:p>
        </w:tc>
        <w:tc>
          <w:tcPr>
            <w:tcW w:w="1260" w:type="dxa"/>
            <w:vAlign w:val="center"/>
          </w:tcPr>
          <w:p w14:paraId="01B51B76" w14:textId="66F4EAED" w:rsidR="00391A6F" w:rsidRPr="004916A6" w:rsidRDefault="00391A6F" w:rsidP="00391A6F">
            <w:pPr>
              <w:spacing w:line="240" w:lineRule="auto"/>
              <w:jc w:val="right"/>
              <w:rPr>
                <w:rFonts w:ascii="Calibri" w:eastAsia="Times New Roman" w:hAnsi="Calibri" w:cs="Calibri"/>
                <w:color w:val="000000"/>
                <w:szCs w:val="24"/>
                <w:lang w:val="en-CA" w:eastAsia="en-CA"/>
              </w:rPr>
            </w:pPr>
            <w:r>
              <w:rPr>
                <w:rFonts w:ascii="Calibri" w:hAnsi="Calibri" w:cs="Calibri"/>
                <w:color w:val="000000"/>
              </w:rPr>
              <w:t>1.7%</w:t>
            </w:r>
          </w:p>
        </w:tc>
      </w:tr>
      <w:tr w:rsidR="00391A6F" w:rsidRPr="004916A6" w14:paraId="3C291096" w14:textId="5400F964" w:rsidTr="006E29E4">
        <w:trPr>
          <w:trHeight w:val="315"/>
          <w:jc w:val="center"/>
        </w:trPr>
        <w:tc>
          <w:tcPr>
            <w:tcW w:w="2160" w:type="dxa"/>
            <w:noWrap/>
            <w:hideMark/>
          </w:tcPr>
          <w:p w14:paraId="31F28246" w14:textId="7E5B6F9C" w:rsidR="00391A6F" w:rsidRPr="004916A6" w:rsidRDefault="00391A6F" w:rsidP="00391A6F">
            <w:pPr>
              <w:spacing w:line="240" w:lineRule="auto"/>
              <w:rPr>
                <w:rFonts w:ascii="Calibri" w:eastAsia="Times New Roman" w:hAnsi="Calibri" w:cs="Calibri"/>
                <w:color w:val="000000"/>
                <w:szCs w:val="24"/>
                <w:lang w:val="en-CA" w:eastAsia="en-CA"/>
              </w:rPr>
            </w:pPr>
            <w:r w:rsidRPr="006C5D2A">
              <w:rPr>
                <w:rFonts w:ascii="Calibri" w:eastAsia="Times New Roman" w:hAnsi="Calibri" w:cs="Calibri"/>
                <w:color w:val="000000"/>
                <w:szCs w:val="24"/>
                <w:lang w:val="en-CA" w:eastAsia="en-CA"/>
              </w:rPr>
              <w:t>DVM</w:t>
            </w:r>
          </w:p>
        </w:tc>
        <w:tc>
          <w:tcPr>
            <w:tcW w:w="895" w:type="dxa"/>
            <w:noWrap/>
            <w:vAlign w:val="bottom"/>
            <w:hideMark/>
          </w:tcPr>
          <w:p w14:paraId="3F7C81FC"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0</w:t>
            </w:r>
          </w:p>
        </w:tc>
        <w:tc>
          <w:tcPr>
            <w:tcW w:w="1084" w:type="dxa"/>
            <w:noWrap/>
            <w:vAlign w:val="bottom"/>
            <w:hideMark/>
          </w:tcPr>
          <w:p w14:paraId="2693701F"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1</w:t>
            </w:r>
          </w:p>
        </w:tc>
        <w:tc>
          <w:tcPr>
            <w:tcW w:w="806" w:type="dxa"/>
            <w:noWrap/>
            <w:vAlign w:val="bottom"/>
            <w:hideMark/>
          </w:tcPr>
          <w:p w14:paraId="01412B5C"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1</w:t>
            </w:r>
          </w:p>
        </w:tc>
        <w:tc>
          <w:tcPr>
            <w:tcW w:w="1260" w:type="dxa"/>
            <w:vAlign w:val="center"/>
          </w:tcPr>
          <w:p w14:paraId="446C57FB" w14:textId="5CE584BA" w:rsidR="00391A6F" w:rsidRPr="004916A6" w:rsidRDefault="00391A6F" w:rsidP="00391A6F">
            <w:pPr>
              <w:spacing w:line="240" w:lineRule="auto"/>
              <w:jc w:val="right"/>
              <w:rPr>
                <w:rFonts w:ascii="Calibri" w:eastAsia="Times New Roman" w:hAnsi="Calibri" w:cs="Calibri"/>
                <w:color w:val="000000"/>
                <w:szCs w:val="24"/>
                <w:lang w:val="en-CA" w:eastAsia="en-CA"/>
              </w:rPr>
            </w:pPr>
            <w:r>
              <w:rPr>
                <w:rFonts w:ascii="Calibri" w:hAnsi="Calibri" w:cs="Calibri"/>
                <w:color w:val="000000"/>
              </w:rPr>
              <w:t>0.0%</w:t>
            </w:r>
          </w:p>
        </w:tc>
      </w:tr>
      <w:tr w:rsidR="00391A6F" w:rsidRPr="004916A6" w14:paraId="60862929" w14:textId="736EDE1C" w:rsidTr="006E29E4">
        <w:trPr>
          <w:trHeight w:val="315"/>
          <w:jc w:val="center"/>
        </w:trPr>
        <w:tc>
          <w:tcPr>
            <w:tcW w:w="2160" w:type="dxa"/>
            <w:noWrap/>
            <w:hideMark/>
          </w:tcPr>
          <w:p w14:paraId="0E6E0BC2" w14:textId="64657580" w:rsidR="00391A6F" w:rsidRPr="004916A6" w:rsidRDefault="00391A6F" w:rsidP="00391A6F">
            <w:pPr>
              <w:spacing w:line="240" w:lineRule="auto"/>
              <w:rPr>
                <w:rFonts w:ascii="Calibri" w:eastAsia="Times New Roman" w:hAnsi="Calibri" w:cs="Calibri"/>
                <w:color w:val="000000"/>
                <w:szCs w:val="24"/>
                <w:lang w:val="en-CA" w:eastAsia="en-CA"/>
              </w:rPr>
            </w:pPr>
            <w:r w:rsidRPr="006C5D2A">
              <w:rPr>
                <w:rFonts w:ascii="Calibri" w:eastAsia="Times New Roman" w:hAnsi="Calibri" w:cs="Calibri"/>
                <w:color w:val="000000"/>
                <w:szCs w:val="24"/>
                <w:lang w:val="en-CA" w:eastAsia="en-CA"/>
              </w:rPr>
              <w:t>DVM</w:t>
            </w:r>
          </w:p>
        </w:tc>
        <w:tc>
          <w:tcPr>
            <w:tcW w:w="895" w:type="dxa"/>
            <w:noWrap/>
            <w:vAlign w:val="bottom"/>
            <w:hideMark/>
          </w:tcPr>
          <w:p w14:paraId="2EC5D86F"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0</w:t>
            </w:r>
          </w:p>
        </w:tc>
        <w:tc>
          <w:tcPr>
            <w:tcW w:w="1084" w:type="dxa"/>
            <w:noWrap/>
            <w:vAlign w:val="bottom"/>
            <w:hideMark/>
          </w:tcPr>
          <w:p w14:paraId="770CF4AF"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2</w:t>
            </w:r>
          </w:p>
        </w:tc>
        <w:tc>
          <w:tcPr>
            <w:tcW w:w="806" w:type="dxa"/>
            <w:noWrap/>
            <w:vAlign w:val="bottom"/>
            <w:hideMark/>
          </w:tcPr>
          <w:p w14:paraId="4713E006"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2</w:t>
            </w:r>
          </w:p>
        </w:tc>
        <w:tc>
          <w:tcPr>
            <w:tcW w:w="1260" w:type="dxa"/>
            <w:vAlign w:val="center"/>
          </w:tcPr>
          <w:p w14:paraId="7F4BD5E6" w14:textId="6C21AC5C" w:rsidR="00391A6F" w:rsidRPr="004916A6" w:rsidRDefault="00391A6F" w:rsidP="00391A6F">
            <w:pPr>
              <w:spacing w:line="240" w:lineRule="auto"/>
              <w:jc w:val="right"/>
              <w:rPr>
                <w:rFonts w:ascii="Calibri" w:eastAsia="Times New Roman" w:hAnsi="Calibri" w:cs="Calibri"/>
                <w:color w:val="000000"/>
                <w:szCs w:val="24"/>
                <w:lang w:val="en-CA" w:eastAsia="en-CA"/>
              </w:rPr>
            </w:pPr>
            <w:r>
              <w:rPr>
                <w:rFonts w:ascii="Calibri" w:hAnsi="Calibri" w:cs="Calibri"/>
                <w:color w:val="000000"/>
              </w:rPr>
              <w:t>0.0%</w:t>
            </w:r>
          </w:p>
        </w:tc>
      </w:tr>
      <w:tr w:rsidR="00391A6F" w:rsidRPr="004916A6" w14:paraId="422D2838" w14:textId="5A8CD26F" w:rsidTr="006E29E4">
        <w:trPr>
          <w:trHeight w:val="315"/>
          <w:jc w:val="center"/>
        </w:trPr>
        <w:tc>
          <w:tcPr>
            <w:tcW w:w="2160" w:type="dxa"/>
            <w:noWrap/>
            <w:hideMark/>
          </w:tcPr>
          <w:p w14:paraId="15E5E1B7" w14:textId="408B9706" w:rsidR="00391A6F" w:rsidRPr="004916A6" w:rsidRDefault="00391A6F" w:rsidP="00391A6F">
            <w:pPr>
              <w:spacing w:line="240" w:lineRule="auto"/>
              <w:rPr>
                <w:rFonts w:ascii="Calibri" w:eastAsia="Times New Roman" w:hAnsi="Calibri" w:cs="Calibri"/>
                <w:color w:val="000000"/>
                <w:szCs w:val="24"/>
                <w:lang w:val="en-CA" w:eastAsia="en-CA"/>
              </w:rPr>
            </w:pPr>
            <w:r w:rsidRPr="006C5D2A">
              <w:rPr>
                <w:rFonts w:ascii="Calibri" w:eastAsia="Times New Roman" w:hAnsi="Calibri" w:cs="Calibri"/>
                <w:color w:val="000000"/>
                <w:szCs w:val="24"/>
                <w:lang w:val="en-CA" w:eastAsia="en-CA"/>
              </w:rPr>
              <w:t>DVM</w:t>
            </w:r>
          </w:p>
        </w:tc>
        <w:tc>
          <w:tcPr>
            <w:tcW w:w="895" w:type="dxa"/>
            <w:noWrap/>
            <w:vAlign w:val="bottom"/>
            <w:hideMark/>
          </w:tcPr>
          <w:p w14:paraId="2F10D876"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0</w:t>
            </w:r>
          </w:p>
        </w:tc>
        <w:tc>
          <w:tcPr>
            <w:tcW w:w="1084" w:type="dxa"/>
            <w:noWrap/>
            <w:vAlign w:val="bottom"/>
            <w:hideMark/>
          </w:tcPr>
          <w:p w14:paraId="344CFC70"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11</w:t>
            </w:r>
          </w:p>
        </w:tc>
        <w:tc>
          <w:tcPr>
            <w:tcW w:w="806" w:type="dxa"/>
            <w:noWrap/>
            <w:vAlign w:val="bottom"/>
            <w:hideMark/>
          </w:tcPr>
          <w:p w14:paraId="087D18CD"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11</w:t>
            </w:r>
          </w:p>
        </w:tc>
        <w:tc>
          <w:tcPr>
            <w:tcW w:w="1260" w:type="dxa"/>
            <w:vAlign w:val="center"/>
          </w:tcPr>
          <w:p w14:paraId="6771DC31" w14:textId="62DE28A0" w:rsidR="00391A6F" w:rsidRPr="004916A6" w:rsidRDefault="00391A6F" w:rsidP="00391A6F">
            <w:pPr>
              <w:spacing w:line="240" w:lineRule="auto"/>
              <w:jc w:val="right"/>
              <w:rPr>
                <w:rFonts w:ascii="Calibri" w:eastAsia="Times New Roman" w:hAnsi="Calibri" w:cs="Calibri"/>
                <w:color w:val="000000"/>
                <w:szCs w:val="24"/>
                <w:lang w:val="en-CA" w:eastAsia="en-CA"/>
              </w:rPr>
            </w:pPr>
            <w:r>
              <w:rPr>
                <w:rFonts w:ascii="Calibri" w:hAnsi="Calibri" w:cs="Calibri"/>
                <w:color w:val="000000"/>
              </w:rPr>
              <w:t>0.0%</w:t>
            </w:r>
          </w:p>
        </w:tc>
      </w:tr>
      <w:tr w:rsidR="00391A6F" w:rsidRPr="004916A6" w14:paraId="087B96A4" w14:textId="54790608" w:rsidTr="006E29E4">
        <w:trPr>
          <w:trHeight w:val="315"/>
          <w:jc w:val="center"/>
        </w:trPr>
        <w:tc>
          <w:tcPr>
            <w:tcW w:w="2160" w:type="dxa"/>
            <w:noWrap/>
            <w:hideMark/>
          </w:tcPr>
          <w:p w14:paraId="596CCB94" w14:textId="5D05D2FB" w:rsidR="00391A6F" w:rsidRPr="004916A6" w:rsidRDefault="00391A6F" w:rsidP="00391A6F">
            <w:pPr>
              <w:spacing w:line="240" w:lineRule="auto"/>
              <w:rPr>
                <w:rFonts w:ascii="Calibri" w:eastAsia="Times New Roman" w:hAnsi="Calibri" w:cs="Calibri"/>
                <w:color w:val="000000"/>
                <w:szCs w:val="24"/>
                <w:lang w:val="en-CA" w:eastAsia="en-CA"/>
              </w:rPr>
            </w:pPr>
            <w:r w:rsidRPr="006C5D2A">
              <w:rPr>
                <w:rFonts w:ascii="Calibri" w:eastAsia="Times New Roman" w:hAnsi="Calibri" w:cs="Calibri"/>
                <w:color w:val="000000"/>
                <w:szCs w:val="24"/>
                <w:lang w:val="en-CA" w:eastAsia="en-CA"/>
              </w:rPr>
              <w:t>DVM</w:t>
            </w:r>
          </w:p>
        </w:tc>
        <w:tc>
          <w:tcPr>
            <w:tcW w:w="895" w:type="dxa"/>
            <w:noWrap/>
            <w:vAlign w:val="bottom"/>
            <w:hideMark/>
          </w:tcPr>
          <w:p w14:paraId="3DCAC16F"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0</w:t>
            </w:r>
          </w:p>
        </w:tc>
        <w:tc>
          <w:tcPr>
            <w:tcW w:w="1084" w:type="dxa"/>
            <w:noWrap/>
            <w:vAlign w:val="bottom"/>
            <w:hideMark/>
          </w:tcPr>
          <w:p w14:paraId="266BA2E8"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6</w:t>
            </w:r>
          </w:p>
        </w:tc>
        <w:tc>
          <w:tcPr>
            <w:tcW w:w="806" w:type="dxa"/>
            <w:noWrap/>
            <w:vAlign w:val="bottom"/>
            <w:hideMark/>
          </w:tcPr>
          <w:p w14:paraId="0A55611F"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6</w:t>
            </w:r>
          </w:p>
        </w:tc>
        <w:tc>
          <w:tcPr>
            <w:tcW w:w="1260" w:type="dxa"/>
            <w:vAlign w:val="center"/>
          </w:tcPr>
          <w:p w14:paraId="41E95379" w14:textId="7FC96ED8" w:rsidR="00391A6F" w:rsidRPr="004916A6" w:rsidRDefault="00391A6F" w:rsidP="00391A6F">
            <w:pPr>
              <w:spacing w:line="240" w:lineRule="auto"/>
              <w:jc w:val="right"/>
              <w:rPr>
                <w:rFonts w:ascii="Calibri" w:eastAsia="Times New Roman" w:hAnsi="Calibri" w:cs="Calibri"/>
                <w:color w:val="000000"/>
                <w:szCs w:val="24"/>
                <w:lang w:val="en-CA" w:eastAsia="en-CA"/>
              </w:rPr>
            </w:pPr>
            <w:r>
              <w:rPr>
                <w:rFonts w:ascii="Calibri" w:hAnsi="Calibri" w:cs="Calibri"/>
                <w:color w:val="000000"/>
              </w:rPr>
              <w:t>0.0%</w:t>
            </w:r>
          </w:p>
        </w:tc>
      </w:tr>
      <w:tr w:rsidR="00391A6F" w:rsidRPr="004916A6" w14:paraId="21FD83EF" w14:textId="756CFC3E" w:rsidTr="006E29E4">
        <w:trPr>
          <w:trHeight w:val="315"/>
          <w:jc w:val="center"/>
        </w:trPr>
        <w:tc>
          <w:tcPr>
            <w:tcW w:w="2160" w:type="dxa"/>
            <w:noWrap/>
            <w:hideMark/>
          </w:tcPr>
          <w:p w14:paraId="084EC3C9" w14:textId="7FAB5DB3" w:rsidR="00391A6F" w:rsidRPr="004916A6" w:rsidRDefault="00391A6F" w:rsidP="00391A6F">
            <w:pPr>
              <w:spacing w:line="240" w:lineRule="auto"/>
              <w:rPr>
                <w:rFonts w:ascii="Calibri" w:eastAsia="Times New Roman" w:hAnsi="Calibri" w:cs="Calibri"/>
                <w:color w:val="000000"/>
                <w:szCs w:val="24"/>
                <w:lang w:val="en-CA" w:eastAsia="en-CA"/>
              </w:rPr>
            </w:pPr>
            <w:r w:rsidRPr="006C5D2A">
              <w:rPr>
                <w:rFonts w:ascii="Calibri" w:eastAsia="Times New Roman" w:hAnsi="Calibri" w:cs="Calibri"/>
                <w:color w:val="000000"/>
                <w:szCs w:val="24"/>
                <w:lang w:val="en-CA" w:eastAsia="en-CA"/>
              </w:rPr>
              <w:t>DVM</w:t>
            </w:r>
          </w:p>
        </w:tc>
        <w:tc>
          <w:tcPr>
            <w:tcW w:w="895" w:type="dxa"/>
            <w:noWrap/>
            <w:vAlign w:val="bottom"/>
            <w:hideMark/>
          </w:tcPr>
          <w:p w14:paraId="50B99DF5"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0</w:t>
            </w:r>
          </w:p>
        </w:tc>
        <w:tc>
          <w:tcPr>
            <w:tcW w:w="1084" w:type="dxa"/>
            <w:noWrap/>
            <w:vAlign w:val="bottom"/>
            <w:hideMark/>
          </w:tcPr>
          <w:p w14:paraId="7BED92B9"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1</w:t>
            </w:r>
          </w:p>
        </w:tc>
        <w:tc>
          <w:tcPr>
            <w:tcW w:w="806" w:type="dxa"/>
            <w:noWrap/>
            <w:vAlign w:val="bottom"/>
            <w:hideMark/>
          </w:tcPr>
          <w:p w14:paraId="6422B16D"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1</w:t>
            </w:r>
          </w:p>
        </w:tc>
        <w:tc>
          <w:tcPr>
            <w:tcW w:w="1260" w:type="dxa"/>
            <w:vAlign w:val="center"/>
          </w:tcPr>
          <w:p w14:paraId="7115BD8C" w14:textId="6DAE43CF" w:rsidR="00391A6F" w:rsidRPr="004916A6" w:rsidRDefault="00391A6F" w:rsidP="00391A6F">
            <w:pPr>
              <w:spacing w:line="240" w:lineRule="auto"/>
              <w:jc w:val="right"/>
              <w:rPr>
                <w:rFonts w:ascii="Calibri" w:eastAsia="Times New Roman" w:hAnsi="Calibri" w:cs="Calibri"/>
                <w:color w:val="000000"/>
                <w:szCs w:val="24"/>
                <w:lang w:val="en-CA" w:eastAsia="en-CA"/>
              </w:rPr>
            </w:pPr>
            <w:r>
              <w:rPr>
                <w:rFonts w:ascii="Calibri" w:hAnsi="Calibri" w:cs="Calibri"/>
                <w:color w:val="000000"/>
              </w:rPr>
              <w:t>0.0%</w:t>
            </w:r>
          </w:p>
        </w:tc>
      </w:tr>
      <w:tr w:rsidR="00391A6F" w:rsidRPr="004916A6" w14:paraId="487C8B56" w14:textId="68C9C2DD" w:rsidTr="006E29E4">
        <w:trPr>
          <w:trHeight w:val="315"/>
          <w:jc w:val="center"/>
        </w:trPr>
        <w:tc>
          <w:tcPr>
            <w:tcW w:w="2160" w:type="dxa"/>
            <w:shd w:val="clear" w:color="auto" w:fill="D9D9D9" w:themeFill="background1" w:themeFillShade="D9"/>
            <w:noWrap/>
            <w:hideMark/>
          </w:tcPr>
          <w:p w14:paraId="15BB196E" w14:textId="263AA7EB" w:rsidR="00391A6F" w:rsidRPr="004916A6" w:rsidRDefault="00391A6F" w:rsidP="00391A6F">
            <w:pPr>
              <w:spacing w:line="240" w:lineRule="auto"/>
              <w:rPr>
                <w:rFonts w:ascii="Calibri" w:eastAsia="Times New Roman" w:hAnsi="Calibri" w:cs="Calibri"/>
                <w:color w:val="000000"/>
                <w:szCs w:val="24"/>
                <w:lang w:val="en-CA" w:eastAsia="en-CA"/>
              </w:rPr>
            </w:pPr>
            <w:r w:rsidRPr="006C5D2A">
              <w:rPr>
                <w:rFonts w:ascii="Calibri" w:eastAsia="Times New Roman" w:hAnsi="Calibri" w:cs="Calibri"/>
                <w:color w:val="000000"/>
                <w:szCs w:val="24"/>
                <w:lang w:val="en-CA" w:eastAsia="en-CA"/>
              </w:rPr>
              <w:t>DVM B</w:t>
            </w:r>
          </w:p>
        </w:tc>
        <w:tc>
          <w:tcPr>
            <w:tcW w:w="895" w:type="dxa"/>
            <w:shd w:val="clear" w:color="auto" w:fill="D9D9D9" w:themeFill="background1" w:themeFillShade="D9"/>
            <w:noWrap/>
            <w:vAlign w:val="bottom"/>
            <w:hideMark/>
          </w:tcPr>
          <w:p w14:paraId="45CB4DE1"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1</w:t>
            </w:r>
          </w:p>
        </w:tc>
        <w:tc>
          <w:tcPr>
            <w:tcW w:w="1084" w:type="dxa"/>
            <w:shd w:val="clear" w:color="auto" w:fill="D9D9D9" w:themeFill="background1" w:themeFillShade="D9"/>
            <w:noWrap/>
            <w:vAlign w:val="bottom"/>
            <w:hideMark/>
          </w:tcPr>
          <w:p w14:paraId="23777E11"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6</w:t>
            </w:r>
          </w:p>
        </w:tc>
        <w:tc>
          <w:tcPr>
            <w:tcW w:w="806" w:type="dxa"/>
            <w:shd w:val="clear" w:color="auto" w:fill="D9D9D9" w:themeFill="background1" w:themeFillShade="D9"/>
            <w:noWrap/>
            <w:vAlign w:val="bottom"/>
            <w:hideMark/>
          </w:tcPr>
          <w:p w14:paraId="3A2C1709" w14:textId="77777777" w:rsidR="00391A6F" w:rsidRPr="004916A6" w:rsidRDefault="00391A6F" w:rsidP="00391A6F">
            <w:pPr>
              <w:spacing w:line="240" w:lineRule="auto"/>
              <w:jc w:val="right"/>
              <w:rPr>
                <w:rFonts w:ascii="Calibri" w:eastAsia="Times New Roman" w:hAnsi="Calibri" w:cs="Calibri"/>
                <w:color w:val="000000"/>
                <w:szCs w:val="24"/>
                <w:lang w:val="en-CA" w:eastAsia="en-CA"/>
              </w:rPr>
            </w:pPr>
            <w:r w:rsidRPr="004916A6">
              <w:rPr>
                <w:rFonts w:ascii="Calibri" w:eastAsia="Times New Roman" w:hAnsi="Calibri" w:cs="Calibri"/>
                <w:color w:val="000000"/>
                <w:szCs w:val="24"/>
                <w:lang w:val="en-CA" w:eastAsia="en-CA"/>
              </w:rPr>
              <w:t>7</w:t>
            </w:r>
          </w:p>
        </w:tc>
        <w:tc>
          <w:tcPr>
            <w:tcW w:w="1260" w:type="dxa"/>
            <w:shd w:val="clear" w:color="auto" w:fill="D9D9D9" w:themeFill="background1" w:themeFillShade="D9"/>
            <w:vAlign w:val="center"/>
          </w:tcPr>
          <w:p w14:paraId="1F4580AA" w14:textId="516C5967" w:rsidR="00391A6F" w:rsidRPr="004916A6" w:rsidRDefault="00391A6F" w:rsidP="00391A6F">
            <w:pPr>
              <w:spacing w:line="240" w:lineRule="auto"/>
              <w:jc w:val="right"/>
              <w:rPr>
                <w:rFonts w:ascii="Calibri" w:eastAsia="Times New Roman" w:hAnsi="Calibri" w:cs="Calibri"/>
                <w:color w:val="000000"/>
                <w:szCs w:val="24"/>
                <w:lang w:val="en-CA" w:eastAsia="en-CA"/>
              </w:rPr>
            </w:pPr>
            <w:r>
              <w:rPr>
                <w:rFonts w:ascii="Calibri" w:hAnsi="Calibri" w:cs="Calibri"/>
                <w:color w:val="000000"/>
              </w:rPr>
              <w:t>14.3%</w:t>
            </w:r>
          </w:p>
        </w:tc>
      </w:tr>
      <w:tr w:rsidR="00391A6F" w:rsidRPr="004916A6" w14:paraId="2D486964" w14:textId="43E63D90" w:rsidTr="006E29E4">
        <w:trPr>
          <w:trHeight w:val="315"/>
          <w:jc w:val="center"/>
        </w:trPr>
        <w:tc>
          <w:tcPr>
            <w:tcW w:w="2160" w:type="dxa"/>
            <w:noWrap/>
            <w:vAlign w:val="bottom"/>
            <w:hideMark/>
          </w:tcPr>
          <w:p w14:paraId="6CFA3EA0" w14:textId="77777777" w:rsidR="00391A6F" w:rsidRPr="004916A6" w:rsidRDefault="00391A6F" w:rsidP="00391A6F">
            <w:pPr>
              <w:spacing w:line="240" w:lineRule="auto"/>
              <w:rPr>
                <w:rFonts w:ascii="Calibri" w:eastAsia="Times New Roman" w:hAnsi="Calibri" w:cs="Calibri"/>
                <w:b/>
                <w:bCs/>
                <w:color w:val="000000"/>
                <w:szCs w:val="24"/>
                <w:lang w:val="en-CA" w:eastAsia="en-CA"/>
              </w:rPr>
            </w:pPr>
            <w:r w:rsidRPr="004916A6">
              <w:rPr>
                <w:rFonts w:ascii="Calibri" w:eastAsia="Times New Roman" w:hAnsi="Calibri" w:cs="Calibri"/>
                <w:b/>
                <w:bCs/>
                <w:color w:val="000000"/>
                <w:szCs w:val="24"/>
                <w:lang w:val="en-CA" w:eastAsia="en-CA"/>
              </w:rPr>
              <w:t>Grand Total</w:t>
            </w:r>
          </w:p>
        </w:tc>
        <w:tc>
          <w:tcPr>
            <w:tcW w:w="895" w:type="dxa"/>
            <w:noWrap/>
            <w:vAlign w:val="bottom"/>
            <w:hideMark/>
          </w:tcPr>
          <w:p w14:paraId="57417EE7" w14:textId="77777777" w:rsidR="00391A6F" w:rsidRPr="004916A6" w:rsidRDefault="00391A6F" w:rsidP="00391A6F">
            <w:pPr>
              <w:spacing w:line="240" w:lineRule="auto"/>
              <w:jc w:val="right"/>
              <w:rPr>
                <w:rFonts w:ascii="Calibri" w:eastAsia="Times New Roman" w:hAnsi="Calibri" w:cs="Calibri"/>
                <w:b/>
                <w:bCs/>
                <w:color w:val="000000"/>
                <w:szCs w:val="24"/>
                <w:lang w:val="en-CA" w:eastAsia="en-CA"/>
              </w:rPr>
            </w:pPr>
            <w:r w:rsidRPr="004916A6">
              <w:rPr>
                <w:rFonts w:ascii="Calibri" w:eastAsia="Times New Roman" w:hAnsi="Calibri" w:cs="Calibri"/>
                <w:b/>
                <w:bCs/>
                <w:color w:val="000000"/>
                <w:szCs w:val="24"/>
                <w:lang w:val="en-CA" w:eastAsia="en-CA"/>
              </w:rPr>
              <w:t>5</w:t>
            </w:r>
          </w:p>
        </w:tc>
        <w:tc>
          <w:tcPr>
            <w:tcW w:w="1084" w:type="dxa"/>
            <w:noWrap/>
            <w:vAlign w:val="bottom"/>
            <w:hideMark/>
          </w:tcPr>
          <w:p w14:paraId="06AE4AA6" w14:textId="77777777" w:rsidR="00391A6F" w:rsidRPr="004916A6" w:rsidRDefault="00391A6F" w:rsidP="00391A6F">
            <w:pPr>
              <w:spacing w:line="240" w:lineRule="auto"/>
              <w:jc w:val="right"/>
              <w:rPr>
                <w:rFonts w:ascii="Calibri" w:eastAsia="Times New Roman" w:hAnsi="Calibri" w:cs="Calibri"/>
                <w:b/>
                <w:bCs/>
                <w:color w:val="000000"/>
                <w:szCs w:val="24"/>
                <w:lang w:val="en-CA" w:eastAsia="en-CA"/>
              </w:rPr>
            </w:pPr>
            <w:r w:rsidRPr="004916A6">
              <w:rPr>
                <w:rFonts w:ascii="Calibri" w:eastAsia="Times New Roman" w:hAnsi="Calibri" w:cs="Calibri"/>
                <w:b/>
                <w:bCs/>
                <w:color w:val="000000"/>
                <w:szCs w:val="24"/>
                <w:lang w:val="en-CA" w:eastAsia="en-CA"/>
              </w:rPr>
              <w:t>431</w:t>
            </w:r>
          </w:p>
        </w:tc>
        <w:tc>
          <w:tcPr>
            <w:tcW w:w="806" w:type="dxa"/>
            <w:noWrap/>
            <w:vAlign w:val="bottom"/>
            <w:hideMark/>
          </w:tcPr>
          <w:p w14:paraId="677276E7" w14:textId="77777777" w:rsidR="00391A6F" w:rsidRPr="004916A6" w:rsidRDefault="00391A6F" w:rsidP="00391A6F">
            <w:pPr>
              <w:spacing w:line="240" w:lineRule="auto"/>
              <w:jc w:val="right"/>
              <w:rPr>
                <w:rFonts w:ascii="Calibri" w:eastAsia="Times New Roman" w:hAnsi="Calibri" w:cs="Calibri"/>
                <w:b/>
                <w:bCs/>
                <w:color w:val="000000"/>
                <w:szCs w:val="24"/>
                <w:lang w:val="en-CA" w:eastAsia="en-CA"/>
              </w:rPr>
            </w:pPr>
            <w:r w:rsidRPr="004916A6">
              <w:rPr>
                <w:rFonts w:ascii="Calibri" w:eastAsia="Times New Roman" w:hAnsi="Calibri" w:cs="Calibri"/>
                <w:b/>
                <w:bCs/>
                <w:color w:val="000000"/>
                <w:szCs w:val="24"/>
                <w:lang w:val="en-CA" w:eastAsia="en-CA"/>
              </w:rPr>
              <w:t>436</w:t>
            </w:r>
          </w:p>
        </w:tc>
        <w:tc>
          <w:tcPr>
            <w:tcW w:w="1260" w:type="dxa"/>
            <w:vAlign w:val="center"/>
          </w:tcPr>
          <w:p w14:paraId="72D4908E" w14:textId="44AEB256" w:rsidR="00391A6F" w:rsidRPr="007104D4" w:rsidRDefault="00391A6F" w:rsidP="00391A6F">
            <w:pPr>
              <w:spacing w:line="240" w:lineRule="auto"/>
              <w:jc w:val="right"/>
              <w:rPr>
                <w:rFonts w:ascii="Calibri" w:eastAsia="Times New Roman" w:hAnsi="Calibri" w:cs="Calibri"/>
                <w:b/>
                <w:bCs/>
                <w:color w:val="000000"/>
                <w:szCs w:val="24"/>
                <w:lang w:val="en-CA" w:eastAsia="en-CA"/>
              </w:rPr>
            </w:pPr>
            <w:r w:rsidRPr="007104D4">
              <w:rPr>
                <w:rFonts w:ascii="Calibri" w:hAnsi="Calibri" w:cs="Calibri"/>
                <w:b/>
                <w:bCs/>
                <w:color w:val="000000"/>
              </w:rPr>
              <w:t>1.1%</w:t>
            </w:r>
          </w:p>
        </w:tc>
      </w:tr>
    </w:tbl>
    <w:p w14:paraId="0920CA00" w14:textId="77777777" w:rsidR="004916A6" w:rsidRDefault="004916A6" w:rsidP="0069706F">
      <w:pPr>
        <w:rPr>
          <w:rStyle w:val="normaltextrun"/>
        </w:rPr>
      </w:pPr>
    </w:p>
    <w:p w14:paraId="73084F24" w14:textId="6F3FE7DB" w:rsidR="006B4904" w:rsidRDefault="006B4904" w:rsidP="0069706F">
      <w:pPr>
        <w:rPr>
          <w:rStyle w:val="normaltextrun"/>
        </w:rPr>
      </w:pPr>
      <w:r w:rsidRPr="1758F2A4">
        <w:rPr>
          <w:rStyle w:val="normaltextrun"/>
        </w:rPr>
        <w:t xml:space="preserve">Knowing that </w:t>
      </w:r>
      <w:r w:rsidR="46B8DF5C" w:rsidRPr="1758F2A4">
        <w:rPr>
          <w:rStyle w:val="normaltextrun"/>
        </w:rPr>
        <w:t>DVM</w:t>
      </w:r>
      <w:r w:rsidRPr="1758F2A4">
        <w:rPr>
          <w:rStyle w:val="normaltextrun"/>
        </w:rPr>
        <w:t xml:space="preserve"> B only performed a small number of surgeries because they </w:t>
      </w:r>
      <w:r w:rsidR="009E4FB4" w:rsidRPr="1758F2A4">
        <w:rPr>
          <w:rStyle w:val="normaltextrun"/>
        </w:rPr>
        <w:t>were still in training</w:t>
      </w:r>
      <w:r w:rsidR="002E7DA9" w:rsidRPr="1758F2A4">
        <w:rPr>
          <w:rStyle w:val="normaltextrun"/>
        </w:rPr>
        <w:t xml:space="preserve">, </w:t>
      </w:r>
      <w:r w:rsidR="008F16D3" w:rsidRPr="1758F2A4">
        <w:rPr>
          <w:rStyle w:val="normaltextrun"/>
        </w:rPr>
        <w:t>it might still be necessary to</w:t>
      </w:r>
      <w:r w:rsidR="008B503B" w:rsidRPr="1758F2A4">
        <w:rPr>
          <w:rStyle w:val="normaltextrun"/>
        </w:rPr>
        <w:t xml:space="preserve"> review</w:t>
      </w:r>
      <w:r w:rsidR="002E7DA9" w:rsidRPr="1758F2A4">
        <w:rPr>
          <w:rStyle w:val="normaltextrun"/>
        </w:rPr>
        <w:t xml:space="preserve"> th</w:t>
      </w:r>
      <w:r w:rsidR="00545999" w:rsidRPr="1758F2A4">
        <w:rPr>
          <w:rStyle w:val="normaltextrun"/>
        </w:rPr>
        <w:t>is</w:t>
      </w:r>
      <w:r w:rsidR="002E7DA9" w:rsidRPr="1758F2A4">
        <w:rPr>
          <w:rStyle w:val="normaltextrun"/>
        </w:rPr>
        <w:t xml:space="preserve"> complication. By double-clicking </w:t>
      </w:r>
      <w:r w:rsidR="004F2876" w:rsidRPr="1758F2A4">
        <w:rPr>
          <w:rStyle w:val="normaltextrun"/>
        </w:rPr>
        <w:t xml:space="preserve">in </w:t>
      </w:r>
      <w:r w:rsidR="002E7DA9" w:rsidRPr="1758F2A4">
        <w:rPr>
          <w:rStyle w:val="normaltextrun"/>
        </w:rPr>
        <w:t xml:space="preserve">the complication column for that surgeon, the animal’s details are </w:t>
      </w:r>
      <w:r w:rsidR="00552E2A" w:rsidRPr="1758F2A4">
        <w:rPr>
          <w:rStyle w:val="normaltextrun"/>
        </w:rPr>
        <w:t xml:space="preserve">returned </w:t>
      </w:r>
      <w:proofErr w:type="gramStart"/>
      <w:r w:rsidR="00552E2A" w:rsidRPr="1758F2A4">
        <w:rPr>
          <w:rStyle w:val="normaltextrun"/>
        </w:rPr>
        <w:t>in</w:t>
      </w:r>
      <w:proofErr w:type="gramEnd"/>
      <w:r w:rsidR="00552E2A" w:rsidRPr="1758F2A4">
        <w:rPr>
          <w:rStyle w:val="normaltextrun"/>
        </w:rPr>
        <w:t xml:space="preserve"> a new tab</w:t>
      </w:r>
      <w:r w:rsidR="008B503B" w:rsidRPr="1758F2A4">
        <w:rPr>
          <w:rStyle w:val="normaltextrun"/>
        </w:rPr>
        <w:t xml:space="preserve">. The </w:t>
      </w:r>
      <w:r w:rsidR="004F2876" w:rsidRPr="1758F2A4">
        <w:rPr>
          <w:rStyle w:val="normaltextrun"/>
        </w:rPr>
        <w:t>medical record</w:t>
      </w:r>
      <w:r w:rsidR="008B503B" w:rsidRPr="1758F2A4">
        <w:rPr>
          <w:rStyle w:val="normaltextrun"/>
        </w:rPr>
        <w:t xml:space="preserve"> can be </w:t>
      </w:r>
      <w:r w:rsidR="004F2876" w:rsidRPr="1758F2A4">
        <w:rPr>
          <w:rStyle w:val="normaltextrun"/>
        </w:rPr>
        <w:t>directly</w:t>
      </w:r>
      <w:r w:rsidR="008B503B" w:rsidRPr="1758F2A4">
        <w:rPr>
          <w:rStyle w:val="normaltextrun"/>
        </w:rPr>
        <w:t xml:space="preserve"> reviewed. In this case, </w:t>
      </w:r>
      <w:r w:rsidR="6B4F2D8B" w:rsidRPr="1758F2A4">
        <w:rPr>
          <w:rStyle w:val="normaltextrun"/>
        </w:rPr>
        <w:t>it</w:t>
      </w:r>
      <w:r w:rsidR="008B503B" w:rsidRPr="1758F2A4">
        <w:rPr>
          <w:rStyle w:val="normaltextrun"/>
        </w:rPr>
        <w:t xml:space="preserve"> was a minor incision complication.</w:t>
      </w:r>
      <w:r w:rsidR="41DDF9B2" w:rsidRPr="1758F2A4">
        <w:rPr>
          <w:rStyle w:val="normaltextrun"/>
        </w:rPr>
        <w:t xml:space="preserve"> No further action was needed.</w:t>
      </w:r>
    </w:p>
    <w:p w14:paraId="01A8AE0E" w14:textId="77777777" w:rsidR="00890374" w:rsidRDefault="00890374" w:rsidP="0069706F">
      <w:pPr>
        <w:rPr>
          <w:rStyle w:val="normaltextrun"/>
        </w:rPr>
      </w:pPr>
    </w:p>
    <w:tbl>
      <w:tblPr>
        <w:tblW w:w="8739" w:type="dxa"/>
        <w:tblLook w:val="04A0" w:firstRow="1" w:lastRow="0" w:firstColumn="1" w:lastColumn="0" w:noHBand="0" w:noVBand="1"/>
      </w:tblPr>
      <w:tblGrid>
        <w:gridCol w:w="1088"/>
        <w:gridCol w:w="948"/>
        <w:gridCol w:w="2095"/>
        <w:gridCol w:w="1803"/>
        <w:gridCol w:w="1131"/>
        <w:gridCol w:w="1674"/>
      </w:tblGrid>
      <w:tr w:rsidR="008B503B" w:rsidRPr="006E3743" w14:paraId="1774027D" w14:textId="77777777" w:rsidTr="1758F2A4">
        <w:trPr>
          <w:trHeight w:val="300"/>
        </w:trPr>
        <w:tc>
          <w:tcPr>
            <w:tcW w:w="1088" w:type="dxa"/>
            <w:tcBorders>
              <w:top w:val="single" w:sz="4" w:space="0" w:color="8EA9DB"/>
              <w:left w:val="nil"/>
              <w:bottom w:val="single" w:sz="4" w:space="0" w:color="8EA9DB"/>
              <w:right w:val="nil"/>
            </w:tcBorders>
            <w:shd w:val="clear" w:color="auto" w:fill="538135" w:themeFill="accent6" w:themeFillShade="BF"/>
          </w:tcPr>
          <w:p w14:paraId="79613D46" w14:textId="1B4F1277" w:rsidR="008B503B" w:rsidRPr="006E3743" w:rsidRDefault="008B503B" w:rsidP="006E3743">
            <w:pPr>
              <w:spacing w:line="240" w:lineRule="auto"/>
              <w:rPr>
                <w:rFonts w:ascii="Calibri" w:eastAsia="Times New Roman" w:hAnsi="Calibri" w:cs="Calibri"/>
                <w:b/>
                <w:bCs/>
                <w:color w:val="FFFFFF"/>
                <w:sz w:val="22"/>
                <w:lang w:val="en-CA" w:eastAsia="en-CA"/>
              </w:rPr>
            </w:pPr>
            <w:r>
              <w:rPr>
                <w:rFonts w:ascii="Calibri" w:eastAsia="Times New Roman" w:hAnsi="Calibri" w:cs="Calibri"/>
                <w:b/>
                <w:bCs/>
                <w:color w:val="FFFFFF"/>
                <w:sz w:val="22"/>
                <w:lang w:val="en-CA" w:eastAsia="en-CA"/>
              </w:rPr>
              <w:t>ID</w:t>
            </w:r>
          </w:p>
        </w:tc>
        <w:tc>
          <w:tcPr>
            <w:tcW w:w="948" w:type="dxa"/>
            <w:tcBorders>
              <w:top w:val="single" w:sz="4" w:space="0" w:color="8EA9DB"/>
              <w:left w:val="nil"/>
              <w:bottom w:val="single" w:sz="4" w:space="0" w:color="8EA9DB"/>
              <w:right w:val="nil"/>
            </w:tcBorders>
            <w:shd w:val="clear" w:color="auto" w:fill="538135" w:themeFill="accent6" w:themeFillShade="BF"/>
            <w:noWrap/>
            <w:vAlign w:val="bottom"/>
            <w:hideMark/>
          </w:tcPr>
          <w:p w14:paraId="6E80BB1E" w14:textId="4AECCC2A" w:rsidR="008B503B" w:rsidRPr="006E3743" w:rsidRDefault="008B503B" w:rsidP="006E3743">
            <w:pPr>
              <w:spacing w:line="240" w:lineRule="auto"/>
              <w:rPr>
                <w:rFonts w:ascii="Calibri" w:eastAsia="Times New Roman" w:hAnsi="Calibri" w:cs="Calibri"/>
                <w:b/>
                <w:bCs/>
                <w:color w:val="FFFFFF"/>
                <w:sz w:val="22"/>
                <w:lang w:val="en-CA" w:eastAsia="en-CA"/>
              </w:rPr>
            </w:pPr>
            <w:r w:rsidRPr="006E3743">
              <w:rPr>
                <w:rFonts w:ascii="Calibri" w:eastAsia="Times New Roman" w:hAnsi="Calibri" w:cs="Calibri"/>
                <w:b/>
                <w:bCs/>
                <w:color w:val="FFFFFF"/>
                <w:sz w:val="22"/>
                <w:lang w:val="en-CA" w:eastAsia="en-CA"/>
              </w:rPr>
              <w:t>Species</w:t>
            </w:r>
          </w:p>
        </w:tc>
        <w:tc>
          <w:tcPr>
            <w:tcW w:w="2095" w:type="dxa"/>
            <w:tcBorders>
              <w:top w:val="single" w:sz="4" w:space="0" w:color="8EA9DB"/>
              <w:left w:val="nil"/>
              <w:bottom w:val="single" w:sz="4" w:space="0" w:color="8EA9DB"/>
              <w:right w:val="nil"/>
            </w:tcBorders>
            <w:shd w:val="clear" w:color="auto" w:fill="538135" w:themeFill="accent6" w:themeFillShade="BF"/>
            <w:noWrap/>
            <w:vAlign w:val="bottom"/>
            <w:hideMark/>
          </w:tcPr>
          <w:p w14:paraId="5B78EC6A" w14:textId="77777777" w:rsidR="008B503B" w:rsidRPr="006E3743" w:rsidRDefault="008B503B" w:rsidP="006E3743">
            <w:pPr>
              <w:spacing w:line="240" w:lineRule="auto"/>
              <w:rPr>
                <w:rFonts w:ascii="Calibri" w:eastAsia="Times New Roman" w:hAnsi="Calibri" w:cs="Calibri"/>
                <w:b/>
                <w:bCs/>
                <w:color w:val="FFFFFF"/>
                <w:sz w:val="22"/>
                <w:lang w:val="en-CA" w:eastAsia="en-CA"/>
              </w:rPr>
            </w:pPr>
            <w:proofErr w:type="spellStart"/>
            <w:r w:rsidRPr="006E3743">
              <w:rPr>
                <w:rFonts w:ascii="Calibri" w:eastAsia="Times New Roman" w:hAnsi="Calibri" w:cs="Calibri"/>
                <w:b/>
                <w:bCs/>
                <w:color w:val="FFFFFF"/>
                <w:sz w:val="22"/>
                <w:lang w:val="en-CA" w:eastAsia="en-CA"/>
              </w:rPr>
              <w:t>SurgeryType</w:t>
            </w:r>
            <w:proofErr w:type="spellEnd"/>
          </w:p>
        </w:tc>
        <w:tc>
          <w:tcPr>
            <w:tcW w:w="1803" w:type="dxa"/>
            <w:tcBorders>
              <w:top w:val="single" w:sz="4" w:space="0" w:color="8EA9DB"/>
              <w:left w:val="nil"/>
              <w:bottom w:val="single" w:sz="4" w:space="0" w:color="8EA9DB"/>
              <w:right w:val="nil"/>
            </w:tcBorders>
            <w:shd w:val="clear" w:color="auto" w:fill="538135" w:themeFill="accent6" w:themeFillShade="BF"/>
            <w:noWrap/>
            <w:vAlign w:val="bottom"/>
            <w:hideMark/>
          </w:tcPr>
          <w:p w14:paraId="061A63E3" w14:textId="77777777" w:rsidR="008B503B" w:rsidRPr="006E3743" w:rsidRDefault="008B503B" w:rsidP="006E3743">
            <w:pPr>
              <w:spacing w:line="240" w:lineRule="auto"/>
              <w:rPr>
                <w:rFonts w:ascii="Calibri" w:eastAsia="Times New Roman" w:hAnsi="Calibri" w:cs="Calibri"/>
                <w:b/>
                <w:bCs/>
                <w:color w:val="FFFFFF"/>
                <w:sz w:val="22"/>
                <w:lang w:val="en-CA" w:eastAsia="en-CA"/>
              </w:rPr>
            </w:pPr>
            <w:proofErr w:type="spellStart"/>
            <w:r w:rsidRPr="006E3743">
              <w:rPr>
                <w:rFonts w:ascii="Calibri" w:eastAsia="Times New Roman" w:hAnsi="Calibri" w:cs="Calibri"/>
                <w:b/>
                <w:bCs/>
                <w:color w:val="FFFFFF"/>
                <w:sz w:val="22"/>
                <w:lang w:val="en-CA" w:eastAsia="en-CA"/>
              </w:rPr>
              <w:t>SurgeonName</w:t>
            </w:r>
            <w:proofErr w:type="spellEnd"/>
          </w:p>
        </w:tc>
        <w:tc>
          <w:tcPr>
            <w:tcW w:w="1131" w:type="dxa"/>
            <w:tcBorders>
              <w:top w:val="single" w:sz="4" w:space="0" w:color="8EA9DB"/>
              <w:left w:val="nil"/>
              <w:bottom w:val="single" w:sz="4" w:space="0" w:color="8EA9DB"/>
              <w:right w:val="nil"/>
            </w:tcBorders>
            <w:shd w:val="clear" w:color="auto" w:fill="538135" w:themeFill="accent6" w:themeFillShade="BF"/>
            <w:noWrap/>
            <w:vAlign w:val="bottom"/>
            <w:hideMark/>
          </w:tcPr>
          <w:p w14:paraId="3D76AC9E" w14:textId="77777777" w:rsidR="008B503B" w:rsidRPr="006E3743" w:rsidRDefault="008B503B" w:rsidP="006E3743">
            <w:pPr>
              <w:spacing w:line="240" w:lineRule="auto"/>
              <w:rPr>
                <w:rFonts w:ascii="Calibri" w:eastAsia="Times New Roman" w:hAnsi="Calibri" w:cs="Calibri"/>
                <w:b/>
                <w:bCs/>
                <w:color w:val="FFFFFF"/>
                <w:sz w:val="22"/>
                <w:lang w:val="en-CA" w:eastAsia="en-CA"/>
              </w:rPr>
            </w:pPr>
            <w:r w:rsidRPr="006E3743">
              <w:rPr>
                <w:rFonts w:ascii="Calibri" w:eastAsia="Times New Roman" w:hAnsi="Calibri" w:cs="Calibri"/>
                <w:b/>
                <w:bCs/>
                <w:color w:val="FFFFFF"/>
                <w:sz w:val="22"/>
                <w:lang w:val="en-CA" w:eastAsia="en-CA"/>
              </w:rPr>
              <w:t>Type</w:t>
            </w:r>
          </w:p>
        </w:tc>
        <w:tc>
          <w:tcPr>
            <w:tcW w:w="1674" w:type="dxa"/>
            <w:tcBorders>
              <w:top w:val="single" w:sz="4" w:space="0" w:color="8EA9DB"/>
              <w:left w:val="nil"/>
              <w:bottom w:val="single" w:sz="4" w:space="0" w:color="8EA9DB"/>
              <w:right w:val="single" w:sz="4" w:space="0" w:color="8EA9DB"/>
            </w:tcBorders>
            <w:shd w:val="clear" w:color="auto" w:fill="538135" w:themeFill="accent6" w:themeFillShade="BF"/>
            <w:noWrap/>
            <w:vAlign w:val="bottom"/>
            <w:hideMark/>
          </w:tcPr>
          <w:p w14:paraId="0CC9093C" w14:textId="77777777" w:rsidR="008B503B" w:rsidRPr="006E3743" w:rsidRDefault="008B503B" w:rsidP="006E3743">
            <w:pPr>
              <w:spacing w:line="240" w:lineRule="auto"/>
              <w:rPr>
                <w:rFonts w:ascii="Calibri" w:eastAsia="Times New Roman" w:hAnsi="Calibri" w:cs="Calibri"/>
                <w:b/>
                <w:bCs/>
                <w:color w:val="FFFFFF"/>
                <w:sz w:val="22"/>
                <w:lang w:val="en-CA" w:eastAsia="en-CA"/>
              </w:rPr>
            </w:pPr>
            <w:proofErr w:type="spellStart"/>
            <w:r w:rsidRPr="006E3743">
              <w:rPr>
                <w:rFonts w:ascii="Calibri" w:eastAsia="Times New Roman" w:hAnsi="Calibri" w:cs="Calibri"/>
                <w:b/>
                <w:bCs/>
                <w:color w:val="FFFFFF"/>
                <w:sz w:val="22"/>
                <w:lang w:val="en-CA" w:eastAsia="en-CA"/>
              </w:rPr>
              <w:t>SurgeryMonth</w:t>
            </w:r>
            <w:proofErr w:type="spellEnd"/>
          </w:p>
        </w:tc>
      </w:tr>
      <w:tr w:rsidR="008B503B" w:rsidRPr="006E3743" w14:paraId="47396B8C" w14:textId="77777777" w:rsidTr="1758F2A4">
        <w:trPr>
          <w:trHeight w:val="300"/>
        </w:trPr>
        <w:tc>
          <w:tcPr>
            <w:tcW w:w="1088" w:type="dxa"/>
            <w:tcBorders>
              <w:top w:val="single" w:sz="4" w:space="0" w:color="8EA9DB"/>
              <w:left w:val="nil"/>
              <w:bottom w:val="single" w:sz="4" w:space="0" w:color="8EA9DB"/>
              <w:right w:val="nil"/>
            </w:tcBorders>
            <w:vAlign w:val="bottom"/>
          </w:tcPr>
          <w:p w14:paraId="081C8A51" w14:textId="616C656E" w:rsidR="008B503B" w:rsidRPr="006E3743" w:rsidRDefault="008B503B" w:rsidP="008B503B">
            <w:pPr>
              <w:spacing w:line="240" w:lineRule="auto"/>
              <w:rPr>
                <w:rFonts w:ascii="Calibri" w:eastAsia="Times New Roman" w:hAnsi="Calibri" w:cs="Calibri"/>
                <w:color w:val="000000"/>
                <w:sz w:val="22"/>
                <w:lang w:val="en-CA" w:eastAsia="en-CA"/>
              </w:rPr>
            </w:pPr>
            <w:r>
              <w:rPr>
                <w:rFonts w:ascii="Calibri" w:eastAsia="Times New Roman" w:hAnsi="Calibri" w:cs="Calibri"/>
                <w:color w:val="000000"/>
                <w:sz w:val="22"/>
                <w:lang w:val="en-CA" w:eastAsia="en-CA"/>
              </w:rPr>
              <w:t>Redacted</w:t>
            </w:r>
          </w:p>
        </w:tc>
        <w:tc>
          <w:tcPr>
            <w:tcW w:w="948" w:type="dxa"/>
            <w:tcBorders>
              <w:top w:val="single" w:sz="4" w:space="0" w:color="8EA9DB"/>
              <w:left w:val="nil"/>
              <w:bottom w:val="single" w:sz="4" w:space="0" w:color="8EA9DB"/>
              <w:right w:val="nil"/>
            </w:tcBorders>
            <w:noWrap/>
            <w:vAlign w:val="bottom"/>
            <w:hideMark/>
          </w:tcPr>
          <w:p w14:paraId="58903805" w14:textId="436B5805" w:rsidR="008B503B" w:rsidRPr="006E3743" w:rsidRDefault="008B503B" w:rsidP="008B503B">
            <w:pPr>
              <w:spacing w:line="240" w:lineRule="auto"/>
              <w:rPr>
                <w:rFonts w:ascii="Calibri" w:eastAsia="Times New Roman" w:hAnsi="Calibri" w:cs="Calibri"/>
                <w:color w:val="000000"/>
                <w:sz w:val="22"/>
                <w:lang w:val="en-CA" w:eastAsia="en-CA"/>
              </w:rPr>
            </w:pPr>
            <w:r w:rsidRPr="006E3743">
              <w:rPr>
                <w:rFonts w:ascii="Calibri" w:eastAsia="Times New Roman" w:hAnsi="Calibri" w:cs="Calibri"/>
                <w:color w:val="000000"/>
                <w:sz w:val="22"/>
                <w:lang w:val="en-CA" w:eastAsia="en-CA"/>
              </w:rPr>
              <w:t>Cat</w:t>
            </w:r>
          </w:p>
        </w:tc>
        <w:tc>
          <w:tcPr>
            <w:tcW w:w="2095" w:type="dxa"/>
            <w:tcBorders>
              <w:top w:val="single" w:sz="4" w:space="0" w:color="8EA9DB"/>
              <w:left w:val="nil"/>
              <w:bottom w:val="single" w:sz="4" w:space="0" w:color="8EA9DB"/>
              <w:right w:val="nil"/>
            </w:tcBorders>
            <w:noWrap/>
            <w:vAlign w:val="bottom"/>
            <w:hideMark/>
          </w:tcPr>
          <w:p w14:paraId="4120CC05" w14:textId="77777777" w:rsidR="008B503B" w:rsidRPr="006E3743" w:rsidRDefault="008B503B" w:rsidP="008B503B">
            <w:pPr>
              <w:spacing w:line="240" w:lineRule="auto"/>
              <w:rPr>
                <w:rFonts w:ascii="Calibri" w:eastAsia="Times New Roman" w:hAnsi="Calibri" w:cs="Calibri"/>
                <w:color w:val="000000"/>
                <w:sz w:val="22"/>
                <w:lang w:val="en-CA" w:eastAsia="en-CA"/>
              </w:rPr>
            </w:pPr>
            <w:r w:rsidRPr="006E3743">
              <w:rPr>
                <w:rFonts w:ascii="Calibri" w:eastAsia="Times New Roman" w:hAnsi="Calibri" w:cs="Calibri"/>
                <w:color w:val="000000"/>
                <w:sz w:val="22"/>
                <w:lang w:val="en-CA" w:eastAsia="en-CA"/>
              </w:rPr>
              <w:t>Ovariohysterectomy</w:t>
            </w:r>
          </w:p>
        </w:tc>
        <w:tc>
          <w:tcPr>
            <w:tcW w:w="1803" w:type="dxa"/>
            <w:tcBorders>
              <w:top w:val="single" w:sz="4" w:space="0" w:color="8EA9DB"/>
              <w:left w:val="nil"/>
              <w:bottom w:val="single" w:sz="4" w:space="0" w:color="8EA9DB"/>
              <w:right w:val="nil"/>
            </w:tcBorders>
            <w:noWrap/>
            <w:vAlign w:val="bottom"/>
            <w:hideMark/>
          </w:tcPr>
          <w:p w14:paraId="336E159D" w14:textId="63A80D40" w:rsidR="008B503B" w:rsidRPr="006E3743" w:rsidRDefault="006E29E4" w:rsidP="008B503B">
            <w:pPr>
              <w:spacing w:line="240" w:lineRule="auto"/>
              <w:rPr>
                <w:rFonts w:ascii="Calibri" w:eastAsia="Times New Roman" w:hAnsi="Calibri" w:cs="Calibri"/>
                <w:color w:val="000000"/>
                <w:sz w:val="22"/>
                <w:lang w:val="en-CA" w:eastAsia="en-CA"/>
              </w:rPr>
            </w:pPr>
            <w:r>
              <w:rPr>
                <w:rFonts w:ascii="Calibri" w:eastAsia="Times New Roman" w:hAnsi="Calibri" w:cs="Calibri"/>
                <w:color w:val="000000"/>
                <w:sz w:val="22"/>
                <w:lang w:val="en-CA" w:eastAsia="en-CA"/>
              </w:rPr>
              <w:t>DVM</w:t>
            </w:r>
            <w:r w:rsidR="008B503B">
              <w:rPr>
                <w:rFonts w:ascii="Calibri" w:eastAsia="Times New Roman" w:hAnsi="Calibri" w:cs="Calibri"/>
                <w:color w:val="000000"/>
                <w:sz w:val="22"/>
                <w:lang w:val="en-CA" w:eastAsia="en-CA"/>
              </w:rPr>
              <w:t xml:space="preserve"> B</w:t>
            </w:r>
          </w:p>
        </w:tc>
        <w:tc>
          <w:tcPr>
            <w:tcW w:w="1131" w:type="dxa"/>
            <w:tcBorders>
              <w:top w:val="single" w:sz="4" w:space="0" w:color="8EA9DB"/>
              <w:left w:val="nil"/>
              <w:bottom w:val="single" w:sz="4" w:space="0" w:color="8EA9DB"/>
              <w:right w:val="nil"/>
            </w:tcBorders>
            <w:noWrap/>
            <w:vAlign w:val="bottom"/>
            <w:hideMark/>
          </w:tcPr>
          <w:p w14:paraId="2140077F" w14:textId="77777777" w:rsidR="008B503B" w:rsidRPr="006E3743" w:rsidRDefault="008B503B" w:rsidP="008B503B">
            <w:pPr>
              <w:spacing w:line="240" w:lineRule="auto"/>
              <w:rPr>
                <w:rFonts w:ascii="Calibri" w:eastAsia="Times New Roman" w:hAnsi="Calibri" w:cs="Calibri"/>
                <w:color w:val="000000"/>
                <w:sz w:val="22"/>
                <w:lang w:val="en-CA" w:eastAsia="en-CA"/>
              </w:rPr>
            </w:pPr>
            <w:r w:rsidRPr="006E3743">
              <w:rPr>
                <w:rFonts w:ascii="Calibri" w:eastAsia="Times New Roman" w:hAnsi="Calibri" w:cs="Calibri"/>
                <w:color w:val="000000"/>
                <w:sz w:val="22"/>
                <w:lang w:val="en-CA" w:eastAsia="en-CA"/>
              </w:rPr>
              <w:t>Comp</w:t>
            </w:r>
          </w:p>
        </w:tc>
        <w:tc>
          <w:tcPr>
            <w:tcW w:w="1674" w:type="dxa"/>
            <w:tcBorders>
              <w:top w:val="single" w:sz="4" w:space="0" w:color="8EA9DB"/>
              <w:left w:val="nil"/>
              <w:bottom w:val="single" w:sz="4" w:space="0" w:color="8EA9DB"/>
              <w:right w:val="single" w:sz="4" w:space="0" w:color="8EA9DB"/>
            </w:tcBorders>
            <w:noWrap/>
            <w:vAlign w:val="bottom"/>
            <w:hideMark/>
          </w:tcPr>
          <w:p w14:paraId="306C5659" w14:textId="77777777" w:rsidR="008B503B" w:rsidRPr="006E3743" w:rsidRDefault="008B503B" w:rsidP="008B503B">
            <w:pPr>
              <w:spacing w:line="240" w:lineRule="auto"/>
              <w:rPr>
                <w:rFonts w:ascii="Calibri" w:eastAsia="Times New Roman" w:hAnsi="Calibri" w:cs="Calibri"/>
                <w:color w:val="000000"/>
                <w:sz w:val="22"/>
                <w:lang w:val="en-CA" w:eastAsia="en-CA"/>
              </w:rPr>
            </w:pPr>
            <w:r w:rsidRPr="006E3743">
              <w:rPr>
                <w:rFonts w:ascii="Calibri" w:eastAsia="Times New Roman" w:hAnsi="Calibri" w:cs="Calibri"/>
                <w:color w:val="000000"/>
                <w:sz w:val="22"/>
                <w:lang w:val="en-CA" w:eastAsia="en-CA"/>
              </w:rPr>
              <w:t>2025-08</w:t>
            </w:r>
          </w:p>
        </w:tc>
      </w:tr>
    </w:tbl>
    <w:p w14:paraId="67758816" w14:textId="77777777" w:rsidR="006E3743" w:rsidRDefault="006E3743" w:rsidP="0069706F">
      <w:pPr>
        <w:rPr>
          <w:rStyle w:val="normaltextrun"/>
        </w:rPr>
      </w:pPr>
    </w:p>
    <w:p w14:paraId="1F145D91" w14:textId="44985BF8" w:rsidR="00FE2A31" w:rsidRPr="00E8685B" w:rsidRDefault="00FE2A31" w:rsidP="0068634D">
      <w:pPr>
        <w:keepNext/>
        <w:keepLines/>
        <w:spacing w:after="160" w:line="259" w:lineRule="auto"/>
        <w:rPr>
          <w:rStyle w:val="normaltextrun"/>
        </w:rPr>
      </w:pPr>
      <w:r w:rsidRPr="1758F2A4">
        <w:rPr>
          <w:rStyle w:val="normaltextrun"/>
        </w:rPr>
        <w:lastRenderedPageBreak/>
        <w:t xml:space="preserve">The image below shows a simplified report, presented in the </w:t>
      </w:r>
      <w:proofErr w:type="spellStart"/>
      <w:r w:rsidRPr="1758F2A4">
        <w:rPr>
          <w:rStyle w:val="normaltextrun"/>
        </w:rPr>
        <w:t>PowerBI</w:t>
      </w:r>
      <w:proofErr w:type="spellEnd"/>
      <w:r w:rsidRPr="1758F2A4">
        <w:rPr>
          <w:rStyle w:val="normaltextrun"/>
        </w:rPr>
        <w:t xml:space="preserve"> Dashboard for high-level “at a glance” monitoring.</w:t>
      </w:r>
      <w:r w:rsidR="00296F58" w:rsidRPr="1758F2A4">
        <w:rPr>
          <w:rStyle w:val="normaltextrun"/>
        </w:rPr>
        <w:t xml:space="preserve"> </w:t>
      </w:r>
    </w:p>
    <w:p w14:paraId="7D0C0500" w14:textId="3443483B" w:rsidR="0068634D" w:rsidRDefault="6F6D3F71" w:rsidP="1758F2A4">
      <w:pPr>
        <w:keepNext/>
        <w:keepLines/>
        <w:spacing w:after="160" w:line="259" w:lineRule="auto"/>
      </w:pPr>
      <w:r>
        <w:rPr>
          <w:noProof/>
        </w:rPr>
        <w:drawing>
          <wp:inline distT="0" distB="0" distL="0" distR="0" wp14:anchorId="73F37F5D" wp14:editId="47A8EA6D">
            <wp:extent cx="3124636" cy="1635715"/>
            <wp:effectExtent l="0" t="0" r="0" b="0"/>
            <wp:docPr id="4613262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26262" name="Picture 461326262"/>
                    <pic:cNvPicPr/>
                  </pic:nvPicPr>
                  <pic:blipFill>
                    <a:blip r:embed="rId14">
                      <a:extLst>
                        <a:ext uri="{28A0092B-C50C-407E-A947-70E740481C1C}">
                          <a14:useLocalDpi xmlns:a14="http://schemas.microsoft.com/office/drawing/2010/main"/>
                        </a:ext>
                      </a:extLst>
                    </a:blip>
                    <a:stretch>
                      <a:fillRect/>
                    </a:stretch>
                  </pic:blipFill>
                  <pic:spPr>
                    <a:xfrm>
                      <a:off x="0" y="0"/>
                      <a:ext cx="3124636" cy="1635715"/>
                    </a:xfrm>
                    <a:prstGeom prst="rect">
                      <a:avLst/>
                    </a:prstGeom>
                  </pic:spPr>
                </pic:pic>
              </a:graphicData>
            </a:graphic>
          </wp:inline>
        </w:drawing>
      </w:r>
    </w:p>
    <w:p w14:paraId="6D9EBB29" w14:textId="7609DB33" w:rsidR="1758F2A4" w:rsidRDefault="1758F2A4" w:rsidP="1758F2A4">
      <w:pPr>
        <w:keepNext/>
        <w:keepLines/>
        <w:spacing w:after="160" w:line="259" w:lineRule="auto"/>
      </w:pPr>
    </w:p>
    <w:p w14:paraId="4C1B2B6C" w14:textId="605CB515" w:rsidR="650D2484" w:rsidRDefault="650D2484" w:rsidP="1758F2A4">
      <w:pPr>
        <w:shd w:val="clear" w:color="auto" w:fill="D9D9D9" w:themeFill="background1" w:themeFillShade="D9"/>
        <w:spacing w:before="400"/>
        <w:jc w:val="center"/>
        <w:rPr>
          <w:rFonts w:ascii="Calibri" w:eastAsia="Calibri" w:hAnsi="Calibri" w:cs="Calibri"/>
          <w:b/>
          <w:bCs/>
          <w:color w:val="000000" w:themeColor="text1"/>
          <w:sz w:val="40"/>
          <w:szCs w:val="40"/>
        </w:rPr>
      </w:pPr>
      <w:r w:rsidRPr="1758F2A4">
        <w:rPr>
          <w:rStyle w:val="normaltextrun"/>
          <w:rFonts w:ascii="Calibri" w:eastAsia="Calibri" w:hAnsi="Calibri" w:cs="Calibri"/>
          <w:b/>
          <w:bCs/>
          <w:color w:val="000000" w:themeColor="text1"/>
          <w:sz w:val="40"/>
          <w:szCs w:val="40"/>
        </w:rPr>
        <w:t>Quality Control</w:t>
      </w:r>
    </w:p>
    <w:p w14:paraId="38712C02" w14:textId="67058B72" w:rsidR="1758F2A4" w:rsidRDefault="1758F2A4" w:rsidP="1758F2A4">
      <w:pPr>
        <w:spacing w:after="160" w:line="259" w:lineRule="auto"/>
        <w:rPr>
          <w:rFonts w:ascii="Calibri" w:eastAsia="Calibri" w:hAnsi="Calibri" w:cs="Calibri"/>
          <w:color w:val="000000" w:themeColor="text1"/>
          <w:szCs w:val="24"/>
        </w:rPr>
      </w:pPr>
    </w:p>
    <w:p w14:paraId="4382385C" w14:textId="05F01129" w:rsidR="650D2484" w:rsidRDefault="650D2484" w:rsidP="1758F2A4">
      <w:pPr>
        <w:spacing w:after="160" w:line="259" w:lineRule="auto"/>
        <w:rPr>
          <w:rFonts w:ascii="Calibri" w:eastAsia="Calibri" w:hAnsi="Calibri" w:cs="Calibri"/>
          <w:color w:val="000000" w:themeColor="text1"/>
          <w:szCs w:val="24"/>
        </w:rPr>
      </w:pPr>
      <w:r w:rsidRPr="1758F2A4">
        <w:rPr>
          <w:rStyle w:val="normaltextrun"/>
          <w:rFonts w:ascii="Calibri" w:eastAsia="Calibri" w:hAnsi="Calibri" w:cs="Calibri"/>
          <w:color w:val="000000" w:themeColor="text1"/>
          <w:szCs w:val="24"/>
        </w:rPr>
        <w:t xml:space="preserve">During development of the report, it is important to verify that </w:t>
      </w:r>
      <w:proofErr w:type="gramStart"/>
      <w:r w:rsidRPr="1758F2A4">
        <w:rPr>
          <w:rStyle w:val="normaltextrun"/>
          <w:rFonts w:ascii="Calibri" w:eastAsia="Calibri" w:hAnsi="Calibri" w:cs="Calibri"/>
          <w:color w:val="000000" w:themeColor="text1"/>
          <w:szCs w:val="24"/>
        </w:rPr>
        <w:t>outputs are</w:t>
      </w:r>
      <w:proofErr w:type="gramEnd"/>
      <w:r w:rsidRPr="1758F2A4">
        <w:rPr>
          <w:rStyle w:val="normaltextrun"/>
          <w:rFonts w:ascii="Calibri" w:eastAsia="Calibri" w:hAnsi="Calibri" w:cs="Calibri"/>
          <w:color w:val="000000" w:themeColor="text1"/>
          <w:szCs w:val="24"/>
        </w:rPr>
        <w:t xml:space="preserve"> valid. Errors may originate in the data itself (e.g. entry errors, such as associating an RVT with the surgery instead of the DVM) or in data processing (associating a corrective surgery with the complication instead of the original surgeon). Manual reports are compared for errors with the coded report to identify any systemic issues.  The quality control is dependent on adequate documentation of the logic of the report generation process.</w:t>
      </w:r>
    </w:p>
    <w:p w14:paraId="0D4ABDC7" w14:textId="41CFB1D7" w:rsidR="00971F01" w:rsidRPr="00F5408E" w:rsidRDefault="004A3F2C" w:rsidP="007A7919">
      <w:pPr>
        <w:pStyle w:val="Heading1"/>
      </w:pPr>
      <w:bookmarkStart w:id="26" w:name="_Toc225517333"/>
      <w:r w:rsidRPr="00F5408E">
        <w:rPr>
          <w:rStyle w:val="normaltextrun"/>
        </w:rPr>
        <w:t>Technical Implementation</w:t>
      </w:r>
      <w:bookmarkEnd w:id="26"/>
    </w:p>
    <w:p w14:paraId="708138E6" w14:textId="77777777" w:rsidR="00A406DF" w:rsidRDefault="00A406DF" w:rsidP="00A406DF">
      <w:pPr>
        <w:rPr>
          <w:lang w:val="en-CA"/>
        </w:rPr>
      </w:pPr>
    </w:p>
    <w:p w14:paraId="3C9C0B8C" w14:textId="65240926" w:rsidR="00DF57B3" w:rsidRDefault="003425DB" w:rsidP="003221A0">
      <w:pPr>
        <w:rPr>
          <w:lang w:val="en-CA"/>
        </w:rPr>
      </w:pPr>
      <w:r w:rsidRPr="00E46B4E">
        <w:rPr>
          <w:lang w:val="en-CA"/>
        </w:rPr>
        <w:t>The execution script combines Python user-defined functions and SQL queries to extract the report files from a SQL server. By leveraging the capabilities of both Python and SQL, the script facilitates the retrieval and processing of the required data for generating the report files.</w:t>
      </w:r>
      <w:r w:rsidR="002B6664">
        <w:rPr>
          <w:lang w:val="en-CA"/>
        </w:rPr>
        <w:tab/>
      </w:r>
    </w:p>
    <w:p w14:paraId="6D350EBE" w14:textId="24D5961F" w:rsidR="00DF57B3" w:rsidRPr="00DF57B3" w:rsidRDefault="00DF57B3" w:rsidP="007A7919">
      <w:pPr>
        <w:pStyle w:val="Heading2"/>
        <w:rPr>
          <w:lang w:val="en-CA"/>
        </w:rPr>
      </w:pPr>
      <w:bookmarkStart w:id="27" w:name="_Toc225517334"/>
      <w:r w:rsidRPr="00DF57B3">
        <w:rPr>
          <w:lang w:val="en-CA"/>
        </w:rPr>
        <w:t xml:space="preserve">Source Data </w:t>
      </w:r>
      <w:r w:rsidR="003221A0">
        <w:rPr>
          <w:lang w:val="en-CA"/>
        </w:rPr>
        <w:t>Updates</w:t>
      </w:r>
      <w:bookmarkEnd w:id="27"/>
    </w:p>
    <w:p w14:paraId="79D85F5A" w14:textId="18B9684B" w:rsidR="00DF57B3" w:rsidRDefault="00DF57B3" w:rsidP="008036E0">
      <w:pPr>
        <w:tabs>
          <w:tab w:val="left" w:pos="3930"/>
        </w:tabs>
        <w:rPr>
          <w:lang w:val="en-CA"/>
        </w:rPr>
      </w:pPr>
      <w:r w:rsidRPr="1758F2A4">
        <w:rPr>
          <w:lang w:val="en-CA"/>
        </w:rPr>
        <w:t xml:space="preserve">Source data are received from </w:t>
      </w:r>
      <w:proofErr w:type="spellStart"/>
      <w:r w:rsidRPr="1758F2A4">
        <w:rPr>
          <w:lang w:val="en-CA"/>
        </w:rPr>
        <w:t>PetPoint</w:t>
      </w:r>
      <w:proofErr w:type="spellEnd"/>
      <w:r w:rsidRPr="1758F2A4">
        <w:rPr>
          <w:lang w:val="en-CA"/>
        </w:rPr>
        <w:t xml:space="preserve"> on a recurring monthly basis via an automated file transfer process. The reporting process is designed to run after the monthly data file is received. </w:t>
      </w:r>
    </w:p>
    <w:p w14:paraId="183065F7" w14:textId="50578A07" w:rsidR="1758F2A4" w:rsidRDefault="1758F2A4" w:rsidP="1758F2A4">
      <w:pPr>
        <w:tabs>
          <w:tab w:val="left" w:pos="3930"/>
        </w:tabs>
        <w:rPr>
          <w:lang w:val="en-CA"/>
        </w:rPr>
      </w:pPr>
    </w:p>
    <w:p w14:paraId="59253479" w14:textId="5B4F0068" w:rsidR="1758F2A4" w:rsidRDefault="1758F2A4" w:rsidP="1758F2A4">
      <w:pPr>
        <w:tabs>
          <w:tab w:val="left" w:pos="3930"/>
        </w:tabs>
        <w:rPr>
          <w:lang w:val="en-CA"/>
        </w:rPr>
      </w:pPr>
    </w:p>
    <w:p w14:paraId="5D0B8C35" w14:textId="463281CA" w:rsidR="351FB7AC" w:rsidRDefault="351FB7AC" w:rsidP="1758F2A4">
      <w:pPr>
        <w:pStyle w:val="Heading2"/>
        <w:rPr>
          <w:rFonts w:ascii="Calibri" w:eastAsia="Calibri" w:hAnsi="Calibri" w:cs="Calibri"/>
          <w:lang w:val="en-CA"/>
        </w:rPr>
      </w:pPr>
      <w:bookmarkStart w:id="28" w:name="_Toc225517335"/>
      <w:r w:rsidRPr="1758F2A4">
        <w:rPr>
          <w:rFonts w:ascii="Calibri" w:eastAsia="Calibri" w:hAnsi="Calibri" w:cs="Calibri"/>
          <w:lang w:val="en-CA"/>
        </w:rPr>
        <w:lastRenderedPageBreak/>
        <w:t>Current Code Repository</w:t>
      </w:r>
      <w:bookmarkEnd w:id="28"/>
    </w:p>
    <w:p w14:paraId="4D4C732D" w14:textId="036F8195" w:rsidR="351FB7AC" w:rsidRDefault="351FB7AC" w:rsidP="1758F2A4">
      <w:pPr>
        <w:rPr>
          <w:rFonts w:ascii="Calibri" w:eastAsia="Calibri" w:hAnsi="Calibri" w:cs="Calibri"/>
          <w:color w:val="000000" w:themeColor="text1"/>
          <w:szCs w:val="24"/>
          <w:lang w:val="en-CA"/>
        </w:rPr>
      </w:pPr>
      <w:r w:rsidRPr="1758F2A4">
        <w:rPr>
          <w:rFonts w:ascii="Calibri" w:eastAsia="Calibri" w:hAnsi="Calibri" w:cs="Calibri"/>
          <w:color w:val="000000" w:themeColor="text1"/>
          <w:szCs w:val="24"/>
          <w:lang w:val="en-CA"/>
        </w:rPr>
        <w:t>The current technical implementation for this report is available in GitHub:</w:t>
      </w:r>
    </w:p>
    <w:p w14:paraId="494AFD56" w14:textId="215FDECB" w:rsidR="351FB7AC" w:rsidRDefault="351FB7AC" w:rsidP="1758F2A4">
      <w:pPr>
        <w:rPr>
          <w:rFonts w:ascii="Calibri" w:eastAsia="Calibri" w:hAnsi="Calibri" w:cs="Calibri"/>
          <w:color w:val="000000" w:themeColor="text1"/>
          <w:szCs w:val="24"/>
          <w:lang w:val="en-CA"/>
        </w:rPr>
      </w:pPr>
      <w:hyperlink r:id="rId15">
        <w:r w:rsidRPr="1758F2A4">
          <w:rPr>
            <w:rStyle w:val="Hyperlink"/>
            <w:rFonts w:ascii="Calibri" w:eastAsia="Calibri" w:hAnsi="Calibri" w:cs="Calibri"/>
            <w:szCs w:val="24"/>
            <w:lang w:val="en-CA"/>
          </w:rPr>
          <w:t>THS-Metrics/metric-reports.</w:t>
        </w:r>
      </w:hyperlink>
    </w:p>
    <w:p w14:paraId="28293342" w14:textId="713F8BC5" w:rsidR="1758F2A4" w:rsidRDefault="1758F2A4" w:rsidP="1758F2A4">
      <w:pPr>
        <w:rPr>
          <w:lang w:val="en-CA"/>
        </w:rPr>
      </w:pPr>
    </w:p>
    <w:p w14:paraId="36591D6A" w14:textId="7FB6C0BA" w:rsidR="1DBBAC3C" w:rsidRDefault="1DBBAC3C" w:rsidP="1758F2A4">
      <w:pPr>
        <w:pStyle w:val="Heading2"/>
        <w:rPr>
          <w:highlight w:val="yellow"/>
          <w:lang w:val="en-CA"/>
        </w:rPr>
      </w:pPr>
      <w:bookmarkStart w:id="29" w:name="_Toc225517336"/>
      <w:r w:rsidRPr="00B827C5">
        <w:rPr>
          <w:lang w:val="en-CA"/>
        </w:rPr>
        <w:t>Report Generation Logic</w:t>
      </w:r>
      <w:bookmarkEnd w:id="29"/>
    </w:p>
    <w:p w14:paraId="682E2195" w14:textId="083DFB60" w:rsidR="00692991" w:rsidRDefault="00692991" w:rsidP="1758F2A4">
      <w:pPr>
        <w:rPr>
          <w:lang w:val="en-CA"/>
        </w:rPr>
      </w:pPr>
    </w:p>
    <w:p w14:paraId="3D18503F" w14:textId="03C89946" w:rsidR="00692991" w:rsidRDefault="16007858" w:rsidP="1758F2A4">
      <w:pPr>
        <w:rPr>
          <w:rFonts w:ascii="Calibri" w:eastAsia="Calibri" w:hAnsi="Calibri" w:cs="Calibri"/>
          <w:color w:val="000000" w:themeColor="text1"/>
          <w:szCs w:val="24"/>
          <w:lang w:val="en-CA"/>
        </w:rPr>
      </w:pPr>
      <w:r w:rsidRPr="1758F2A4">
        <w:rPr>
          <w:rFonts w:ascii="Calibri" w:eastAsia="Calibri" w:hAnsi="Calibri" w:cs="Calibri"/>
          <w:color w:val="000000" w:themeColor="text1"/>
          <w:szCs w:val="24"/>
          <w:lang w:val="en-CA"/>
        </w:rPr>
        <w:t>Necessary information in the database is pulled into a data sheet using SQL server. Data is stored in tables where animal's records can be associated using unique numbers to create a data sheet with all necessary information associated with that animal in a single downloadable excel sheet. Note that it is important to check that these table connections are associating information correctly.</w:t>
      </w:r>
    </w:p>
    <w:p w14:paraId="76B33F6B" w14:textId="1606EC74" w:rsidR="00692991" w:rsidRDefault="00692991" w:rsidP="1758F2A4">
      <w:pPr>
        <w:rPr>
          <w:rFonts w:ascii="Calibri" w:eastAsia="Calibri" w:hAnsi="Calibri" w:cs="Calibri"/>
          <w:color w:val="000000" w:themeColor="text1"/>
          <w:szCs w:val="24"/>
          <w:lang w:val="en-CA"/>
        </w:rPr>
      </w:pPr>
    </w:p>
    <w:p w14:paraId="6605A24B" w14:textId="58B2F5F1" w:rsidR="00692991" w:rsidRDefault="3AA429D7" w:rsidP="1758F2A4">
      <w:pPr>
        <w:rPr>
          <w:rFonts w:ascii="Calibri" w:eastAsia="Calibri" w:hAnsi="Calibri" w:cs="Calibri"/>
          <w:szCs w:val="24"/>
          <w:lang w:val="en-CA"/>
        </w:rPr>
      </w:pPr>
      <w:r w:rsidRPr="1758F2A4">
        <w:rPr>
          <w:rFonts w:ascii="Calibri" w:eastAsia="Calibri" w:hAnsi="Calibri" w:cs="Calibri"/>
          <w:color w:val="000000" w:themeColor="text1"/>
          <w:szCs w:val="24"/>
          <w:lang w:val="en-CA"/>
        </w:rPr>
        <w:t xml:space="preserve">The Numerator sheet reflects surgery complications extracted </w:t>
      </w:r>
      <w:r w:rsidR="5B546DFD" w:rsidRPr="1758F2A4">
        <w:rPr>
          <w:rFonts w:ascii="Calibri" w:eastAsia="Calibri" w:hAnsi="Calibri" w:cs="Calibri"/>
          <w:color w:val="000000" w:themeColor="text1"/>
          <w:szCs w:val="24"/>
          <w:lang w:val="en-CA"/>
        </w:rPr>
        <w:t xml:space="preserve">using complication categories created in the conditions field in </w:t>
      </w:r>
      <w:proofErr w:type="spellStart"/>
      <w:r w:rsidR="5B546DFD" w:rsidRPr="1758F2A4">
        <w:rPr>
          <w:rFonts w:ascii="Calibri" w:eastAsia="Calibri" w:hAnsi="Calibri" w:cs="Calibri"/>
          <w:color w:val="000000" w:themeColor="text1"/>
          <w:szCs w:val="24"/>
          <w:lang w:val="en-CA"/>
        </w:rPr>
        <w:t>PetPoint</w:t>
      </w:r>
      <w:proofErr w:type="spellEnd"/>
      <w:r w:rsidR="5B546DFD" w:rsidRPr="1758F2A4">
        <w:rPr>
          <w:rFonts w:ascii="Calibri" w:eastAsia="Calibri" w:hAnsi="Calibri" w:cs="Calibri"/>
          <w:color w:val="000000" w:themeColor="text1"/>
          <w:szCs w:val="24"/>
          <w:lang w:val="en-CA"/>
        </w:rPr>
        <w:t>. The denominator reflects all surgeries completed as is pulled from the procedure table.</w:t>
      </w:r>
      <w:r w:rsidR="504F7918" w:rsidRPr="1758F2A4">
        <w:rPr>
          <w:rFonts w:ascii="Calibri" w:eastAsia="Calibri" w:hAnsi="Calibri" w:cs="Calibri"/>
          <w:color w:val="000000" w:themeColor="text1"/>
          <w:szCs w:val="24"/>
          <w:lang w:val="en-CA"/>
        </w:rPr>
        <w:t xml:space="preserve"> Where multiple identical surgeries are entered for the same individual, the sheet is cleaned of repeats and the initial entry retained. </w:t>
      </w:r>
    </w:p>
    <w:p w14:paraId="0ECDF4DD" w14:textId="507BB725" w:rsidR="00692991" w:rsidRDefault="00692991" w:rsidP="00B827C5">
      <w:pPr>
        <w:shd w:val="clear" w:color="auto" w:fill="FFFFFF" w:themeFill="background1"/>
        <w:rPr>
          <w:rFonts w:ascii="Calibri" w:eastAsia="Calibri" w:hAnsi="Calibri" w:cs="Calibri"/>
          <w:color w:val="000000" w:themeColor="text1"/>
          <w:szCs w:val="24"/>
          <w:lang w:val="en-CA"/>
        </w:rPr>
      </w:pPr>
    </w:p>
    <w:p w14:paraId="4205A407" w14:textId="77777777" w:rsidR="00B827C5" w:rsidRDefault="504F7918" w:rsidP="00B827C5">
      <w:pPr>
        <w:shd w:val="clear" w:color="auto" w:fill="FFFFFF" w:themeFill="background1"/>
        <w:rPr>
          <w:rFonts w:ascii="Calibri" w:eastAsia="Calibri" w:hAnsi="Calibri" w:cs="Calibri"/>
          <w:color w:val="000000" w:themeColor="text1"/>
          <w:szCs w:val="24"/>
          <w:lang w:val="en-CA"/>
        </w:rPr>
      </w:pPr>
      <w:r w:rsidRPr="00B827C5">
        <w:rPr>
          <w:rFonts w:ascii="Calibri" w:eastAsia="Calibri" w:hAnsi="Calibri" w:cs="Calibri"/>
          <w:color w:val="000000" w:themeColor="text1"/>
          <w:szCs w:val="24"/>
          <w:lang w:val="en-CA"/>
        </w:rPr>
        <w:t xml:space="preserve">Surgery complications are </w:t>
      </w:r>
      <w:r w:rsidR="33D8156E" w:rsidRPr="00B827C5">
        <w:rPr>
          <w:rFonts w:ascii="Calibri" w:eastAsia="Calibri" w:hAnsi="Calibri" w:cs="Calibri"/>
          <w:color w:val="000000" w:themeColor="text1"/>
          <w:szCs w:val="24"/>
          <w:lang w:val="en-CA"/>
        </w:rPr>
        <w:t>associated</w:t>
      </w:r>
      <w:r w:rsidRPr="00B827C5">
        <w:rPr>
          <w:rFonts w:ascii="Calibri" w:eastAsia="Calibri" w:hAnsi="Calibri" w:cs="Calibri"/>
          <w:color w:val="000000" w:themeColor="text1"/>
          <w:szCs w:val="24"/>
          <w:lang w:val="en-CA"/>
        </w:rPr>
        <w:t xml:space="preserve"> with the surgeries using the logic that the most recent previous surgery is likely the surgery associated with the complication. </w:t>
      </w:r>
    </w:p>
    <w:p w14:paraId="58615E83" w14:textId="2C57DEA8" w:rsidR="00692991" w:rsidRDefault="00692991" w:rsidP="1758F2A4">
      <w:pPr>
        <w:rPr>
          <w:rFonts w:ascii="Calibri" w:eastAsia="Calibri" w:hAnsi="Calibri" w:cs="Calibri"/>
          <w:color w:val="000000" w:themeColor="text1"/>
          <w:szCs w:val="24"/>
          <w:lang w:val="en-CA"/>
        </w:rPr>
      </w:pPr>
      <w:r>
        <w:br/>
      </w:r>
      <w:r w:rsidR="22905A9A" w:rsidRPr="1758F2A4">
        <w:rPr>
          <w:rFonts w:ascii="Calibri" w:eastAsia="Calibri" w:hAnsi="Calibri" w:cs="Calibri"/>
          <w:color w:val="000000" w:themeColor="text1"/>
          <w:szCs w:val="24"/>
        </w:rPr>
        <w:t>Python is used to generate a consolidated data sheet from these three sheets. The output is written to an Excel file, which serves as the primary output of the data processing step and as the interface between the automated data extraction and the downstream reporting. Within this Excel file, the denominator data are saved to one worksheet, and the numerator data are derived from the consolidated data sheet and saved to a separate worksheet. Storing both components in the same Excel file allows the data to be reviewed, reused, and linked directly to reporting tools.</w:t>
      </w:r>
    </w:p>
    <w:p w14:paraId="0FEF2E02" w14:textId="7026D41A" w:rsidR="00692991" w:rsidRDefault="00692991" w:rsidP="1758F2A4">
      <w:pPr>
        <w:rPr>
          <w:rFonts w:ascii="Calibri" w:eastAsia="Calibri" w:hAnsi="Calibri" w:cs="Calibri"/>
          <w:color w:val="000000" w:themeColor="text1"/>
          <w:szCs w:val="24"/>
          <w:lang w:val="en-CA"/>
        </w:rPr>
      </w:pPr>
    </w:p>
    <w:p w14:paraId="2F709EB2" w14:textId="25788DA5" w:rsidR="00692991" w:rsidRDefault="00692991" w:rsidP="1758F2A4">
      <w:pPr>
        <w:rPr>
          <w:rFonts w:ascii="Calibri" w:eastAsia="Calibri" w:hAnsi="Calibri" w:cs="Calibri"/>
          <w:color w:val="000000" w:themeColor="text1"/>
          <w:szCs w:val="24"/>
          <w:lang w:val="en-CA"/>
        </w:rPr>
      </w:pPr>
    </w:p>
    <w:p w14:paraId="0EA2BC67" w14:textId="283B0713" w:rsidR="00692991" w:rsidRDefault="37D271EC" w:rsidP="1758F2A4">
      <w:pPr>
        <w:pStyle w:val="Heading2"/>
        <w:keepNext/>
        <w:keepLines/>
        <w:rPr>
          <w:rFonts w:ascii="Calibri" w:eastAsia="Calibri" w:hAnsi="Calibri" w:cs="Calibri"/>
        </w:rPr>
      </w:pPr>
      <w:bookmarkStart w:id="30" w:name="_Toc225517337"/>
      <w:r w:rsidRPr="1758F2A4">
        <w:rPr>
          <w:rFonts w:ascii="Calibri" w:eastAsia="Calibri" w:hAnsi="Calibri" w:cs="Calibri"/>
          <w:lang w:val="en-CA"/>
        </w:rPr>
        <w:lastRenderedPageBreak/>
        <w:t>Data Outputs</w:t>
      </w:r>
      <w:bookmarkEnd w:id="30"/>
    </w:p>
    <w:p w14:paraId="60F9412A" w14:textId="08A7AFFE" w:rsidR="00692991" w:rsidRDefault="00692991" w:rsidP="1758F2A4">
      <w:pPr>
        <w:keepNext/>
        <w:keepLines/>
        <w:rPr>
          <w:rFonts w:ascii="Calibri" w:eastAsia="Calibri" w:hAnsi="Calibri" w:cs="Calibri"/>
          <w:color w:val="000000" w:themeColor="text1"/>
          <w:szCs w:val="24"/>
        </w:rPr>
      </w:pPr>
    </w:p>
    <w:p w14:paraId="1957730C" w14:textId="6B82740E" w:rsidR="00692991" w:rsidRDefault="37D271EC" w:rsidP="1758F2A4">
      <w:pPr>
        <w:keepNext/>
        <w:keepLines/>
        <w:spacing w:after="120"/>
        <w:rPr>
          <w:rFonts w:ascii="Calibri" w:eastAsia="Calibri" w:hAnsi="Calibri" w:cs="Calibri"/>
          <w:b/>
          <w:bCs/>
          <w:color w:val="538135" w:themeColor="accent6" w:themeShade="BF"/>
          <w:sz w:val="28"/>
          <w:szCs w:val="28"/>
        </w:rPr>
      </w:pPr>
      <w:bookmarkStart w:id="31" w:name="_Toc225517338"/>
      <w:r w:rsidRPr="1758F2A4">
        <w:rPr>
          <w:rStyle w:val="Heading3Char"/>
          <w:rFonts w:eastAsia="Calibri" w:cs="Calibri"/>
          <w:bCs/>
          <w:lang w:val="en-CA"/>
        </w:rPr>
        <w:t>Excel-based Reporting File</w:t>
      </w:r>
      <w:bookmarkEnd w:id="31"/>
    </w:p>
    <w:p w14:paraId="1F309780" w14:textId="49A6AECE" w:rsidR="00692991" w:rsidRDefault="37D271EC" w:rsidP="1758F2A4">
      <w:pPr>
        <w:keepNext/>
        <w:keepLines/>
        <w:rPr>
          <w:rFonts w:ascii="Calibri" w:eastAsia="Calibri" w:hAnsi="Calibri" w:cs="Calibri"/>
          <w:color w:val="000000" w:themeColor="text1"/>
          <w:szCs w:val="24"/>
        </w:rPr>
      </w:pPr>
      <w:r w:rsidRPr="1758F2A4">
        <w:rPr>
          <w:rFonts w:ascii="Calibri" w:eastAsia="Calibri" w:hAnsi="Calibri" w:cs="Calibri"/>
          <w:color w:val="000000" w:themeColor="text1"/>
          <w:szCs w:val="24"/>
          <w:lang w:val="en-CA"/>
        </w:rPr>
        <w:t>The report’s Excel-based reporting file has been predesigned with tables and visualizations, with the data source being the output Excel file generated by the python script. generated by the Python script. Whenever the script is executed, the reporting file refreshes automatically, ensuring that it remains updated with changes in the underlying data.</w:t>
      </w:r>
    </w:p>
    <w:p w14:paraId="2CE807AA" w14:textId="6B05FE0A" w:rsidR="00692991" w:rsidRDefault="00692991" w:rsidP="1758F2A4">
      <w:pPr>
        <w:rPr>
          <w:rFonts w:ascii="Calibri" w:eastAsia="Calibri" w:hAnsi="Calibri" w:cs="Calibri"/>
          <w:color w:val="000000" w:themeColor="text1"/>
          <w:szCs w:val="24"/>
        </w:rPr>
      </w:pPr>
    </w:p>
    <w:p w14:paraId="1A41B9BC" w14:textId="3BAACEB5" w:rsidR="00692991" w:rsidRDefault="37D271EC" w:rsidP="1758F2A4">
      <w:pPr>
        <w:rPr>
          <w:rFonts w:ascii="Calibri" w:eastAsia="Calibri" w:hAnsi="Calibri" w:cs="Calibri"/>
          <w:color w:val="000000" w:themeColor="text1"/>
          <w:szCs w:val="24"/>
        </w:rPr>
      </w:pPr>
      <w:bookmarkStart w:id="32" w:name="_Toc225517339"/>
      <w:r w:rsidRPr="1758F2A4">
        <w:rPr>
          <w:rStyle w:val="Heading3Char"/>
          <w:rFonts w:eastAsia="Calibri" w:cs="Calibri"/>
          <w:bCs/>
          <w:lang w:val="en-CA"/>
        </w:rPr>
        <w:t>Online Summary Dashboard</w:t>
      </w:r>
      <w:bookmarkEnd w:id="32"/>
      <w:r w:rsidR="00692991">
        <w:br/>
      </w:r>
      <w:r w:rsidRPr="1758F2A4">
        <w:rPr>
          <w:rFonts w:ascii="Calibri" w:eastAsia="Calibri" w:hAnsi="Calibri" w:cs="Calibri"/>
          <w:color w:val="000000" w:themeColor="text1"/>
          <w:szCs w:val="24"/>
          <w:lang w:val="en-CA"/>
        </w:rPr>
        <w:t xml:space="preserve">An online summary dashboard presents a simplified view of selected metrics derived from the same underlying data. The dashboard uses </w:t>
      </w:r>
      <w:proofErr w:type="spellStart"/>
      <w:r w:rsidRPr="1758F2A4">
        <w:rPr>
          <w:rFonts w:ascii="Calibri" w:eastAsia="Calibri" w:hAnsi="Calibri" w:cs="Calibri"/>
          <w:color w:val="000000" w:themeColor="text1"/>
          <w:szCs w:val="24"/>
          <w:lang w:val="en-CA"/>
        </w:rPr>
        <w:t>PowerBI</w:t>
      </w:r>
      <w:proofErr w:type="spellEnd"/>
      <w:r w:rsidRPr="1758F2A4">
        <w:rPr>
          <w:rFonts w:ascii="Calibri" w:eastAsia="Calibri" w:hAnsi="Calibri" w:cs="Calibri"/>
          <w:color w:val="000000" w:themeColor="text1"/>
          <w:szCs w:val="24"/>
          <w:lang w:val="en-CA"/>
        </w:rPr>
        <w:t>. It is intended for high-level monitoring “at a glance” and does not expose the full underlying dataset available in the Excel-based reporting file. It is available to all staff in our organization.</w:t>
      </w:r>
    </w:p>
    <w:p w14:paraId="0AC87ED5" w14:textId="61DCBCDE" w:rsidR="00692991" w:rsidRDefault="37D271EC" w:rsidP="1758F2A4">
      <w:pPr>
        <w:pStyle w:val="Heading2"/>
        <w:rPr>
          <w:rFonts w:ascii="Calibri" w:eastAsia="Calibri" w:hAnsi="Calibri" w:cs="Calibri"/>
        </w:rPr>
      </w:pPr>
      <w:bookmarkStart w:id="33" w:name="_Toc225517340"/>
      <w:r w:rsidRPr="1758F2A4">
        <w:rPr>
          <w:rFonts w:ascii="Calibri" w:eastAsia="Calibri" w:hAnsi="Calibri" w:cs="Calibri"/>
        </w:rPr>
        <w:t>Automation and Operations</w:t>
      </w:r>
      <w:bookmarkEnd w:id="33"/>
    </w:p>
    <w:p w14:paraId="51EEEBA2" w14:textId="1E10F310" w:rsidR="00692991" w:rsidRDefault="00692991" w:rsidP="1758F2A4">
      <w:pPr>
        <w:rPr>
          <w:rFonts w:ascii="Calibri" w:eastAsia="Calibri" w:hAnsi="Calibri" w:cs="Calibri"/>
          <w:color w:val="EE0000"/>
          <w:szCs w:val="24"/>
        </w:rPr>
      </w:pPr>
    </w:p>
    <w:p w14:paraId="19F906F7" w14:textId="477C5FF9" w:rsidR="00692991" w:rsidRDefault="37D271EC" w:rsidP="1758F2A4">
      <w:pPr>
        <w:pStyle w:val="Heading3"/>
        <w:rPr>
          <w:rFonts w:eastAsia="Calibri" w:cs="Calibri"/>
          <w:bCs/>
        </w:rPr>
      </w:pPr>
      <w:bookmarkStart w:id="34" w:name="_Toc225517341"/>
      <w:r w:rsidRPr="1758F2A4">
        <w:rPr>
          <w:rFonts w:eastAsia="Calibri" w:cs="Calibri"/>
          <w:bCs/>
          <w:lang w:val="en-CA"/>
        </w:rPr>
        <w:t>Scheduled Execution</w:t>
      </w:r>
      <w:bookmarkEnd w:id="34"/>
    </w:p>
    <w:p w14:paraId="6F902566" w14:textId="05B85048" w:rsidR="00692991" w:rsidRDefault="37D271EC" w:rsidP="1758F2A4">
      <w:pPr>
        <w:rPr>
          <w:rFonts w:ascii="Calibri" w:eastAsia="Calibri" w:hAnsi="Calibri" w:cs="Calibri"/>
          <w:color w:val="000000" w:themeColor="text1"/>
          <w:szCs w:val="24"/>
        </w:rPr>
      </w:pPr>
      <w:r w:rsidRPr="1758F2A4">
        <w:rPr>
          <w:rFonts w:ascii="Calibri" w:eastAsia="Calibri" w:hAnsi="Calibri" w:cs="Calibri"/>
          <w:color w:val="000000" w:themeColor="text1"/>
          <w:szCs w:val="24"/>
          <w:lang w:val="en-CA"/>
        </w:rPr>
        <w:t>The reporting process is designed to be run automatically on a scheduled basis. Automation consists of executing the Python reporting script at a defined interval in an environment where required dependencies and credentials are available.</w:t>
      </w:r>
    </w:p>
    <w:p w14:paraId="4265EE02" w14:textId="7CD87A7D" w:rsidR="00692991" w:rsidRDefault="00692991" w:rsidP="1758F2A4">
      <w:pPr>
        <w:rPr>
          <w:rFonts w:ascii="Calibri" w:eastAsia="Calibri" w:hAnsi="Calibri" w:cs="Calibri"/>
          <w:color w:val="000000" w:themeColor="text1"/>
          <w:szCs w:val="24"/>
        </w:rPr>
      </w:pPr>
    </w:p>
    <w:p w14:paraId="0EE93B1D" w14:textId="3D9FBA6B" w:rsidR="00692991" w:rsidRDefault="37D271EC" w:rsidP="1758F2A4">
      <w:pPr>
        <w:rPr>
          <w:rFonts w:ascii="Calibri" w:eastAsia="Calibri" w:hAnsi="Calibri" w:cs="Calibri"/>
          <w:color w:val="000000" w:themeColor="text1"/>
          <w:szCs w:val="24"/>
        </w:rPr>
      </w:pPr>
      <w:r w:rsidRPr="1758F2A4">
        <w:rPr>
          <w:rFonts w:ascii="Calibri" w:eastAsia="Calibri" w:hAnsi="Calibri" w:cs="Calibri"/>
          <w:color w:val="000000" w:themeColor="text1"/>
          <w:szCs w:val="24"/>
          <w:lang w:val="en-CA"/>
        </w:rPr>
        <w:t>For this report, automation is intended to run once per month. Each execution refreshes the processed output files, which in turn update any downstream reporting or summary views that depend on them. Successful execution can be verified by confirming that output files have been updated for the current reporting period.</w:t>
      </w:r>
    </w:p>
    <w:p w14:paraId="267E2516" w14:textId="1FD35C42" w:rsidR="00692991" w:rsidRDefault="00692991" w:rsidP="1758F2A4">
      <w:pPr>
        <w:rPr>
          <w:rFonts w:ascii="Calibri" w:eastAsia="Calibri" w:hAnsi="Calibri" w:cs="Calibri"/>
          <w:color w:val="000000" w:themeColor="text1"/>
          <w:szCs w:val="24"/>
        </w:rPr>
      </w:pPr>
    </w:p>
    <w:p w14:paraId="29A9836E" w14:textId="74DB1959" w:rsidR="00692991" w:rsidRDefault="37D271EC" w:rsidP="1758F2A4">
      <w:pPr>
        <w:rPr>
          <w:rFonts w:ascii="Calibri" w:eastAsia="Calibri" w:hAnsi="Calibri" w:cs="Calibri"/>
          <w:color w:val="000000" w:themeColor="text1"/>
          <w:szCs w:val="24"/>
        </w:rPr>
      </w:pPr>
      <w:r w:rsidRPr="1758F2A4">
        <w:rPr>
          <w:rFonts w:ascii="Calibri" w:eastAsia="Calibri" w:hAnsi="Calibri" w:cs="Calibri"/>
          <w:color w:val="000000" w:themeColor="text1"/>
          <w:szCs w:val="24"/>
          <w:lang w:val="en-CA"/>
        </w:rPr>
        <w:t xml:space="preserve">Automation may be implemented using any scheduling system capable of running a Python script (e.g. task schedulers, </w:t>
      </w:r>
      <w:proofErr w:type="spellStart"/>
      <w:r w:rsidRPr="1758F2A4">
        <w:rPr>
          <w:rFonts w:ascii="Calibri" w:eastAsia="Calibri" w:hAnsi="Calibri" w:cs="Calibri"/>
          <w:color w:val="000000" w:themeColor="text1"/>
          <w:szCs w:val="24"/>
          <w:lang w:val="en-CA"/>
        </w:rPr>
        <w:t>cron</w:t>
      </w:r>
      <w:proofErr w:type="spellEnd"/>
      <w:r w:rsidRPr="1758F2A4">
        <w:rPr>
          <w:rFonts w:ascii="Calibri" w:eastAsia="Calibri" w:hAnsi="Calibri" w:cs="Calibri"/>
          <w:color w:val="000000" w:themeColor="text1"/>
          <w:szCs w:val="24"/>
          <w:lang w:val="en-CA"/>
        </w:rPr>
        <w:t xml:space="preserve"> jobs, or workflow tools), provided the script is executed in a configured Python environment.</w:t>
      </w:r>
    </w:p>
    <w:p w14:paraId="585B2064" w14:textId="7F6C7B25" w:rsidR="00692991" w:rsidRDefault="00692991" w:rsidP="1758F2A4">
      <w:pPr>
        <w:rPr>
          <w:color w:val="EE0000"/>
          <w:lang w:val="en-CA"/>
        </w:rPr>
      </w:pPr>
    </w:p>
    <w:p w14:paraId="6C4E6F95" w14:textId="77777777" w:rsidR="009D3351" w:rsidRDefault="009D3351" w:rsidP="009D3351">
      <w:pPr>
        <w:pStyle w:val="Heading3"/>
        <w:rPr>
          <w:lang w:val="en-CA"/>
        </w:rPr>
      </w:pPr>
      <w:bookmarkStart w:id="35" w:name="_Toc225517342"/>
      <w:r>
        <w:rPr>
          <w:lang w:val="en-CA"/>
        </w:rPr>
        <w:t>Report Change Log</w:t>
      </w:r>
      <w:bookmarkEnd w:id="35"/>
    </w:p>
    <w:tbl>
      <w:tblPr>
        <w:tblStyle w:val="TableGrid"/>
        <w:tblW w:w="0" w:type="auto"/>
        <w:tblInd w:w="0" w:type="dxa"/>
        <w:tblLook w:val="04A0" w:firstRow="1" w:lastRow="0" w:firstColumn="1" w:lastColumn="0" w:noHBand="0" w:noVBand="1"/>
      </w:tblPr>
      <w:tblGrid>
        <w:gridCol w:w="1165"/>
        <w:gridCol w:w="7290"/>
        <w:gridCol w:w="895"/>
      </w:tblGrid>
      <w:tr w:rsidR="009D3351" w14:paraId="612E1CA8" w14:textId="77777777" w:rsidTr="1758F2A4">
        <w:tc>
          <w:tcPr>
            <w:tcW w:w="1165" w:type="dxa"/>
          </w:tcPr>
          <w:p w14:paraId="181B9F64" w14:textId="77777777" w:rsidR="009D3351" w:rsidRPr="00C56E7A" w:rsidRDefault="009D3351" w:rsidP="008B52C6">
            <w:pPr>
              <w:rPr>
                <w:rFonts w:cstheme="minorHAnsi"/>
                <w:b/>
                <w:bCs/>
                <w:sz w:val="20"/>
                <w:szCs w:val="20"/>
              </w:rPr>
            </w:pPr>
            <w:r w:rsidRPr="00C56E7A">
              <w:rPr>
                <w:rFonts w:cstheme="minorHAnsi"/>
                <w:b/>
                <w:bCs/>
                <w:sz w:val="20"/>
                <w:szCs w:val="20"/>
              </w:rPr>
              <w:t>MMDDYY</w:t>
            </w:r>
          </w:p>
        </w:tc>
        <w:tc>
          <w:tcPr>
            <w:tcW w:w="7290" w:type="dxa"/>
          </w:tcPr>
          <w:p w14:paraId="76BE8755" w14:textId="77777777" w:rsidR="009D3351" w:rsidRPr="00C56E7A" w:rsidRDefault="009D3351" w:rsidP="008B52C6">
            <w:pPr>
              <w:rPr>
                <w:rFonts w:cstheme="minorHAnsi"/>
                <w:b/>
                <w:bCs/>
                <w:sz w:val="20"/>
                <w:szCs w:val="20"/>
              </w:rPr>
            </w:pPr>
            <w:r w:rsidRPr="00C56E7A">
              <w:rPr>
                <w:rFonts w:cstheme="minorHAnsi"/>
                <w:b/>
                <w:bCs/>
                <w:sz w:val="20"/>
                <w:szCs w:val="20"/>
              </w:rPr>
              <w:t>Change</w:t>
            </w:r>
          </w:p>
        </w:tc>
        <w:tc>
          <w:tcPr>
            <w:tcW w:w="895" w:type="dxa"/>
          </w:tcPr>
          <w:p w14:paraId="065AB714" w14:textId="77777777" w:rsidR="009D3351" w:rsidRPr="00C56E7A" w:rsidRDefault="009D3351" w:rsidP="008B52C6">
            <w:pPr>
              <w:rPr>
                <w:rFonts w:cstheme="minorHAnsi"/>
                <w:b/>
                <w:bCs/>
                <w:sz w:val="20"/>
                <w:szCs w:val="20"/>
              </w:rPr>
            </w:pPr>
            <w:r w:rsidRPr="00C56E7A">
              <w:rPr>
                <w:rFonts w:cstheme="minorHAnsi"/>
                <w:b/>
                <w:bCs/>
                <w:sz w:val="20"/>
                <w:szCs w:val="20"/>
              </w:rPr>
              <w:t>Initials</w:t>
            </w:r>
          </w:p>
        </w:tc>
      </w:tr>
      <w:tr w:rsidR="009D3351" w14:paraId="0AEF48B0" w14:textId="77777777" w:rsidTr="1758F2A4">
        <w:tc>
          <w:tcPr>
            <w:tcW w:w="1165" w:type="dxa"/>
          </w:tcPr>
          <w:p w14:paraId="410E412F" w14:textId="21DCC747" w:rsidR="009D3351" w:rsidRPr="00C56E7A" w:rsidRDefault="009D3351" w:rsidP="008B52C6">
            <w:pPr>
              <w:rPr>
                <w:rFonts w:cstheme="minorHAnsi"/>
                <w:sz w:val="20"/>
                <w:szCs w:val="20"/>
              </w:rPr>
            </w:pPr>
          </w:p>
        </w:tc>
        <w:tc>
          <w:tcPr>
            <w:tcW w:w="7290" w:type="dxa"/>
          </w:tcPr>
          <w:p w14:paraId="5AE76DFB" w14:textId="49A6DF99" w:rsidR="009D3351" w:rsidRPr="00C56E7A" w:rsidRDefault="009D3351" w:rsidP="008B52C6">
            <w:pPr>
              <w:rPr>
                <w:rFonts w:cstheme="minorHAnsi"/>
                <w:sz w:val="20"/>
                <w:szCs w:val="20"/>
              </w:rPr>
            </w:pPr>
          </w:p>
        </w:tc>
        <w:tc>
          <w:tcPr>
            <w:tcW w:w="895" w:type="dxa"/>
          </w:tcPr>
          <w:p w14:paraId="7B732214" w14:textId="39DC0B36" w:rsidR="009D3351" w:rsidRPr="00C56E7A" w:rsidRDefault="009D3351" w:rsidP="008B52C6">
            <w:pPr>
              <w:jc w:val="right"/>
              <w:rPr>
                <w:rFonts w:cstheme="minorHAnsi"/>
                <w:sz w:val="20"/>
                <w:szCs w:val="20"/>
              </w:rPr>
            </w:pPr>
          </w:p>
        </w:tc>
      </w:tr>
      <w:tr w:rsidR="009D3351" w14:paraId="3C4B7F37" w14:textId="77777777" w:rsidTr="1758F2A4">
        <w:tc>
          <w:tcPr>
            <w:tcW w:w="1165" w:type="dxa"/>
          </w:tcPr>
          <w:p w14:paraId="18C43F50" w14:textId="77777777" w:rsidR="009D3351" w:rsidRPr="00C56E7A" w:rsidRDefault="009D3351" w:rsidP="008B52C6">
            <w:pPr>
              <w:rPr>
                <w:rFonts w:cstheme="minorHAnsi"/>
                <w:sz w:val="20"/>
                <w:szCs w:val="20"/>
              </w:rPr>
            </w:pPr>
          </w:p>
        </w:tc>
        <w:tc>
          <w:tcPr>
            <w:tcW w:w="7290" w:type="dxa"/>
          </w:tcPr>
          <w:p w14:paraId="3BBD9C75" w14:textId="77777777" w:rsidR="009D3351" w:rsidRPr="00C56E7A" w:rsidRDefault="009D3351" w:rsidP="008B52C6">
            <w:pPr>
              <w:rPr>
                <w:rFonts w:cstheme="minorHAnsi"/>
                <w:sz w:val="20"/>
                <w:szCs w:val="20"/>
              </w:rPr>
            </w:pPr>
          </w:p>
        </w:tc>
        <w:tc>
          <w:tcPr>
            <w:tcW w:w="895" w:type="dxa"/>
          </w:tcPr>
          <w:p w14:paraId="7427F769" w14:textId="77777777" w:rsidR="009D3351" w:rsidRPr="00C56E7A" w:rsidRDefault="009D3351" w:rsidP="008B52C6">
            <w:pPr>
              <w:jc w:val="right"/>
              <w:rPr>
                <w:rFonts w:cstheme="minorHAnsi"/>
                <w:sz w:val="20"/>
                <w:szCs w:val="20"/>
              </w:rPr>
            </w:pPr>
          </w:p>
        </w:tc>
      </w:tr>
    </w:tbl>
    <w:p w14:paraId="1A22B171" w14:textId="0E3BD39A" w:rsidR="00D638C0" w:rsidRDefault="00D638C0" w:rsidP="00FC17CD">
      <w:pPr>
        <w:rPr>
          <w:color w:val="EE0000"/>
        </w:rPr>
      </w:pPr>
    </w:p>
    <w:sectPr w:rsidR="00D638C0" w:rsidSect="00A11C00">
      <w:headerReference w:type="default" r:id="rId16"/>
      <w:footerReference w:type="default" r:id="rId17"/>
      <w:pgSz w:w="12240" w:h="15840"/>
      <w:pgMar w:top="1800" w:right="1440" w:bottom="1440" w:left="144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745AF" w14:textId="77777777" w:rsidR="006A3FF4" w:rsidRDefault="006A3FF4" w:rsidP="00C81155">
      <w:pPr>
        <w:spacing w:line="240" w:lineRule="auto"/>
      </w:pPr>
      <w:r>
        <w:separator/>
      </w:r>
    </w:p>
  </w:endnote>
  <w:endnote w:type="continuationSeparator" w:id="0">
    <w:p w14:paraId="349169DD" w14:textId="77777777" w:rsidR="006A3FF4" w:rsidRDefault="006A3FF4" w:rsidP="00C811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1136300"/>
      <w:docPartObj>
        <w:docPartGallery w:val="Page Numbers (Bottom of Page)"/>
        <w:docPartUnique/>
      </w:docPartObj>
    </w:sdtPr>
    <w:sdtEndPr>
      <w:rPr>
        <w:noProof/>
      </w:rPr>
    </w:sdtEndPr>
    <w:sdtContent>
      <w:p w14:paraId="7384E7A6" w14:textId="77777777" w:rsidR="00647A14" w:rsidRDefault="00647A1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B7D1BA" w14:textId="77777777" w:rsidR="00647A14" w:rsidRDefault="00647A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8247285"/>
      <w:docPartObj>
        <w:docPartGallery w:val="Page Numbers (Bottom of Page)"/>
        <w:docPartUnique/>
      </w:docPartObj>
    </w:sdtPr>
    <w:sdtEndPr>
      <w:rPr>
        <w:noProof/>
      </w:rPr>
    </w:sdtEndPr>
    <w:sdtContent>
      <w:p w14:paraId="625B585E" w14:textId="478013A2" w:rsidR="00E41D94" w:rsidRDefault="00E41D9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1858CB" w14:textId="77777777" w:rsidR="00E41D94" w:rsidRDefault="00E41D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3FEA0" w14:textId="77777777" w:rsidR="006A3FF4" w:rsidRDefault="006A3FF4" w:rsidP="00C81155">
      <w:pPr>
        <w:spacing w:line="240" w:lineRule="auto"/>
      </w:pPr>
      <w:r>
        <w:separator/>
      </w:r>
    </w:p>
  </w:footnote>
  <w:footnote w:type="continuationSeparator" w:id="0">
    <w:p w14:paraId="745CB47D" w14:textId="77777777" w:rsidR="006A3FF4" w:rsidRDefault="006A3FF4" w:rsidP="00C811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27AB2" w14:textId="77777777" w:rsidR="00647A14" w:rsidRDefault="1758F2A4" w:rsidP="0006411A">
    <w:pPr>
      <w:pStyle w:val="Header"/>
      <w:jc w:val="center"/>
    </w:pPr>
    <w:r>
      <w:rPr>
        <w:noProof/>
      </w:rPr>
      <w:drawing>
        <wp:inline distT="0" distB="0" distL="0" distR="0" wp14:anchorId="7EEC4644" wp14:editId="78588745">
          <wp:extent cx="1581150" cy="820876"/>
          <wp:effectExtent l="0" t="0" r="0" b="0"/>
          <wp:docPr id="14236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4571" cy="827844"/>
                  </a:xfrm>
                  <a:prstGeom prst="rect">
                    <a:avLst/>
                  </a:prstGeom>
                  <a:noFill/>
                  <a:ln>
                    <a:noFill/>
                  </a:ln>
                </pic:spPr>
              </pic:pic>
            </a:graphicData>
          </a:graphic>
        </wp:inline>
      </w:drawing>
    </w:r>
  </w:p>
  <w:p w14:paraId="6A8CC4ED" w14:textId="77777777" w:rsidR="00647A14" w:rsidRPr="0006411A" w:rsidRDefault="00647A14" w:rsidP="0006411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51495" w14:textId="674AB871" w:rsidR="00C81155" w:rsidRDefault="1758F2A4" w:rsidP="0006411A">
    <w:pPr>
      <w:pStyle w:val="Header"/>
      <w:jc w:val="center"/>
    </w:pPr>
    <w:r>
      <w:rPr>
        <w:noProof/>
      </w:rPr>
      <w:drawing>
        <wp:inline distT="0" distB="0" distL="0" distR="0" wp14:anchorId="3892B4BF" wp14:editId="17426BF9">
          <wp:extent cx="1581150" cy="820876"/>
          <wp:effectExtent l="0" t="0" r="0" b="0"/>
          <wp:docPr id="47348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4571" cy="827844"/>
                  </a:xfrm>
                  <a:prstGeom prst="rect">
                    <a:avLst/>
                  </a:prstGeom>
                  <a:noFill/>
                  <a:ln>
                    <a:noFill/>
                  </a:ln>
                </pic:spPr>
              </pic:pic>
            </a:graphicData>
          </a:graphic>
        </wp:inline>
      </w:drawing>
    </w:r>
  </w:p>
  <w:p w14:paraId="3DB18AD9" w14:textId="77777777" w:rsidR="00F878D4" w:rsidRPr="0006411A" w:rsidRDefault="00F878D4" w:rsidP="0006411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7674"/>
    <w:multiLevelType w:val="hybridMultilevel"/>
    <w:tmpl w:val="0E5E7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C0F2B"/>
    <w:multiLevelType w:val="multilevel"/>
    <w:tmpl w:val="D22EE3C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99D06FC"/>
    <w:multiLevelType w:val="multilevel"/>
    <w:tmpl w:val="22DA6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117FA"/>
    <w:multiLevelType w:val="multilevel"/>
    <w:tmpl w:val="2EB06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64E29"/>
    <w:multiLevelType w:val="hybridMultilevel"/>
    <w:tmpl w:val="83D626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0E516E0"/>
    <w:multiLevelType w:val="multilevel"/>
    <w:tmpl w:val="44EC9CC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92B0B7A"/>
    <w:multiLevelType w:val="hybridMultilevel"/>
    <w:tmpl w:val="41244D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D695502"/>
    <w:multiLevelType w:val="hybridMultilevel"/>
    <w:tmpl w:val="E5269B82"/>
    <w:lvl w:ilvl="0" w:tplc="10090003">
      <w:start w:val="1"/>
      <w:numFmt w:val="bullet"/>
      <w:lvlText w:val="o"/>
      <w:lvlJc w:val="left"/>
      <w:pPr>
        <w:ind w:left="360" w:hanging="360"/>
      </w:pPr>
      <w:rPr>
        <w:rFonts w:ascii="Courier New" w:hAnsi="Courier New" w:cs="Courier New" w:hint="default"/>
      </w:rPr>
    </w:lvl>
    <w:lvl w:ilvl="1" w:tplc="10090003" w:tentative="1">
      <w:start w:val="1"/>
      <w:numFmt w:val="bullet"/>
      <w:lvlText w:val="o"/>
      <w:lvlJc w:val="left"/>
      <w:pPr>
        <w:ind w:left="360" w:hanging="360"/>
      </w:pPr>
      <w:rPr>
        <w:rFonts w:ascii="Courier New" w:hAnsi="Courier New" w:cs="Courier New" w:hint="default"/>
      </w:rPr>
    </w:lvl>
    <w:lvl w:ilvl="2" w:tplc="10090005" w:tentative="1">
      <w:start w:val="1"/>
      <w:numFmt w:val="bullet"/>
      <w:lvlText w:val=""/>
      <w:lvlJc w:val="left"/>
      <w:pPr>
        <w:ind w:left="1080" w:hanging="360"/>
      </w:pPr>
      <w:rPr>
        <w:rFonts w:ascii="Wingdings" w:hAnsi="Wingdings" w:hint="default"/>
      </w:rPr>
    </w:lvl>
    <w:lvl w:ilvl="3" w:tplc="10090001" w:tentative="1">
      <w:start w:val="1"/>
      <w:numFmt w:val="bullet"/>
      <w:lvlText w:val=""/>
      <w:lvlJc w:val="left"/>
      <w:pPr>
        <w:ind w:left="1800" w:hanging="360"/>
      </w:pPr>
      <w:rPr>
        <w:rFonts w:ascii="Symbol" w:hAnsi="Symbol" w:hint="default"/>
      </w:rPr>
    </w:lvl>
    <w:lvl w:ilvl="4" w:tplc="10090003" w:tentative="1">
      <w:start w:val="1"/>
      <w:numFmt w:val="bullet"/>
      <w:lvlText w:val="o"/>
      <w:lvlJc w:val="left"/>
      <w:pPr>
        <w:ind w:left="2520" w:hanging="360"/>
      </w:pPr>
      <w:rPr>
        <w:rFonts w:ascii="Courier New" w:hAnsi="Courier New" w:cs="Courier New" w:hint="default"/>
      </w:rPr>
    </w:lvl>
    <w:lvl w:ilvl="5" w:tplc="10090005" w:tentative="1">
      <w:start w:val="1"/>
      <w:numFmt w:val="bullet"/>
      <w:lvlText w:val=""/>
      <w:lvlJc w:val="left"/>
      <w:pPr>
        <w:ind w:left="3240" w:hanging="360"/>
      </w:pPr>
      <w:rPr>
        <w:rFonts w:ascii="Wingdings" w:hAnsi="Wingdings" w:hint="default"/>
      </w:rPr>
    </w:lvl>
    <w:lvl w:ilvl="6" w:tplc="10090001" w:tentative="1">
      <w:start w:val="1"/>
      <w:numFmt w:val="bullet"/>
      <w:lvlText w:val=""/>
      <w:lvlJc w:val="left"/>
      <w:pPr>
        <w:ind w:left="3960" w:hanging="360"/>
      </w:pPr>
      <w:rPr>
        <w:rFonts w:ascii="Symbol" w:hAnsi="Symbol" w:hint="default"/>
      </w:rPr>
    </w:lvl>
    <w:lvl w:ilvl="7" w:tplc="10090003" w:tentative="1">
      <w:start w:val="1"/>
      <w:numFmt w:val="bullet"/>
      <w:lvlText w:val="o"/>
      <w:lvlJc w:val="left"/>
      <w:pPr>
        <w:ind w:left="4680" w:hanging="360"/>
      </w:pPr>
      <w:rPr>
        <w:rFonts w:ascii="Courier New" w:hAnsi="Courier New" w:cs="Courier New" w:hint="default"/>
      </w:rPr>
    </w:lvl>
    <w:lvl w:ilvl="8" w:tplc="10090005" w:tentative="1">
      <w:start w:val="1"/>
      <w:numFmt w:val="bullet"/>
      <w:lvlText w:val=""/>
      <w:lvlJc w:val="left"/>
      <w:pPr>
        <w:ind w:left="5400" w:hanging="360"/>
      </w:pPr>
      <w:rPr>
        <w:rFonts w:ascii="Wingdings" w:hAnsi="Wingdings" w:hint="default"/>
      </w:rPr>
    </w:lvl>
  </w:abstractNum>
  <w:abstractNum w:abstractNumId="8" w15:restartNumberingAfterBreak="0">
    <w:nsid w:val="30061D47"/>
    <w:multiLevelType w:val="hybridMultilevel"/>
    <w:tmpl w:val="80C813D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301550F9"/>
    <w:multiLevelType w:val="multilevel"/>
    <w:tmpl w:val="65D8A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1B41C6"/>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2FA5F43"/>
    <w:multiLevelType w:val="multilevel"/>
    <w:tmpl w:val="D164A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B026E9"/>
    <w:multiLevelType w:val="hybridMultilevel"/>
    <w:tmpl w:val="BF2A5E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4611EAF"/>
    <w:multiLevelType w:val="hybridMultilevel"/>
    <w:tmpl w:val="AD90E3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BE04C61"/>
    <w:multiLevelType w:val="multilevel"/>
    <w:tmpl w:val="B3AAF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53307B"/>
    <w:multiLevelType w:val="multilevel"/>
    <w:tmpl w:val="C26E8810"/>
    <w:styleLink w:val="Bulletedlist"/>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415B7F4A"/>
    <w:multiLevelType w:val="multilevel"/>
    <w:tmpl w:val="1009001F"/>
    <w:lvl w:ilvl="0">
      <w:start w:val="1"/>
      <w:numFmt w:val="decimal"/>
      <w:lvlText w:val="%1."/>
      <w:lvlJc w:val="left"/>
      <w:pPr>
        <w:ind w:left="2160" w:hanging="360"/>
      </w:pPr>
      <w:rPr>
        <w:rFonts w:hint="default"/>
      </w:rPr>
    </w:lvl>
    <w:lvl w:ilvl="1">
      <w:start w:val="1"/>
      <w:numFmt w:val="decimal"/>
      <w:lvlText w:val="%1.%2."/>
      <w:lvlJc w:val="left"/>
      <w:pPr>
        <w:ind w:left="2592" w:hanging="432"/>
      </w:pPr>
    </w:lvl>
    <w:lvl w:ilvl="2">
      <w:start w:val="1"/>
      <w:numFmt w:val="decimal"/>
      <w:lvlText w:val="%1.%2.%3."/>
      <w:lvlJc w:val="left"/>
      <w:pPr>
        <w:ind w:left="3024" w:hanging="504"/>
      </w:pPr>
    </w:lvl>
    <w:lvl w:ilvl="3">
      <w:start w:val="1"/>
      <w:numFmt w:val="decimal"/>
      <w:lvlText w:val="%1.%2.%3.%4."/>
      <w:lvlJc w:val="left"/>
      <w:pPr>
        <w:ind w:left="3528" w:hanging="648"/>
      </w:pPr>
    </w:lvl>
    <w:lvl w:ilvl="4">
      <w:start w:val="1"/>
      <w:numFmt w:val="decimal"/>
      <w:lvlText w:val="%1.%2.%3.%4.%5."/>
      <w:lvlJc w:val="left"/>
      <w:pPr>
        <w:ind w:left="4032" w:hanging="792"/>
      </w:pPr>
    </w:lvl>
    <w:lvl w:ilvl="5">
      <w:start w:val="1"/>
      <w:numFmt w:val="decimal"/>
      <w:lvlText w:val="%1.%2.%3.%4.%5.%6."/>
      <w:lvlJc w:val="left"/>
      <w:pPr>
        <w:ind w:left="4536" w:hanging="936"/>
      </w:pPr>
    </w:lvl>
    <w:lvl w:ilvl="6">
      <w:start w:val="1"/>
      <w:numFmt w:val="decimal"/>
      <w:lvlText w:val="%1.%2.%3.%4.%5.%6.%7."/>
      <w:lvlJc w:val="left"/>
      <w:pPr>
        <w:ind w:left="5040" w:hanging="1080"/>
      </w:pPr>
    </w:lvl>
    <w:lvl w:ilvl="7">
      <w:start w:val="1"/>
      <w:numFmt w:val="decimal"/>
      <w:lvlText w:val="%1.%2.%3.%4.%5.%6.%7.%8."/>
      <w:lvlJc w:val="left"/>
      <w:pPr>
        <w:ind w:left="5544" w:hanging="1224"/>
      </w:pPr>
    </w:lvl>
    <w:lvl w:ilvl="8">
      <w:start w:val="1"/>
      <w:numFmt w:val="decimal"/>
      <w:lvlText w:val="%1.%2.%3.%4.%5.%6.%7.%8.%9."/>
      <w:lvlJc w:val="left"/>
      <w:pPr>
        <w:ind w:left="6120" w:hanging="1440"/>
      </w:pPr>
    </w:lvl>
  </w:abstractNum>
  <w:abstractNum w:abstractNumId="17" w15:restartNumberingAfterBreak="0">
    <w:nsid w:val="4CC559A7"/>
    <w:multiLevelType w:val="hybridMultilevel"/>
    <w:tmpl w:val="2D044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6265EF"/>
    <w:multiLevelType w:val="hybridMultilevel"/>
    <w:tmpl w:val="F7C4B32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FA834C9"/>
    <w:multiLevelType w:val="multilevel"/>
    <w:tmpl w:val="32EE1D0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00F1773"/>
    <w:multiLevelType w:val="hybridMultilevel"/>
    <w:tmpl w:val="908EF9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456AE7"/>
    <w:multiLevelType w:val="multilevel"/>
    <w:tmpl w:val="B83C6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F471D5"/>
    <w:multiLevelType w:val="multilevel"/>
    <w:tmpl w:val="8188D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2F47F7"/>
    <w:multiLevelType w:val="hybridMultilevel"/>
    <w:tmpl w:val="46CEB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333A73"/>
    <w:multiLevelType w:val="hybridMultilevel"/>
    <w:tmpl w:val="986CD6BA"/>
    <w:lvl w:ilvl="0" w:tplc="3364E376">
      <w:start w:val="1"/>
      <w:numFmt w:val="bullet"/>
      <w:pStyle w:val="ListParagraph"/>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65A82B1F"/>
    <w:multiLevelType w:val="hybridMultilevel"/>
    <w:tmpl w:val="F000E2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66B338F3"/>
    <w:multiLevelType w:val="hybridMultilevel"/>
    <w:tmpl w:val="090A10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9DD7ECD"/>
    <w:multiLevelType w:val="multilevel"/>
    <w:tmpl w:val="64E2BF9C"/>
    <w:lvl w:ilvl="0">
      <w:start w:val="1"/>
      <w:numFmt w:val="bullet"/>
      <w:lvlText w:val="o"/>
      <w:lvlJc w:val="left"/>
      <w:pPr>
        <w:ind w:left="360" w:hanging="360"/>
      </w:pPr>
      <w:rPr>
        <w:rFonts w:ascii="Courier New" w:hAnsi="Courier New" w:cs="Courier New"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A051AC6"/>
    <w:multiLevelType w:val="hybridMultilevel"/>
    <w:tmpl w:val="B5446C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C2465FF"/>
    <w:multiLevelType w:val="multilevel"/>
    <w:tmpl w:val="C26E8810"/>
    <w:numStyleLink w:val="Bulletedlist"/>
  </w:abstractNum>
  <w:abstractNum w:abstractNumId="30" w15:restartNumberingAfterBreak="0">
    <w:nsid w:val="705C4488"/>
    <w:multiLevelType w:val="hybridMultilevel"/>
    <w:tmpl w:val="A86CC136"/>
    <w:lvl w:ilvl="0" w:tplc="1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1CD2471"/>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26B48E4"/>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3C4084D"/>
    <w:multiLevelType w:val="hybridMultilevel"/>
    <w:tmpl w:val="2BD265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783E33EC"/>
    <w:multiLevelType w:val="multilevel"/>
    <w:tmpl w:val="4EB4C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862BD9"/>
    <w:multiLevelType w:val="multilevel"/>
    <w:tmpl w:val="10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198933597">
    <w:abstractNumId w:val="23"/>
  </w:num>
  <w:num w:numId="2" w16cid:durableId="2087723463">
    <w:abstractNumId w:val="20"/>
  </w:num>
  <w:num w:numId="3" w16cid:durableId="1962370549">
    <w:abstractNumId w:val="12"/>
  </w:num>
  <w:num w:numId="4" w16cid:durableId="1101757981">
    <w:abstractNumId w:val="24"/>
  </w:num>
  <w:num w:numId="5" w16cid:durableId="140774528">
    <w:abstractNumId w:val="8"/>
  </w:num>
  <w:num w:numId="6" w16cid:durableId="429088316">
    <w:abstractNumId w:val="28"/>
  </w:num>
  <w:num w:numId="7" w16cid:durableId="1265845198">
    <w:abstractNumId w:val="29"/>
  </w:num>
  <w:num w:numId="8" w16cid:durableId="487016074">
    <w:abstractNumId w:val="15"/>
  </w:num>
  <w:num w:numId="9" w16cid:durableId="997611578">
    <w:abstractNumId w:val="32"/>
  </w:num>
  <w:num w:numId="10" w16cid:durableId="1994677060">
    <w:abstractNumId w:val="31"/>
  </w:num>
  <w:num w:numId="11" w16cid:durableId="281109308">
    <w:abstractNumId w:val="18"/>
  </w:num>
  <w:num w:numId="12" w16cid:durableId="2075539155">
    <w:abstractNumId w:val="27"/>
  </w:num>
  <w:num w:numId="13" w16cid:durableId="931863957">
    <w:abstractNumId w:val="5"/>
  </w:num>
  <w:num w:numId="14" w16cid:durableId="1295869856">
    <w:abstractNumId w:val="19"/>
  </w:num>
  <w:num w:numId="15" w16cid:durableId="303120237">
    <w:abstractNumId w:val="16"/>
  </w:num>
  <w:num w:numId="16" w16cid:durableId="1968388502">
    <w:abstractNumId w:val="35"/>
  </w:num>
  <w:num w:numId="17" w16cid:durableId="2056461430">
    <w:abstractNumId w:val="1"/>
  </w:num>
  <w:num w:numId="18" w16cid:durableId="389113276">
    <w:abstractNumId w:val="10"/>
  </w:num>
  <w:num w:numId="19" w16cid:durableId="1467317206">
    <w:abstractNumId w:val="1"/>
    <w:lvlOverride w:ilvl="0">
      <w:startOverride w:val="2"/>
    </w:lvlOverride>
    <w:lvlOverride w:ilvl="1">
      <w:startOverride w:val="1"/>
    </w:lvlOverride>
  </w:num>
  <w:num w:numId="20" w16cid:durableId="425686591">
    <w:abstractNumId w:val="7"/>
  </w:num>
  <w:num w:numId="21" w16cid:durableId="544802710">
    <w:abstractNumId w:val="24"/>
  </w:num>
  <w:num w:numId="22" w16cid:durableId="1895846235">
    <w:abstractNumId w:val="25"/>
  </w:num>
  <w:num w:numId="23" w16cid:durableId="1050305980">
    <w:abstractNumId w:val="6"/>
  </w:num>
  <w:num w:numId="24" w16cid:durableId="1004042894">
    <w:abstractNumId w:val="33"/>
  </w:num>
  <w:num w:numId="25" w16cid:durableId="1718430631">
    <w:abstractNumId w:val="26"/>
  </w:num>
  <w:num w:numId="26" w16cid:durableId="1450510147">
    <w:abstractNumId w:val="30"/>
  </w:num>
  <w:num w:numId="27" w16cid:durableId="412430713">
    <w:abstractNumId w:val="13"/>
  </w:num>
  <w:num w:numId="28" w16cid:durableId="1141074067">
    <w:abstractNumId w:val="4"/>
  </w:num>
  <w:num w:numId="29" w16cid:durableId="133068649">
    <w:abstractNumId w:val="3"/>
  </w:num>
  <w:num w:numId="30" w16cid:durableId="854079885">
    <w:abstractNumId w:val="14"/>
  </w:num>
  <w:num w:numId="31" w16cid:durableId="1512064338">
    <w:abstractNumId w:val="2"/>
  </w:num>
  <w:num w:numId="32" w16cid:durableId="1175538685">
    <w:abstractNumId w:val="9"/>
  </w:num>
  <w:num w:numId="33" w16cid:durableId="1383746405">
    <w:abstractNumId w:val="21"/>
  </w:num>
  <w:num w:numId="34" w16cid:durableId="1078284236">
    <w:abstractNumId w:val="11"/>
  </w:num>
  <w:num w:numId="35" w16cid:durableId="1900095339">
    <w:abstractNumId w:val="34"/>
  </w:num>
  <w:num w:numId="36" w16cid:durableId="195896128">
    <w:abstractNumId w:val="22"/>
  </w:num>
  <w:num w:numId="37" w16cid:durableId="1458989359">
    <w:abstractNumId w:val="0"/>
  </w:num>
  <w:num w:numId="38" w16cid:durableId="1775320115">
    <w:abstractNumId w:val="24"/>
  </w:num>
  <w:num w:numId="39" w16cid:durableId="125285428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D9E54C"/>
    <w:rsid w:val="00002035"/>
    <w:rsid w:val="000034C0"/>
    <w:rsid w:val="00011834"/>
    <w:rsid w:val="0001387C"/>
    <w:rsid w:val="00021029"/>
    <w:rsid w:val="0003075C"/>
    <w:rsid w:val="00031CEC"/>
    <w:rsid w:val="0004055E"/>
    <w:rsid w:val="00040EF3"/>
    <w:rsid w:val="000412E2"/>
    <w:rsid w:val="00044639"/>
    <w:rsid w:val="000452B0"/>
    <w:rsid w:val="00047E9C"/>
    <w:rsid w:val="00050D3D"/>
    <w:rsid w:val="00053AFF"/>
    <w:rsid w:val="00060349"/>
    <w:rsid w:val="0006058D"/>
    <w:rsid w:val="0006411A"/>
    <w:rsid w:val="0006530C"/>
    <w:rsid w:val="00065744"/>
    <w:rsid w:val="00071610"/>
    <w:rsid w:val="00071B81"/>
    <w:rsid w:val="00083B4C"/>
    <w:rsid w:val="000869D0"/>
    <w:rsid w:val="00087674"/>
    <w:rsid w:val="00093B4E"/>
    <w:rsid w:val="00095B19"/>
    <w:rsid w:val="000A5411"/>
    <w:rsid w:val="000A6355"/>
    <w:rsid w:val="000C2DC4"/>
    <w:rsid w:val="000E16EA"/>
    <w:rsid w:val="000E54CC"/>
    <w:rsid w:val="000F1C33"/>
    <w:rsid w:val="000F2EBF"/>
    <w:rsid w:val="000F7608"/>
    <w:rsid w:val="0011010E"/>
    <w:rsid w:val="0011566E"/>
    <w:rsid w:val="001167AB"/>
    <w:rsid w:val="001174F1"/>
    <w:rsid w:val="00117F78"/>
    <w:rsid w:val="00120490"/>
    <w:rsid w:val="00124361"/>
    <w:rsid w:val="00125C38"/>
    <w:rsid w:val="0013012A"/>
    <w:rsid w:val="0013058F"/>
    <w:rsid w:val="00130CFC"/>
    <w:rsid w:val="0014060A"/>
    <w:rsid w:val="00144AA8"/>
    <w:rsid w:val="00144D60"/>
    <w:rsid w:val="001452B0"/>
    <w:rsid w:val="00150AED"/>
    <w:rsid w:val="001601D4"/>
    <w:rsid w:val="00160B33"/>
    <w:rsid w:val="00171CBE"/>
    <w:rsid w:val="00175DCD"/>
    <w:rsid w:val="00194964"/>
    <w:rsid w:val="001A67C1"/>
    <w:rsid w:val="001B6C15"/>
    <w:rsid w:val="001C30F5"/>
    <w:rsid w:val="001C52DD"/>
    <w:rsid w:val="001C55F9"/>
    <w:rsid w:val="001D00C8"/>
    <w:rsid w:val="001D5A80"/>
    <w:rsid w:val="001D7FAC"/>
    <w:rsid w:val="001E21E5"/>
    <w:rsid w:val="001E3381"/>
    <w:rsid w:val="001E498F"/>
    <w:rsid w:val="001E4FEF"/>
    <w:rsid w:val="001E66DF"/>
    <w:rsid w:val="001F1001"/>
    <w:rsid w:val="001F1CC3"/>
    <w:rsid w:val="001F287A"/>
    <w:rsid w:val="001F3A32"/>
    <w:rsid w:val="001F4FAA"/>
    <w:rsid w:val="0020010C"/>
    <w:rsid w:val="00202E30"/>
    <w:rsid w:val="00221BFA"/>
    <w:rsid w:val="00222888"/>
    <w:rsid w:val="00232120"/>
    <w:rsid w:val="00243342"/>
    <w:rsid w:val="00243B61"/>
    <w:rsid w:val="00261A82"/>
    <w:rsid w:val="00286035"/>
    <w:rsid w:val="002912EB"/>
    <w:rsid w:val="00291342"/>
    <w:rsid w:val="00296F58"/>
    <w:rsid w:val="002A0A48"/>
    <w:rsid w:val="002A5433"/>
    <w:rsid w:val="002B3C68"/>
    <w:rsid w:val="002B46DF"/>
    <w:rsid w:val="002B6664"/>
    <w:rsid w:val="002C5930"/>
    <w:rsid w:val="002D1F09"/>
    <w:rsid w:val="002D56AD"/>
    <w:rsid w:val="002D614D"/>
    <w:rsid w:val="002E188F"/>
    <w:rsid w:val="002E6777"/>
    <w:rsid w:val="002E6DD2"/>
    <w:rsid w:val="002E7DA9"/>
    <w:rsid w:val="002F187B"/>
    <w:rsid w:val="002F6C63"/>
    <w:rsid w:val="002F7A7F"/>
    <w:rsid w:val="002F7AFF"/>
    <w:rsid w:val="0030163D"/>
    <w:rsid w:val="00310AD1"/>
    <w:rsid w:val="003117A7"/>
    <w:rsid w:val="00317EC5"/>
    <w:rsid w:val="003221A0"/>
    <w:rsid w:val="00322DF3"/>
    <w:rsid w:val="00323751"/>
    <w:rsid w:val="0032768C"/>
    <w:rsid w:val="00330C83"/>
    <w:rsid w:val="00331016"/>
    <w:rsid w:val="00335692"/>
    <w:rsid w:val="003425DB"/>
    <w:rsid w:val="0034390A"/>
    <w:rsid w:val="003571BD"/>
    <w:rsid w:val="00357B73"/>
    <w:rsid w:val="0036015F"/>
    <w:rsid w:val="00362032"/>
    <w:rsid w:val="00362F00"/>
    <w:rsid w:val="003656CE"/>
    <w:rsid w:val="00373F73"/>
    <w:rsid w:val="00386ABD"/>
    <w:rsid w:val="00391A6F"/>
    <w:rsid w:val="003942BF"/>
    <w:rsid w:val="00397A2F"/>
    <w:rsid w:val="003A1393"/>
    <w:rsid w:val="003A6DDF"/>
    <w:rsid w:val="003B0105"/>
    <w:rsid w:val="003B0AA8"/>
    <w:rsid w:val="003B5DDB"/>
    <w:rsid w:val="003B6320"/>
    <w:rsid w:val="003B7BB0"/>
    <w:rsid w:val="003B7C6E"/>
    <w:rsid w:val="003B7F6E"/>
    <w:rsid w:val="003C3EAC"/>
    <w:rsid w:val="003C3FB0"/>
    <w:rsid w:val="003C6CC1"/>
    <w:rsid w:val="003E0257"/>
    <w:rsid w:val="003E6238"/>
    <w:rsid w:val="00401371"/>
    <w:rsid w:val="00401F3F"/>
    <w:rsid w:val="0040608B"/>
    <w:rsid w:val="00422644"/>
    <w:rsid w:val="00422E5A"/>
    <w:rsid w:val="00430488"/>
    <w:rsid w:val="00431738"/>
    <w:rsid w:val="00443233"/>
    <w:rsid w:val="00444439"/>
    <w:rsid w:val="00454D9C"/>
    <w:rsid w:val="00463783"/>
    <w:rsid w:val="00463EE1"/>
    <w:rsid w:val="00473AF2"/>
    <w:rsid w:val="00474A7C"/>
    <w:rsid w:val="00476916"/>
    <w:rsid w:val="00476AF1"/>
    <w:rsid w:val="00477D42"/>
    <w:rsid w:val="00483C3A"/>
    <w:rsid w:val="004916A6"/>
    <w:rsid w:val="00494850"/>
    <w:rsid w:val="0049604C"/>
    <w:rsid w:val="0049724E"/>
    <w:rsid w:val="004A03E4"/>
    <w:rsid w:val="004A0EF5"/>
    <w:rsid w:val="004A3F2C"/>
    <w:rsid w:val="004A4547"/>
    <w:rsid w:val="004B7A12"/>
    <w:rsid w:val="004C53AF"/>
    <w:rsid w:val="004C7963"/>
    <w:rsid w:val="004D1560"/>
    <w:rsid w:val="004D6116"/>
    <w:rsid w:val="004E4DC6"/>
    <w:rsid w:val="004E7488"/>
    <w:rsid w:val="004F2876"/>
    <w:rsid w:val="004F4F42"/>
    <w:rsid w:val="004F6F47"/>
    <w:rsid w:val="00510A88"/>
    <w:rsid w:val="00512021"/>
    <w:rsid w:val="00522C33"/>
    <w:rsid w:val="00525E61"/>
    <w:rsid w:val="00531021"/>
    <w:rsid w:val="005333F1"/>
    <w:rsid w:val="005429B4"/>
    <w:rsid w:val="00545999"/>
    <w:rsid w:val="005468EA"/>
    <w:rsid w:val="00552E2A"/>
    <w:rsid w:val="00562B7B"/>
    <w:rsid w:val="005641C1"/>
    <w:rsid w:val="005711AA"/>
    <w:rsid w:val="005730CE"/>
    <w:rsid w:val="005744E5"/>
    <w:rsid w:val="00577470"/>
    <w:rsid w:val="0059110C"/>
    <w:rsid w:val="005939EB"/>
    <w:rsid w:val="005A35DE"/>
    <w:rsid w:val="005E1CB2"/>
    <w:rsid w:val="005E6F9F"/>
    <w:rsid w:val="005F04D7"/>
    <w:rsid w:val="005F39BE"/>
    <w:rsid w:val="005F5840"/>
    <w:rsid w:val="005F71E9"/>
    <w:rsid w:val="0060344B"/>
    <w:rsid w:val="00613387"/>
    <w:rsid w:val="00621CD4"/>
    <w:rsid w:val="00637DF5"/>
    <w:rsid w:val="00643B5D"/>
    <w:rsid w:val="00647A14"/>
    <w:rsid w:val="006504CB"/>
    <w:rsid w:val="00650558"/>
    <w:rsid w:val="0065281C"/>
    <w:rsid w:val="00671358"/>
    <w:rsid w:val="006747FF"/>
    <w:rsid w:val="00685236"/>
    <w:rsid w:val="00685AF3"/>
    <w:rsid w:val="0068634D"/>
    <w:rsid w:val="0068701F"/>
    <w:rsid w:val="00692991"/>
    <w:rsid w:val="0069608A"/>
    <w:rsid w:val="0069706F"/>
    <w:rsid w:val="006A3FF4"/>
    <w:rsid w:val="006B0FE0"/>
    <w:rsid w:val="006B167B"/>
    <w:rsid w:val="006B2A04"/>
    <w:rsid w:val="006B41BF"/>
    <w:rsid w:val="006B4904"/>
    <w:rsid w:val="006B50B0"/>
    <w:rsid w:val="006B5CF9"/>
    <w:rsid w:val="006B7622"/>
    <w:rsid w:val="006C325B"/>
    <w:rsid w:val="006C5D2A"/>
    <w:rsid w:val="006C66F5"/>
    <w:rsid w:val="006D04CF"/>
    <w:rsid w:val="006D440D"/>
    <w:rsid w:val="006D708F"/>
    <w:rsid w:val="006E29E4"/>
    <w:rsid w:val="006E3743"/>
    <w:rsid w:val="006E4541"/>
    <w:rsid w:val="006F3609"/>
    <w:rsid w:val="006F69D5"/>
    <w:rsid w:val="007104D4"/>
    <w:rsid w:val="00710BAA"/>
    <w:rsid w:val="00721DCC"/>
    <w:rsid w:val="007223FF"/>
    <w:rsid w:val="00722FF2"/>
    <w:rsid w:val="00723D8F"/>
    <w:rsid w:val="007241C7"/>
    <w:rsid w:val="00733082"/>
    <w:rsid w:val="00734DAB"/>
    <w:rsid w:val="007375B0"/>
    <w:rsid w:val="0074287E"/>
    <w:rsid w:val="00744DDD"/>
    <w:rsid w:val="00760A71"/>
    <w:rsid w:val="00766274"/>
    <w:rsid w:val="00767689"/>
    <w:rsid w:val="0077193A"/>
    <w:rsid w:val="007739E8"/>
    <w:rsid w:val="00784AAC"/>
    <w:rsid w:val="00792A4B"/>
    <w:rsid w:val="007932E9"/>
    <w:rsid w:val="007A7919"/>
    <w:rsid w:val="007B1030"/>
    <w:rsid w:val="007C260B"/>
    <w:rsid w:val="007C26E8"/>
    <w:rsid w:val="007C369D"/>
    <w:rsid w:val="007C3E17"/>
    <w:rsid w:val="007D0490"/>
    <w:rsid w:val="007D2C13"/>
    <w:rsid w:val="007E1A8A"/>
    <w:rsid w:val="007E1F91"/>
    <w:rsid w:val="007E26F2"/>
    <w:rsid w:val="007F6729"/>
    <w:rsid w:val="007F7F49"/>
    <w:rsid w:val="008036E0"/>
    <w:rsid w:val="00804CE6"/>
    <w:rsid w:val="00806D74"/>
    <w:rsid w:val="00811A5A"/>
    <w:rsid w:val="00821407"/>
    <w:rsid w:val="008222D5"/>
    <w:rsid w:val="008264FB"/>
    <w:rsid w:val="00826730"/>
    <w:rsid w:val="008277DF"/>
    <w:rsid w:val="00845B50"/>
    <w:rsid w:val="00845D95"/>
    <w:rsid w:val="008521BC"/>
    <w:rsid w:val="00852BB2"/>
    <w:rsid w:val="00854055"/>
    <w:rsid w:val="00860748"/>
    <w:rsid w:val="008630B0"/>
    <w:rsid w:val="00873662"/>
    <w:rsid w:val="008813EF"/>
    <w:rsid w:val="008828D5"/>
    <w:rsid w:val="00890374"/>
    <w:rsid w:val="00895D2B"/>
    <w:rsid w:val="008A748A"/>
    <w:rsid w:val="008A75A0"/>
    <w:rsid w:val="008B503B"/>
    <w:rsid w:val="008B52C6"/>
    <w:rsid w:val="008C09F1"/>
    <w:rsid w:val="008C1699"/>
    <w:rsid w:val="008C2E14"/>
    <w:rsid w:val="008C663F"/>
    <w:rsid w:val="008D26BB"/>
    <w:rsid w:val="008D27F0"/>
    <w:rsid w:val="008D50CA"/>
    <w:rsid w:val="008E09CE"/>
    <w:rsid w:val="008E282E"/>
    <w:rsid w:val="008E2C68"/>
    <w:rsid w:val="008F0DED"/>
    <w:rsid w:val="008F16D3"/>
    <w:rsid w:val="008F45C7"/>
    <w:rsid w:val="008F481B"/>
    <w:rsid w:val="008F5776"/>
    <w:rsid w:val="008F76C7"/>
    <w:rsid w:val="00903708"/>
    <w:rsid w:val="00903BD5"/>
    <w:rsid w:val="00905E73"/>
    <w:rsid w:val="0091165E"/>
    <w:rsid w:val="00913F46"/>
    <w:rsid w:val="0091689B"/>
    <w:rsid w:val="00930370"/>
    <w:rsid w:val="00935BCA"/>
    <w:rsid w:val="00944182"/>
    <w:rsid w:val="0094779B"/>
    <w:rsid w:val="00951A71"/>
    <w:rsid w:val="00960CBF"/>
    <w:rsid w:val="00964EAD"/>
    <w:rsid w:val="00970C2E"/>
    <w:rsid w:val="00971F01"/>
    <w:rsid w:val="00972317"/>
    <w:rsid w:val="00984142"/>
    <w:rsid w:val="00986496"/>
    <w:rsid w:val="009903C2"/>
    <w:rsid w:val="00991267"/>
    <w:rsid w:val="0099520B"/>
    <w:rsid w:val="009A042B"/>
    <w:rsid w:val="009A1494"/>
    <w:rsid w:val="009A457A"/>
    <w:rsid w:val="009A5BC3"/>
    <w:rsid w:val="009A7125"/>
    <w:rsid w:val="009B3817"/>
    <w:rsid w:val="009C0C66"/>
    <w:rsid w:val="009C5E92"/>
    <w:rsid w:val="009D0368"/>
    <w:rsid w:val="009D3351"/>
    <w:rsid w:val="009D777F"/>
    <w:rsid w:val="009E110A"/>
    <w:rsid w:val="009E3BC1"/>
    <w:rsid w:val="009E4FB4"/>
    <w:rsid w:val="009F08FF"/>
    <w:rsid w:val="00A11C00"/>
    <w:rsid w:val="00A168E5"/>
    <w:rsid w:val="00A1731E"/>
    <w:rsid w:val="00A406DF"/>
    <w:rsid w:val="00A45140"/>
    <w:rsid w:val="00A45801"/>
    <w:rsid w:val="00A50C88"/>
    <w:rsid w:val="00A537A1"/>
    <w:rsid w:val="00A55DB0"/>
    <w:rsid w:val="00A6159F"/>
    <w:rsid w:val="00A62384"/>
    <w:rsid w:val="00A62F81"/>
    <w:rsid w:val="00A74B4F"/>
    <w:rsid w:val="00A76D74"/>
    <w:rsid w:val="00A80105"/>
    <w:rsid w:val="00A8674F"/>
    <w:rsid w:val="00A91C5B"/>
    <w:rsid w:val="00A92264"/>
    <w:rsid w:val="00A970B8"/>
    <w:rsid w:val="00AA1493"/>
    <w:rsid w:val="00AA14C1"/>
    <w:rsid w:val="00AA2DD8"/>
    <w:rsid w:val="00AC39D2"/>
    <w:rsid w:val="00AC49B1"/>
    <w:rsid w:val="00AC5A39"/>
    <w:rsid w:val="00AD2884"/>
    <w:rsid w:val="00AD7C63"/>
    <w:rsid w:val="00AE1497"/>
    <w:rsid w:val="00AE257B"/>
    <w:rsid w:val="00AF3F6A"/>
    <w:rsid w:val="00AF5D32"/>
    <w:rsid w:val="00AF651E"/>
    <w:rsid w:val="00B00264"/>
    <w:rsid w:val="00B05003"/>
    <w:rsid w:val="00B05AD5"/>
    <w:rsid w:val="00B14E00"/>
    <w:rsid w:val="00B24D17"/>
    <w:rsid w:val="00B251F4"/>
    <w:rsid w:val="00B4515A"/>
    <w:rsid w:val="00B529B0"/>
    <w:rsid w:val="00B53379"/>
    <w:rsid w:val="00B5365C"/>
    <w:rsid w:val="00B65391"/>
    <w:rsid w:val="00B66DB5"/>
    <w:rsid w:val="00B773E2"/>
    <w:rsid w:val="00B827C5"/>
    <w:rsid w:val="00B86417"/>
    <w:rsid w:val="00B86670"/>
    <w:rsid w:val="00B90F05"/>
    <w:rsid w:val="00BA4CCE"/>
    <w:rsid w:val="00BA62F1"/>
    <w:rsid w:val="00BB0220"/>
    <w:rsid w:val="00BB0AB5"/>
    <w:rsid w:val="00BB2CA2"/>
    <w:rsid w:val="00BB66A8"/>
    <w:rsid w:val="00BC404E"/>
    <w:rsid w:val="00BC4212"/>
    <w:rsid w:val="00BD555A"/>
    <w:rsid w:val="00BE1F85"/>
    <w:rsid w:val="00BE2388"/>
    <w:rsid w:val="00BE3E18"/>
    <w:rsid w:val="00BE5B4C"/>
    <w:rsid w:val="00BE68D4"/>
    <w:rsid w:val="00BF0C11"/>
    <w:rsid w:val="00C029B7"/>
    <w:rsid w:val="00C03217"/>
    <w:rsid w:val="00C07C70"/>
    <w:rsid w:val="00C21349"/>
    <w:rsid w:val="00C2646F"/>
    <w:rsid w:val="00C3571A"/>
    <w:rsid w:val="00C36140"/>
    <w:rsid w:val="00C40616"/>
    <w:rsid w:val="00C42907"/>
    <w:rsid w:val="00C467C6"/>
    <w:rsid w:val="00C473CD"/>
    <w:rsid w:val="00C47B84"/>
    <w:rsid w:val="00C52CFB"/>
    <w:rsid w:val="00C52FF3"/>
    <w:rsid w:val="00C555F4"/>
    <w:rsid w:val="00C55D47"/>
    <w:rsid w:val="00C62368"/>
    <w:rsid w:val="00C63613"/>
    <w:rsid w:val="00C67A85"/>
    <w:rsid w:val="00C73CEA"/>
    <w:rsid w:val="00C769D4"/>
    <w:rsid w:val="00C770A9"/>
    <w:rsid w:val="00C81155"/>
    <w:rsid w:val="00C87D81"/>
    <w:rsid w:val="00C90433"/>
    <w:rsid w:val="00C94433"/>
    <w:rsid w:val="00C94BFC"/>
    <w:rsid w:val="00C96C70"/>
    <w:rsid w:val="00CA5584"/>
    <w:rsid w:val="00CC329A"/>
    <w:rsid w:val="00CC6994"/>
    <w:rsid w:val="00CD14F5"/>
    <w:rsid w:val="00CE0FAC"/>
    <w:rsid w:val="00CE68F2"/>
    <w:rsid w:val="00CE6A63"/>
    <w:rsid w:val="00CE7B9B"/>
    <w:rsid w:val="00CF2513"/>
    <w:rsid w:val="00CF75EA"/>
    <w:rsid w:val="00D00EF8"/>
    <w:rsid w:val="00D0345E"/>
    <w:rsid w:val="00D2137F"/>
    <w:rsid w:val="00D255CB"/>
    <w:rsid w:val="00D2667E"/>
    <w:rsid w:val="00D4294D"/>
    <w:rsid w:val="00D43F60"/>
    <w:rsid w:val="00D503E5"/>
    <w:rsid w:val="00D5783D"/>
    <w:rsid w:val="00D638C0"/>
    <w:rsid w:val="00D66157"/>
    <w:rsid w:val="00D6658A"/>
    <w:rsid w:val="00D70FBE"/>
    <w:rsid w:val="00D72A29"/>
    <w:rsid w:val="00D745A3"/>
    <w:rsid w:val="00D7537B"/>
    <w:rsid w:val="00D757F0"/>
    <w:rsid w:val="00D76A57"/>
    <w:rsid w:val="00D803DC"/>
    <w:rsid w:val="00D870B3"/>
    <w:rsid w:val="00D87275"/>
    <w:rsid w:val="00D90EEF"/>
    <w:rsid w:val="00D93111"/>
    <w:rsid w:val="00D94849"/>
    <w:rsid w:val="00DA27FC"/>
    <w:rsid w:val="00DB6370"/>
    <w:rsid w:val="00DC2705"/>
    <w:rsid w:val="00DC2DB5"/>
    <w:rsid w:val="00DD258B"/>
    <w:rsid w:val="00DD3A5D"/>
    <w:rsid w:val="00DD486C"/>
    <w:rsid w:val="00DE2556"/>
    <w:rsid w:val="00DE5527"/>
    <w:rsid w:val="00DE663E"/>
    <w:rsid w:val="00DF1202"/>
    <w:rsid w:val="00DF57B3"/>
    <w:rsid w:val="00E05100"/>
    <w:rsid w:val="00E06084"/>
    <w:rsid w:val="00E066F9"/>
    <w:rsid w:val="00E12ED1"/>
    <w:rsid w:val="00E171BB"/>
    <w:rsid w:val="00E205A8"/>
    <w:rsid w:val="00E23FFE"/>
    <w:rsid w:val="00E2482A"/>
    <w:rsid w:val="00E27409"/>
    <w:rsid w:val="00E32F0C"/>
    <w:rsid w:val="00E33FA1"/>
    <w:rsid w:val="00E34A14"/>
    <w:rsid w:val="00E37AEA"/>
    <w:rsid w:val="00E40706"/>
    <w:rsid w:val="00E41D94"/>
    <w:rsid w:val="00E422AF"/>
    <w:rsid w:val="00E45D51"/>
    <w:rsid w:val="00E52520"/>
    <w:rsid w:val="00E56228"/>
    <w:rsid w:val="00E565E3"/>
    <w:rsid w:val="00E60FEC"/>
    <w:rsid w:val="00E71BEA"/>
    <w:rsid w:val="00E72277"/>
    <w:rsid w:val="00E76C0D"/>
    <w:rsid w:val="00E811DB"/>
    <w:rsid w:val="00E83B88"/>
    <w:rsid w:val="00E8685B"/>
    <w:rsid w:val="00E94A21"/>
    <w:rsid w:val="00E96CC7"/>
    <w:rsid w:val="00E97388"/>
    <w:rsid w:val="00EA1FC3"/>
    <w:rsid w:val="00EB4F56"/>
    <w:rsid w:val="00EB7CA3"/>
    <w:rsid w:val="00EC1F48"/>
    <w:rsid w:val="00EC6E80"/>
    <w:rsid w:val="00ED372E"/>
    <w:rsid w:val="00EE6577"/>
    <w:rsid w:val="00EF589C"/>
    <w:rsid w:val="00EF6BE8"/>
    <w:rsid w:val="00F0310E"/>
    <w:rsid w:val="00F130E2"/>
    <w:rsid w:val="00F2392D"/>
    <w:rsid w:val="00F23B8C"/>
    <w:rsid w:val="00F35BC9"/>
    <w:rsid w:val="00F40CD7"/>
    <w:rsid w:val="00F40D31"/>
    <w:rsid w:val="00F42D7C"/>
    <w:rsid w:val="00F469CE"/>
    <w:rsid w:val="00F51B96"/>
    <w:rsid w:val="00F524DD"/>
    <w:rsid w:val="00F52AF4"/>
    <w:rsid w:val="00F5408E"/>
    <w:rsid w:val="00F5538B"/>
    <w:rsid w:val="00F55593"/>
    <w:rsid w:val="00F6479A"/>
    <w:rsid w:val="00F747E2"/>
    <w:rsid w:val="00F7641A"/>
    <w:rsid w:val="00F770E7"/>
    <w:rsid w:val="00F77F20"/>
    <w:rsid w:val="00F878D4"/>
    <w:rsid w:val="00F90C0A"/>
    <w:rsid w:val="00F91047"/>
    <w:rsid w:val="00F95E59"/>
    <w:rsid w:val="00F97D5D"/>
    <w:rsid w:val="00FA3755"/>
    <w:rsid w:val="00FA53F9"/>
    <w:rsid w:val="00FB3BBC"/>
    <w:rsid w:val="00FC04F6"/>
    <w:rsid w:val="00FC17CD"/>
    <w:rsid w:val="00FC3C82"/>
    <w:rsid w:val="00FC44ED"/>
    <w:rsid w:val="00FD0742"/>
    <w:rsid w:val="00FD1C40"/>
    <w:rsid w:val="00FE0722"/>
    <w:rsid w:val="00FE2A31"/>
    <w:rsid w:val="00FE7691"/>
    <w:rsid w:val="00FF34F6"/>
    <w:rsid w:val="00FF5113"/>
    <w:rsid w:val="038A9A5C"/>
    <w:rsid w:val="055732CE"/>
    <w:rsid w:val="069C90CF"/>
    <w:rsid w:val="07DDBF98"/>
    <w:rsid w:val="08789CDD"/>
    <w:rsid w:val="092F8A14"/>
    <w:rsid w:val="09A6A93F"/>
    <w:rsid w:val="0AAE6C24"/>
    <w:rsid w:val="0B7175B4"/>
    <w:rsid w:val="0CF931B3"/>
    <w:rsid w:val="0D339AD2"/>
    <w:rsid w:val="101E5650"/>
    <w:rsid w:val="10665C52"/>
    <w:rsid w:val="107BBDA0"/>
    <w:rsid w:val="1095B2F7"/>
    <w:rsid w:val="11BC08AF"/>
    <w:rsid w:val="11F8E1C5"/>
    <w:rsid w:val="13EF8992"/>
    <w:rsid w:val="14B2C846"/>
    <w:rsid w:val="14F47D0A"/>
    <w:rsid w:val="16007858"/>
    <w:rsid w:val="1648F782"/>
    <w:rsid w:val="1651467B"/>
    <w:rsid w:val="16F37E3A"/>
    <w:rsid w:val="1758F2A4"/>
    <w:rsid w:val="1A829D11"/>
    <w:rsid w:val="1AB6719B"/>
    <w:rsid w:val="1B9B80FB"/>
    <w:rsid w:val="1BC23281"/>
    <w:rsid w:val="1C9B72F8"/>
    <w:rsid w:val="1CE2339F"/>
    <w:rsid w:val="1D9B767B"/>
    <w:rsid w:val="1DBBAC3C"/>
    <w:rsid w:val="1DFA3935"/>
    <w:rsid w:val="1F1B0D20"/>
    <w:rsid w:val="207EDB8B"/>
    <w:rsid w:val="20906CC0"/>
    <w:rsid w:val="219874F0"/>
    <w:rsid w:val="22224C96"/>
    <w:rsid w:val="22905A9A"/>
    <w:rsid w:val="2510FDAB"/>
    <w:rsid w:val="2519C70E"/>
    <w:rsid w:val="268576C2"/>
    <w:rsid w:val="26BEBA9E"/>
    <w:rsid w:val="27184871"/>
    <w:rsid w:val="27733146"/>
    <w:rsid w:val="2839BA4A"/>
    <w:rsid w:val="292F6FA5"/>
    <w:rsid w:val="2B212175"/>
    <w:rsid w:val="2C18B638"/>
    <w:rsid w:val="2F14CCE7"/>
    <w:rsid w:val="2F540F37"/>
    <w:rsid w:val="2FCE6BDD"/>
    <w:rsid w:val="31E9F4A0"/>
    <w:rsid w:val="32AB2A1F"/>
    <w:rsid w:val="33D8156E"/>
    <w:rsid w:val="340E13C1"/>
    <w:rsid w:val="343C9C15"/>
    <w:rsid w:val="351FB7AC"/>
    <w:rsid w:val="35C11B5B"/>
    <w:rsid w:val="36376571"/>
    <w:rsid w:val="37923A22"/>
    <w:rsid w:val="37D271EC"/>
    <w:rsid w:val="38948DBF"/>
    <w:rsid w:val="394DD90D"/>
    <w:rsid w:val="39800ADB"/>
    <w:rsid w:val="39B8538B"/>
    <w:rsid w:val="39DF2381"/>
    <w:rsid w:val="3AA429D7"/>
    <w:rsid w:val="3BA0D87C"/>
    <w:rsid w:val="3BFCEEBC"/>
    <w:rsid w:val="3D06A08B"/>
    <w:rsid w:val="3E0985A3"/>
    <w:rsid w:val="3E39D00F"/>
    <w:rsid w:val="3E747C8B"/>
    <w:rsid w:val="3F8DB19F"/>
    <w:rsid w:val="405BDEF4"/>
    <w:rsid w:val="41DDF9B2"/>
    <w:rsid w:val="449D2DBE"/>
    <w:rsid w:val="45DED38A"/>
    <w:rsid w:val="46B8DF5C"/>
    <w:rsid w:val="471B1592"/>
    <w:rsid w:val="481E6518"/>
    <w:rsid w:val="49F489BD"/>
    <w:rsid w:val="4D16CB77"/>
    <w:rsid w:val="4F45E2E1"/>
    <w:rsid w:val="501D5CF9"/>
    <w:rsid w:val="504F7918"/>
    <w:rsid w:val="50E2C257"/>
    <w:rsid w:val="539AEA3A"/>
    <w:rsid w:val="57298E2D"/>
    <w:rsid w:val="574854C5"/>
    <w:rsid w:val="57A67D6B"/>
    <w:rsid w:val="57B6C4CB"/>
    <w:rsid w:val="5AD1D5A1"/>
    <w:rsid w:val="5B546DFD"/>
    <w:rsid w:val="5C6941A3"/>
    <w:rsid w:val="5EA64E82"/>
    <w:rsid w:val="5F5ABE06"/>
    <w:rsid w:val="5F802215"/>
    <w:rsid w:val="60322897"/>
    <w:rsid w:val="63D9E54C"/>
    <w:rsid w:val="644E983E"/>
    <w:rsid w:val="6479C917"/>
    <w:rsid w:val="650D2484"/>
    <w:rsid w:val="65713634"/>
    <w:rsid w:val="659977F8"/>
    <w:rsid w:val="6807BC64"/>
    <w:rsid w:val="68C52A0E"/>
    <w:rsid w:val="69022D9B"/>
    <w:rsid w:val="69610713"/>
    <w:rsid w:val="699DBB89"/>
    <w:rsid w:val="6A02DA1C"/>
    <w:rsid w:val="6A4C282C"/>
    <w:rsid w:val="6AA3254F"/>
    <w:rsid w:val="6B4F2D8B"/>
    <w:rsid w:val="6C3E5F03"/>
    <w:rsid w:val="6CD679FC"/>
    <w:rsid w:val="6F6D3F71"/>
    <w:rsid w:val="704CE2DE"/>
    <w:rsid w:val="71317C43"/>
    <w:rsid w:val="744CABD9"/>
    <w:rsid w:val="767BCAB2"/>
    <w:rsid w:val="788B8D63"/>
    <w:rsid w:val="795D950C"/>
    <w:rsid w:val="7ADFD5AD"/>
    <w:rsid w:val="7C0A3934"/>
    <w:rsid w:val="7DAD675A"/>
    <w:rsid w:val="7E121D78"/>
    <w:rsid w:val="7E6178F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D9E54C"/>
  <w15:chartTrackingRefBased/>
  <w15:docId w15:val="{D9FBFE67-B7A1-485D-8FA4-B07CADE2E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411"/>
    <w:pPr>
      <w:spacing w:after="0" w:line="257" w:lineRule="auto"/>
    </w:pPr>
    <w:rPr>
      <w:sz w:val="24"/>
    </w:rPr>
  </w:style>
  <w:style w:type="paragraph" w:styleId="Heading1">
    <w:name w:val="heading 1"/>
    <w:basedOn w:val="Normal"/>
    <w:next w:val="Normal"/>
    <w:link w:val="Heading1Char"/>
    <w:uiPriority w:val="9"/>
    <w:qFormat/>
    <w:rsid w:val="007A7919"/>
    <w:pPr>
      <w:shd w:val="clear" w:color="auto" w:fill="D9D9D9" w:themeFill="background1" w:themeFillShade="D9"/>
      <w:spacing w:before="400"/>
      <w:jc w:val="center"/>
      <w:outlineLvl w:val="0"/>
    </w:pPr>
    <w:rPr>
      <w:rFonts w:cstheme="minorHAnsi"/>
      <w:b/>
      <w:bCs/>
      <w:color w:val="000000" w:themeColor="text1"/>
      <w:sz w:val="40"/>
      <w:szCs w:val="40"/>
    </w:rPr>
  </w:style>
  <w:style w:type="paragraph" w:styleId="Heading2">
    <w:name w:val="heading 2"/>
    <w:basedOn w:val="Normal"/>
    <w:next w:val="Normal"/>
    <w:link w:val="Heading2Char"/>
    <w:uiPriority w:val="9"/>
    <w:unhideWhenUsed/>
    <w:qFormat/>
    <w:rsid w:val="007A7919"/>
    <w:pPr>
      <w:spacing w:before="280"/>
      <w:ind w:left="360" w:hanging="360"/>
      <w:jc w:val="center"/>
      <w:outlineLvl w:val="1"/>
    </w:pPr>
    <w:rPr>
      <w:rFonts w:cstheme="minorHAnsi"/>
      <w:b/>
      <w:bCs/>
      <w:color w:val="385623" w:themeColor="accent6" w:themeShade="80"/>
      <w:sz w:val="40"/>
      <w:szCs w:val="40"/>
    </w:rPr>
  </w:style>
  <w:style w:type="paragraph" w:styleId="Heading3">
    <w:name w:val="heading 3"/>
    <w:basedOn w:val="Normal"/>
    <w:next w:val="Normal"/>
    <w:link w:val="Heading3Char"/>
    <w:uiPriority w:val="9"/>
    <w:unhideWhenUsed/>
    <w:qFormat/>
    <w:rsid w:val="00F878D4"/>
    <w:pPr>
      <w:keepNext/>
      <w:keepLines/>
      <w:spacing w:after="120"/>
      <w:outlineLvl w:val="2"/>
    </w:pPr>
    <w:rPr>
      <w:rFonts w:ascii="Calibri" w:eastAsiaTheme="majorEastAsia" w:hAnsi="Calibri" w:cstheme="majorBidi"/>
      <w:b/>
      <w:color w:val="538135" w:themeColor="accent6" w:themeShade="BF"/>
      <w:sz w:val="28"/>
      <w:szCs w:val="28"/>
    </w:rPr>
  </w:style>
  <w:style w:type="paragraph" w:styleId="Heading4">
    <w:name w:val="heading 4"/>
    <w:basedOn w:val="Normal"/>
    <w:next w:val="Normal"/>
    <w:link w:val="Heading4Char"/>
    <w:uiPriority w:val="9"/>
    <w:unhideWhenUsed/>
    <w:qFormat/>
    <w:rsid w:val="00B773E2"/>
    <w:pPr>
      <w:keepNext/>
      <w:keepLines/>
      <w:spacing w:after="120"/>
      <w:outlineLvl w:val="3"/>
    </w:pPr>
    <w:rPr>
      <w:rFonts w:ascii="Calibri" w:eastAsiaTheme="majorEastAsia" w:hAnsi="Calibri" w:cstheme="majorBidi"/>
      <w:b/>
      <w:i/>
      <w:iCs/>
      <w:color w:val="A8D08D" w:themeColor="accent6" w:themeTint="99"/>
      <w:sz w:val="26"/>
      <w:szCs w:val="26"/>
    </w:rPr>
  </w:style>
  <w:style w:type="paragraph" w:styleId="Heading5">
    <w:name w:val="heading 5"/>
    <w:basedOn w:val="Normal"/>
    <w:next w:val="Normal"/>
    <w:link w:val="Heading5Char"/>
    <w:uiPriority w:val="9"/>
    <w:unhideWhenUsed/>
    <w:qFormat/>
    <w:rsid w:val="00A406D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0A5411"/>
    <w:pPr>
      <w:tabs>
        <w:tab w:val="right" w:leader="dot" w:pos="9350"/>
      </w:tabs>
      <w:spacing w:before="120" w:line="240" w:lineRule="auto"/>
    </w:pPr>
    <w:rPr>
      <w:rFonts w:ascii="Calibri" w:hAnsi="Calibri" w:cstheme="minorHAnsi"/>
      <w:b/>
      <w:noProof/>
      <w:color w:val="538135" w:themeColor="accent6" w:themeShade="BF"/>
      <w:sz w:val="26"/>
      <w:szCs w:val="24"/>
    </w:rPr>
  </w:style>
  <w:style w:type="paragraph" w:styleId="TOC2">
    <w:name w:val="toc 2"/>
    <w:basedOn w:val="Normal"/>
    <w:next w:val="Normal"/>
    <w:autoRedefine/>
    <w:uiPriority w:val="39"/>
    <w:unhideWhenUsed/>
    <w:rsid w:val="008F481B"/>
    <w:pPr>
      <w:tabs>
        <w:tab w:val="right" w:leader="dot" w:pos="9350"/>
      </w:tabs>
      <w:spacing w:line="240" w:lineRule="auto"/>
    </w:pPr>
    <w:rPr>
      <w:rFonts w:cstheme="minorHAnsi"/>
      <w:noProof/>
      <w:szCs w:val="24"/>
    </w:rPr>
  </w:style>
  <w:style w:type="paragraph" w:styleId="TOC3">
    <w:name w:val="toc 3"/>
    <w:basedOn w:val="Normal"/>
    <w:next w:val="Normal"/>
    <w:autoRedefine/>
    <w:uiPriority w:val="39"/>
    <w:unhideWhenUsed/>
    <w:rsid w:val="008F481B"/>
    <w:pPr>
      <w:spacing w:line="240" w:lineRule="auto"/>
      <w:ind w:left="288"/>
    </w:pPr>
    <w:rPr>
      <w:rFonts w:cstheme="minorHAnsi"/>
      <w:color w:val="808080" w:themeColor="background1" w:themeShade="80"/>
      <w:szCs w:val="20"/>
    </w:rPr>
  </w:style>
  <w:style w:type="character" w:customStyle="1" w:styleId="normaltextrun">
    <w:name w:val="normaltextrun"/>
    <w:basedOn w:val="DefaultParagraphFont"/>
    <w:rsid w:val="00C96C70"/>
  </w:style>
  <w:style w:type="character" w:customStyle="1" w:styleId="Heading1Char">
    <w:name w:val="Heading 1 Char"/>
    <w:basedOn w:val="DefaultParagraphFont"/>
    <w:link w:val="Heading1"/>
    <w:uiPriority w:val="9"/>
    <w:rsid w:val="007A7919"/>
    <w:rPr>
      <w:rFonts w:cstheme="minorHAnsi"/>
      <w:b/>
      <w:bCs/>
      <w:color w:val="000000" w:themeColor="text1"/>
      <w:sz w:val="40"/>
      <w:szCs w:val="40"/>
      <w:shd w:val="clear" w:color="auto" w:fill="D9D9D9" w:themeFill="background1" w:themeFillShade="D9"/>
    </w:rPr>
  </w:style>
  <w:style w:type="character" w:customStyle="1" w:styleId="Heading2Char">
    <w:name w:val="Heading 2 Char"/>
    <w:basedOn w:val="DefaultParagraphFont"/>
    <w:link w:val="Heading2"/>
    <w:uiPriority w:val="9"/>
    <w:rsid w:val="007A7919"/>
    <w:rPr>
      <w:rFonts w:cstheme="minorHAnsi"/>
      <w:b/>
      <w:bCs/>
      <w:color w:val="385623" w:themeColor="accent6" w:themeShade="80"/>
      <w:sz w:val="40"/>
      <w:szCs w:val="40"/>
    </w:rPr>
  </w:style>
  <w:style w:type="character" w:styleId="Hyperlink">
    <w:name w:val="Hyperlink"/>
    <w:basedOn w:val="DefaultParagraphFont"/>
    <w:uiPriority w:val="99"/>
    <w:unhideWhenUsed/>
    <w:rsid w:val="00BB2CA2"/>
    <w:rPr>
      <w:color w:val="0000FF"/>
      <w:u w:val="single"/>
    </w:rPr>
  </w:style>
  <w:style w:type="table" w:styleId="TableGrid">
    <w:name w:val="Table Grid"/>
    <w:basedOn w:val="TableNormal"/>
    <w:uiPriority w:val="39"/>
    <w:rsid w:val="00BB2CA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878D4"/>
    <w:rPr>
      <w:rFonts w:ascii="Calibri" w:eastAsiaTheme="majorEastAsia" w:hAnsi="Calibri" w:cstheme="majorBidi"/>
      <w:b/>
      <w:color w:val="538135" w:themeColor="accent6" w:themeShade="BF"/>
      <w:sz w:val="28"/>
      <w:szCs w:val="28"/>
    </w:rPr>
  </w:style>
  <w:style w:type="character" w:customStyle="1" w:styleId="Heading4Char">
    <w:name w:val="Heading 4 Char"/>
    <w:basedOn w:val="DefaultParagraphFont"/>
    <w:link w:val="Heading4"/>
    <w:uiPriority w:val="9"/>
    <w:rsid w:val="00B773E2"/>
    <w:rPr>
      <w:rFonts w:ascii="Calibri" w:eastAsiaTheme="majorEastAsia" w:hAnsi="Calibri" w:cstheme="majorBidi"/>
      <w:b/>
      <w:i/>
      <w:iCs/>
      <w:color w:val="A8D08D" w:themeColor="accent6" w:themeTint="99"/>
      <w:sz w:val="26"/>
      <w:szCs w:val="26"/>
    </w:rPr>
  </w:style>
  <w:style w:type="paragraph" w:styleId="ListParagraph">
    <w:name w:val="List Paragraph"/>
    <w:basedOn w:val="Normal"/>
    <w:uiPriority w:val="34"/>
    <w:qFormat/>
    <w:rsid w:val="001E498F"/>
    <w:pPr>
      <w:numPr>
        <w:numId w:val="4"/>
      </w:numPr>
      <w:tabs>
        <w:tab w:val="left" w:pos="720"/>
      </w:tabs>
      <w:contextualSpacing/>
    </w:pPr>
  </w:style>
  <w:style w:type="paragraph" w:styleId="Header">
    <w:name w:val="header"/>
    <w:basedOn w:val="Normal"/>
    <w:link w:val="HeaderChar"/>
    <w:uiPriority w:val="99"/>
    <w:unhideWhenUsed/>
    <w:rsid w:val="00C81155"/>
    <w:pPr>
      <w:tabs>
        <w:tab w:val="center" w:pos="4680"/>
        <w:tab w:val="right" w:pos="9360"/>
      </w:tabs>
      <w:spacing w:line="240" w:lineRule="auto"/>
    </w:pPr>
  </w:style>
  <w:style w:type="character" w:customStyle="1" w:styleId="HeaderChar">
    <w:name w:val="Header Char"/>
    <w:basedOn w:val="DefaultParagraphFont"/>
    <w:link w:val="Header"/>
    <w:uiPriority w:val="99"/>
    <w:rsid w:val="00C81155"/>
  </w:style>
  <w:style w:type="paragraph" w:styleId="Footer">
    <w:name w:val="footer"/>
    <w:basedOn w:val="Normal"/>
    <w:link w:val="FooterChar"/>
    <w:uiPriority w:val="99"/>
    <w:unhideWhenUsed/>
    <w:rsid w:val="00C81155"/>
    <w:pPr>
      <w:tabs>
        <w:tab w:val="center" w:pos="4680"/>
        <w:tab w:val="right" w:pos="9360"/>
      </w:tabs>
      <w:spacing w:line="240" w:lineRule="auto"/>
    </w:pPr>
  </w:style>
  <w:style w:type="character" w:customStyle="1" w:styleId="FooterChar">
    <w:name w:val="Footer Char"/>
    <w:basedOn w:val="DefaultParagraphFont"/>
    <w:link w:val="Footer"/>
    <w:uiPriority w:val="99"/>
    <w:rsid w:val="00C81155"/>
  </w:style>
  <w:style w:type="character" w:styleId="CommentReference">
    <w:name w:val="annotation reference"/>
    <w:basedOn w:val="DefaultParagraphFont"/>
    <w:uiPriority w:val="99"/>
    <w:semiHidden/>
    <w:unhideWhenUsed/>
    <w:rsid w:val="0014060A"/>
    <w:rPr>
      <w:sz w:val="16"/>
      <w:szCs w:val="16"/>
    </w:rPr>
  </w:style>
  <w:style w:type="paragraph" w:styleId="CommentText">
    <w:name w:val="annotation text"/>
    <w:basedOn w:val="Normal"/>
    <w:link w:val="CommentTextChar"/>
    <w:uiPriority w:val="99"/>
    <w:unhideWhenUsed/>
    <w:rsid w:val="0014060A"/>
    <w:pPr>
      <w:spacing w:line="240" w:lineRule="auto"/>
    </w:pPr>
    <w:rPr>
      <w:sz w:val="20"/>
      <w:szCs w:val="20"/>
    </w:rPr>
  </w:style>
  <w:style w:type="character" w:customStyle="1" w:styleId="CommentTextChar">
    <w:name w:val="Comment Text Char"/>
    <w:basedOn w:val="DefaultParagraphFont"/>
    <w:link w:val="CommentText"/>
    <w:uiPriority w:val="99"/>
    <w:rsid w:val="0014060A"/>
    <w:rPr>
      <w:sz w:val="20"/>
      <w:szCs w:val="20"/>
    </w:rPr>
  </w:style>
  <w:style w:type="paragraph" w:styleId="CommentSubject">
    <w:name w:val="annotation subject"/>
    <w:basedOn w:val="CommentText"/>
    <w:next w:val="CommentText"/>
    <w:link w:val="CommentSubjectChar"/>
    <w:uiPriority w:val="99"/>
    <w:semiHidden/>
    <w:unhideWhenUsed/>
    <w:rsid w:val="0014060A"/>
    <w:rPr>
      <w:b/>
      <w:bCs/>
    </w:rPr>
  </w:style>
  <w:style w:type="character" w:customStyle="1" w:styleId="CommentSubjectChar">
    <w:name w:val="Comment Subject Char"/>
    <w:basedOn w:val="CommentTextChar"/>
    <w:link w:val="CommentSubject"/>
    <w:uiPriority w:val="99"/>
    <w:semiHidden/>
    <w:rsid w:val="0014060A"/>
    <w:rPr>
      <w:b/>
      <w:bCs/>
      <w:sz w:val="20"/>
      <w:szCs w:val="20"/>
    </w:rPr>
  </w:style>
  <w:style w:type="paragraph" w:styleId="Revision">
    <w:name w:val="Revision"/>
    <w:hidden/>
    <w:uiPriority w:val="99"/>
    <w:semiHidden/>
    <w:rsid w:val="003C6CC1"/>
    <w:pPr>
      <w:spacing w:after="0" w:line="240" w:lineRule="auto"/>
    </w:pPr>
  </w:style>
  <w:style w:type="numbering" w:customStyle="1" w:styleId="Bulletedlist">
    <w:name w:val="Bulleted list"/>
    <w:uiPriority w:val="99"/>
    <w:rsid w:val="005F39BE"/>
    <w:pPr>
      <w:numPr>
        <w:numId w:val="8"/>
      </w:numPr>
    </w:pPr>
  </w:style>
  <w:style w:type="character" w:customStyle="1" w:styleId="Heading5Char">
    <w:name w:val="Heading 5 Char"/>
    <w:basedOn w:val="DefaultParagraphFont"/>
    <w:link w:val="Heading5"/>
    <w:uiPriority w:val="9"/>
    <w:rsid w:val="00A406DF"/>
    <w:rPr>
      <w:rFonts w:asciiTheme="majorHAnsi" w:eastAsiaTheme="majorEastAsia" w:hAnsiTheme="majorHAnsi" w:cstheme="majorBidi"/>
      <w:color w:val="2F5496" w:themeColor="accent1" w:themeShade="BF"/>
      <w:sz w:val="24"/>
    </w:rPr>
  </w:style>
  <w:style w:type="paragraph" w:styleId="TOCHeading">
    <w:name w:val="TOC Heading"/>
    <w:basedOn w:val="Heading1"/>
    <w:next w:val="Normal"/>
    <w:uiPriority w:val="39"/>
    <w:unhideWhenUsed/>
    <w:qFormat/>
    <w:rsid w:val="00C40616"/>
    <w:pPr>
      <w:keepNext/>
      <w:keepLines/>
      <w:spacing w:before="240" w:line="259" w:lineRule="auto"/>
      <w:jc w:val="left"/>
      <w:outlineLvl w:val="9"/>
    </w:pPr>
    <w:rPr>
      <w:rFonts w:eastAsiaTheme="majorEastAsia"/>
      <w:color w:val="auto"/>
      <w:sz w:val="28"/>
      <w:szCs w:val="28"/>
    </w:rPr>
  </w:style>
  <w:style w:type="paragraph" w:styleId="TOC4">
    <w:name w:val="toc 4"/>
    <w:basedOn w:val="Normal"/>
    <w:next w:val="Normal"/>
    <w:autoRedefine/>
    <w:uiPriority w:val="39"/>
    <w:unhideWhenUsed/>
    <w:rsid w:val="00E05100"/>
    <w:pPr>
      <w:ind w:left="480"/>
    </w:pPr>
    <w:rPr>
      <w:rFonts w:cstheme="minorHAnsi"/>
      <w:sz w:val="20"/>
      <w:szCs w:val="20"/>
    </w:rPr>
  </w:style>
  <w:style w:type="paragraph" w:styleId="TOC5">
    <w:name w:val="toc 5"/>
    <w:basedOn w:val="Normal"/>
    <w:next w:val="Normal"/>
    <w:autoRedefine/>
    <w:uiPriority w:val="39"/>
    <w:unhideWhenUsed/>
    <w:rsid w:val="00E05100"/>
    <w:pPr>
      <w:ind w:left="720"/>
    </w:pPr>
    <w:rPr>
      <w:rFonts w:cstheme="minorHAnsi"/>
      <w:sz w:val="20"/>
      <w:szCs w:val="20"/>
    </w:rPr>
  </w:style>
  <w:style w:type="paragraph" w:styleId="TOC6">
    <w:name w:val="toc 6"/>
    <w:basedOn w:val="Normal"/>
    <w:next w:val="Normal"/>
    <w:autoRedefine/>
    <w:uiPriority w:val="39"/>
    <w:unhideWhenUsed/>
    <w:rsid w:val="00E05100"/>
    <w:pPr>
      <w:ind w:left="960"/>
    </w:pPr>
    <w:rPr>
      <w:rFonts w:cstheme="minorHAnsi"/>
      <w:sz w:val="20"/>
      <w:szCs w:val="20"/>
    </w:rPr>
  </w:style>
  <w:style w:type="paragraph" w:styleId="TOC7">
    <w:name w:val="toc 7"/>
    <w:basedOn w:val="Normal"/>
    <w:next w:val="Normal"/>
    <w:autoRedefine/>
    <w:uiPriority w:val="39"/>
    <w:unhideWhenUsed/>
    <w:rsid w:val="00E05100"/>
    <w:pPr>
      <w:ind w:left="1200"/>
    </w:pPr>
    <w:rPr>
      <w:rFonts w:cstheme="minorHAnsi"/>
      <w:sz w:val="20"/>
      <w:szCs w:val="20"/>
    </w:rPr>
  </w:style>
  <w:style w:type="paragraph" w:styleId="TOC8">
    <w:name w:val="toc 8"/>
    <w:basedOn w:val="Normal"/>
    <w:next w:val="Normal"/>
    <w:autoRedefine/>
    <w:uiPriority w:val="39"/>
    <w:unhideWhenUsed/>
    <w:rsid w:val="00E05100"/>
    <w:pPr>
      <w:ind w:left="1440"/>
    </w:pPr>
    <w:rPr>
      <w:rFonts w:cstheme="minorHAnsi"/>
      <w:sz w:val="20"/>
      <w:szCs w:val="20"/>
    </w:rPr>
  </w:style>
  <w:style w:type="paragraph" w:styleId="TOC9">
    <w:name w:val="toc 9"/>
    <w:basedOn w:val="Normal"/>
    <w:next w:val="Normal"/>
    <w:autoRedefine/>
    <w:uiPriority w:val="39"/>
    <w:unhideWhenUsed/>
    <w:rsid w:val="00E05100"/>
    <w:pPr>
      <w:ind w:left="1680"/>
    </w:pPr>
    <w:rPr>
      <w:rFonts w:cstheme="minorHAnsi"/>
      <w:sz w:val="20"/>
      <w:szCs w:val="20"/>
    </w:rPr>
  </w:style>
  <w:style w:type="paragraph" w:styleId="Title">
    <w:name w:val="Title"/>
    <w:basedOn w:val="Normal"/>
    <w:next w:val="Normal"/>
    <w:link w:val="TitleChar"/>
    <w:uiPriority w:val="10"/>
    <w:qFormat/>
    <w:rsid w:val="008F481B"/>
    <w:pPr>
      <w:shd w:val="clear" w:color="auto" w:fill="E2EFD9" w:themeFill="accent6" w:themeFillTint="33"/>
      <w:spacing w:line="240" w:lineRule="auto"/>
      <w:contextualSpacing/>
      <w:jc w:val="center"/>
    </w:pPr>
    <w:rPr>
      <w:rFonts w:eastAsiaTheme="majorEastAsia" w:cstheme="minorHAnsi"/>
      <w:b/>
      <w:bCs/>
      <w:spacing w:val="-10"/>
      <w:kern w:val="28"/>
      <w:sz w:val="40"/>
      <w:szCs w:val="40"/>
    </w:rPr>
  </w:style>
  <w:style w:type="character" w:customStyle="1" w:styleId="TitleChar">
    <w:name w:val="Title Char"/>
    <w:basedOn w:val="DefaultParagraphFont"/>
    <w:link w:val="Title"/>
    <w:uiPriority w:val="10"/>
    <w:rsid w:val="008F481B"/>
    <w:rPr>
      <w:rFonts w:eastAsiaTheme="majorEastAsia" w:cstheme="minorHAnsi"/>
      <w:b/>
      <w:bCs/>
      <w:spacing w:val="-10"/>
      <w:kern w:val="28"/>
      <w:sz w:val="40"/>
      <w:szCs w:val="40"/>
      <w:shd w:val="clear" w:color="auto" w:fill="E2EFD9" w:themeFill="accent6" w:themeFillTint="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2053">
      <w:bodyDiv w:val="1"/>
      <w:marLeft w:val="0"/>
      <w:marRight w:val="0"/>
      <w:marTop w:val="0"/>
      <w:marBottom w:val="0"/>
      <w:divBdr>
        <w:top w:val="none" w:sz="0" w:space="0" w:color="auto"/>
        <w:left w:val="none" w:sz="0" w:space="0" w:color="auto"/>
        <w:bottom w:val="none" w:sz="0" w:space="0" w:color="auto"/>
        <w:right w:val="none" w:sz="0" w:space="0" w:color="auto"/>
      </w:divBdr>
    </w:div>
    <w:div w:id="473766266">
      <w:bodyDiv w:val="1"/>
      <w:marLeft w:val="0"/>
      <w:marRight w:val="0"/>
      <w:marTop w:val="0"/>
      <w:marBottom w:val="0"/>
      <w:divBdr>
        <w:top w:val="none" w:sz="0" w:space="0" w:color="auto"/>
        <w:left w:val="none" w:sz="0" w:space="0" w:color="auto"/>
        <w:bottom w:val="none" w:sz="0" w:space="0" w:color="auto"/>
        <w:right w:val="none" w:sz="0" w:space="0" w:color="auto"/>
      </w:divBdr>
    </w:div>
    <w:div w:id="519702509">
      <w:bodyDiv w:val="1"/>
      <w:marLeft w:val="0"/>
      <w:marRight w:val="0"/>
      <w:marTop w:val="0"/>
      <w:marBottom w:val="0"/>
      <w:divBdr>
        <w:top w:val="none" w:sz="0" w:space="0" w:color="auto"/>
        <w:left w:val="none" w:sz="0" w:space="0" w:color="auto"/>
        <w:bottom w:val="none" w:sz="0" w:space="0" w:color="auto"/>
        <w:right w:val="none" w:sz="0" w:space="0" w:color="auto"/>
      </w:divBdr>
    </w:div>
    <w:div w:id="666713153">
      <w:bodyDiv w:val="1"/>
      <w:marLeft w:val="0"/>
      <w:marRight w:val="0"/>
      <w:marTop w:val="0"/>
      <w:marBottom w:val="0"/>
      <w:divBdr>
        <w:top w:val="none" w:sz="0" w:space="0" w:color="auto"/>
        <w:left w:val="none" w:sz="0" w:space="0" w:color="auto"/>
        <w:bottom w:val="none" w:sz="0" w:space="0" w:color="auto"/>
        <w:right w:val="none" w:sz="0" w:space="0" w:color="auto"/>
      </w:divBdr>
    </w:div>
    <w:div w:id="710694099">
      <w:bodyDiv w:val="1"/>
      <w:marLeft w:val="0"/>
      <w:marRight w:val="0"/>
      <w:marTop w:val="0"/>
      <w:marBottom w:val="0"/>
      <w:divBdr>
        <w:top w:val="none" w:sz="0" w:space="0" w:color="auto"/>
        <w:left w:val="none" w:sz="0" w:space="0" w:color="auto"/>
        <w:bottom w:val="none" w:sz="0" w:space="0" w:color="auto"/>
        <w:right w:val="none" w:sz="0" w:space="0" w:color="auto"/>
      </w:divBdr>
    </w:div>
    <w:div w:id="787313613">
      <w:bodyDiv w:val="1"/>
      <w:marLeft w:val="0"/>
      <w:marRight w:val="0"/>
      <w:marTop w:val="0"/>
      <w:marBottom w:val="0"/>
      <w:divBdr>
        <w:top w:val="none" w:sz="0" w:space="0" w:color="auto"/>
        <w:left w:val="none" w:sz="0" w:space="0" w:color="auto"/>
        <w:bottom w:val="none" w:sz="0" w:space="0" w:color="auto"/>
        <w:right w:val="none" w:sz="0" w:space="0" w:color="auto"/>
      </w:divBdr>
    </w:div>
    <w:div w:id="974943316">
      <w:bodyDiv w:val="1"/>
      <w:marLeft w:val="0"/>
      <w:marRight w:val="0"/>
      <w:marTop w:val="0"/>
      <w:marBottom w:val="0"/>
      <w:divBdr>
        <w:top w:val="none" w:sz="0" w:space="0" w:color="auto"/>
        <w:left w:val="none" w:sz="0" w:space="0" w:color="auto"/>
        <w:bottom w:val="none" w:sz="0" w:space="0" w:color="auto"/>
        <w:right w:val="none" w:sz="0" w:space="0" w:color="auto"/>
      </w:divBdr>
    </w:div>
    <w:div w:id="1001544530">
      <w:bodyDiv w:val="1"/>
      <w:marLeft w:val="0"/>
      <w:marRight w:val="0"/>
      <w:marTop w:val="0"/>
      <w:marBottom w:val="0"/>
      <w:divBdr>
        <w:top w:val="none" w:sz="0" w:space="0" w:color="auto"/>
        <w:left w:val="none" w:sz="0" w:space="0" w:color="auto"/>
        <w:bottom w:val="none" w:sz="0" w:space="0" w:color="auto"/>
        <w:right w:val="none" w:sz="0" w:space="0" w:color="auto"/>
      </w:divBdr>
    </w:div>
    <w:div w:id="1061028073">
      <w:bodyDiv w:val="1"/>
      <w:marLeft w:val="0"/>
      <w:marRight w:val="0"/>
      <w:marTop w:val="0"/>
      <w:marBottom w:val="0"/>
      <w:divBdr>
        <w:top w:val="none" w:sz="0" w:space="0" w:color="auto"/>
        <w:left w:val="none" w:sz="0" w:space="0" w:color="auto"/>
        <w:bottom w:val="none" w:sz="0" w:space="0" w:color="auto"/>
        <w:right w:val="none" w:sz="0" w:space="0" w:color="auto"/>
      </w:divBdr>
    </w:div>
    <w:div w:id="1215196599">
      <w:bodyDiv w:val="1"/>
      <w:marLeft w:val="0"/>
      <w:marRight w:val="0"/>
      <w:marTop w:val="0"/>
      <w:marBottom w:val="0"/>
      <w:divBdr>
        <w:top w:val="none" w:sz="0" w:space="0" w:color="auto"/>
        <w:left w:val="none" w:sz="0" w:space="0" w:color="auto"/>
        <w:bottom w:val="none" w:sz="0" w:space="0" w:color="auto"/>
        <w:right w:val="none" w:sz="0" w:space="0" w:color="auto"/>
      </w:divBdr>
    </w:div>
    <w:div w:id="1294824297">
      <w:bodyDiv w:val="1"/>
      <w:marLeft w:val="0"/>
      <w:marRight w:val="0"/>
      <w:marTop w:val="0"/>
      <w:marBottom w:val="0"/>
      <w:divBdr>
        <w:top w:val="none" w:sz="0" w:space="0" w:color="auto"/>
        <w:left w:val="none" w:sz="0" w:space="0" w:color="auto"/>
        <w:bottom w:val="none" w:sz="0" w:space="0" w:color="auto"/>
        <w:right w:val="none" w:sz="0" w:space="0" w:color="auto"/>
      </w:divBdr>
      <w:divsChild>
        <w:div w:id="254367545">
          <w:marLeft w:val="0"/>
          <w:marRight w:val="0"/>
          <w:marTop w:val="0"/>
          <w:marBottom w:val="0"/>
          <w:divBdr>
            <w:top w:val="none" w:sz="0" w:space="0" w:color="auto"/>
            <w:left w:val="none" w:sz="0" w:space="0" w:color="auto"/>
            <w:bottom w:val="none" w:sz="0" w:space="0" w:color="auto"/>
            <w:right w:val="none" w:sz="0" w:space="0" w:color="auto"/>
          </w:divBdr>
        </w:div>
      </w:divsChild>
    </w:div>
    <w:div w:id="1376805887">
      <w:bodyDiv w:val="1"/>
      <w:marLeft w:val="0"/>
      <w:marRight w:val="0"/>
      <w:marTop w:val="0"/>
      <w:marBottom w:val="0"/>
      <w:divBdr>
        <w:top w:val="none" w:sz="0" w:space="0" w:color="auto"/>
        <w:left w:val="none" w:sz="0" w:space="0" w:color="auto"/>
        <w:bottom w:val="none" w:sz="0" w:space="0" w:color="auto"/>
        <w:right w:val="none" w:sz="0" w:space="0" w:color="auto"/>
      </w:divBdr>
    </w:div>
    <w:div w:id="1377967610">
      <w:bodyDiv w:val="1"/>
      <w:marLeft w:val="0"/>
      <w:marRight w:val="0"/>
      <w:marTop w:val="0"/>
      <w:marBottom w:val="0"/>
      <w:divBdr>
        <w:top w:val="none" w:sz="0" w:space="0" w:color="auto"/>
        <w:left w:val="none" w:sz="0" w:space="0" w:color="auto"/>
        <w:bottom w:val="none" w:sz="0" w:space="0" w:color="auto"/>
        <w:right w:val="none" w:sz="0" w:space="0" w:color="auto"/>
      </w:divBdr>
    </w:div>
    <w:div w:id="1463116843">
      <w:bodyDiv w:val="1"/>
      <w:marLeft w:val="0"/>
      <w:marRight w:val="0"/>
      <w:marTop w:val="0"/>
      <w:marBottom w:val="0"/>
      <w:divBdr>
        <w:top w:val="none" w:sz="0" w:space="0" w:color="auto"/>
        <w:left w:val="none" w:sz="0" w:space="0" w:color="auto"/>
        <w:bottom w:val="none" w:sz="0" w:space="0" w:color="auto"/>
        <w:right w:val="none" w:sz="0" w:space="0" w:color="auto"/>
      </w:divBdr>
    </w:div>
    <w:div w:id="1539585794">
      <w:bodyDiv w:val="1"/>
      <w:marLeft w:val="0"/>
      <w:marRight w:val="0"/>
      <w:marTop w:val="0"/>
      <w:marBottom w:val="0"/>
      <w:divBdr>
        <w:top w:val="none" w:sz="0" w:space="0" w:color="auto"/>
        <w:left w:val="none" w:sz="0" w:space="0" w:color="auto"/>
        <w:bottom w:val="none" w:sz="0" w:space="0" w:color="auto"/>
        <w:right w:val="none" w:sz="0" w:space="0" w:color="auto"/>
      </w:divBdr>
    </w:div>
    <w:div w:id="1707484477">
      <w:bodyDiv w:val="1"/>
      <w:marLeft w:val="0"/>
      <w:marRight w:val="0"/>
      <w:marTop w:val="0"/>
      <w:marBottom w:val="0"/>
      <w:divBdr>
        <w:top w:val="none" w:sz="0" w:space="0" w:color="auto"/>
        <w:left w:val="none" w:sz="0" w:space="0" w:color="auto"/>
        <w:bottom w:val="none" w:sz="0" w:space="0" w:color="auto"/>
        <w:right w:val="none" w:sz="0" w:space="0" w:color="auto"/>
      </w:divBdr>
    </w:div>
    <w:div w:id="1761369175">
      <w:bodyDiv w:val="1"/>
      <w:marLeft w:val="0"/>
      <w:marRight w:val="0"/>
      <w:marTop w:val="0"/>
      <w:marBottom w:val="0"/>
      <w:divBdr>
        <w:top w:val="none" w:sz="0" w:space="0" w:color="auto"/>
        <w:left w:val="none" w:sz="0" w:space="0" w:color="auto"/>
        <w:bottom w:val="none" w:sz="0" w:space="0" w:color="auto"/>
        <w:right w:val="none" w:sz="0" w:space="0" w:color="auto"/>
      </w:divBdr>
    </w:div>
    <w:div w:id="1795171697">
      <w:bodyDiv w:val="1"/>
      <w:marLeft w:val="0"/>
      <w:marRight w:val="0"/>
      <w:marTop w:val="0"/>
      <w:marBottom w:val="0"/>
      <w:divBdr>
        <w:top w:val="none" w:sz="0" w:space="0" w:color="auto"/>
        <w:left w:val="none" w:sz="0" w:space="0" w:color="auto"/>
        <w:bottom w:val="none" w:sz="0" w:space="0" w:color="auto"/>
        <w:right w:val="none" w:sz="0" w:space="0" w:color="auto"/>
      </w:divBdr>
    </w:div>
    <w:div w:id="1802072139">
      <w:bodyDiv w:val="1"/>
      <w:marLeft w:val="0"/>
      <w:marRight w:val="0"/>
      <w:marTop w:val="0"/>
      <w:marBottom w:val="0"/>
      <w:divBdr>
        <w:top w:val="none" w:sz="0" w:space="0" w:color="auto"/>
        <w:left w:val="none" w:sz="0" w:space="0" w:color="auto"/>
        <w:bottom w:val="none" w:sz="0" w:space="0" w:color="auto"/>
        <w:right w:val="none" w:sz="0" w:space="0" w:color="auto"/>
      </w:divBdr>
    </w:div>
    <w:div w:id="1880051053">
      <w:bodyDiv w:val="1"/>
      <w:marLeft w:val="0"/>
      <w:marRight w:val="0"/>
      <w:marTop w:val="0"/>
      <w:marBottom w:val="0"/>
      <w:divBdr>
        <w:top w:val="none" w:sz="0" w:space="0" w:color="auto"/>
        <w:left w:val="none" w:sz="0" w:space="0" w:color="auto"/>
        <w:bottom w:val="none" w:sz="0" w:space="0" w:color="auto"/>
        <w:right w:val="none" w:sz="0" w:space="0" w:color="auto"/>
      </w:divBdr>
    </w:div>
    <w:div w:id="1910457760">
      <w:bodyDiv w:val="1"/>
      <w:marLeft w:val="0"/>
      <w:marRight w:val="0"/>
      <w:marTop w:val="0"/>
      <w:marBottom w:val="0"/>
      <w:divBdr>
        <w:top w:val="none" w:sz="0" w:space="0" w:color="auto"/>
        <w:left w:val="none" w:sz="0" w:space="0" w:color="auto"/>
        <w:bottom w:val="none" w:sz="0" w:space="0" w:color="auto"/>
        <w:right w:val="none" w:sz="0" w:space="0" w:color="auto"/>
      </w:divBdr>
    </w:div>
    <w:div w:id="1916470834">
      <w:bodyDiv w:val="1"/>
      <w:marLeft w:val="0"/>
      <w:marRight w:val="0"/>
      <w:marTop w:val="0"/>
      <w:marBottom w:val="0"/>
      <w:divBdr>
        <w:top w:val="none" w:sz="0" w:space="0" w:color="auto"/>
        <w:left w:val="none" w:sz="0" w:space="0" w:color="auto"/>
        <w:bottom w:val="none" w:sz="0" w:space="0" w:color="auto"/>
        <w:right w:val="none" w:sz="0" w:space="0" w:color="auto"/>
      </w:divBdr>
    </w:div>
    <w:div w:id="1983273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github.com/THS-Metrics/metric-reports"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FBF00F48B50843B713DB597E5B42AA" ma:contentTypeVersion="17" ma:contentTypeDescription="Create a new document." ma:contentTypeScope="" ma:versionID="8052373d55627ea5611a15c5e1b99152">
  <xsd:schema xmlns:xsd="http://www.w3.org/2001/XMLSchema" xmlns:xs="http://www.w3.org/2001/XMLSchema" xmlns:p="http://schemas.microsoft.com/office/2006/metadata/properties" xmlns:ns2="c31615fb-707e-44f9-86da-2e6776109863" xmlns:ns3="a0dd7094-011f-4e1b-bfa4-18dc57620f6f" targetNamespace="http://schemas.microsoft.com/office/2006/metadata/properties" ma:root="true" ma:fieldsID="3d7f5a90af4cc62617b34306ecc44fe0" ns2:_="" ns3:_="">
    <xsd:import namespace="c31615fb-707e-44f9-86da-2e6776109863"/>
    <xsd:import namespace="a0dd7094-011f-4e1b-bfa4-18dc57620f6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GenerationTime" minOccurs="0"/>
                <xsd:element ref="ns3:MediaServiceEventHashCode" minOccurs="0"/>
                <xsd:element ref="ns3:MediaServiceDateTaken" minOccurs="0"/>
                <xsd:element ref="ns3:MediaLengthInSeconds" minOccurs="0"/>
                <xsd:element ref="ns3:MediaServiceOCR" minOccurs="0"/>
                <xsd:element ref="ns3:lcf76f155ced4ddcb4097134ff3c332f" minOccurs="0"/>
                <xsd:element ref="ns2: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1615fb-707e-44f9-86da-2e677610986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aac46e5c-ce9e-4cc4-86b1-b09d0784b4d7}" ma:internalName="TaxCatchAll" ma:showField="CatchAllData" ma:web="c31615fb-707e-44f9-86da-2e677610986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0dd7094-011f-4e1b-bfa4-18dc57620f6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4ebd875-0e4c-4c53-af36-41a2bc98cb23"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31615fb-707e-44f9-86da-2e6776109863" xsi:nil="true"/>
    <lcf76f155ced4ddcb4097134ff3c332f xmlns="a0dd7094-011f-4e1b-bfa4-18dc57620f6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7F2360B-EC68-478B-834E-8F885B8F11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1615fb-707e-44f9-86da-2e6776109863"/>
    <ds:schemaRef ds:uri="a0dd7094-011f-4e1b-bfa4-18dc57620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C90F6D-A1F4-4D05-89EF-DBD611B8F557}">
  <ds:schemaRefs>
    <ds:schemaRef ds:uri="http://schemas.openxmlformats.org/officeDocument/2006/bibliography"/>
  </ds:schemaRefs>
</ds:datastoreItem>
</file>

<file path=customXml/itemProps3.xml><?xml version="1.0" encoding="utf-8"?>
<ds:datastoreItem xmlns:ds="http://schemas.openxmlformats.org/officeDocument/2006/customXml" ds:itemID="{49606FF7-8FF1-49CB-A08A-8CDFE25525C4}">
  <ds:schemaRefs>
    <ds:schemaRef ds:uri="http://schemas.microsoft.com/sharepoint/v3/contenttype/forms"/>
  </ds:schemaRefs>
</ds:datastoreItem>
</file>

<file path=customXml/itemProps4.xml><?xml version="1.0" encoding="utf-8"?>
<ds:datastoreItem xmlns:ds="http://schemas.openxmlformats.org/officeDocument/2006/customXml" ds:itemID="{AAA9DCED-DCCD-49EA-B953-7AE4EDEF6E18}">
  <ds:schemaRefs>
    <ds:schemaRef ds:uri="http://schemas.microsoft.com/office/2006/metadata/properties"/>
    <ds:schemaRef ds:uri="http://schemas.microsoft.com/office/infopath/2007/PartnerControls"/>
    <ds:schemaRef ds:uri="c31615fb-707e-44f9-86da-2e6776109863"/>
    <ds:schemaRef ds:uri="a0dd7094-011f-4e1b-bfa4-18dc57620f6f"/>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2224</Words>
  <Characters>11679</Characters>
  <Application>Microsoft Office Word</Application>
  <DocSecurity>0</DocSecurity>
  <Lines>556</Lines>
  <Paragraphs>386</Paragraphs>
  <ScaleCrop>false</ScaleCrop>
  <Company/>
  <LinksUpToDate>false</LinksUpToDate>
  <CharactersWithSpaces>13517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Eshta Bhardwaj</dc:creator>
  <cp:keywords/>
  <dc:description/>
  <cp:lastModifiedBy>Kyrsten Janke</cp:lastModifiedBy>
  <cp:revision>90</cp:revision>
  <dcterms:created xsi:type="dcterms:W3CDTF">2026-02-10T01:56:00Z</dcterms:created>
  <dcterms:modified xsi:type="dcterms:W3CDTF">2026-03-27T19:21:00Z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0x01010066FBF00F48B50843B713DB597E5B42AA</vt:lpwstr>
  </property>
  <property fmtid="{D5CDD505-2E9C-101B-9397-08002B2CF9AE}" pid="3" name="MediaServiceImageTags">
    <vt:lpwstr/>
  </property>
  <property fmtid="{D5CDD505-2E9C-101B-9397-08002B2CF9AE}" pid="4" name="GrammarlyDocumentId">
    <vt:lpwstr>42ec2098c61facc28cc9f11194d1148e74b6b55243feea1062c872b2a94c3554</vt:lpwstr>
  </property>
  <property fmtid="{D5CDD505-2E9C-101B-9397-08002B2CF9AE}" pid="5" name="docLang">
    <vt:lpwstr>en</vt:lpwstr>
  </property>
</Properties>
</file>