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600" w:after="200"/>
        <w:jc w:val="center"/>
        <w:rPr/>
      </w:pPr>
      <w:r>
        <w:rPr>
          <w:rFonts w:eastAsia="Arial" w:cs="Arial"/>
          <w:b/>
          <w:bCs/>
          <w:color w:val="1F3864"/>
          <w:sz w:val="44"/>
          <w:szCs w:val="44"/>
        </w:rPr>
        <w:t>PLANIFICACION DEL PROYECTO</w:t>
      </w:r>
    </w:p>
    <w:p>
      <w:pPr>
        <w:pStyle w:val="Normal"/>
        <w:spacing w:before="0" w:after="160"/>
        <w:jc w:val="center"/>
        <w:rPr/>
      </w:pPr>
      <w:r>
        <w:rPr>
          <w:rFonts w:eastAsia="Arial" w:cs="Arial"/>
          <w:b/>
          <w:bCs/>
          <w:color w:val="2E75B6"/>
          <w:sz w:val="32"/>
          <w:szCs w:val="32"/>
        </w:rPr>
        <w:t>Plataforma de Gestion y Venta de Pasajes</w:t>
      </w:r>
    </w:p>
    <w:p>
      <w:pPr>
        <w:pStyle w:val="Normal"/>
        <w:spacing w:before="0" w:after="80"/>
        <w:jc w:val="center"/>
        <w:rPr/>
      </w:pPr>
      <w:r>
        <w:rPr>
          <w:rFonts w:eastAsia="Arial" w:cs="Arial"/>
          <w:b/>
          <w:bCs/>
          <w:color w:val="000000"/>
          <w:sz w:val="22"/>
          <w:szCs w:val="22"/>
        </w:rPr>
        <w:t>Transporte Interprovincial  |  Ecuador</w:t>
      </w:r>
    </w:p>
    <w:p>
      <w:pPr>
        <w:pStyle w:val="Normal"/>
        <w:spacing w:before="0" w:after="80"/>
        <w:rPr/>
      </w:pPr>
      <w:r>
        <w:rPr/>
      </w:r>
    </w:p>
    <w:p>
      <w:pPr>
        <w:pStyle w:val="Normal"/>
        <w:spacing w:before="0" w:after="80"/>
        <w:jc w:val="center"/>
        <w:rPr/>
      </w:pPr>
      <w:r>
        <w:rPr>
          <w:rFonts w:eastAsia="Arial" w:cs="Arial"/>
          <w:color w:val="2E75B6"/>
          <w:sz w:val="20"/>
          <w:szCs w:val="20"/>
        </w:rPr>
        <w:t>Metodologia: Scrum + XP  |  Equipo de 5 personas</w:t>
      </w:r>
    </w:p>
    <w:p>
      <w:pPr>
        <w:pStyle w:val="Normal"/>
        <w:spacing w:before="0" w:after="80"/>
        <w:jc w:val="center"/>
        <w:rPr/>
      </w:pPr>
      <w:r>
        <w:rPr>
          <w:rFonts w:eastAsia="Arial" w:cs="Arial"/>
          <w:color w:val="666666"/>
          <w:sz w:val="20"/>
          <w:szCs w:val="20"/>
        </w:rPr>
        <w:t>Universidad Tecnica de Ambato  |  Carrera de Software</w:t>
      </w:r>
    </w:p>
    <w:p>
      <w:pPr>
        <w:pStyle w:val="Normal"/>
        <w:spacing w:before="0" w:after="120"/>
        <w:rPr/>
      </w:pPr>
      <w:r>
        <w:rPr/>
      </w:r>
    </w:p>
    <w:p>
      <w:pPr>
        <w:pStyle w:val="Normal"/>
        <w:jc w:val="left"/>
        <w:rPr/>
      </w:pPr>
      <w:r>
        <w:rPr>
          <w:rFonts w:eastAsia="Arial" w:cs="Arial"/>
          <w:b w:val="false"/>
          <w:bCs w:val="false"/>
          <w:color w:val="000000"/>
          <w:sz w:val="18"/>
          <w:szCs w:val="18"/>
        </w:rPr>
        <w:t>Inicio Sprint 1 (nuevo):</w:t>
      </w:r>
    </w:p>
    <w:p>
      <w:pPr>
        <w:pStyle w:val="Normal"/>
        <w:jc w:val="left"/>
        <w:rPr/>
      </w:pPr>
      <w:r>
        <w:rPr>
          <w:rFonts w:eastAsia="Arial" w:cs="Arial"/>
          <w:b w:val="false"/>
          <w:bCs w:val="false"/>
          <w:color w:val="000000"/>
          <w:sz w:val="18"/>
          <w:szCs w:val="18"/>
        </w:rPr>
        <w:t>4 Mayo 2026</w:t>
      </w:r>
    </w:p>
    <w:p>
      <w:pPr>
        <w:pStyle w:val="Normal"/>
        <w:jc w:val="left"/>
        <w:rPr/>
      </w:pPr>
      <w:r>
        <w:rPr>
          <w:rFonts w:eastAsia="Arial" w:cs="Arial"/>
          <w:b w:val="false"/>
          <w:bCs w:val="false"/>
          <w:color w:val="000000"/>
          <w:sz w:val="18"/>
          <w:szCs w:val="18"/>
        </w:rPr>
        <w:t>Cierre objetivo:</w:t>
      </w:r>
    </w:p>
    <w:p>
      <w:pPr>
        <w:pStyle w:val="Normal"/>
        <w:jc w:val="left"/>
        <w:rPr/>
      </w:pPr>
      <w:r>
        <w:rPr>
          <w:rFonts w:eastAsia="Arial" w:cs="Arial"/>
          <w:b w:val="false"/>
          <w:bCs w:val="false"/>
          <w:color w:val="000000"/>
          <w:sz w:val="18"/>
          <w:szCs w:val="18"/>
        </w:rPr>
        <w:t>14 Mayo 2026</w:t>
      </w:r>
    </w:p>
    <w:p>
      <w:pPr>
        <w:pStyle w:val="Normal"/>
        <w:jc w:val="left"/>
        <w:rPr/>
      </w:pPr>
      <w:r>
        <w:rPr>
          <w:rFonts w:eastAsia="Arial" w:cs="Arial"/>
          <w:b w:val="false"/>
          <w:bCs w:val="false"/>
          <w:color w:val="000000"/>
          <w:sz w:val="18"/>
          <w:szCs w:val="18"/>
        </w:rPr>
        <w:t>Deadline inamovible:</w:t>
      </w:r>
    </w:p>
    <w:p>
      <w:pPr>
        <w:pStyle w:val="Normal"/>
        <w:jc w:val="left"/>
        <w:rPr/>
      </w:pPr>
      <w:r>
        <w:rPr>
          <w:rFonts w:eastAsia="Arial" w:cs="Arial"/>
          <w:b w:val="false"/>
          <w:bCs w:val="false"/>
          <w:color w:val="000000"/>
          <w:sz w:val="18"/>
          <w:szCs w:val="18"/>
        </w:rPr>
        <w:t>15 Mayo 2026</w:t>
      </w:r>
    </w:p>
    <w:p>
      <w:pPr>
        <w:pStyle w:val="Normal"/>
        <w:jc w:val="left"/>
        <w:rPr/>
      </w:pPr>
      <w:r>
        <w:rPr>
          <w:rFonts w:eastAsia="Arial" w:cs="Arial"/>
          <w:b w:val="false"/>
          <w:bCs w:val="false"/>
          <w:color w:val="000000"/>
          <w:sz w:val="18"/>
          <w:szCs w:val="18"/>
        </w:rPr>
        <w:t>Equipo activo:</w:t>
      </w:r>
    </w:p>
    <w:p>
      <w:pPr>
        <w:pStyle w:val="Normal"/>
        <w:jc w:val="left"/>
        <w:rPr/>
      </w:pPr>
      <w:r>
        <w:rPr>
          <w:rFonts w:eastAsia="Arial" w:cs="Arial"/>
          <w:b w:val="false"/>
          <w:bCs w:val="false"/>
          <w:color w:val="000000"/>
          <w:sz w:val="18"/>
          <w:szCs w:val="18"/>
        </w:rPr>
        <w:t>Tomas Solis · Allen · Gabriela · David · Juan</w:t>
      </w:r>
    </w:p>
    <w:p>
      <w:pPr>
        <w:pStyle w:val="Normal"/>
        <w:jc w:val="left"/>
        <w:rPr/>
      </w:pPr>
      <w:r>
        <w:rPr>
          <w:rFonts w:eastAsia="Arial" w:cs="Arial"/>
          <w:b w:val="false"/>
          <w:bCs w:val="false"/>
          <w:color w:val="000000"/>
          <w:sz w:val="18"/>
          <w:szCs w:val="18"/>
        </w:rPr>
        <w:t>Version del documento:</w:t>
      </w:r>
    </w:p>
    <w:p>
      <w:pPr>
        <w:pStyle w:val="Normal"/>
        <w:jc w:val="left"/>
        <w:rPr/>
      </w:pPr>
      <w:r>
        <w:rPr>
          <w:rFonts w:eastAsia="Arial" w:cs="Arial"/>
          <w:b w:val="false"/>
          <w:bCs w:val="false"/>
          <w:color w:val="000000"/>
          <w:sz w:val="18"/>
          <w:szCs w:val="18"/>
        </w:rPr>
        <w:t>3.0 — Reorganizacion post-Sprint 1 original</w:t>
      </w:r>
    </w:p>
    <w:p>
      <w:pPr>
        <w:pStyle w:val="Normal"/>
        <w:rPr/>
      </w:pPr>
      <w:r>
        <w:rPr/>
      </w:r>
      <w:r>
        <w:br w:type="page"/>
      </w:r>
    </w:p>
    <w:p>
      <w:pPr>
        <w:pStyle w:val="Heading1"/>
        <w:spacing w:before="0" w:after="120"/>
        <w:rPr/>
      </w:pPr>
      <w:r>
        <w:rPr>
          <w:rFonts w:eastAsia="Arial" w:cs="Arial" w:ascii="Arial" w:hAnsi="Arial"/>
          <w:b/>
          <w:bCs/>
          <w:color w:val="1F3864"/>
          <w:sz w:val="30"/>
          <w:szCs w:val="30"/>
        </w:rPr>
        <w:t>1. Vision General del Proyecto</w:t>
      </w:r>
    </w:p>
    <w:p>
      <w:pPr>
        <w:pStyle w:val="Normal"/>
        <w:spacing w:before="0" w:after="80"/>
        <w:rPr/>
      </w:pPr>
      <w:r>
        <w:rPr>
          <w:rFonts w:eastAsia="Arial" w:cs="Arial"/>
          <w:color w:val="000000"/>
          <w:sz w:val="20"/>
          <w:szCs w:val="20"/>
        </w:rPr>
        <w:t>Se aplica una combinacion de Scrum (marco de gestion iterativa) con practicas de Extreme Programming (XP) para garantizar entregas de alta calidad en un plazo muy ajustado. El equipo esta compuesto por 5 personas con roles claramente definidos, 2 duos de pair programming y un Tech Lead que opera de forma independiente sobre los modulos criticos.</w:t>
      </w:r>
    </w:p>
    <w:p>
      <w:pPr>
        <w:pStyle w:val="Normal"/>
        <w:spacing w:before="0" w:after="80"/>
        <w:rPr/>
      </w:pPr>
      <w:r>
        <w:rPr/>
      </w:r>
    </w:p>
    <w:p>
      <w:pPr>
        <w:pStyle w:val="Normal"/>
        <w:spacing w:before="0" w:after="80"/>
        <w:rPr/>
      </w:pPr>
      <w:r>
        <w:rPr>
          <w:rFonts w:eastAsia="Arial" w:cs="Arial"/>
          <w:color w:val="000000"/>
          <w:sz w:val="20"/>
          <w:szCs w:val="20"/>
        </w:rPr>
        <w:t>Esta version del documento reorganiza el plan a partir del Sprint 2 original, que pasa a ser el nuevo Sprint 1 activo. Las historias previamente asignadas al equipo completo de 7 personas han sido redistribuidas al equipo actual de 5 personas.</w:t>
      </w:r>
    </w:p>
    <w:p>
      <w:pPr>
        <w:pStyle w:val="Normal"/>
        <w:spacing w:before="0" w:after="120"/>
        <w:rPr/>
      </w:pPr>
      <w:r>
        <w:rPr/>
      </w:r>
    </w:p>
    <w:p>
      <w:pPr>
        <w:pStyle w:val="Heading1"/>
        <w:spacing w:before="280" w:after="120"/>
        <w:rPr/>
      </w:pPr>
      <w:r>
        <w:rPr>
          <w:rFonts w:eastAsia="Arial" w:cs="Arial" w:ascii="Arial" w:hAnsi="Arial"/>
          <w:b/>
          <w:bCs/>
          <w:color w:val="1F3864"/>
          <w:sz w:val="30"/>
          <w:szCs w:val="30"/>
        </w:rPr>
        <w:t>2. Equipo de Desarrollo (5 personas)</w:t>
      </w:r>
    </w:p>
    <w:tbl>
      <w:tblPr>
        <w:tblW w:w="9500" w:type="dxa"/>
        <w:jc w:val="left"/>
        <w:tblInd w:w="0" w:type="dxa"/>
        <w:tblLayout w:type="fixed"/>
        <w:tblCellMar>
          <w:top w:w="80" w:type="dxa"/>
          <w:left w:w="120" w:type="dxa"/>
          <w:bottom w:w="80" w:type="dxa"/>
          <w:right w:w="120" w:type="dxa"/>
        </w:tblCellMar>
      </w:tblPr>
      <w:tblGrid>
        <w:gridCol w:w="399"/>
        <w:gridCol w:w="1501"/>
        <w:gridCol w:w="1800"/>
        <w:gridCol w:w="1699"/>
        <w:gridCol w:w="4101"/>
      </w:tblGrid>
      <w:tr>
        <w:trPr>
          <w:tblHeader w:val="true"/>
        </w:trPr>
        <w:tc>
          <w:tcPr>
            <w:tcW w:w="399" w:type="dxa"/>
            <w:tcBorders>
              <w:top w:val="single" w:sz="2" w:space="0" w:color="FFFFFF"/>
              <w:left w:val="single" w:sz="2" w:space="0" w:color="FFFFFF"/>
              <w:bottom w:val="single" w:sz="2" w:space="0" w:color="FFFFFF"/>
              <w:right w:val="single" w:sz="2" w:space="0" w:color="FFFFFF"/>
            </w:tcBorders>
            <w:shd w:fill="2E75B6" w:val="clear"/>
            <w:vAlign w:val="center"/>
          </w:tcPr>
          <w:p>
            <w:pPr>
              <w:pStyle w:val="Normal"/>
              <w:jc w:val="center"/>
              <w:rPr/>
            </w:pPr>
            <w:r>
              <w:rPr>
                <w:rFonts w:eastAsia="Arial" w:cs="Arial"/>
                <w:b/>
                <w:bCs/>
                <w:color w:val="FFFFFF"/>
                <w:sz w:val="18"/>
                <w:szCs w:val="18"/>
              </w:rPr>
              <w:t>#</w:t>
            </w:r>
          </w:p>
        </w:tc>
        <w:tc>
          <w:tcPr>
            <w:tcW w:w="1501" w:type="dxa"/>
            <w:tcBorders>
              <w:top w:val="single" w:sz="2" w:space="0" w:color="FFFFFF"/>
              <w:left w:val="single" w:sz="2" w:space="0" w:color="FFFFFF"/>
              <w:bottom w:val="single" w:sz="2" w:space="0" w:color="FFFFFF"/>
              <w:right w:val="single" w:sz="2" w:space="0" w:color="FFFFFF"/>
            </w:tcBorders>
            <w:shd w:fill="2E75B6" w:val="clear"/>
            <w:vAlign w:val="center"/>
          </w:tcPr>
          <w:p>
            <w:pPr>
              <w:pStyle w:val="Normal"/>
              <w:jc w:val="center"/>
              <w:rPr/>
            </w:pPr>
            <w:r>
              <w:rPr>
                <w:rFonts w:eastAsia="Arial" w:cs="Arial"/>
                <w:b/>
                <w:bCs/>
                <w:color w:val="FFFFFF"/>
                <w:sz w:val="18"/>
                <w:szCs w:val="18"/>
              </w:rPr>
              <w:t>Nombre</w:t>
            </w:r>
          </w:p>
        </w:tc>
        <w:tc>
          <w:tcPr>
            <w:tcW w:w="1800" w:type="dxa"/>
            <w:tcBorders>
              <w:top w:val="single" w:sz="2" w:space="0" w:color="FFFFFF"/>
              <w:left w:val="single" w:sz="2" w:space="0" w:color="FFFFFF"/>
              <w:bottom w:val="single" w:sz="2" w:space="0" w:color="FFFFFF"/>
              <w:right w:val="single" w:sz="2" w:space="0" w:color="FFFFFF"/>
            </w:tcBorders>
            <w:shd w:fill="2E75B6" w:val="clear"/>
            <w:vAlign w:val="center"/>
          </w:tcPr>
          <w:p>
            <w:pPr>
              <w:pStyle w:val="Normal"/>
              <w:jc w:val="center"/>
              <w:rPr/>
            </w:pPr>
            <w:r>
              <w:rPr>
                <w:rFonts w:eastAsia="Arial" w:cs="Arial"/>
                <w:b/>
                <w:bCs/>
                <w:color w:val="FFFFFF"/>
                <w:sz w:val="18"/>
                <w:szCs w:val="18"/>
              </w:rPr>
              <w:t>Rol</w:t>
            </w:r>
          </w:p>
        </w:tc>
        <w:tc>
          <w:tcPr>
            <w:tcW w:w="1699" w:type="dxa"/>
            <w:tcBorders>
              <w:top w:val="single" w:sz="2" w:space="0" w:color="FFFFFF"/>
              <w:left w:val="single" w:sz="2" w:space="0" w:color="FFFFFF"/>
              <w:bottom w:val="single" w:sz="2" w:space="0" w:color="FFFFFF"/>
              <w:right w:val="single" w:sz="2" w:space="0" w:color="FFFFFF"/>
            </w:tcBorders>
            <w:shd w:fill="2E75B6" w:val="clear"/>
            <w:vAlign w:val="center"/>
          </w:tcPr>
          <w:p>
            <w:pPr>
              <w:pStyle w:val="Normal"/>
              <w:jc w:val="center"/>
              <w:rPr/>
            </w:pPr>
            <w:r>
              <w:rPr>
                <w:rFonts w:eastAsia="Arial" w:cs="Arial"/>
                <w:b/>
                <w:bCs/>
                <w:color w:val="FFFFFF"/>
                <w:sz w:val="18"/>
                <w:szCs w:val="18"/>
              </w:rPr>
              <w:t>Servicio / Modulo</w:t>
            </w:r>
          </w:p>
        </w:tc>
        <w:tc>
          <w:tcPr>
            <w:tcW w:w="4101" w:type="dxa"/>
            <w:tcBorders>
              <w:top w:val="single" w:sz="2" w:space="0" w:color="FFFFFF"/>
              <w:left w:val="single" w:sz="2" w:space="0" w:color="FFFFFF"/>
              <w:bottom w:val="single" w:sz="2" w:space="0" w:color="FFFFFF"/>
              <w:right w:val="single" w:sz="2" w:space="0" w:color="FFFFFF"/>
            </w:tcBorders>
            <w:shd w:fill="2E75B6" w:val="clear"/>
            <w:vAlign w:val="center"/>
          </w:tcPr>
          <w:p>
            <w:pPr>
              <w:pStyle w:val="Normal"/>
              <w:jc w:val="center"/>
              <w:rPr/>
            </w:pPr>
            <w:r>
              <w:rPr>
                <w:rFonts w:eastAsia="Arial" w:cs="Arial"/>
                <w:b/>
                <w:bCs/>
                <w:color w:val="FFFFFF"/>
                <w:sz w:val="18"/>
                <w:szCs w:val="18"/>
              </w:rPr>
              <w:t>Justificacion</w:t>
            </w:r>
          </w:p>
        </w:tc>
      </w:tr>
      <w:tr>
        <w:trPr/>
        <w:tc>
          <w:tcPr>
            <w:tcW w:w="39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1</w:t>
            </w:r>
          </w:p>
        </w:tc>
        <w:tc>
          <w:tcPr>
            <w:tcW w:w="1501"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Tomas Solis</w:t>
            </w:r>
          </w:p>
        </w:tc>
        <w:tc>
          <w:tcPr>
            <w:tcW w:w="18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Tech Lead + auth-api + pagos</w:t>
            </w:r>
          </w:p>
        </w:tc>
        <w:tc>
          <w:tcPr>
            <w:tcW w:w="169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auth-api, ticket-api (pagos)</w:t>
            </w:r>
          </w:p>
        </w:tc>
        <w:tc>
          <w:tcPr>
            <w:tcW w:w="4101"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Lidera arquitectura y seguridad. Absorbe los modulos transaccionales. Revisa PRs de todos.</w:t>
            </w:r>
          </w:p>
        </w:tc>
      </w:tr>
      <w:tr>
        <w:trPr/>
        <w:tc>
          <w:tcPr>
            <w:tcW w:w="39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2</w:t>
            </w:r>
          </w:p>
        </w:tc>
        <w:tc>
          <w:tcPr>
            <w:tcW w:w="1501"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Allen</w:t>
            </w:r>
          </w:p>
        </w:tc>
        <w:tc>
          <w:tcPr>
            <w:tcW w:w="18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Dev Full + Scrum Master</w:t>
            </w:r>
          </w:p>
        </w:tc>
        <w:tc>
          <w:tcPr>
            <w:tcW w:w="169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bus-api</w:t>
            </w:r>
          </w:p>
        </w:tc>
        <w:tc>
          <w:tcPr>
            <w:tcW w:w="4101"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Logica de rutas, horarios y asientos. Asume rol SM para facilitar ceremonias.</w:t>
            </w:r>
          </w:p>
        </w:tc>
      </w:tr>
      <w:tr>
        <w:trPr/>
        <w:tc>
          <w:tcPr>
            <w:tcW w:w="39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3</w:t>
            </w:r>
          </w:p>
        </w:tc>
        <w:tc>
          <w:tcPr>
            <w:tcW w:w="1501"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Gabriela</w:t>
            </w:r>
          </w:p>
        </w:tc>
        <w:tc>
          <w:tcPr>
            <w:tcW w:w="18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Dev Full</w:t>
            </w:r>
          </w:p>
        </w:tc>
        <w:tc>
          <w:tcPr>
            <w:tcW w:w="169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frontend-web</w:t>
            </w:r>
          </w:p>
        </w:tc>
        <w:tc>
          <w:tcPr>
            <w:tcW w:w="4101"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Frontend web visual y estructurado; lidera UI del sistema con guia del Tech Lead.</w:t>
            </w:r>
          </w:p>
        </w:tc>
      </w:tr>
      <w:tr>
        <w:trPr/>
        <w:tc>
          <w:tcPr>
            <w:tcW w:w="39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4</w:t>
            </w:r>
          </w:p>
        </w:tc>
        <w:tc>
          <w:tcPr>
            <w:tcW w:w="1501"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David</w:t>
            </w:r>
          </w:p>
        </w:tc>
        <w:tc>
          <w:tcPr>
            <w:tcW w:w="18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Dev Full</w:t>
            </w:r>
          </w:p>
        </w:tc>
        <w:tc>
          <w:tcPr>
            <w:tcW w:w="169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frontend-pwa</w:t>
            </w:r>
          </w:p>
        </w:tc>
        <w:tc>
          <w:tcPr>
            <w:tcW w:w="4101"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PWA del chofer: cobro en bus, escaneo QR y alertas GPS.</w:t>
            </w:r>
          </w:p>
        </w:tc>
      </w:tr>
      <w:tr>
        <w:trPr/>
        <w:tc>
          <w:tcPr>
            <w:tcW w:w="39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5</w:t>
            </w:r>
          </w:p>
        </w:tc>
        <w:tc>
          <w:tcPr>
            <w:tcW w:w="1501"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Juan</w:t>
            </w:r>
          </w:p>
        </w:tc>
        <w:tc>
          <w:tcPr>
            <w:tcW w:w="18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QA + Prisma Schemas</w:t>
            </w:r>
          </w:p>
        </w:tc>
        <w:tc>
          <w:tcPr>
            <w:tcW w:w="169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packages/database</w:t>
            </w:r>
          </w:p>
        </w:tc>
        <w:tc>
          <w:tcPr>
            <w:tcW w:w="4101"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Tests y schemas. QA integrado desde el inicio. Soporte a Duo A en alertas GPS.</w:t>
            </w:r>
          </w:p>
        </w:tc>
      </w:tr>
    </w:tbl>
    <w:p>
      <w:pPr>
        <w:pStyle w:val="Normal"/>
        <w:spacing w:before="0" w:after="120"/>
        <w:rPr/>
      </w:pPr>
      <w:r>
        <w:rPr/>
      </w:r>
    </w:p>
    <w:p>
      <w:pPr>
        <w:pStyle w:val="Heading1"/>
        <w:spacing w:before="280" w:after="120"/>
        <w:rPr/>
      </w:pPr>
      <w:r>
        <w:rPr>
          <w:rFonts w:eastAsia="Arial" w:cs="Arial" w:ascii="Arial" w:hAnsi="Arial"/>
          <w:b/>
          <w:bCs/>
          <w:color w:val="1F3864"/>
          <w:sz w:val="30"/>
          <w:szCs w:val="30"/>
        </w:rPr>
        <w:t>3. Duos de Pair Programming (XP)</w:t>
      </w:r>
    </w:p>
    <w:tbl>
      <w:tblPr>
        <w:tblW w:w="9500" w:type="dxa"/>
        <w:jc w:val="left"/>
        <w:tblInd w:w="0" w:type="dxa"/>
        <w:tblLayout w:type="fixed"/>
        <w:tblCellMar>
          <w:top w:w="80" w:type="dxa"/>
          <w:left w:w="120" w:type="dxa"/>
          <w:bottom w:w="80" w:type="dxa"/>
          <w:right w:w="120" w:type="dxa"/>
        </w:tblCellMar>
      </w:tblPr>
      <w:tblGrid>
        <w:gridCol w:w="799"/>
        <w:gridCol w:w="1600"/>
        <w:gridCol w:w="1900"/>
        <w:gridCol w:w="5200"/>
      </w:tblGrid>
      <w:tr>
        <w:trPr>
          <w:tblHeader w:val="true"/>
        </w:trPr>
        <w:tc>
          <w:tcPr>
            <w:tcW w:w="799" w:type="dxa"/>
            <w:tcBorders>
              <w:top w:val="single" w:sz="2" w:space="0" w:color="FFFFFF"/>
              <w:left w:val="single" w:sz="2" w:space="0" w:color="FFFFFF"/>
              <w:bottom w:val="single" w:sz="2" w:space="0" w:color="FFFFFF"/>
              <w:right w:val="single" w:sz="2" w:space="0" w:color="FFFFFF"/>
            </w:tcBorders>
            <w:shd w:fill="2E75B6" w:val="clear"/>
            <w:vAlign w:val="center"/>
          </w:tcPr>
          <w:p>
            <w:pPr>
              <w:pStyle w:val="Normal"/>
              <w:jc w:val="center"/>
              <w:rPr/>
            </w:pPr>
            <w:r>
              <w:rPr>
                <w:rFonts w:eastAsia="Arial" w:cs="Arial"/>
                <w:b/>
                <w:bCs/>
                <w:color w:val="FFFFFF"/>
                <w:sz w:val="18"/>
                <w:szCs w:val="18"/>
              </w:rPr>
              <w:t>Duo XP</w:t>
            </w:r>
          </w:p>
        </w:tc>
        <w:tc>
          <w:tcPr>
            <w:tcW w:w="1600" w:type="dxa"/>
            <w:tcBorders>
              <w:top w:val="single" w:sz="2" w:space="0" w:color="FFFFFF"/>
              <w:left w:val="single" w:sz="2" w:space="0" w:color="FFFFFF"/>
              <w:bottom w:val="single" w:sz="2" w:space="0" w:color="FFFFFF"/>
              <w:right w:val="single" w:sz="2" w:space="0" w:color="FFFFFF"/>
            </w:tcBorders>
            <w:shd w:fill="2E75B6" w:val="clear"/>
            <w:vAlign w:val="center"/>
          </w:tcPr>
          <w:p>
            <w:pPr>
              <w:pStyle w:val="Normal"/>
              <w:jc w:val="center"/>
              <w:rPr/>
            </w:pPr>
            <w:r>
              <w:rPr>
                <w:rFonts w:eastAsia="Arial" w:cs="Arial"/>
                <w:b/>
                <w:bCs/>
                <w:color w:val="FFFFFF"/>
                <w:sz w:val="18"/>
                <w:szCs w:val="18"/>
              </w:rPr>
              <w:t>Integrantes</w:t>
            </w:r>
          </w:p>
        </w:tc>
        <w:tc>
          <w:tcPr>
            <w:tcW w:w="1900" w:type="dxa"/>
            <w:tcBorders>
              <w:top w:val="single" w:sz="2" w:space="0" w:color="FFFFFF"/>
              <w:left w:val="single" w:sz="2" w:space="0" w:color="FFFFFF"/>
              <w:bottom w:val="single" w:sz="2" w:space="0" w:color="FFFFFF"/>
              <w:right w:val="single" w:sz="2" w:space="0" w:color="FFFFFF"/>
            </w:tcBorders>
            <w:shd w:fill="2E75B6" w:val="clear"/>
            <w:vAlign w:val="center"/>
          </w:tcPr>
          <w:p>
            <w:pPr>
              <w:pStyle w:val="Normal"/>
              <w:jc w:val="center"/>
              <w:rPr/>
            </w:pPr>
            <w:r>
              <w:rPr>
                <w:rFonts w:eastAsia="Arial" w:cs="Arial"/>
                <w:b/>
                <w:bCs/>
                <w:color w:val="FFFFFF"/>
                <w:sz w:val="18"/>
                <w:szCs w:val="18"/>
              </w:rPr>
              <w:t>Modulos cubiertos</w:t>
            </w:r>
          </w:p>
        </w:tc>
        <w:tc>
          <w:tcPr>
            <w:tcW w:w="5200" w:type="dxa"/>
            <w:tcBorders>
              <w:top w:val="single" w:sz="2" w:space="0" w:color="FFFFFF"/>
              <w:left w:val="single" w:sz="2" w:space="0" w:color="FFFFFF"/>
              <w:bottom w:val="single" w:sz="2" w:space="0" w:color="FFFFFF"/>
              <w:right w:val="single" w:sz="2" w:space="0" w:color="FFFFFF"/>
            </w:tcBorders>
            <w:shd w:fill="2E75B6" w:val="clear"/>
            <w:vAlign w:val="center"/>
          </w:tcPr>
          <w:p>
            <w:pPr>
              <w:pStyle w:val="Normal"/>
              <w:jc w:val="center"/>
              <w:rPr/>
            </w:pPr>
            <w:r>
              <w:rPr>
                <w:rFonts w:eastAsia="Arial" w:cs="Arial"/>
                <w:b/>
                <w:bCs/>
                <w:color w:val="FFFFFF"/>
                <w:sz w:val="18"/>
                <w:szCs w:val="18"/>
              </w:rPr>
              <w:t>Razon del emparejamiento</w:t>
            </w:r>
          </w:p>
        </w:tc>
      </w:tr>
      <w:tr>
        <w:trPr/>
        <w:tc>
          <w:tcPr>
            <w:tcW w:w="79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Duo A</w:t>
            </w:r>
          </w:p>
        </w:tc>
        <w:tc>
          <w:tcPr>
            <w:tcW w:w="16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Allen + Gabriela</w:t>
            </w:r>
          </w:p>
        </w:tc>
        <w:tc>
          <w:tcPr>
            <w:tcW w:w="19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bus-api + frontend-web</w:t>
            </w:r>
          </w:p>
        </w:tc>
        <w:tc>
          <w:tcPr>
            <w:tcW w:w="52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Allen provee solidez en logica de negocio; Gabriela consolida el consumo de la API en el frontend. Lideran GPS y mapas de asiento.</w:t>
            </w:r>
          </w:p>
        </w:tc>
      </w:tr>
      <w:tr>
        <w:trPr/>
        <w:tc>
          <w:tcPr>
            <w:tcW w:w="79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Duo C</w:t>
            </w:r>
          </w:p>
        </w:tc>
        <w:tc>
          <w:tcPr>
            <w:tcW w:w="16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Juan + David</w:t>
            </w:r>
          </w:p>
        </w:tc>
        <w:tc>
          <w:tcPr>
            <w:tcW w:w="19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packages/database + frontend-pwa</w:t>
            </w:r>
          </w:p>
        </w:tc>
        <w:tc>
          <w:tcPr>
            <w:tcW w:w="52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Juan valida los schemas Prisma que la PWA de David consume. QA integrado desde el inicio en escaneo QR y alertas.</w:t>
            </w:r>
          </w:p>
        </w:tc>
      </w:tr>
      <w:tr>
        <w:trPr/>
        <w:tc>
          <w:tcPr>
            <w:tcW w:w="79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Solo</w:t>
            </w:r>
          </w:p>
        </w:tc>
        <w:tc>
          <w:tcPr>
            <w:tcW w:w="16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Tomas Solis</w:t>
            </w:r>
          </w:p>
        </w:tc>
        <w:tc>
          <w:tcPr>
            <w:tcW w:w="19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auth-api + ticket-api + pagos</w:t>
            </w:r>
          </w:p>
        </w:tc>
        <w:tc>
          <w:tcPr>
            <w:tcW w:w="52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Tech Lead opera solo en auth y pagos por su alta sensibilidad. Actua como reviewer flotante de ambos duos.</w:t>
            </w:r>
          </w:p>
        </w:tc>
      </w:tr>
    </w:tbl>
    <w:p>
      <w:pPr>
        <w:pStyle w:val="Normal"/>
        <w:spacing w:before="0" w:after="100"/>
        <w:rPr/>
      </w:pPr>
      <w:r>
        <w:rPr>
          <w:rFonts w:eastAsia="Arial" w:cs="Arial"/>
          <w:color w:val="666666"/>
          <w:sz w:val="18"/>
          <w:szCs w:val="18"/>
        </w:rPr>
        <w:t>Nota: Los duos son permanentes. Cada duo realiza su propia micro-retro de codigo al cerrar cada tarea. Tomas actua como reviewer flotante y aprueba PRs criticos antes de merge a main.</w:t>
      </w:r>
    </w:p>
    <w:p>
      <w:pPr>
        <w:pStyle w:val="Normal"/>
        <w:spacing w:before="0" w:after="120"/>
        <w:rPr/>
      </w:pPr>
      <w:r>
        <w:rPr/>
      </w:r>
    </w:p>
    <w:p>
      <w:pPr>
        <w:pStyle w:val="Heading1"/>
        <w:spacing w:before="280" w:after="120"/>
        <w:rPr/>
      </w:pPr>
      <w:r>
        <w:rPr>
          <w:rFonts w:eastAsia="Arial" w:cs="Arial" w:ascii="Arial" w:hAnsi="Arial"/>
          <w:b/>
          <w:bCs/>
          <w:color w:val="1F3864"/>
          <w:sz w:val="30"/>
          <w:szCs w:val="30"/>
        </w:rPr>
        <w:t>4. Roles del Equipo (Scrum + XP)</w:t>
      </w:r>
    </w:p>
    <w:tbl>
      <w:tblPr>
        <w:tblW w:w="9500" w:type="dxa"/>
        <w:jc w:val="left"/>
        <w:tblInd w:w="0" w:type="dxa"/>
        <w:tblLayout w:type="fixed"/>
        <w:tblCellMar>
          <w:top w:w="80" w:type="dxa"/>
          <w:left w:w="120" w:type="dxa"/>
          <w:bottom w:w="80" w:type="dxa"/>
          <w:right w:w="120" w:type="dxa"/>
        </w:tblCellMar>
      </w:tblPr>
      <w:tblGrid>
        <w:gridCol w:w="1599"/>
        <w:gridCol w:w="2401"/>
        <w:gridCol w:w="2400"/>
        <w:gridCol w:w="3099"/>
      </w:tblGrid>
      <w:tr>
        <w:trPr>
          <w:tblHeader w:val="true"/>
        </w:trPr>
        <w:tc>
          <w:tcPr>
            <w:tcW w:w="1599" w:type="dxa"/>
            <w:tcBorders>
              <w:top w:val="single" w:sz="2" w:space="0" w:color="FFFFFF"/>
              <w:left w:val="single" w:sz="2" w:space="0" w:color="FFFFFF"/>
              <w:bottom w:val="single" w:sz="2" w:space="0" w:color="FFFFFF"/>
              <w:right w:val="single" w:sz="2" w:space="0" w:color="FFFFFF"/>
            </w:tcBorders>
            <w:shd w:fill="2E75B6" w:val="clear"/>
            <w:vAlign w:val="center"/>
          </w:tcPr>
          <w:p>
            <w:pPr>
              <w:pStyle w:val="Normal"/>
              <w:jc w:val="center"/>
              <w:rPr/>
            </w:pPr>
            <w:r>
              <w:rPr>
                <w:rFonts w:eastAsia="Arial" w:cs="Arial"/>
                <w:b/>
                <w:bCs/>
                <w:color w:val="FFFFFF"/>
                <w:sz w:val="18"/>
                <w:szCs w:val="18"/>
              </w:rPr>
              <w:t>Rol</w:t>
            </w:r>
          </w:p>
        </w:tc>
        <w:tc>
          <w:tcPr>
            <w:tcW w:w="2401" w:type="dxa"/>
            <w:tcBorders>
              <w:top w:val="single" w:sz="2" w:space="0" w:color="FFFFFF"/>
              <w:left w:val="single" w:sz="2" w:space="0" w:color="FFFFFF"/>
              <w:bottom w:val="single" w:sz="2" w:space="0" w:color="FFFFFF"/>
              <w:right w:val="single" w:sz="2" w:space="0" w:color="FFFFFF"/>
            </w:tcBorders>
            <w:shd w:fill="2E75B6" w:val="clear"/>
            <w:vAlign w:val="center"/>
          </w:tcPr>
          <w:p>
            <w:pPr>
              <w:pStyle w:val="Normal"/>
              <w:jc w:val="center"/>
              <w:rPr/>
            </w:pPr>
            <w:r>
              <w:rPr>
                <w:rFonts w:eastAsia="Arial" w:cs="Arial"/>
                <w:b/>
                <w:bCs/>
                <w:color w:val="FFFFFF"/>
                <w:sz w:val="18"/>
                <w:szCs w:val="18"/>
              </w:rPr>
              <w:t>Scrum</w:t>
            </w:r>
          </w:p>
        </w:tc>
        <w:tc>
          <w:tcPr>
            <w:tcW w:w="2400" w:type="dxa"/>
            <w:tcBorders>
              <w:top w:val="single" w:sz="2" w:space="0" w:color="FFFFFF"/>
              <w:left w:val="single" w:sz="2" w:space="0" w:color="FFFFFF"/>
              <w:bottom w:val="single" w:sz="2" w:space="0" w:color="FFFFFF"/>
              <w:right w:val="single" w:sz="2" w:space="0" w:color="FFFFFF"/>
            </w:tcBorders>
            <w:shd w:fill="2E75B6" w:val="clear"/>
            <w:vAlign w:val="center"/>
          </w:tcPr>
          <w:p>
            <w:pPr>
              <w:pStyle w:val="Normal"/>
              <w:jc w:val="center"/>
              <w:rPr/>
            </w:pPr>
            <w:r>
              <w:rPr>
                <w:rFonts w:eastAsia="Arial" w:cs="Arial"/>
                <w:b/>
                <w:bCs/>
                <w:color w:val="FFFFFF"/>
                <w:sz w:val="18"/>
                <w:szCs w:val="18"/>
              </w:rPr>
              <w:t>XP</w:t>
            </w:r>
          </w:p>
        </w:tc>
        <w:tc>
          <w:tcPr>
            <w:tcW w:w="3099" w:type="dxa"/>
            <w:tcBorders>
              <w:top w:val="single" w:sz="2" w:space="0" w:color="FFFFFF"/>
              <w:left w:val="single" w:sz="2" w:space="0" w:color="FFFFFF"/>
              <w:bottom w:val="single" w:sz="2" w:space="0" w:color="FFFFFF"/>
              <w:right w:val="single" w:sz="2" w:space="0" w:color="FFFFFF"/>
            </w:tcBorders>
            <w:shd w:fill="2E75B6" w:val="clear"/>
            <w:vAlign w:val="center"/>
          </w:tcPr>
          <w:p>
            <w:pPr>
              <w:pStyle w:val="Normal"/>
              <w:jc w:val="center"/>
              <w:rPr/>
            </w:pPr>
            <w:r>
              <w:rPr>
                <w:rFonts w:eastAsia="Arial" w:cs="Arial"/>
                <w:b/>
                <w:bCs/>
                <w:color w:val="FFFFFF"/>
                <w:sz w:val="18"/>
                <w:szCs w:val="18"/>
              </w:rPr>
              <w:t>Responsable</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Product Owner</w:t>
            </w:r>
          </w:p>
        </w:tc>
        <w:tc>
          <w:tcPr>
            <w:tcW w:w="2401"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Dueno del backlog, prioriza historias</w:t>
            </w:r>
          </w:p>
        </w:tc>
        <w:tc>
          <w:tcPr>
            <w:tcW w:w="24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Define criterios de aceptacion</w:t>
            </w:r>
          </w:p>
        </w:tc>
        <w:tc>
          <w:tcPr>
            <w:tcW w:w="309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Lider del proyecto / docente</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Scrum Master</w:t>
            </w:r>
          </w:p>
        </w:tc>
        <w:tc>
          <w:tcPr>
            <w:tcW w:w="2401"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Facilita ceremonias, elimina impedimentos</w:t>
            </w:r>
          </w:p>
        </w:tc>
        <w:tc>
          <w:tcPr>
            <w:tcW w:w="24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Promueve practicas XP</w:t>
            </w:r>
          </w:p>
        </w:tc>
        <w:tc>
          <w:tcPr>
            <w:tcW w:w="309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Allen</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Tech Lead</w:t>
            </w:r>
          </w:p>
        </w:tc>
        <w:tc>
          <w:tcPr>
            <w:tcW w:w="2401"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Revisa PRs, define arquitectura global</w:t>
            </w:r>
          </w:p>
        </w:tc>
        <w:tc>
          <w:tcPr>
            <w:tcW w:w="24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Pair reviewer flotante, TDD en auth y pagos</w:t>
            </w:r>
          </w:p>
        </w:tc>
        <w:tc>
          <w:tcPr>
            <w:tcW w:w="309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Tomas Solis</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Dev Team</w:t>
            </w:r>
          </w:p>
        </w:tc>
        <w:tc>
          <w:tcPr>
            <w:tcW w:w="2401"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Autoorganizado, entrega incrementos por sprint</w:t>
            </w:r>
          </w:p>
        </w:tc>
        <w:tc>
          <w:tcPr>
            <w:tcW w:w="24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Pair programming por duos, CI</w:t>
            </w:r>
          </w:p>
        </w:tc>
        <w:tc>
          <w:tcPr>
            <w:tcW w:w="309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Allen, Gabriela, David, Juan</w:t>
            </w:r>
          </w:p>
        </w:tc>
      </w:tr>
    </w:tbl>
    <w:p>
      <w:pPr>
        <w:pStyle w:val="Normal"/>
        <w:spacing w:before="0" w:after="120"/>
        <w:rPr/>
      </w:pPr>
      <w:r>
        <w:rPr/>
      </w:r>
    </w:p>
    <w:p>
      <w:pPr>
        <w:pStyle w:val="Heading1"/>
        <w:spacing w:before="280" w:after="120"/>
        <w:rPr/>
      </w:pPr>
      <w:r>
        <w:rPr>
          <w:rFonts w:eastAsia="Arial" w:cs="Arial" w:ascii="Arial" w:hAnsi="Arial"/>
          <w:b/>
          <w:bCs/>
          <w:color w:val="1F3864"/>
          <w:sz w:val="30"/>
          <w:szCs w:val="30"/>
        </w:rPr>
        <w:t>5. Practicas XP Aplicadas</w:t>
      </w:r>
    </w:p>
    <w:tbl>
      <w:tblPr>
        <w:tblW w:w="9500" w:type="dxa"/>
        <w:jc w:val="left"/>
        <w:tblInd w:w="0" w:type="dxa"/>
        <w:tblLayout w:type="fixed"/>
        <w:tblCellMar>
          <w:top w:w="80" w:type="dxa"/>
          <w:left w:w="120" w:type="dxa"/>
          <w:bottom w:w="80" w:type="dxa"/>
          <w:right w:w="120" w:type="dxa"/>
        </w:tblCellMar>
      </w:tblPr>
      <w:tblGrid>
        <w:gridCol w:w="2200"/>
        <w:gridCol w:w="7299"/>
      </w:tblGrid>
      <w:tr>
        <w:trPr>
          <w:tblHeader w:val="true"/>
        </w:trPr>
        <w:tc>
          <w:tcPr>
            <w:tcW w:w="2200" w:type="dxa"/>
            <w:tcBorders>
              <w:top w:val="single" w:sz="2" w:space="0" w:color="FFFFFF"/>
              <w:left w:val="single" w:sz="2" w:space="0" w:color="FFFFFF"/>
              <w:bottom w:val="single" w:sz="2" w:space="0" w:color="FFFFFF"/>
              <w:right w:val="single" w:sz="2" w:space="0" w:color="FFFFFF"/>
            </w:tcBorders>
            <w:shd w:fill="2E75B6" w:val="clear"/>
            <w:vAlign w:val="center"/>
          </w:tcPr>
          <w:p>
            <w:pPr>
              <w:pStyle w:val="Normal"/>
              <w:jc w:val="center"/>
              <w:rPr/>
            </w:pPr>
            <w:r>
              <w:rPr>
                <w:rFonts w:eastAsia="Arial" w:cs="Arial"/>
                <w:b/>
                <w:bCs/>
                <w:color w:val="FFFFFF"/>
                <w:sz w:val="18"/>
                <w:szCs w:val="18"/>
              </w:rPr>
              <w:t>Practica XP</w:t>
            </w:r>
          </w:p>
        </w:tc>
        <w:tc>
          <w:tcPr>
            <w:tcW w:w="7299" w:type="dxa"/>
            <w:tcBorders>
              <w:top w:val="single" w:sz="2" w:space="0" w:color="FFFFFF"/>
              <w:left w:val="single" w:sz="2" w:space="0" w:color="FFFFFF"/>
              <w:bottom w:val="single" w:sz="2" w:space="0" w:color="FFFFFF"/>
              <w:right w:val="single" w:sz="2" w:space="0" w:color="FFFFFF"/>
            </w:tcBorders>
            <w:shd w:fill="2E75B6" w:val="clear"/>
            <w:vAlign w:val="center"/>
          </w:tcPr>
          <w:p>
            <w:pPr>
              <w:pStyle w:val="Normal"/>
              <w:jc w:val="center"/>
              <w:rPr/>
            </w:pPr>
            <w:r>
              <w:rPr>
                <w:rFonts w:eastAsia="Arial" w:cs="Arial"/>
                <w:b/>
                <w:bCs/>
                <w:color w:val="FFFFFF"/>
                <w:sz w:val="18"/>
                <w:szCs w:val="18"/>
              </w:rPr>
              <w:t>Aplicacion en el proyecto</w:t>
            </w:r>
          </w:p>
        </w:tc>
      </w:tr>
      <w:tr>
        <w:trPr/>
        <w:tc>
          <w:tcPr>
            <w:tcW w:w="22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Pair Programming</w:t>
            </w:r>
          </w:p>
        </w:tc>
        <w:tc>
          <w:tcPr>
            <w:tcW w:w="729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Duo A (Allen+Gabriela): bus-api/frontend/GPS. Duo C (Juan+David): DB/PWA/QR. Tomas opera solo en auth y pagos.</w:t>
            </w:r>
          </w:p>
        </w:tc>
      </w:tr>
      <w:tr>
        <w:trPr/>
        <w:tc>
          <w:tcPr>
            <w:tcW w:w="22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TDD</w:t>
            </w:r>
          </w:p>
        </w:tc>
        <w:tc>
          <w:tcPr>
            <w:tcW w:w="729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Obligatorio en auth-api (Tomas), ticket-api/pagos (Tomas) y bus-api (Allen). Juan escribe tests de schemas Prisma y E2E.</w:t>
            </w:r>
          </w:p>
        </w:tc>
      </w:tr>
      <w:tr>
        <w:trPr/>
        <w:tc>
          <w:tcPr>
            <w:tcW w:w="22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Integracion Continua</w:t>
            </w:r>
          </w:p>
        </w:tc>
        <w:tc>
          <w:tcPr>
            <w:tcW w:w="729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GitHub Actions: cada commit dispara build + tests en todos los paquetes del monorepo (TurboRepo). Deploy automatico a staging.</w:t>
            </w:r>
          </w:p>
        </w:tc>
      </w:tr>
      <w:tr>
        <w:trPr/>
        <w:tc>
          <w:tcPr>
            <w:tcW w:w="22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Diseno Simple</w:t>
            </w:r>
          </w:p>
        </w:tc>
        <w:tc>
          <w:tcPr>
            <w:tcW w:w="729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No over-engineering: solo lo necesario para la historia actual. Tomas veta complejidad innecesaria en PRs.</w:t>
            </w:r>
          </w:p>
        </w:tc>
      </w:tr>
      <w:tr>
        <w:trPr/>
        <w:tc>
          <w:tcPr>
            <w:tcW w:w="22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Refactoring continuo</w:t>
            </w:r>
          </w:p>
        </w:tc>
        <w:tc>
          <w:tcPr>
            <w:tcW w:w="729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Al final de cada dia: limpiar codigo antes de commitear. Cada duo hace micro-retro de codigo al cerrar tarea.</w:t>
            </w:r>
          </w:p>
        </w:tc>
      </w:tr>
      <w:tr>
        <w:trPr/>
        <w:tc>
          <w:tcPr>
            <w:tcW w:w="22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Releases frecuentes</w:t>
            </w:r>
          </w:p>
        </w:tc>
        <w:tc>
          <w:tcPr>
            <w:tcW w:w="729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Demo funcional al final de cada sprint en rama staging. Deploy automatico gestionado por Tomas.</w:t>
            </w:r>
          </w:p>
        </w:tc>
      </w:tr>
      <w:tr>
        <w:trPr/>
        <w:tc>
          <w:tcPr>
            <w:tcW w:w="22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Codigo compartido</w:t>
            </w:r>
          </w:p>
        </w:tc>
        <w:tc>
          <w:tcPr>
            <w:tcW w:w="729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Cualquier dev puede leer cualquier modulo. PRs abiertos y revisados por Tomas antes de merge a main.</w:t>
            </w:r>
          </w:p>
        </w:tc>
      </w:tr>
      <w:tr>
        <w:trPr/>
        <w:tc>
          <w:tcPr>
            <w:tcW w:w="22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Metafora del sistema</w:t>
            </w:r>
          </w:p>
        </w:tc>
        <w:tc>
          <w:tcPr>
            <w:tcW w:w="729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Bus digital: todo gira en torno al viaje (frecuencia &gt; bus &gt; asiento &gt; boleto &gt; pasajero).</w:t>
            </w:r>
          </w:p>
        </w:tc>
      </w:tr>
      <w:tr>
        <w:trPr/>
        <w:tc>
          <w:tcPr>
            <w:tcW w:w="22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Semana sostenible</w:t>
            </w:r>
          </w:p>
        </w:tc>
        <w:tc>
          <w:tcPr>
            <w:tcW w:w="729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Maximo 8h/dia de desarrollo. Sprint 2 (nuevo) es deliberadamente corto para evitar fatiga.</w:t>
            </w:r>
          </w:p>
        </w:tc>
      </w:tr>
    </w:tbl>
    <w:p>
      <w:pPr>
        <w:pStyle w:val="Normal"/>
        <w:spacing w:before="0" w:after="120"/>
        <w:rPr/>
      </w:pPr>
      <w:r>
        <w:rPr/>
      </w:r>
    </w:p>
    <w:p>
      <w:pPr>
        <w:pStyle w:val="Heading1"/>
        <w:spacing w:before="280" w:after="120"/>
        <w:rPr/>
      </w:pPr>
      <w:r>
        <w:rPr>
          <w:rFonts w:eastAsia="Arial" w:cs="Arial" w:ascii="Arial" w:hAnsi="Arial"/>
          <w:b/>
          <w:bCs/>
          <w:color w:val="1F3864"/>
          <w:sz w:val="30"/>
          <w:szCs w:val="30"/>
        </w:rPr>
        <w:t>6. Calendario de Sprints (reorganizado desde Sprint 2 original)</w:t>
      </w:r>
    </w:p>
    <w:p>
      <w:pPr>
        <w:pStyle w:val="Normal"/>
        <w:spacing w:before="0" w:after="100"/>
        <w:rPr/>
      </w:pPr>
      <w:r>
        <w:rPr>
          <w:rFonts w:eastAsia="Arial" w:cs="Arial"/>
          <w:color w:val="666666"/>
          <w:sz w:val="18"/>
          <w:szCs w:val="18"/>
        </w:rPr>
        <w:t>El Sprint 0 y el Sprint 1 original ya han sido ejecutados. La planificacion activa arranca desde el nuevo Sprint 1 (= Sprint 2 original) con el equipo de 5 personas.</w:t>
      </w:r>
    </w:p>
    <w:p>
      <w:pPr>
        <w:pStyle w:val="Normal"/>
        <w:spacing w:before="0" w:after="80"/>
        <w:rPr/>
      </w:pPr>
      <w:r>
        <w:rPr/>
      </w:r>
    </w:p>
    <w:tbl>
      <w:tblPr>
        <w:tblW w:w="9500" w:type="dxa"/>
        <w:jc w:val="left"/>
        <w:tblInd w:w="0" w:type="dxa"/>
        <w:tblLayout w:type="fixed"/>
        <w:tblCellMar>
          <w:top w:w="80" w:type="dxa"/>
          <w:left w:w="120" w:type="dxa"/>
          <w:bottom w:w="80" w:type="dxa"/>
          <w:right w:w="120" w:type="dxa"/>
        </w:tblCellMar>
      </w:tblPr>
      <w:tblGrid>
        <w:gridCol w:w="1266"/>
        <w:gridCol w:w="905"/>
        <w:gridCol w:w="905"/>
        <w:gridCol w:w="904"/>
        <w:gridCol w:w="1177"/>
        <w:gridCol w:w="4342"/>
      </w:tblGrid>
      <w:tr>
        <w:trPr>
          <w:tblHeader w:val="true"/>
        </w:trPr>
        <w:tc>
          <w:tcPr>
            <w:tcW w:w="1266" w:type="dxa"/>
            <w:tcBorders>
              <w:top w:val="single" w:sz="2" w:space="0" w:color="FFFFFF"/>
              <w:left w:val="single" w:sz="2" w:space="0" w:color="FFFFFF"/>
              <w:bottom w:val="single" w:sz="2" w:space="0" w:color="FFFFFF"/>
              <w:right w:val="single" w:sz="2" w:space="0" w:color="FFFFFF"/>
            </w:tcBorders>
            <w:shd w:fill="2E75B6" w:val="clear"/>
            <w:vAlign w:val="center"/>
          </w:tcPr>
          <w:p>
            <w:pPr>
              <w:pStyle w:val="Normal"/>
              <w:jc w:val="center"/>
              <w:rPr/>
            </w:pPr>
            <w:r>
              <w:rPr>
                <w:rFonts w:eastAsia="Arial" w:cs="Arial"/>
                <w:b/>
                <w:bCs/>
                <w:color w:val="FFFFFF"/>
                <w:sz w:val="18"/>
                <w:szCs w:val="18"/>
              </w:rPr>
              <w:t>Sprint</w:t>
            </w:r>
          </w:p>
        </w:tc>
        <w:tc>
          <w:tcPr>
            <w:tcW w:w="905" w:type="dxa"/>
            <w:tcBorders>
              <w:top w:val="single" w:sz="2" w:space="0" w:color="FFFFFF"/>
              <w:left w:val="single" w:sz="2" w:space="0" w:color="FFFFFF"/>
              <w:bottom w:val="single" w:sz="2" w:space="0" w:color="FFFFFF"/>
              <w:right w:val="single" w:sz="2" w:space="0" w:color="FFFFFF"/>
            </w:tcBorders>
            <w:shd w:fill="2E75B6" w:val="clear"/>
            <w:vAlign w:val="center"/>
          </w:tcPr>
          <w:p>
            <w:pPr>
              <w:pStyle w:val="Normal"/>
              <w:jc w:val="center"/>
              <w:rPr/>
            </w:pPr>
            <w:r>
              <w:rPr>
                <w:rFonts w:eastAsia="Arial" w:cs="Arial"/>
                <w:b/>
                <w:bCs/>
                <w:color w:val="FFFFFF"/>
                <w:sz w:val="18"/>
                <w:szCs w:val="18"/>
              </w:rPr>
              <w:t>Inicio</w:t>
            </w:r>
          </w:p>
        </w:tc>
        <w:tc>
          <w:tcPr>
            <w:tcW w:w="905" w:type="dxa"/>
            <w:tcBorders>
              <w:top w:val="single" w:sz="2" w:space="0" w:color="FFFFFF"/>
              <w:left w:val="single" w:sz="2" w:space="0" w:color="FFFFFF"/>
              <w:bottom w:val="single" w:sz="2" w:space="0" w:color="FFFFFF"/>
              <w:right w:val="single" w:sz="2" w:space="0" w:color="FFFFFF"/>
            </w:tcBorders>
            <w:shd w:fill="2E75B6" w:val="clear"/>
            <w:vAlign w:val="center"/>
          </w:tcPr>
          <w:p>
            <w:pPr>
              <w:pStyle w:val="Normal"/>
              <w:jc w:val="center"/>
              <w:rPr/>
            </w:pPr>
            <w:r>
              <w:rPr>
                <w:rFonts w:eastAsia="Arial" w:cs="Arial"/>
                <w:b/>
                <w:bCs/>
                <w:color w:val="FFFFFF"/>
                <w:sz w:val="18"/>
                <w:szCs w:val="18"/>
              </w:rPr>
              <w:t>Fin</w:t>
            </w:r>
          </w:p>
        </w:tc>
        <w:tc>
          <w:tcPr>
            <w:tcW w:w="904" w:type="dxa"/>
            <w:tcBorders>
              <w:top w:val="single" w:sz="2" w:space="0" w:color="FFFFFF"/>
              <w:left w:val="single" w:sz="2" w:space="0" w:color="FFFFFF"/>
              <w:bottom w:val="single" w:sz="2" w:space="0" w:color="FFFFFF"/>
              <w:right w:val="single" w:sz="2" w:space="0" w:color="FFFFFF"/>
            </w:tcBorders>
            <w:shd w:fill="2E75B6" w:val="clear"/>
            <w:vAlign w:val="center"/>
          </w:tcPr>
          <w:p>
            <w:pPr>
              <w:pStyle w:val="Normal"/>
              <w:jc w:val="center"/>
              <w:rPr/>
            </w:pPr>
            <w:r>
              <w:rPr>
                <w:rFonts w:eastAsia="Arial" w:cs="Arial"/>
                <w:b/>
                <w:bCs/>
                <w:color w:val="FFFFFF"/>
                <w:sz w:val="18"/>
                <w:szCs w:val="18"/>
              </w:rPr>
              <w:t>Duracion</w:t>
            </w:r>
          </w:p>
        </w:tc>
        <w:tc>
          <w:tcPr>
            <w:tcW w:w="1177" w:type="dxa"/>
            <w:tcBorders>
              <w:top w:val="single" w:sz="2" w:space="0" w:color="FFFFFF"/>
              <w:left w:val="single" w:sz="2" w:space="0" w:color="FFFFFF"/>
              <w:bottom w:val="single" w:sz="2" w:space="0" w:color="FFFFFF"/>
              <w:right w:val="single" w:sz="2" w:space="0" w:color="FFFFFF"/>
            </w:tcBorders>
            <w:shd w:fill="2E75B6" w:val="clear"/>
            <w:vAlign w:val="center"/>
          </w:tcPr>
          <w:p>
            <w:pPr>
              <w:pStyle w:val="Normal"/>
              <w:jc w:val="center"/>
              <w:rPr/>
            </w:pPr>
            <w:r>
              <w:rPr>
                <w:rFonts w:eastAsia="Arial" w:cs="Arial"/>
                <w:b/>
                <w:bCs/>
                <w:color w:val="FFFFFF"/>
                <w:sz w:val="18"/>
                <w:szCs w:val="18"/>
              </w:rPr>
              <w:t>SP Planificados</w:t>
            </w:r>
          </w:p>
        </w:tc>
        <w:tc>
          <w:tcPr>
            <w:tcW w:w="4342" w:type="dxa"/>
            <w:tcBorders>
              <w:top w:val="single" w:sz="2" w:space="0" w:color="FFFFFF"/>
              <w:left w:val="single" w:sz="2" w:space="0" w:color="FFFFFF"/>
              <w:bottom w:val="single" w:sz="2" w:space="0" w:color="FFFFFF"/>
              <w:right w:val="single" w:sz="2" w:space="0" w:color="FFFFFF"/>
            </w:tcBorders>
            <w:shd w:fill="2E75B6" w:val="clear"/>
            <w:vAlign w:val="center"/>
          </w:tcPr>
          <w:p>
            <w:pPr>
              <w:pStyle w:val="Normal"/>
              <w:jc w:val="center"/>
              <w:rPr/>
            </w:pPr>
            <w:r>
              <w:rPr>
                <w:rFonts w:eastAsia="Arial" w:cs="Arial"/>
                <w:b/>
                <w:bCs/>
                <w:color w:val="FFFFFF"/>
                <w:sz w:val="18"/>
                <w:szCs w:val="18"/>
              </w:rPr>
              <w:t>Objetivo</w:t>
            </w:r>
          </w:p>
        </w:tc>
      </w:tr>
      <w:tr>
        <w:trPr/>
        <w:tc>
          <w:tcPr>
            <w:tcW w:w="1266"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Sprint 1 (nuevo)</w:t>
            </w:r>
          </w:p>
        </w:tc>
        <w:tc>
          <w:tcPr>
            <w:tcW w:w="905"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4 May</w:t>
            </w:r>
          </w:p>
        </w:tc>
        <w:tc>
          <w:tcPr>
            <w:tcW w:w="905"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10 May</w:t>
            </w:r>
          </w:p>
        </w:tc>
        <w:tc>
          <w:tcPr>
            <w:tcW w:w="904"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7 dias</w:t>
            </w:r>
          </w:p>
        </w:tc>
        <w:tc>
          <w:tcPr>
            <w:tcW w:w="1177"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62 SP</w:t>
            </w:r>
          </w:p>
        </w:tc>
        <w:tc>
          <w:tcPr>
            <w:tcW w:w="4342"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4 metodos de pago, QR, GPS + alertas, reportes y liquidaciones</w:t>
            </w:r>
          </w:p>
        </w:tc>
      </w:tr>
      <w:tr>
        <w:trPr/>
        <w:tc>
          <w:tcPr>
            <w:tcW w:w="1266"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Sprint 2 (nuevo)</w:t>
            </w:r>
          </w:p>
        </w:tc>
        <w:tc>
          <w:tcPr>
            <w:tcW w:w="905"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11 May</w:t>
            </w:r>
          </w:p>
        </w:tc>
        <w:tc>
          <w:tcPr>
            <w:tcW w:w="905"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12 May</w:t>
            </w:r>
          </w:p>
        </w:tc>
        <w:tc>
          <w:tcPr>
            <w:tcW w:w="904"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2 dias</w:t>
            </w:r>
          </w:p>
        </w:tc>
        <w:tc>
          <w:tcPr>
            <w:tcW w:w="1177"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17 SP</w:t>
            </w:r>
          </w:p>
        </w:tc>
        <w:tc>
          <w:tcPr>
            <w:tcW w:w="4342"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Auth, config app, emails, pruebas integrales y despliegue</w:t>
            </w:r>
          </w:p>
        </w:tc>
      </w:tr>
      <w:tr>
        <w:trPr/>
        <w:tc>
          <w:tcPr>
            <w:tcW w:w="1266"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Buffer Final</w:t>
            </w:r>
          </w:p>
        </w:tc>
        <w:tc>
          <w:tcPr>
            <w:tcW w:w="905"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13 May</w:t>
            </w:r>
          </w:p>
        </w:tc>
        <w:tc>
          <w:tcPr>
            <w:tcW w:w="905"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15 May</w:t>
            </w:r>
          </w:p>
        </w:tc>
        <w:tc>
          <w:tcPr>
            <w:tcW w:w="904"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3 dias</w:t>
            </w:r>
          </w:p>
        </w:tc>
        <w:tc>
          <w:tcPr>
            <w:tcW w:w="1177"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w:t>
            </w:r>
          </w:p>
        </w:tc>
        <w:tc>
          <w:tcPr>
            <w:tcW w:w="4342"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Afinamiento, polish UI, ensayo demo y entrega final</w:t>
            </w:r>
          </w:p>
        </w:tc>
      </w:tr>
      <w:tr>
        <w:trPr/>
        <w:tc>
          <w:tcPr>
            <w:tcW w:w="1266"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TOTAL ACTIVO</w:t>
            </w:r>
          </w:p>
        </w:tc>
        <w:tc>
          <w:tcPr>
            <w:tcW w:w="905"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4 May</w:t>
            </w:r>
          </w:p>
        </w:tc>
        <w:tc>
          <w:tcPr>
            <w:tcW w:w="905"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15 May</w:t>
            </w:r>
          </w:p>
        </w:tc>
        <w:tc>
          <w:tcPr>
            <w:tcW w:w="904"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12 dias</w:t>
            </w:r>
          </w:p>
        </w:tc>
        <w:tc>
          <w:tcPr>
            <w:tcW w:w="1177"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79 SP</w:t>
            </w:r>
          </w:p>
        </w:tc>
        <w:tc>
          <w:tcPr>
            <w:tcW w:w="4342"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Sistema completo en produccion</w:t>
            </w:r>
          </w:p>
        </w:tc>
      </w:tr>
    </w:tbl>
    <w:p>
      <w:pPr>
        <w:pStyle w:val="Normal"/>
        <w:spacing w:before="0" w:after="120"/>
        <w:rPr/>
      </w:pPr>
      <w:r>
        <w:rPr/>
      </w:r>
    </w:p>
    <w:p>
      <w:pPr>
        <w:pStyle w:val="Heading1"/>
        <w:spacing w:before="280" w:after="120"/>
        <w:rPr/>
      </w:pPr>
      <w:r>
        <w:rPr>
          <w:rFonts w:eastAsia="Arial" w:cs="Arial" w:ascii="Arial" w:hAnsi="Arial"/>
          <w:b/>
          <w:bCs/>
          <w:color w:val="1F3864"/>
          <w:sz w:val="30"/>
          <w:szCs w:val="30"/>
        </w:rPr>
        <w:t>7. Product Backlog Priorizado con Criterios de Aceptacion</w:t>
      </w:r>
    </w:p>
    <w:p>
      <w:pPr>
        <w:pStyle w:val="Normal"/>
        <w:spacing w:before="0" w:after="80"/>
        <w:rPr/>
      </w:pPr>
      <w:r>
        <w:rPr>
          <w:rFonts w:eastAsia="Arial" w:cs="Arial"/>
          <w:color w:val="000000"/>
          <w:sz w:val="20"/>
          <w:szCs w:val="20"/>
        </w:rPr>
        <w:t>Escala de estimacion (Story Points): 1 = trivial, 3 = pequeno, 5 = medio, 8 = complejo, 13 = muy complejo.</w:t>
      </w:r>
    </w:p>
    <w:p>
      <w:pPr>
        <w:pStyle w:val="Normal"/>
        <w:spacing w:before="0" w:after="100"/>
        <w:rPr/>
      </w:pPr>
      <w:r>
        <w:rPr>
          <w:rFonts w:eastAsia="Arial" w:cs="Arial"/>
          <w:color w:val="666666"/>
          <w:sz w:val="18"/>
          <w:szCs w:val="18"/>
        </w:rPr>
        <w:t>Sprint 1* = historias del Sprint 1 original (referencia completada). Sprint 1 = nuevo Sprint 1 activo. Sprint 2 = nuevo Sprint 2.</w:t>
      </w:r>
    </w:p>
    <w:p>
      <w:pPr>
        <w:pStyle w:val="Normal"/>
        <w:spacing w:before="0" w:after="80"/>
        <w:rPr/>
      </w:pPr>
      <w:r>
        <w:rPr/>
      </w:r>
    </w:p>
    <w:tbl>
      <w:tblPr>
        <w:tblW w:w="9500" w:type="dxa"/>
        <w:jc w:val="left"/>
        <w:tblInd w:w="0" w:type="dxa"/>
        <w:tblLayout w:type="fixed"/>
        <w:tblCellMar>
          <w:top w:w="80" w:type="dxa"/>
          <w:left w:w="120" w:type="dxa"/>
          <w:bottom w:w="80" w:type="dxa"/>
          <w:right w:w="120" w:type="dxa"/>
        </w:tblCellMar>
      </w:tblPr>
      <w:tblGrid>
        <w:gridCol w:w="600"/>
        <w:gridCol w:w="1600"/>
        <w:gridCol w:w="499"/>
        <w:gridCol w:w="400"/>
        <w:gridCol w:w="500"/>
        <w:gridCol w:w="801"/>
        <w:gridCol w:w="5099"/>
      </w:tblGrid>
      <w:tr>
        <w:trPr>
          <w:tblHeader w:val="true"/>
        </w:trPr>
        <w:tc>
          <w:tcPr>
            <w:tcW w:w="600" w:type="dxa"/>
            <w:tcBorders>
              <w:top w:val="single" w:sz="2" w:space="0" w:color="FFFFFF"/>
              <w:left w:val="single" w:sz="2" w:space="0" w:color="FFFFFF"/>
              <w:bottom w:val="single" w:sz="2" w:space="0" w:color="FFFFFF"/>
              <w:right w:val="single" w:sz="2" w:space="0" w:color="FFFFFF"/>
            </w:tcBorders>
            <w:shd w:fill="2E75B6" w:val="clear"/>
            <w:vAlign w:val="center"/>
          </w:tcPr>
          <w:p>
            <w:pPr>
              <w:pStyle w:val="Normal"/>
              <w:jc w:val="center"/>
              <w:rPr/>
            </w:pPr>
            <w:r>
              <w:rPr>
                <w:rFonts w:eastAsia="Arial" w:cs="Arial"/>
                <w:b/>
                <w:bCs/>
                <w:color w:val="FFFFFF"/>
                <w:sz w:val="18"/>
                <w:szCs w:val="18"/>
              </w:rPr>
              <w:t>ID</w:t>
            </w:r>
          </w:p>
        </w:tc>
        <w:tc>
          <w:tcPr>
            <w:tcW w:w="1600" w:type="dxa"/>
            <w:tcBorders>
              <w:top w:val="single" w:sz="2" w:space="0" w:color="FFFFFF"/>
              <w:left w:val="single" w:sz="2" w:space="0" w:color="FFFFFF"/>
              <w:bottom w:val="single" w:sz="2" w:space="0" w:color="FFFFFF"/>
              <w:right w:val="single" w:sz="2" w:space="0" w:color="FFFFFF"/>
            </w:tcBorders>
            <w:shd w:fill="2E75B6" w:val="clear"/>
            <w:vAlign w:val="center"/>
          </w:tcPr>
          <w:p>
            <w:pPr>
              <w:pStyle w:val="Normal"/>
              <w:jc w:val="center"/>
              <w:rPr/>
            </w:pPr>
            <w:r>
              <w:rPr>
                <w:rFonts w:eastAsia="Arial" w:cs="Arial"/>
                <w:b/>
                <w:bCs/>
                <w:color w:val="FFFFFF"/>
                <w:sz w:val="18"/>
                <w:szCs w:val="18"/>
              </w:rPr>
              <w:t>Historia de Usuario</w:t>
            </w:r>
          </w:p>
        </w:tc>
        <w:tc>
          <w:tcPr>
            <w:tcW w:w="499" w:type="dxa"/>
            <w:tcBorders>
              <w:top w:val="single" w:sz="2" w:space="0" w:color="FFFFFF"/>
              <w:left w:val="single" w:sz="2" w:space="0" w:color="FFFFFF"/>
              <w:bottom w:val="single" w:sz="2" w:space="0" w:color="FFFFFF"/>
              <w:right w:val="single" w:sz="2" w:space="0" w:color="FFFFFF"/>
            </w:tcBorders>
            <w:shd w:fill="2E75B6" w:val="clear"/>
            <w:vAlign w:val="center"/>
          </w:tcPr>
          <w:p>
            <w:pPr>
              <w:pStyle w:val="Normal"/>
              <w:jc w:val="center"/>
              <w:rPr/>
            </w:pPr>
            <w:r>
              <w:rPr>
                <w:rFonts w:eastAsia="Arial" w:cs="Arial"/>
                <w:b/>
                <w:bCs/>
                <w:color w:val="FFFFFF"/>
                <w:sz w:val="18"/>
                <w:szCs w:val="18"/>
              </w:rPr>
              <w:t>Sprint</w:t>
            </w:r>
          </w:p>
        </w:tc>
        <w:tc>
          <w:tcPr>
            <w:tcW w:w="400" w:type="dxa"/>
            <w:tcBorders>
              <w:top w:val="single" w:sz="2" w:space="0" w:color="FFFFFF"/>
              <w:left w:val="single" w:sz="2" w:space="0" w:color="FFFFFF"/>
              <w:bottom w:val="single" w:sz="2" w:space="0" w:color="FFFFFF"/>
              <w:right w:val="single" w:sz="2" w:space="0" w:color="FFFFFF"/>
            </w:tcBorders>
            <w:shd w:fill="2E75B6" w:val="clear"/>
            <w:vAlign w:val="center"/>
          </w:tcPr>
          <w:p>
            <w:pPr>
              <w:pStyle w:val="Normal"/>
              <w:jc w:val="center"/>
              <w:rPr/>
            </w:pPr>
            <w:r>
              <w:rPr>
                <w:rFonts w:eastAsia="Arial" w:cs="Arial"/>
                <w:b/>
                <w:bCs/>
                <w:color w:val="FFFFFF"/>
                <w:sz w:val="18"/>
                <w:szCs w:val="18"/>
              </w:rPr>
              <w:t>SP</w:t>
            </w:r>
          </w:p>
        </w:tc>
        <w:tc>
          <w:tcPr>
            <w:tcW w:w="500" w:type="dxa"/>
            <w:tcBorders>
              <w:top w:val="single" w:sz="2" w:space="0" w:color="FFFFFF"/>
              <w:left w:val="single" w:sz="2" w:space="0" w:color="FFFFFF"/>
              <w:bottom w:val="single" w:sz="2" w:space="0" w:color="FFFFFF"/>
              <w:right w:val="single" w:sz="2" w:space="0" w:color="FFFFFF"/>
            </w:tcBorders>
            <w:shd w:fill="2E75B6" w:val="clear"/>
            <w:vAlign w:val="center"/>
          </w:tcPr>
          <w:p>
            <w:pPr>
              <w:pStyle w:val="Normal"/>
              <w:jc w:val="center"/>
              <w:rPr/>
            </w:pPr>
            <w:r>
              <w:rPr>
                <w:rFonts w:eastAsia="Arial" w:cs="Arial"/>
                <w:b/>
                <w:bCs/>
                <w:color w:val="FFFFFF"/>
                <w:sz w:val="18"/>
                <w:szCs w:val="18"/>
              </w:rPr>
              <w:t>Prior.</w:t>
            </w:r>
          </w:p>
        </w:tc>
        <w:tc>
          <w:tcPr>
            <w:tcW w:w="801" w:type="dxa"/>
            <w:tcBorders>
              <w:top w:val="single" w:sz="2" w:space="0" w:color="FFFFFF"/>
              <w:left w:val="single" w:sz="2" w:space="0" w:color="FFFFFF"/>
              <w:bottom w:val="single" w:sz="2" w:space="0" w:color="FFFFFF"/>
              <w:right w:val="single" w:sz="2" w:space="0" w:color="FFFFFF"/>
            </w:tcBorders>
            <w:shd w:fill="2E75B6" w:val="clear"/>
            <w:vAlign w:val="center"/>
          </w:tcPr>
          <w:p>
            <w:pPr>
              <w:pStyle w:val="Normal"/>
              <w:jc w:val="center"/>
              <w:rPr/>
            </w:pPr>
            <w:r>
              <w:rPr>
                <w:rFonts w:eastAsia="Arial" w:cs="Arial"/>
                <w:b/>
                <w:bCs/>
                <w:color w:val="FFFFFF"/>
                <w:sz w:val="18"/>
                <w:szCs w:val="18"/>
              </w:rPr>
              <w:t>Responsable</w:t>
            </w:r>
          </w:p>
        </w:tc>
        <w:tc>
          <w:tcPr>
            <w:tcW w:w="5099" w:type="dxa"/>
            <w:tcBorders>
              <w:top w:val="single" w:sz="2" w:space="0" w:color="FFFFFF"/>
              <w:left w:val="single" w:sz="2" w:space="0" w:color="FFFFFF"/>
              <w:bottom w:val="single" w:sz="2" w:space="0" w:color="FFFFFF"/>
              <w:right w:val="single" w:sz="2" w:space="0" w:color="FFFFFF"/>
            </w:tcBorders>
            <w:shd w:fill="2E75B6" w:val="clear"/>
            <w:vAlign w:val="center"/>
          </w:tcPr>
          <w:p>
            <w:pPr>
              <w:pStyle w:val="Normal"/>
              <w:jc w:val="center"/>
              <w:rPr/>
            </w:pPr>
            <w:r>
              <w:rPr>
                <w:rFonts w:eastAsia="Arial" w:cs="Arial"/>
                <w:b/>
                <w:bCs/>
                <w:color w:val="FFFFFF"/>
                <w:sz w:val="18"/>
                <w:szCs w:val="18"/>
              </w:rPr>
              <w:t>Criterios de Aceptacion</w:t>
            </w:r>
          </w:p>
        </w:tc>
      </w:tr>
      <w:tr>
        <w:trPr/>
        <w:tc>
          <w:tcPr>
            <w:tcW w:w="600" w:type="dxa"/>
            <w:tcBorders>
              <w:top w:val="single" w:sz="2" w:space="0" w:color="CCCCCC"/>
              <w:left w:val="single" w:sz="2" w:space="0" w:color="CCCCCC"/>
              <w:bottom w:val="single" w:sz="2" w:space="0" w:color="CCCCCC"/>
              <w:right w:val="single" w:sz="2" w:space="0" w:color="CCCCCC"/>
            </w:tcBorders>
            <w:shd w:fill="F2F2F2" w:val="clear"/>
            <w:tcMar>
              <w:top w:w="70" w:type="dxa"/>
              <w:bottom w:w="70" w:type="dxa"/>
            </w:tcMar>
            <w:vAlign w:val="center"/>
          </w:tcPr>
          <w:p>
            <w:pPr>
              <w:pStyle w:val="Normal"/>
              <w:jc w:val="left"/>
              <w:rPr/>
            </w:pPr>
            <w:r>
              <w:rPr>
                <w:rFonts w:eastAsia="Arial" w:cs="Arial"/>
                <w:b/>
                <w:bCs/>
                <w:color w:val="000000"/>
                <w:sz w:val="16"/>
                <w:szCs w:val="16"/>
              </w:rPr>
              <w:t>US01</w:t>
            </w:r>
          </w:p>
        </w:tc>
        <w:tc>
          <w:tcPr>
            <w:tcW w:w="1600" w:type="dxa"/>
            <w:tcBorders>
              <w:top w:val="single" w:sz="2" w:space="0" w:color="CCCCCC"/>
              <w:left w:val="single" w:sz="2" w:space="0" w:color="CCCCCC"/>
              <w:bottom w:val="single" w:sz="2" w:space="0" w:color="CCCCCC"/>
              <w:right w:val="single" w:sz="2" w:space="0" w:color="CCCCCC"/>
            </w:tcBorders>
            <w:shd w:fill="F2F2F2" w:val="clear"/>
            <w:tcMar>
              <w:top w:w="70" w:type="dxa"/>
              <w:bottom w:w="70" w:type="dxa"/>
            </w:tcMar>
            <w:vAlign w:val="center"/>
          </w:tcPr>
          <w:p>
            <w:pPr>
              <w:pStyle w:val="Normal"/>
              <w:jc w:val="left"/>
              <w:rPr/>
            </w:pPr>
            <w:r>
              <w:rPr>
                <w:rFonts w:eastAsia="Arial" w:cs="Arial"/>
                <w:b w:val="false"/>
                <w:bCs w:val="false"/>
                <w:color w:val="000000"/>
                <w:sz w:val="16"/>
                <w:szCs w:val="16"/>
              </w:rPr>
              <w:t>Como administrador, quiero registrar cooperativas con logo, RUC y cuenta bancaria</w:t>
            </w:r>
          </w:p>
        </w:tc>
        <w:tc>
          <w:tcPr>
            <w:tcW w:w="499" w:type="dxa"/>
            <w:tcBorders>
              <w:top w:val="single" w:sz="2" w:space="0" w:color="CCCCCC"/>
              <w:left w:val="single" w:sz="2" w:space="0" w:color="CCCCCC"/>
              <w:bottom w:val="single" w:sz="2" w:space="0" w:color="CCCCCC"/>
              <w:right w:val="single" w:sz="2" w:space="0" w:color="CCCCCC"/>
            </w:tcBorders>
            <w:shd w:fill="F2F2F2" w:val="clear"/>
            <w:tcMar>
              <w:top w:w="70" w:type="dxa"/>
              <w:bottom w:w="70" w:type="dxa"/>
            </w:tcMar>
            <w:vAlign w:val="center"/>
          </w:tcPr>
          <w:p>
            <w:pPr>
              <w:pStyle w:val="Normal"/>
              <w:jc w:val="center"/>
              <w:rPr/>
            </w:pPr>
            <w:r>
              <w:rPr>
                <w:rFonts w:eastAsia="Arial" w:cs="Arial"/>
                <w:b w:val="false"/>
                <w:bCs w:val="false"/>
                <w:color w:val="000000"/>
                <w:sz w:val="16"/>
                <w:szCs w:val="16"/>
              </w:rPr>
              <w:t>Sprint 1*</w:t>
            </w:r>
          </w:p>
        </w:tc>
        <w:tc>
          <w:tcPr>
            <w:tcW w:w="400" w:type="dxa"/>
            <w:tcBorders>
              <w:top w:val="single" w:sz="2" w:space="0" w:color="CCCCCC"/>
              <w:left w:val="single" w:sz="2" w:space="0" w:color="CCCCCC"/>
              <w:bottom w:val="single" w:sz="2" w:space="0" w:color="CCCCCC"/>
              <w:right w:val="single" w:sz="2" w:space="0" w:color="CCCCCC"/>
            </w:tcBorders>
            <w:shd w:fill="F2F2F2" w:val="clear"/>
            <w:tcMar>
              <w:top w:w="70" w:type="dxa"/>
              <w:bottom w:w="70" w:type="dxa"/>
            </w:tcMar>
            <w:vAlign w:val="center"/>
          </w:tcPr>
          <w:p>
            <w:pPr>
              <w:pStyle w:val="Normal"/>
              <w:jc w:val="center"/>
              <w:rPr/>
            </w:pPr>
            <w:r>
              <w:rPr>
                <w:rFonts w:eastAsia="Arial" w:cs="Arial"/>
                <w:b w:val="false"/>
                <w:bCs w:val="false"/>
                <w:color w:val="000000"/>
                <w:sz w:val="16"/>
                <w:szCs w:val="16"/>
              </w:rPr>
              <w:t>5</w:t>
            </w:r>
          </w:p>
        </w:tc>
        <w:tc>
          <w:tcPr>
            <w:tcW w:w="500" w:type="dxa"/>
            <w:tcBorders>
              <w:top w:val="single" w:sz="2" w:space="0" w:color="CCCCCC"/>
              <w:left w:val="single" w:sz="2" w:space="0" w:color="CCCCCC"/>
              <w:bottom w:val="single" w:sz="2" w:space="0" w:color="CCCCCC"/>
              <w:right w:val="single" w:sz="2" w:space="0" w:color="CCCCCC"/>
            </w:tcBorders>
            <w:shd w:fill="F2F2F2" w:val="clear"/>
            <w:tcMar>
              <w:top w:w="70" w:type="dxa"/>
              <w:bottom w:w="70" w:type="dxa"/>
            </w:tcMar>
            <w:vAlign w:val="center"/>
          </w:tcPr>
          <w:p>
            <w:pPr>
              <w:pStyle w:val="Normal"/>
              <w:jc w:val="center"/>
              <w:rPr/>
            </w:pPr>
            <w:r>
              <w:rPr>
                <w:rFonts w:eastAsia="Arial" w:cs="Arial"/>
                <w:b w:val="false"/>
                <w:bCs w:val="false"/>
                <w:color w:val="000000"/>
                <w:sz w:val="16"/>
                <w:szCs w:val="16"/>
              </w:rPr>
              <w:t>Alta</w:t>
            </w:r>
          </w:p>
        </w:tc>
        <w:tc>
          <w:tcPr>
            <w:tcW w:w="801" w:type="dxa"/>
            <w:tcBorders>
              <w:top w:val="single" w:sz="2" w:space="0" w:color="CCCCCC"/>
              <w:left w:val="single" w:sz="2" w:space="0" w:color="CCCCCC"/>
              <w:bottom w:val="single" w:sz="2" w:space="0" w:color="CCCCCC"/>
              <w:right w:val="single" w:sz="2" w:space="0" w:color="CCCCCC"/>
            </w:tcBorders>
            <w:shd w:fill="F2F2F2" w:val="clear"/>
            <w:tcMar>
              <w:top w:w="70" w:type="dxa"/>
              <w:bottom w:w="70" w:type="dxa"/>
            </w:tcMar>
            <w:vAlign w:val="center"/>
          </w:tcPr>
          <w:p>
            <w:pPr>
              <w:pStyle w:val="Normal"/>
              <w:jc w:val="left"/>
              <w:rPr/>
            </w:pPr>
            <w:r>
              <w:rPr>
                <w:rFonts w:eastAsia="Arial" w:cs="Arial"/>
                <w:b w:val="false"/>
                <w:bCs w:val="false"/>
                <w:color w:val="000000"/>
                <w:sz w:val="16"/>
                <w:szCs w:val="16"/>
              </w:rPr>
              <w:t>Tomas</w:t>
            </w:r>
          </w:p>
        </w:tc>
        <w:tc>
          <w:tcPr>
            <w:tcW w:w="5099" w:type="dxa"/>
            <w:tcBorders>
              <w:top w:val="single" w:sz="2" w:space="0" w:color="CCCCCC"/>
              <w:left w:val="single" w:sz="2" w:space="0" w:color="CCCCCC"/>
              <w:bottom w:val="single" w:sz="2" w:space="0" w:color="CCCCCC"/>
              <w:right w:val="single" w:sz="2" w:space="0" w:color="CCCCCC"/>
            </w:tcBorders>
            <w:shd w:fill="F2F2F2" w:val="clear"/>
            <w:tcMar>
              <w:top w:w="70" w:type="dxa"/>
              <w:bottom w:w="70" w:type="dxa"/>
            </w:tcMar>
          </w:tcPr>
          <w:p>
            <w:pPr>
              <w:pStyle w:val="Normal"/>
              <w:spacing w:before="0" w:after="40"/>
              <w:rPr/>
            </w:pPr>
            <w:r>
              <w:rPr>
                <w:rFonts w:eastAsia="Arial" w:cs="Arial"/>
                <w:b/>
                <w:bCs/>
                <w:color w:val="1F3864"/>
                <w:sz w:val="16"/>
                <w:szCs w:val="16"/>
              </w:rPr>
              <w:t xml:space="preserve">1. </w:t>
            </w:r>
            <w:r>
              <w:rPr>
                <w:rFonts w:eastAsia="Arial" w:cs="Arial"/>
                <w:sz w:val="16"/>
                <w:szCs w:val="16"/>
              </w:rPr>
              <w:t>CRUD completo: crear, editar, desactivar cooperativa</w:t>
            </w:r>
          </w:p>
          <w:p>
            <w:pPr>
              <w:pStyle w:val="Normal"/>
              <w:spacing w:before="0" w:after="40"/>
              <w:rPr/>
            </w:pPr>
            <w:r>
              <w:rPr>
                <w:rFonts w:eastAsia="Arial" w:cs="Arial"/>
                <w:b/>
                <w:bCs/>
                <w:color w:val="1F3864"/>
                <w:sz w:val="16"/>
                <w:szCs w:val="16"/>
              </w:rPr>
              <w:t xml:space="preserve">2. </w:t>
            </w:r>
            <w:r>
              <w:rPr>
                <w:rFonts w:eastAsia="Arial" w:cs="Arial"/>
                <w:sz w:val="16"/>
                <w:szCs w:val="16"/>
              </w:rPr>
              <w:t>Logo almacenado correctamente (formato JPG/PNG, max 2MB)</w:t>
            </w:r>
          </w:p>
          <w:p>
            <w:pPr>
              <w:pStyle w:val="Normal"/>
              <w:spacing w:before="0" w:after="40"/>
              <w:rPr/>
            </w:pPr>
            <w:r>
              <w:rPr>
                <w:rFonts w:eastAsia="Arial" w:cs="Arial"/>
                <w:b/>
                <w:bCs/>
                <w:color w:val="1F3864"/>
                <w:sz w:val="16"/>
                <w:szCs w:val="16"/>
              </w:rPr>
              <w:t xml:space="preserve">3. </w:t>
            </w:r>
            <w:r>
              <w:rPr>
                <w:rFonts w:eastAsia="Arial" w:cs="Arial"/>
                <w:sz w:val="16"/>
                <w:szCs w:val="16"/>
              </w:rPr>
              <w:t>RUC validado con 13 digitos y digito verificador</w:t>
            </w:r>
          </w:p>
          <w:p>
            <w:pPr>
              <w:pStyle w:val="Normal"/>
              <w:spacing w:before="0" w:after="40"/>
              <w:rPr/>
            </w:pPr>
            <w:r>
              <w:rPr>
                <w:rFonts w:eastAsia="Arial" w:cs="Arial"/>
                <w:b/>
                <w:bCs/>
                <w:color w:val="1F3864"/>
                <w:sz w:val="16"/>
                <w:szCs w:val="16"/>
              </w:rPr>
              <w:t xml:space="preserve">4. </w:t>
            </w:r>
            <w:r>
              <w:rPr>
                <w:rFonts w:eastAsia="Arial" w:cs="Arial"/>
                <w:sz w:val="16"/>
                <w:szCs w:val="16"/>
              </w:rPr>
              <w:t>Cuenta bancaria guardada con banco, tipo y numero</w:t>
            </w:r>
          </w:p>
          <w:p>
            <w:pPr>
              <w:pStyle w:val="Normal"/>
              <w:spacing w:before="0" w:after="40"/>
              <w:rPr/>
            </w:pPr>
            <w:r>
              <w:rPr>
                <w:rFonts w:eastAsia="Arial" w:cs="Arial"/>
                <w:b/>
                <w:bCs/>
                <w:color w:val="1F3864"/>
                <w:sz w:val="16"/>
                <w:szCs w:val="16"/>
              </w:rPr>
              <w:t xml:space="preserve">5. </w:t>
            </w:r>
            <w:r>
              <w:rPr>
                <w:rFonts w:eastAsia="Arial" w:cs="Arial"/>
                <w:sz w:val="16"/>
                <w:szCs w:val="16"/>
              </w:rPr>
              <w:t>Solo el administrador puede crear/editar cooperativas</w:t>
            </w:r>
          </w:p>
        </w:tc>
      </w:tr>
      <w:tr>
        <w:trPr/>
        <w:tc>
          <w:tcPr>
            <w:tcW w:w="600" w:type="dxa"/>
            <w:tcBorders>
              <w:top w:val="single" w:sz="2" w:space="0" w:color="CCCCCC"/>
              <w:left w:val="single" w:sz="2" w:space="0" w:color="CCCCCC"/>
              <w:bottom w:val="single" w:sz="2" w:space="0" w:color="CCCCCC"/>
              <w:right w:val="single" w:sz="2" w:space="0" w:color="CCCCCC"/>
            </w:tcBorders>
            <w:shd w:fill="F2F2F2" w:val="clear"/>
            <w:tcMar>
              <w:top w:w="70" w:type="dxa"/>
              <w:bottom w:w="70" w:type="dxa"/>
            </w:tcMar>
            <w:vAlign w:val="center"/>
          </w:tcPr>
          <w:p>
            <w:pPr>
              <w:pStyle w:val="Normal"/>
              <w:jc w:val="left"/>
              <w:rPr/>
            </w:pPr>
            <w:r>
              <w:rPr>
                <w:rFonts w:eastAsia="Arial" w:cs="Arial"/>
                <w:b/>
                <w:bCs/>
                <w:color w:val="000000"/>
                <w:sz w:val="16"/>
                <w:szCs w:val="16"/>
              </w:rPr>
              <w:t>US02</w:t>
            </w:r>
          </w:p>
        </w:tc>
        <w:tc>
          <w:tcPr>
            <w:tcW w:w="1600" w:type="dxa"/>
            <w:tcBorders>
              <w:top w:val="single" w:sz="2" w:space="0" w:color="CCCCCC"/>
              <w:left w:val="single" w:sz="2" w:space="0" w:color="CCCCCC"/>
              <w:bottom w:val="single" w:sz="2" w:space="0" w:color="CCCCCC"/>
              <w:right w:val="single" w:sz="2" w:space="0" w:color="CCCCCC"/>
            </w:tcBorders>
            <w:shd w:fill="F2F2F2" w:val="clear"/>
            <w:tcMar>
              <w:top w:w="70" w:type="dxa"/>
              <w:bottom w:w="70" w:type="dxa"/>
            </w:tcMar>
            <w:vAlign w:val="center"/>
          </w:tcPr>
          <w:p>
            <w:pPr>
              <w:pStyle w:val="Normal"/>
              <w:jc w:val="left"/>
              <w:rPr/>
            </w:pPr>
            <w:r>
              <w:rPr>
                <w:rFonts w:eastAsia="Arial" w:cs="Arial"/>
                <w:b w:val="false"/>
                <w:bCs w:val="false"/>
                <w:color w:val="000000"/>
                <w:sz w:val="16"/>
                <w:szCs w:val="16"/>
              </w:rPr>
              <w:t>Como cooperativa, quiero registrar buses con tipo de asientos y foto</w:t>
            </w:r>
          </w:p>
        </w:tc>
        <w:tc>
          <w:tcPr>
            <w:tcW w:w="499" w:type="dxa"/>
            <w:tcBorders>
              <w:top w:val="single" w:sz="2" w:space="0" w:color="CCCCCC"/>
              <w:left w:val="single" w:sz="2" w:space="0" w:color="CCCCCC"/>
              <w:bottom w:val="single" w:sz="2" w:space="0" w:color="CCCCCC"/>
              <w:right w:val="single" w:sz="2" w:space="0" w:color="CCCCCC"/>
            </w:tcBorders>
            <w:shd w:fill="F2F2F2" w:val="clear"/>
            <w:tcMar>
              <w:top w:w="70" w:type="dxa"/>
              <w:bottom w:w="70" w:type="dxa"/>
            </w:tcMar>
            <w:vAlign w:val="center"/>
          </w:tcPr>
          <w:p>
            <w:pPr>
              <w:pStyle w:val="Normal"/>
              <w:jc w:val="center"/>
              <w:rPr/>
            </w:pPr>
            <w:r>
              <w:rPr>
                <w:rFonts w:eastAsia="Arial" w:cs="Arial"/>
                <w:b w:val="false"/>
                <w:bCs w:val="false"/>
                <w:color w:val="000000"/>
                <w:sz w:val="16"/>
                <w:szCs w:val="16"/>
              </w:rPr>
              <w:t>Sprint 1*</w:t>
            </w:r>
          </w:p>
        </w:tc>
        <w:tc>
          <w:tcPr>
            <w:tcW w:w="400" w:type="dxa"/>
            <w:tcBorders>
              <w:top w:val="single" w:sz="2" w:space="0" w:color="CCCCCC"/>
              <w:left w:val="single" w:sz="2" w:space="0" w:color="CCCCCC"/>
              <w:bottom w:val="single" w:sz="2" w:space="0" w:color="CCCCCC"/>
              <w:right w:val="single" w:sz="2" w:space="0" w:color="CCCCCC"/>
            </w:tcBorders>
            <w:shd w:fill="F2F2F2" w:val="clear"/>
            <w:tcMar>
              <w:top w:w="70" w:type="dxa"/>
              <w:bottom w:w="70" w:type="dxa"/>
            </w:tcMar>
            <w:vAlign w:val="center"/>
          </w:tcPr>
          <w:p>
            <w:pPr>
              <w:pStyle w:val="Normal"/>
              <w:jc w:val="center"/>
              <w:rPr/>
            </w:pPr>
            <w:r>
              <w:rPr>
                <w:rFonts w:eastAsia="Arial" w:cs="Arial"/>
                <w:b w:val="false"/>
                <w:bCs w:val="false"/>
                <w:color w:val="000000"/>
                <w:sz w:val="16"/>
                <w:szCs w:val="16"/>
              </w:rPr>
              <w:t>5</w:t>
            </w:r>
          </w:p>
        </w:tc>
        <w:tc>
          <w:tcPr>
            <w:tcW w:w="500" w:type="dxa"/>
            <w:tcBorders>
              <w:top w:val="single" w:sz="2" w:space="0" w:color="CCCCCC"/>
              <w:left w:val="single" w:sz="2" w:space="0" w:color="CCCCCC"/>
              <w:bottom w:val="single" w:sz="2" w:space="0" w:color="CCCCCC"/>
              <w:right w:val="single" w:sz="2" w:space="0" w:color="CCCCCC"/>
            </w:tcBorders>
            <w:shd w:fill="F2F2F2" w:val="clear"/>
            <w:tcMar>
              <w:top w:w="70" w:type="dxa"/>
              <w:bottom w:w="70" w:type="dxa"/>
            </w:tcMar>
            <w:vAlign w:val="center"/>
          </w:tcPr>
          <w:p>
            <w:pPr>
              <w:pStyle w:val="Normal"/>
              <w:jc w:val="center"/>
              <w:rPr/>
            </w:pPr>
            <w:r>
              <w:rPr>
                <w:rFonts w:eastAsia="Arial" w:cs="Arial"/>
                <w:b w:val="false"/>
                <w:bCs w:val="false"/>
                <w:color w:val="000000"/>
                <w:sz w:val="16"/>
                <w:szCs w:val="16"/>
              </w:rPr>
              <w:t>Alta</w:t>
            </w:r>
          </w:p>
        </w:tc>
        <w:tc>
          <w:tcPr>
            <w:tcW w:w="801" w:type="dxa"/>
            <w:tcBorders>
              <w:top w:val="single" w:sz="2" w:space="0" w:color="CCCCCC"/>
              <w:left w:val="single" w:sz="2" w:space="0" w:color="CCCCCC"/>
              <w:bottom w:val="single" w:sz="2" w:space="0" w:color="CCCCCC"/>
              <w:right w:val="single" w:sz="2" w:space="0" w:color="CCCCCC"/>
            </w:tcBorders>
            <w:shd w:fill="F2F2F2" w:val="clear"/>
            <w:tcMar>
              <w:top w:w="70" w:type="dxa"/>
              <w:bottom w:w="70" w:type="dxa"/>
            </w:tcMar>
            <w:vAlign w:val="center"/>
          </w:tcPr>
          <w:p>
            <w:pPr>
              <w:pStyle w:val="Normal"/>
              <w:jc w:val="left"/>
              <w:rPr/>
            </w:pPr>
            <w:r>
              <w:rPr>
                <w:rFonts w:eastAsia="Arial" w:cs="Arial"/>
                <w:b w:val="false"/>
                <w:bCs w:val="false"/>
                <w:color w:val="000000"/>
                <w:sz w:val="16"/>
                <w:szCs w:val="16"/>
              </w:rPr>
              <w:t>Allen</w:t>
            </w:r>
          </w:p>
        </w:tc>
        <w:tc>
          <w:tcPr>
            <w:tcW w:w="5099" w:type="dxa"/>
            <w:tcBorders>
              <w:top w:val="single" w:sz="2" w:space="0" w:color="CCCCCC"/>
              <w:left w:val="single" w:sz="2" w:space="0" w:color="CCCCCC"/>
              <w:bottom w:val="single" w:sz="2" w:space="0" w:color="CCCCCC"/>
              <w:right w:val="single" w:sz="2" w:space="0" w:color="CCCCCC"/>
            </w:tcBorders>
            <w:shd w:fill="F2F2F2" w:val="clear"/>
            <w:tcMar>
              <w:top w:w="70" w:type="dxa"/>
              <w:bottom w:w="70" w:type="dxa"/>
            </w:tcMar>
          </w:tcPr>
          <w:p>
            <w:pPr>
              <w:pStyle w:val="Normal"/>
              <w:spacing w:before="0" w:after="40"/>
              <w:rPr/>
            </w:pPr>
            <w:r>
              <w:rPr>
                <w:rFonts w:eastAsia="Arial" w:cs="Arial"/>
                <w:b/>
                <w:bCs/>
                <w:color w:val="1F3864"/>
                <w:sz w:val="16"/>
                <w:szCs w:val="16"/>
              </w:rPr>
              <w:t xml:space="preserve">1. </w:t>
            </w:r>
            <w:r>
              <w:rPr>
                <w:rFonts w:eastAsia="Arial" w:cs="Arial"/>
                <w:sz w:val="16"/>
                <w:szCs w:val="16"/>
              </w:rPr>
              <w:t>Mapa de asientos generado automaticamente segun configuracion (2+2, 2+1, etc.)</w:t>
            </w:r>
          </w:p>
          <w:p>
            <w:pPr>
              <w:pStyle w:val="Normal"/>
              <w:spacing w:before="0" w:after="40"/>
              <w:rPr/>
            </w:pPr>
            <w:r>
              <w:rPr>
                <w:rFonts w:eastAsia="Arial" w:cs="Arial"/>
                <w:b/>
                <w:bCs/>
                <w:color w:val="1F3864"/>
                <w:sz w:val="16"/>
                <w:szCs w:val="16"/>
              </w:rPr>
              <w:t xml:space="preserve">2. </w:t>
            </w:r>
            <w:r>
              <w:rPr>
                <w:rFonts w:eastAsia="Arial" w:cs="Arial"/>
                <w:sz w:val="16"/>
                <w:szCs w:val="16"/>
              </w:rPr>
              <w:t>Foto del bus subida y visualizada correctamente</w:t>
            </w:r>
          </w:p>
          <w:p>
            <w:pPr>
              <w:pStyle w:val="Normal"/>
              <w:spacing w:before="0" w:after="40"/>
              <w:rPr/>
            </w:pPr>
            <w:r>
              <w:rPr>
                <w:rFonts w:eastAsia="Arial" w:cs="Arial"/>
                <w:b/>
                <w:bCs/>
                <w:color w:val="1F3864"/>
                <w:sz w:val="16"/>
                <w:szCs w:val="16"/>
              </w:rPr>
              <w:t xml:space="preserve">3. </w:t>
            </w:r>
            <w:r>
              <w:rPr>
                <w:rFonts w:eastAsia="Arial" w:cs="Arial"/>
                <w:sz w:val="16"/>
                <w:szCs w:val="16"/>
              </w:rPr>
              <w:t>Placa del bus validada con formato ecuatoriano</w:t>
            </w:r>
          </w:p>
          <w:p>
            <w:pPr>
              <w:pStyle w:val="Normal"/>
              <w:spacing w:before="0" w:after="40"/>
              <w:rPr/>
            </w:pPr>
            <w:r>
              <w:rPr>
                <w:rFonts w:eastAsia="Arial" w:cs="Arial"/>
                <w:b/>
                <w:bCs/>
                <w:color w:val="1F3864"/>
                <w:sz w:val="16"/>
                <w:szCs w:val="16"/>
              </w:rPr>
              <w:t xml:space="preserve">4. </w:t>
            </w:r>
            <w:r>
              <w:rPr>
                <w:rFonts w:eastAsia="Arial" w:cs="Arial"/>
                <w:sz w:val="16"/>
                <w:szCs w:val="16"/>
              </w:rPr>
              <w:t>Asientos etiquetados por fila y columna (ej. A1, A2...)</w:t>
            </w:r>
          </w:p>
          <w:p>
            <w:pPr>
              <w:pStyle w:val="Normal"/>
              <w:spacing w:before="0" w:after="40"/>
              <w:rPr/>
            </w:pPr>
            <w:r>
              <w:rPr>
                <w:rFonts w:eastAsia="Arial" w:cs="Arial"/>
                <w:b/>
                <w:bCs/>
                <w:color w:val="1F3864"/>
                <w:sz w:val="16"/>
                <w:szCs w:val="16"/>
              </w:rPr>
              <w:t xml:space="preserve">5. </w:t>
            </w:r>
            <w:r>
              <w:rPr>
                <w:rFonts w:eastAsia="Arial" w:cs="Arial"/>
                <w:sz w:val="16"/>
                <w:szCs w:val="16"/>
              </w:rPr>
              <w:t>La cooperativa solo puede ver sus propios buses</w:t>
            </w:r>
          </w:p>
        </w:tc>
      </w:tr>
      <w:tr>
        <w:trPr/>
        <w:tc>
          <w:tcPr>
            <w:tcW w:w="600" w:type="dxa"/>
            <w:tcBorders>
              <w:top w:val="single" w:sz="2" w:space="0" w:color="CCCCCC"/>
              <w:left w:val="single" w:sz="2" w:space="0" w:color="CCCCCC"/>
              <w:bottom w:val="single" w:sz="2" w:space="0" w:color="CCCCCC"/>
              <w:right w:val="single" w:sz="2" w:space="0" w:color="CCCCCC"/>
            </w:tcBorders>
            <w:shd w:fill="F2F2F2" w:val="clear"/>
            <w:tcMar>
              <w:top w:w="70" w:type="dxa"/>
              <w:bottom w:w="70" w:type="dxa"/>
            </w:tcMar>
            <w:vAlign w:val="center"/>
          </w:tcPr>
          <w:p>
            <w:pPr>
              <w:pStyle w:val="Normal"/>
              <w:jc w:val="left"/>
              <w:rPr/>
            </w:pPr>
            <w:r>
              <w:rPr>
                <w:rFonts w:eastAsia="Arial" w:cs="Arial"/>
                <w:b/>
                <w:bCs/>
                <w:color w:val="000000"/>
                <w:sz w:val="16"/>
                <w:szCs w:val="16"/>
              </w:rPr>
              <w:t>US03</w:t>
            </w:r>
          </w:p>
        </w:tc>
        <w:tc>
          <w:tcPr>
            <w:tcW w:w="1600" w:type="dxa"/>
            <w:tcBorders>
              <w:top w:val="single" w:sz="2" w:space="0" w:color="CCCCCC"/>
              <w:left w:val="single" w:sz="2" w:space="0" w:color="CCCCCC"/>
              <w:bottom w:val="single" w:sz="2" w:space="0" w:color="CCCCCC"/>
              <w:right w:val="single" w:sz="2" w:space="0" w:color="CCCCCC"/>
            </w:tcBorders>
            <w:shd w:fill="F2F2F2" w:val="clear"/>
            <w:tcMar>
              <w:top w:w="70" w:type="dxa"/>
              <w:bottom w:w="70" w:type="dxa"/>
            </w:tcMar>
            <w:vAlign w:val="center"/>
          </w:tcPr>
          <w:p>
            <w:pPr>
              <w:pStyle w:val="Normal"/>
              <w:jc w:val="left"/>
              <w:rPr/>
            </w:pPr>
            <w:r>
              <w:rPr>
                <w:rFonts w:eastAsia="Arial" w:cs="Arial"/>
                <w:b w:val="false"/>
                <w:bCs w:val="false"/>
                <w:color w:val="000000"/>
                <w:sz w:val="16"/>
                <w:szCs w:val="16"/>
              </w:rPr>
              <w:t>Como cooperativa, quiero gestionar frecuencias ANT con resolucion, origen, destino y hora</w:t>
            </w:r>
          </w:p>
        </w:tc>
        <w:tc>
          <w:tcPr>
            <w:tcW w:w="499" w:type="dxa"/>
            <w:tcBorders>
              <w:top w:val="single" w:sz="2" w:space="0" w:color="CCCCCC"/>
              <w:left w:val="single" w:sz="2" w:space="0" w:color="CCCCCC"/>
              <w:bottom w:val="single" w:sz="2" w:space="0" w:color="CCCCCC"/>
              <w:right w:val="single" w:sz="2" w:space="0" w:color="CCCCCC"/>
            </w:tcBorders>
            <w:shd w:fill="F2F2F2" w:val="clear"/>
            <w:tcMar>
              <w:top w:w="70" w:type="dxa"/>
              <w:bottom w:w="70" w:type="dxa"/>
            </w:tcMar>
            <w:vAlign w:val="center"/>
          </w:tcPr>
          <w:p>
            <w:pPr>
              <w:pStyle w:val="Normal"/>
              <w:jc w:val="center"/>
              <w:rPr/>
            </w:pPr>
            <w:r>
              <w:rPr>
                <w:rFonts w:eastAsia="Arial" w:cs="Arial"/>
                <w:b w:val="false"/>
                <w:bCs w:val="false"/>
                <w:color w:val="000000"/>
                <w:sz w:val="16"/>
                <w:szCs w:val="16"/>
              </w:rPr>
              <w:t>Sprint 1*</w:t>
            </w:r>
          </w:p>
        </w:tc>
        <w:tc>
          <w:tcPr>
            <w:tcW w:w="400" w:type="dxa"/>
            <w:tcBorders>
              <w:top w:val="single" w:sz="2" w:space="0" w:color="CCCCCC"/>
              <w:left w:val="single" w:sz="2" w:space="0" w:color="CCCCCC"/>
              <w:bottom w:val="single" w:sz="2" w:space="0" w:color="CCCCCC"/>
              <w:right w:val="single" w:sz="2" w:space="0" w:color="CCCCCC"/>
            </w:tcBorders>
            <w:shd w:fill="F2F2F2" w:val="clear"/>
            <w:tcMar>
              <w:top w:w="70" w:type="dxa"/>
              <w:bottom w:w="70" w:type="dxa"/>
            </w:tcMar>
            <w:vAlign w:val="center"/>
          </w:tcPr>
          <w:p>
            <w:pPr>
              <w:pStyle w:val="Normal"/>
              <w:jc w:val="center"/>
              <w:rPr/>
            </w:pPr>
            <w:r>
              <w:rPr>
                <w:rFonts w:eastAsia="Arial" w:cs="Arial"/>
                <w:b w:val="false"/>
                <w:bCs w:val="false"/>
                <w:color w:val="000000"/>
                <w:sz w:val="16"/>
                <w:szCs w:val="16"/>
              </w:rPr>
              <w:t>5</w:t>
            </w:r>
          </w:p>
        </w:tc>
        <w:tc>
          <w:tcPr>
            <w:tcW w:w="500" w:type="dxa"/>
            <w:tcBorders>
              <w:top w:val="single" w:sz="2" w:space="0" w:color="CCCCCC"/>
              <w:left w:val="single" w:sz="2" w:space="0" w:color="CCCCCC"/>
              <w:bottom w:val="single" w:sz="2" w:space="0" w:color="CCCCCC"/>
              <w:right w:val="single" w:sz="2" w:space="0" w:color="CCCCCC"/>
            </w:tcBorders>
            <w:shd w:fill="F2F2F2" w:val="clear"/>
            <w:tcMar>
              <w:top w:w="70" w:type="dxa"/>
              <w:bottom w:w="70" w:type="dxa"/>
            </w:tcMar>
            <w:vAlign w:val="center"/>
          </w:tcPr>
          <w:p>
            <w:pPr>
              <w:pStyle w:val="Normal"/>
              <w:jc w:val="center"/>
              <w:rPr/>
            </w:pPr>
            <w:r>
              <w:rPr>
                <w:rFonts w:eastAsia="Arial" w:cs="Arial"/>
                <w:b w:val="false"/>
                <w:bCs w:val="false"/>
                <w:color w:val="000000"/>
                <w:sz w:val="16"/>
                <w:szCs w:val="16"/>
              </w:rPr>
              <w:t>Alta</w:t>
            </w:r>
          </w:p>
        </w:tc>
        <w:tc>
          <w:tcPr>
            <w:tcW w:w="801" w:type="dxa"/>
            <w:tcBorders>
              <w:top w:val="single" w:sz="2" w:space="0" w:color="CCCCCC"/>
              <w:left w:val="single" w:sz="2" w:space="0" w:color="CCCCCC"/>
              <w:bottom w:val="single" w:sz="2" w:space="0" w:color="CCCCCC"/>
              <w:right w:val="single" w:sz="2" w:space="0" w:color="CCCCCC"/>
            </w:tcBorders>
            <w:shd w:fill="F2F2F2" w:val="clear"/>
            <w:tcMar>
              <w:top w:w="70" w:type="dxa"/>
              <w:bottom w:w="70" w:type="dxa"/>
            </w:tcMar>
            <w:vAlign w:val="center"/>
          </w:tcPr>
          <w:p>
            <w:pPr>
              <w:pStyle w:val="Normal"/>
              <w:jc w:val="left"/>
              <w:rPr/>
            </w:pPr>
            <w:r>
              <w:rPr>
                <w:rFonts w:eastAsia="Arial" w:cs="Arial"/>
                <w:b w:val="false"/>
                <w:bCs w:val="false"/>
                <w:color w:val="000000"/>
                <w:sz w:val="16"/>
                <w:szCs w:val="16"/>
              </w:rPr>
              <w:t>Allen</w:t>
            </w:r>
          </w:p>
        </w:tc>
        <w:tc>
          <w:tcPr>
            <w:tcW w:w="5099" w:type="dxa"/>
            <w:tcBorders>
              <w:top w:val="single" w:sz="2" w:space="0" w:color="CCCCCC"/>
              <w:left w:val="single" w:sz="2" w:space="0" w:color="CCCCCC"/>
              <w:bottom w:val="single" w:sz="2" w:space="0" w:color="CCCCCC"/>
              <w:right w:val="single" w:sz="2" w:space="0" w:color="CCCCCC"/>
            </w:tcBorders>
            <w:shd w:fill="F2F2F2" w:val="clear"/>
            <w:tcMar>
              <w:top w:w="70" w:type="dxa"/>
              <w:bottom w:w="70" w:type="dxa"/>
            </w:tcMar>
          </w:tcPr>
          <w:p>
            <w:pPr>
              <w:pStyle w:val="Normal"/>
              <w:spacing w:before="0" w:after="40"/>
              <w:rPr/>
            </w:pPr>
            <w:r>
              <w:rPr>
                <w:rFonts w:eastAsia="Arial" w:cs="Arial"/>
                <w:b/>
                <w:bCs/>
                <w:color w:val="1F3864"/>
                <w:sz w:val="16"/>
                <w:szCs w:val="16"/>
              </w:rPr>
              <w:t xml:space="preserve">1. </w:t>
            </w:r>
            <w:r>
              <w:rPr>
                <w:rFonts w:eastAsia="Arial" w:cs="Arial"/>
                <w:sz w:val="16"/>
                <w:szCs w:val="16"/>
              </w:rPr>
              <w:t>CRUD completo de frecuencias con numero de resolucion ANT</w:t>
            </w:r>
          </w:p>
          <w:p>
            <w:pPr>
              <w:pStyle w:val="Normal"/>
              <w:spacing w:before="0" w:after="40"/>
              <w:rPr/>
            </w:pPr>
            <w:r>
              <w:rPr>
                <w:rFonts w:eastAsia="Arial" w:cs="Arial"/>
                <w:b/>
                <w:bCs/>
                <w:color w:val="1F3864"/>
                <w:sz w:val="16"/>
                <w:szCs w:val="16"/>
              </w:rPr>
              <w:t xml:space="preserve">2. </w:t>
            </w:r>
            <w:r>
              <w:rPr>
                <w:rFonts w:eastAsia="Arial" w:cs="Arial"/>
                <w:sz w:val="16"/>
                <w:szCs w:val="16"/>
              </w:rPr>
              <w:t>Frecuencia puede activarse o desactivarse sin eliminarse</w:t>
            </w:r>
          </w:p>
          <w:p>
            <w:pPr>
              <w:pStyle w:val="Normal"/>
              <w:spacing w:before="0" w:after="40"/>
              <w:rPr/>
            </w:pPr>
            <w:r>
              <w:rPr>
                <w:rFonts w:eastAsia="Arial" w:cs="Arial"/>
                <w:b/>
                <w:bCs/>
                <w:color w:val="1F3864"/>
                <w:sz w:val="16"/>
                <w:szCs w:val="16"/>
              </w:rPr>
              <w:t xml:space="preserve">3. </w:t>
            </w:r>
            <w:r>
              <w:rPr>
                <w:rFonts w:eastAsia="Arial" w:cs="Arial"/>
                <w:sz w:val="16"/>
                <w:szCs w:val="16"/>
              </w:rPr>
              <w:t>Origen y destino seleccionables de catalogo de ciudades</w:t>
            </w:r>
          </w:p>
          <w:p>
            <w:pPr>
              <w:pStyle w:val="Normal"/>
              <w:spacing w:before="0" w:after="40"/>
              <w:rPr/>
            </w:pPr>
            <w:r>
              <w:rPr>
                <w:rFonts w:eastAsia="Arial" w:cs="Arial"/>
                <w:b/>
                <w:bCs/>
                <w:color w:val="1F3864"/>
                <w:sz w:val="16"/>
                <w:szCs w:val="16"/>
              </w:rPr>
              <w:t xml:space="preserve">4. </w:t>
            </w:r>
            <w:r>
              <w:rPr>
                <w:rFonts w:eastAsia="Arial" w:cs="Arial"/>
                <w:sz w:val="16"/>
                <w:szCs w:val="16"/>
              </w:rPr>
              <w:t>Hora de salida y llegada estimada registradas</w:t>
            </w:r>
          </w:p>
          <w:p>
            <w:pPr>
              <w:pStyle w:val="Normal"/>
              <w:spacing w:before="0" w:after="40"/>
              <w:rPr/>
            </w:pPr>
            <w:r>
              <w:rPr>
                <w:rFonts w:eastAsia="Arial" w:cs="Arial"/>
                <w:b/>
                <w:bCs/>
                <w:color w:val="1F3864"/>
                <w:sz w:val="16"/>
                <w:szCs w:val="16"/>
              </w:rPr>
              <w:t xml:space="preserve">5. </w:t>
            </w:r>
            <w:r>
              <w:rPr>
                <w:rFonts w:eastAsia="Arial" w:cs="Arial"/>
                <w:sz w:val="16"/>
                <w:szCs w:val="16"/>
              </w:rPr>
              <w:t>Frecuencia inactiva no aparece en busquedas de clientes</w:t>
            </w:r>
          </w:p>
        </w:tc>
      </w:tr>
      <w:tr>
        <w:trPr/>
        <w:tc>
          <w:tcPr>
            <w:tcW w:w="600" w:type="dxa"/>
            <w:tcBorders>
              <w:top w:val="single" w:sz="2" w:space="0" w:color="CCCCCC"/>
              <w:left w:val="single" w:sz="2" w:space="0" w:color="CCCCCC"/>
              <w:bottom w:val="single" w:sz="2" w:space="0" w:color="CCCCCC"/>
              <w:right w:val="single" w:sz="2" w:space="0" w:color="CCCCCC"/>
            </w:tcBorders>
            <w:shd w:fill="F2F2F2" w:val="clear"/>
            <w:tcMar>
              <w:top w:w="70" w:type="dxa"/>
              <w:bottom w:w="70" w:type="dxa"/>
            </w:tcMar>
            <w:vAlign w:val="center"/>
          </w:tcPr>
          <w:p>
            <w:pPr>
              <w:pStyle w:val="Normal"/>
              <w:jc w:val="left"/>
              <w:rPr/>
            </w:pPr>
            <w:r>
              <w:rPr>
                <w:rFonts w:eastAsia="Arial" w:cs="Arial"/>
                <w:b/>
                <w:bCs/>
                <w:color w:val="000000"/>
                <w:sz w:val="16"/>
                <w:szCs w:val="16"/>
              </w:rPr>
              <w:t>US04</w:t>
            </w:r>
          </w:p>
        </w:tc>
        <w:tc>
          <w:tcPr>
            <w:tcW w:w="1600" w:type="dxa"/>
            <w:tcBorders>
              <w:top w:val="single" w:sz="2" w:space="0" w:color="CCCCCC"/>
              <w:left w:val="single" w:sz="2" w:space="0" w:color="CCCCCC"/>
              <w:bottom w:val="single" w:sz="2" w:space="0" w:color="CCCCCC"/>
              <w:right w:val="single" w:sz="2" w:space="0" w:color="CCCCCC"/>
            </w:tcBorders>
            <w:shd w:fill="F2F2F2" w:val="clear"/>
            <w:tcMar>
              <w:top w:w="70" w:type="dxa"/>
              <w:bottom w:w="70" w:type="dxa"/>
            </w:tcMar>
            <w:vAlign w:val="center"/>
          </w:tcPr>
          <w:p>
            <w:pPr>
              <w:pStyle w:val="Normal"/>
              <w:jc w:val="left"/>
              <w:rPr/>
            </w:pPr>
            <w:r>
              <w:rPr>
                <w:rFonts w:eastAsia="Arial" w:cs="Arial"/>
                <w:b w:val="false"/>
                <w:bCs w:val="false"/>
                <w:color w:val="000000"/>
                <w:sz w:val="16"/>
                <w:szCs w:val="16"/>
              </w:rPr>
              <w:t>Como cooperativa, quiero agregar paradas intermedias con coordenadas GPS</w:t>
            </w:r>
          </w:p>
        </w:tc>
        <w:tc>
          <w:tcPr>
            <w:tcW w:w="499" w:type="dxa"/>
            <w:tcBorders>
              <w:top w:val="single" w:sz="2" w:space="0" w:color="CCCCCC"/>
              <w:left w:val="single" w:sz="2" w:space="0" w:color="CCCCCC"/>
              <w:bottom w:val="single" w:sz="2" w:space="0" w:color="CCCCCC"/>
              <w:right w:val="single" w:sz="2" w:space="0" w:color="CCCCCC"/>
            </w:tcBorders>
            <w:shd w:fill="F2F2F2" w:val="clear"/>
            <w:tcMar>
              <w:top w:w="70" w:type="dxa"/>
              <w:bottom w:w="70" w:type="dxa"/>
            </w:tcMar>
            <w:vAlign w:val="center"/>
          </w:tcPr>
          <w:p>
            <w:pPr>
              <w:pStyle w:val="Normal"/>
              <w:jc w:val="center"/>
              <w:rPr/>
            </w:pPr>
            <w:r>
              <w:rPr>
                <w:rFonts w:eastAsia="Arial" w:cs="Arial"/>
                <w:b w:val="false"/>
                <w:bCs w:val="false"/>
                <w:color w:val="000000"/>
                <w:sz w:val="16"/>
                <w:szCs w:val="16"/>
              </w:rPr>
              <w:t>Sprint 1*</w:t>
            </w:r>
          </w:p>
        </w:tc>
        <w:tc>
          <w:tcPr>
            <w:tcW w:w="400" w:type="dxa"/>
            <w:tcBorders>
              <w:top w:val="single" w:sz="2" w:space="0" w:color="CCCCCC"/>
              <w:left w:val="single" w:sz="2" w:space="0" w:color="CCCCCC"/>
              <w:bottom w:val="single" w:sz="2" w:space="0" w:color="CCCCCC"/>
              <w:right w:val="single" w:sz="2" w:space="0" w:color="CCCCCC"/>
            </w:tcBorders>
            <w:shd w:fill="F2F2F2" w:val="clear"/>
            <w:tcMar>
              <w:top w:w="70" w:type="dxa"/>
              <w:bottom w:w="70" w:type="dxa"/>
            </w:tcMar>
            <w:vAlign w:val="center"/>
          </w:tcPr>
          <w:p>
            <w:pPr>
              <w:pStyle w:val="Normal"/>
              <w:jc w:val="center"/>
              <w:rPr/>
            </w:pPr>
            <w:r>
              <w:rPr>
                <w:rFonts w:eastAsia="Arial" w:cs="Arial"/>
                <w:b w:val="false"/>
                <w:bCs w:val="false"/>
                <w:color w:val="000000"/>
                <w:sz w:val="16"/>
                <w:szCs w:val="16"/>
              </w:rPr>
              <w:t>3</w:t>
            </w:r>
          </w:p>
        </w:tc>
        <w:tc>
          <w:tcPr>
            <w:tcW w:w="500" w:type="dxa"/>
            <w:tcBorders>
              <w:top w:val="single" w:sz="2" w:space="0" w:color="CCCCCC"/>
              <w:left w:val="single" w:sz="2" w:space="0" w:color="CCCCCC"/>
              <w:bottom w:val="single" w:sz="2" w:space="0" w:color="CCCCCC"/>
              <w:right w:val="single" w:sz="2" w:space="0" w:color="CCCCCC"/>
            </w:tcBorders>
            <w:shd w:fill="F2F2F2" w:val="clear"/>
            <w:tcMar>
              <w:top w:w="70" w:type="dxa"/>
              <w:bottom w:w="70" w:type="dxa"/>
            </w:tcMar>
            <w:vAlign w:val="center"/>
          </w:tcPr>
          <w:p>
            <w:pPr>
              <w:pStyle w:val="Normal"/>
              <w:jc w:val="center"/>
              <w:rPr/>
            </w:pPr>
            <w:r>
              <w:rPr>
                <w:rFonts w:eastAsia="Arial" w:cs="Arial"/>
                <w:b w:val="false"/>
                <w:bCs w:val="false"/>
                <w:color w:val="000000"/>
                <w:sz w:val="16"/>
                <w:szCs w:val="16"/>
              </w:rPr>
              <w:t>Alta</w:t>
            </w:r>
          </w:p>
        </w:tc>
        <w:tc>
          <w:tcPr>
            <w:tcW w:w="801" w:type="dxa"/>
            <w:tcBorders>
              <w:top w:val="single" w:sz="2" w:space="0" w:color="CCCCCC"/>
              <w:left w:val="single" w:sz="2" w:space="0" w:color="CCCCCC"/>
              <w:bottom w:val="single" w:sz="2" w:space="0" w:color="CCCCCC"/>
              <w:right w:val="single" w:sz="2" w:space="0" w:color="CCCCCC"/>
            </w:tcBorders>
            <w:shd w:fill="F2F2F2" w:val="clear"/>
            <w:tcMar>
              <w:top w:w="70" w:type="dxa"/>
              <w:bottom w:w="70" w:type="dxa"/>
            </w:tcMar>
            <w:vAlign w:val="center"/>
          </w:tcPr>
          <w:p>
            <w:pPr>
              <w:pStyle w:val="Normal"/>
              <w:jc w:val="left"/>
              <w:rPr/>
            </w:pPr>
            <w:r>
              <w:rPr>
                <w:rFonts w:eastAsia="Arial" w:cs="Arial"/>
                <w:b w:val="false"/>
                <w:bCs w:val="false"/>
                <w:color w:val="000000"/>
                <w:sz w:val="16"/>
                <w:szCs w:val="16"/>
              </w:rPr>
              <w:t>Allen+Gabriela</w:t>
            </w:r>
          </w:p>
        </w:tc>
        <w:tc>
          <w:tcPr>
            <w:tcW w:w="5099" w:type="dxa"/>
            <w:tcBorders>
              <w:top w:val="single" w:sz="2" w:space="0" w:color="CCCCCC"/>
              <w:left w:val="single" w:sz="2" w:space="0" w:color="CCCCCC"/>
              <w:bottom w:val="single" w:sz="2" w:space="0" w:color="CCCCCC"/>
              <w:right w:val="single" w:sz="2" w:space="0" w:color="CCCCCC"/>
            </w:tcBorders>
            <w:shd w:fill="F2F2F2" w:val="clear"/>
            <w:tcMar>
              <w:top w:w="70" w:type="dxa"/>
              <w:bottom w:w="70" w:type="dxa"/>
            </w:tcMar>
          </w:tcPr>
          <w:p>
            <w:pPr>
              <w:pStyle w:val="Normal"/>
              <w:spacing w:before="0" w:after="40"/>
              <w:rPr/>
            </w:pPr>
            <w:r>
              <w:rPr>
                <w:rFonts w:eastAsia="Arial" w:cs="Arial"/>
                <w:b/>
                <w:bCs/>
                <w:color w:val="1F3864"/>
                <w:sz w:val="16"/>
                <w:szCs w:val="16"/>
              </w:rPr>
              <w:t xml:space="preserve">1. </w:t>
            </w:r>
            <w:r>
              <w:rPr>
                <w:rFonts w:eastAsia="Arial" w:cs="Arial"/>
                <w:sz w:val="16"/>
                <w:szCs w:val="16"/>
              </w:rPr>
              <w:t>Paradas ordenadas por posicion en la ruta (no por nombre)</w:t>
            </w:r>
          </w:p>
          <w:p>
            <w:pPr>
              <w:pStyle w:val="Normal"/>
              <w:spacing w:before="0" w:after="40"/>
              <w:rPr/>
            </w:pPr>
            <w:r>
              <w:rPr>
                <w:rFonts w:eastAsia="Arial" w:cs="Arial"/>
                <w:b/>
                <w:bCs/>
                <w:color w:val="1F3864"/>
                <w:sz w:val="16"/>
                <w:szCs w:val="16"/>
              </w:rPr>
              <w:t xml:space="preserve">2. </w:t>
            </w:r>
            <w:r>
              <w:rPr>
                <w:rFonts w:eastAsia="Arial" w:cs="Arial"/>
                <w:sz w:val="16"/>
                <w:szCs w:val="16"/>
              </w:rPr>
              <w:t>Coordenadas lat/lng guardadas con precision de 6 decimales</w:t>
            </w:r>
          </w:p>
          <w:p>
            <w:pPr>
              <w:pStyle w:val="Normal"/>
              <w:spacing w:before="0" w:after="40"/>
              <w:rPr/>
            </w:pPr>
            <w:r>
              <w:rPr>
                <w:rFonts w:eastAsia="Arial" w:cs="Arial"/>
                <w:b/>
                <w:bCs/>
                <w:color w:val="1F3864"/>
                <w:sz w:val="16"/>
                <w:szCs w:val="16"/>
              </w:rPr>
              <w:t xml:space="preserve">3. </w:t>
            </w:r>
            <w:r>
              <w:rPr>
                <w:rFonts w:eastAsia="Arial" w:cs="Arial"/>
                <w:sz w:val="16"/>
                <w:szCs w:val="16"/>
              </w:rPr>
              <w:t>Se puede agregar, editar y eliminar paradas sin afectar otras frecuencias</w:t>
            </w:r>
          </w:p>
          <w:p>
            <w:pPr>
              <w:pStyle w:val="Normal"/>
              <w:spacing w:before="0" w:after="40"/>
              <w:rPr/>
            </w:pPr>
            <w:r>
              <w:rPr>
                <w:rFonts w:eastAsia="Arial" w:cs="Arial"/>
                <w:b/>
                <w:bCs/>
                <w:color w:val="1F3864"/>
                <w:sz w:val="16"/>
                <w:szCs w:val="16"/>
              </w:rPr>
              <w:t xml:space="preserve">4. </w:t>
            </w:r>
            <w:r>
              <w:rPr>
                <w:rFonts w:eastAsia="Arial" w:cs="Arial"/>
                <w:sz w:val="16"/>
                <w:szCs w:val="16"/>
              </w:rPr>
              <w:t>El orden de las paradas es reordenable visualmente</w:t>
            </w:r>
          </w:p>
          <w:p>
            <w:pPr>
              <w:pStyle w:val="Normal"/>
              <w:spacing w:before="0" w:after="40"/>
              <w:rPr/>
            </w:pPr>
            <w:r>
              <w:rPr>
                <w:rFonts w:eastAsia="Arial" w:cs="Arial"/>
                <w:b/>
                <w:bCs/>
                <w:color w:val="1F3864"/>
                <w:sz w:val="16"/>
                <w:szCs w:val="16"/>
              </w:rPr>
              <w:t xml:space="preserve">5. </w:t>
            </w:r>
            <w:r>
              <w:rPr>
                <w:rFonts w:eastAsia="Arial" w:cs="Arial"/>
                <w:sz w:val="16"/>
                <w:szCs w:val="16"/>
              </w:rPr>
              <w:t>Validacion: las coordenadas deben estar dentro del territorio ecuatoriano</w:t>
            </w:r>
          </w:p>
        </w:tc>
      </w:tr>
      <w:tr>
        <w:trPr/>
        <w:tc>
          <w:tcPr>
            <w:tcW w:w="600" w:type="dxa"/>
            <w:tcBorders>
              <w:top w:val="single" w:sz="2" w:space="0" w:color="CCCCCC"/>
              <w:left w:val="single" w:sz="2" w:space="0" w:color="CCCCCC"/>
              <w:bottom w:val="single" w:sz="2" w:space="0" w:color="CCCCCC"/>
              <w:right w:val="single" w:sz="2" w:space="0" w:color="CCCCCC"/>
            </w:tcBorders>
            <w:shd w:fill="F2F2F2" w:val="clear"/>
            <w:tcMar>
              <w:top w:w="70" w:type="dxa"/>
              <w:bottom w:w="70" w:type="dxa"/>
            </w:tcMar>
            <w:vAlign w:val="center"/>
          </w:tcPr>
          <w:p>
            <w:pPr>
              <w:pStyle w:val="Normal"/>
              <w:jc w:val="left"/>
              <w:rPr/>
            </w:pPr>
            <w:r>
              <w:rPr>
                <w:rFonts w:eastAsia="Arial" w:cs="Arial"/>
                <w:b/>
                <w:bCs/>
                <w:color w:val="000000"/>
                <w:sz w:val="16"/>
                <w:szCs w:val="16"/>
              </w:rPr>
              <w:t>US05</w:t>
            </w:r>
          </w:p>
        </w:tc>
        <w:tc>
          <w:tcPr>
            <w:tcW w:w="1600" w:type="dxa"/>
            <w:tcBorders>
              <w:top w:val="single" w:sz="2" w:space="0" w:color="CCCCCC"/>
              <w:left w:val="single" w:sz="2" w:space="0" w:color="CCCCCC"/>
              <w:bottom w:val="single" w:sz="2" w:space="0" w:color="CCCCCC"/>
              <w:right w:val="single" w:sz="2" w:space="0" w:color="CCCCCC"/>
            </w:tcBorders>
            <w:shd w:fill="F2F2F2" w:val="clear"/>
            <w:tcMar>
              <w:top w:w="70" w:type="dxa"/>
              <w:bottom w:w="70" w:type="dxa"/>
            </w:tcMar>
            <w:vAlign w:val="center"/>
          </w:tcPr>
          <w:p>
            <w:pPr>
              <w:pStyle w:val="Normal"/>
              <w:jc w:val="left"/>
              <w:rPr/>
            </w:pPr>
            <w:r>
              <w:rPr>
                <w:rFonts w:eastAsia="Arial" w:cs="Arial"/>
                <w:b w:val="false"/>
                <w:bCs w:val="false"/>
                <w:color w:val="000000"/>
                <w:sz w:val="16"/>
                <w:szCs w:val="16"/>
              </w:rPr>
              <w:t>Como cooperativa, quiero generar la hoja de ruta automatica y editarla</w:t>
            </w:r>
          </w:p>
        </w:tc>
        <w:tc>
          <w:tcPr>
            <w:tcW w:w="499" w:type="dxa"/>
            <w:tcBorders>
              <w:top w:val="single" w:sz="2" w:space="0" w:color="CCCCCC"/>
              <w:left w:val="single" w:sz="2" w:space="0" w:color="CCCCCC"/>
              <w:bottom w:val="single" w:sz="2" w:space="0" w:color="CCCCCC"/>
              <w:right w:val="single" w:sz="2" w:space="0" w:color="CCCCCC"/>
            </w:tcBorders>
            <w:shd w:fill="F2F2F2" w:val="clear"/>
            <w:tcMar>
              <w:top w:w="70" w:type="dxa"/>
              <w:bottom w:w="70" w:type="dxa"/>
            </w:tcMar>
            <w:vAlign w:val="center"/>
          </w:tcPr>
          <w:p>
            <w:pPr>
              <w:pStyle w:val="Normal"/>
              <w:jc w:val="center"/>
              <w:rPr/>
            </w:pPr>
            <w:r>
              <w:rPr>
                <w:rFonts w:eastAsia="Arial" w:cs="Arial"/>
                <w:b w:val="false"/>
                <w:bCs w:val="false"/>
                <w:color w:val="000000"/>
                <w:sz w:val="16"/>
                <w:szCs w:val="16"/>
              </w:rPr>
              <w:t>Sprint 1*</w:t>
            </w:r>
          </w:p>
        </w:tc>
        <w:tc>
          <w:tcPr>
            <w:tcW w:w="400" w:type="dxa"/>
            <w:tcBorders>
              <w:top w:val="single" w:sz="2" w:space="0" w:color="CCCCCC"/>
              <w:left w:val="single" w:sz="2" w:space="0" w:color="CCCCCC"/>
              <w:bottom w:val="single" w:sz="2" w:space="0" w:color="CCCCCC"/>
              <w:right w:val="single" w:sz="2" w:space="0" w:color="CCCCCC"/>
            </w:tcBorders>
            <w:shd w:fill="F2F2F2" w:val="clear"/>
            <w:tcMar>
              <w:top w:w="70" w:type="dxa"/>
              <w:bottom w:w="70" w:type="dxa"/>
            </w:tcMar>
            <w:vAlign w:val="center"/>
          </w:tcPr>
          <w:p>
            <w:pPr>
              <w:pStyle w:val="Normal"/>
              <w:jc w:val="center"/>
              <w:rPr/>
            </w:pPr>
            <w:r>
              <w:rPr>
                <w:rFonts w:eastAsia="Arial" w:cs="Arial"/>
                <w:b w:val="false"/>
                <w:bCs w:val="false"/>
                <w:color w:val="000000"/>
                <w:sz w:val="16"/>
                <w:szCs w:val="16"/>
              </w:rPr>
              <w:t>8</w:t>
            </w:r>
          </w:p>
        </w:tc>
        <w:tc>
          <w:tcPr>
            <w:tcW w:w="500" w:type="dxa"/>
            <w:tcBorders>
              <w:top w:val="single" w:sz="2" w:space="0" w:color="CCCCCC"/>
              <w:left w:val="single" w:sz="2" w:space="0" w:color="CCCCCC"/>
              <w:bottom w:val="single" w:sz="2" w:space="0" w:color="CCCCCC"/>
              <w:right w:val="single" w:sz="2" w:space="0" w:color="CCCCCC"/>
            </w:tcBorders>
            <w:shd w:fill="F2F2F2" w:val="clear"/>
            <w:tcMar>
              <w:top w:w="70" w:type="dxa"/>
              <w:bottom w:w="70" w:type="dxa"/>
            </w:tcMar>
            <w:vAlign w:val="center"/>
          </w:tcPr>
          <w:p>
            <w:pPr>
              <w:pStyle w:val="Normal"/>
              <w:jc w:val="center"/>
              <w:rPr/>
            </w:pPr>
            <w:r>
              <w:rPr>
                <w:rFonts w:eastAsia="Arial" w:cs="Arial"/>
                <w:b w:val="false"/>
                <w:bCs w:val="false"/>
                <w:color w:val="000000"/>
                <w:sz w:val="16"/>
                <w:szCs w:val="16"/>
              </w:rPr>
              <w:t>Alta</w:t>
            </w:r>
          </w:p>
        </w:tc>
        <w:tc>
          <w:tcPr>
            <w:tcW w:w="801" w:type="dxa"/>
            <w:tcBorders>
              <w:top w:val="single" w:sz="2" w:space="0" w:color="CCCCCC"/>
              <w:left w:val="single" w:sz="2" w:space="0" w:color="CCCCCC"/>
              <w:bottom w:val="single" w:sz="2" w:space="0" w:color="CCCCCC"/>
              <w:right w:val="single" w:sz="2" w:space="0" w:color="CCCCCC"/>
            </w:tcBorders>
            <w:shd w:fill="F2F2F2" w:val="clear"/>
            <w:tcMar>
              <w:top w:w="70" w:type="dxa"/>
              <w:bottom w:w="70" w:type="dxa"/>
            </w:tcMar>
            <w:vAlign w:val="center"/>
          </w:tcPr>
          <w:p>
            <w:pPr>
              <w:pStyle w:val="Normal"/>
              <w:jc w:val="left"/>
              <w:rPr/>
            </w:pPr>
            <w:r>
              <w:rPr>
                <w:rFonts w:eastAsia="Arial" w:cs="Arial"/>
                <w:b w:val="false"/>
                <w:bCs w:val="false"/>
                <w:color w:val="000000"/>
                <w:sz w:val="16"/>
                <w:szCs w:val="16"/>
              </w:rPr>
              <w:t>Allen+Gabriela</w:t>
            </w:r>
          </w:p>
        </w:tc>
        <w:tc>
          <w:tcPr>
            <w:tcW w:w="5099" w:type="dxa"/>
            <w:tcBorders>
              <w:top w:val="single" w:sz="2" w:space="0" w:color="CCCCCC"/>
              <w:left w:val="single" w:sz="2" w:space="0" w:color="CCCCCC"/>
              <w:bottom w:val="single" w:sz="2" w:space="0" w:color="CCCCCC"/>
              <w:right w:val="single" w:sz="2" w:space="0" w:color="CCCCCC"/>
            </w:tcBorders>
            <w:shd w:fill="F2F2F2" w:val="clear"/>
            <w:tcMar>
              <w:top w:w="70" w:type="dxa"/>
              <w:bottom w:w="70" w:type="dxa"/>
            </w:tcMar>
          </w:tcPr>
          <w:p>
            <w:pPr>
              <w:pStyle w:val="Normal"/>
              <w:spacing w:before="0" w:after="40"/>
              <w:rPr/>
            </w:pPr>
            <w:r>
              <w:rPr>
                <w:rFonts w:eastAsia="Arial" w:cs="Arial"/>
                <w:b/>
                <w:bCs/>
                <w:color w:val="1F3864"/>
                <w:sz w:val="16"/>
                <w:szCs w:val="16"/>
              </w:rPr>
              <w:t xml:space="preserve">1. </w:t>
            </w:r>
            <w:r>
              <w:rPr>
                <w:rFonts w:eastAsia="Arial" w:cs="Arial"/>
                <w:sz w:val="16"/>
                <w:szCs w:val="16"/>
              </w:rPr>
              <w:t>El algoritmo genera dias de parada automaticamente cuando buses disponibles &gt;= frecuencias</w:t>
            </w:r>
          </w:p>
          <w:p>
            <w:pPr>
              <w:pStyle w:val="Normal"/>
              <w:spacing w:before="0" w:after="40"/>
              <w:rPr/>
            </w:pPr>
            <w:r>
              <w:rPr>
                <w:rFonts w:eastAsia="Arial" w:cs="Arial"/>
                <w:b/>
                <w:bCs/>
                <w:color w:val="1F3864"/>
                <w:sz w:val="16"/>
                <w:szCs w:val="16"/>
              </w:rPr>
              <w:t xml:space="preserve">2. </w:t>
            </w:r>
            <w:r>
              <w:rPr>
                <w:rFonts w:eastAsia="Arial" w:cs="Arial"/>
                <w:sz w:val="16"/>
                <w:szCs w:val="16"/>
              </w:rPr>
              <w:t>La hoja de ruta muestra: bus asignado, chofer, fecha y hora de salida</w:t>
            </w:r>
          </w:p>
          <w:p>
            <w:pPr>
              <w:pStyle w:val="Normal"/>
              <w:spacing w:before="0" w:after="40"/>
              <w:rPr/>
            </w:pPr>
            <w:r>
              <w:rPr>
                <w:rFonts w:eastAsia="Arial" w:cs="Arial"/>
                <w:b/>
                <w:bCs/>
                <w:color w:val="1F3864"/>
                <w:sz w:val="16"/>
                <w:szCs w:val="16"/>
              </w:rPr>
              <w:t xml:space="preserve">3. </w:t>
            </w:r>
            <w:r>
              <w:rPr>
                <w:rFonts w:eastAsia="Arial" w:cs="Arial"/>
                <w:sz w:val="16"/>
                <w:szCs w:val="16"/>
              </w:rPr>
              <w:t>El administrador puede editar manualmente cualquier asignacion generada</w:t>
            </w:r>
          </w:p>
          <w:p>
            <w:pPr>
              <w:pStyle w:val="Normal"/>
              <w:spacing w:before="0" w:after="40"/>
              <w:rPr/>
            </w:pPr>
            <w:r>
              <w:rPr>
                <w:rFonts w:eastAsia="Arial" w:cs="Arial"/>
                <w:b/>
                <w:bCs/>
                <w:color w:val="1F3864"/>
                <w:sz w:val="16"/>
                <w:szCs w:val="16"/>
              </w:rPr>
              <w:t xml:space="preserve">4. </w:t>
            </w:r>
            <w:r>
              <w:rPr>
                <w:rFonts w:eastAsia="Arial" w:cs="Arial"/>
                <w:sz w:val="16"/>
                <w:szCs w:val="16"/>
              </w:rPr>
              <w:t>Se bloquean asignaciones duplicadas (mismo bus, mismo dia, misma hora)</w:t>
            </w:r>
          </w:p>
          <w:p>
            <w:pPr>
              <w:pStyle w:val="Normal"/>
              <w:spacing w:before="0" w:after="40"/>
              <w:rPr/>
            </w:pPr>
            <w:r>
              <w:rPr>
                <w:rFonts w:eastAsia="Arial" w:cs="Arial"/>
                <w:b/>
                <w:bCs/>
                <w:color w:val="1F3864"/>
                <w:sz w:val="16"/>
                <w:szCs w:val="16"/>
              </w:rPr>
              <w:t xml:space="preserve">5. </w:t>
            </w:r>
            <w:r>
              <w:rPr>
                <w:rFonts w:eastAsia="Arial" w:cs="Arial"/>
                <w:sz w:val="16"/>
                <w:szCs w:val="16"/>
              </w:rPr>
              <w:t>La hoja de ruta exportable como PDF o visible en calendario</w:t>
            </w:r>
          </w:p>
        </w:tc>
      </w:tr>
      <w:tr>
        <w:trPr/>
        <w:tc>
          <w:tcPr>
            <w:tcW w:w="600" w:type="dxa"/>
            <w:tcBorders>
              <w:top w:val="single" w:sz="2" w:space="0" w:color="CCCCCC"/>
              <w:left w:val="single" w:sz="2" w:space="0" w:color="CCCCCC"/>
              <w:bottom w:val="single" w:sz="2" w:space="0" w:color="CCCCCC"/>
              <w:right w:val="single" w:sz="2" w:space="0" w:color="CCCCCC"/>
            </w:tcBorders>
            <w:shd w:fill="F2F2F2" w:val="clear"/>
            <w:tcMar>
              <w:top w:w="70" w:type="dxa"/>
              <w:bottom w:w="70" w:type="dxa"/>
            </w:tcMar>
            <w:vAlign w:val="center"/>
          </w:tcPr>
          <w:p>
            <w:pPr>
              <w:pStyle w:val="Normal"/>
              <w:jc w:val="left"/>
              <w:rPr/>
            </w:pPr>
            <w:r>
              <w:rPr>
                <w:rFonts w:eastAsia="Arial" w:cs="Arial"/>
                <w:b/>
                <w:bCs/>
                <w:color w:val="000000"/>
                <w:sz w:val="16"/>
                <w:szCs w:val="16"/>
              </w:rPr>
              <w:t>US06</w:t>
            </w:r>
          </w:p>
        </w:tc>
        <w:tc>
          <w:tcPr>
            <w:tcW w:w="1600" w:type="dxa"/>
            <w:tcBorders>
              <w:top w:val="single" w:sz="2" w:space="0" w:color="CCCCCC"/>
              <w:left w:val="single" w:sz="2" w:space="0" w:color="CCCCCC"/>
              <w:bottom w:val="single" w:sz="2" w:space="0" w:color="CCCCCC"/>
              <w:right w:val="single" w:sz="2" w:space="0" w:color="CCCCCC"/>
            </w:tcBorders>
            <w:shd w:fill="F2F2F2" w:val="clear"/>
            <w:tcMar>
              <w:top w:w="70" w:type="dxa"/>
              <w:bottom w:w="70" w:type="dxa"/>
            </w:tcMar>
            <w:vAlign w:val="center"/>
          </w:tcPr>
          <w:p>
            <w:pPr>
              <w:pStyle w:val="Normal"/>
              <w:jc w:val="left"/>
              <w:rPr/>
            </w:pPr>
            <w:r>
              <w:rPr>
                <w:rFonts w:eastAsia="Arial" w:cs="Arial"/>
                <w:b w:val="false"/>
                <w:bCs w:val="false"/>
                <w:color w:val="000000"/>
                <w:sz w:val="16"/>
                <w:szCs w:val="16"/>
              </w:rPr>
              <w:t>Como cliente, quiero buscar rutas con filtros avanzados</w:t>
            </w:r>
          </w:p>
        </w:tc>
        <w:tc>
          <w:tcPr>
            <w:tcW w:w="499" w:type="dxa"/>
            <w:tcBorders>
              <w:top w:val="single" w:sz="2" w:space="0" w:color="CCCCCC"/>
              <w:left w:val="single" w:sz="2" w:space="0" w:color="CCCCCC"/>
              <w:bottom w:val="single" w:sz="2" w:space="0" w:color="CCCCCC"/>
              <w:right w:val="single" w:sz="2" w:space="0" w:color="CCCCCC"/>
            </w:tcBorders>
            <w:shd w:fill="F2F2F2" w:val="clear"/>
            <w:tcMar>
              <w:top w:w="70" w:type="dxa"/>
              <w:bottom w:w="70" w:type="dxa"/>
            </w:tcMar>
            <w:vAlign w:val="center"/>
          </w:tcPr>
          <w:p>
            <w:pPr>
              <w:pStyle w:val="Normal"/>
              <w:jc w:val="center"/>
              <w:rPr/>
            </w:pPr>
            <w:r>
              <w:rPr>
                <w:rFonts w:eastAsia="Arial" w:cs="Arial"/>
                <w:b w:val="false"/>
                <w:bCs w:val="false"/>
                <w:color w:val="000000"/>
                <w:sz w:val="16"/>
                <w:szCs w:val="16"/>
              </w:rPr>
              <w:t>Sprint 1*</w:t>
            </w:r>
          </w:p>
        </w:tc>
        <w:tc>
          <w:tcPr>
            <w:tcW w:w="400" w:type="dxa"/>
            <w:tcBorders>
              <w:top w:val="single" w:sz="2" w:space="0" w:color="CCCCCC"/>
              <w:left w:val="single" w:sz="2" w:space="0" w:color="CCCCCC"/>
              <w:bottom w:val="single" w:sz="2" w:space="0" w:color="CCCCCC"/>
              <w:right w:val="single" w:sz="2" w:space="0" w:color="CCCCCC"/>
            </w:tcBorders>
            <w:shd w:fill="F2F2F2" w:val="clear"/>
            <w:tcMar>
              <w:top w:w="70" w:type="dxa"/>
              <w:bottom w:w="70" w:type="dxa"/>
            </w:tcMar>
            <w:vAlign w:val="center"/>
          </w:tcPr>
          <w:p>
            <w:pPr>
              <w:pStyle w:val="Normal"/>
              <w:jc w:val="center"/>
              <w:rPr/>
            </w:pPr>
            <w:r>
              <w:rPr>
                <w:rFonts w:eastAsia="Arial" w:cs="Arial"/>
                <w:b w:val="false"/>
                <w:bCs w:val="false"/>
                <w:color w:val="000000"/>
                <w:sz w:val="16"/>
                <w:szCs w:val="16"/>
              </w:rPr>
              <w:t>5</w:t>
            </w:r>
          </w:p>
        </w:tc>
        <w:tc>
          <w:tcPr>
            <w:tcW w:w="500" w:type="dxa"/>
            <w:tcBorders>
              <w:top w:val="single" w:sz="2" w:space="0" w:color="CCCCCC"/>
              <w:left w:val="single" w:sz="2" w:space="0" w:color="CCCCCC"/>
              <w:bottom w:val="single" w:sz="2" w:space="0" w:color="CCCCCC"/>
              <w:right w:val="single" w:sz="2" w:space="0" w:color="CCCCCC"/>
            </w:tcBorders>
            <w:shd w:fill="F2F2F2" w:val="clear"/>
            <w:tcMar>
              <w:top w:w="70" w:type="dxa"/>
              <w:bottom w:w="70" w:type="dxa"/>
            </w:tcMar>
            <w:vAlign w:val="center"/>
          </w:tcPr>
          <w:p>
            <w:pPr>
              <w:pStyle w:val="Normal"/>
              <w:jc w:val="center"/>
              <w:rPr/>
            </w:pPr>
            <w:r>
              <w:rPr>
                <w:rFonts w:eastAsia="Arial" w:cs="Arial"/>
                <w:b w:val="false"/>
                <w:bCs w:val="false"/>
                <w:color w:val="000000"/>
                <w:sz w:val="16"/>
                <w:szCs w:val="16"/>
              </w:rPr>
              <w:t>Alta</w:t>
            </w:r>
          </w:p>
        </w:tc>
        <w:tc>
          <w:tcPr>
            <w:tcW w:w="801" w:type="dxa"/>
            <w:tcBorders>
              <w:top w:val="single" w:sz="2" w:space="0" w:color="CCCCCC"/>
              <w:left w:val="single" w:sz="2" w:space="0" w:color="CCCCCC"/>
              <w:bottom w:val="single" w:sz="2" w:space="0" w:color="CCCCCC"/>
              <w:right w:val="single" w:sz="2" w:space="0" w:color="CCCCCC"/>
            </w:tcBorders>
            <w:shd w:fill="F2F2F2" w:val="clear"/>
            <w:tcMar>
              <w:top w:w="70" w:type="dxa"/>
              <w:bottom w:w="70" w:type="dxa"/>
            </w:tcMar>
            <w:vAlign w:val="center"/>
          </w:tcPr>
          <w:p>
            <w:pPr>
              <w:pStyle w:val="Normal"/>
              <w:jc w:val="left"/>
              <w:rPr/>
            </w:pPr>
            <w:r>
              <w:rPr>
                <w:rFonts w:eastAsia="Arial" w:cs="Arial"/>
                <w:b w:val="false"/>
                <w:bCs w:val="false"/>
                <w:color w:val="000000"/>
                <w:sz w:val="16"/>
                <w:szCs w:val="16"/>
              </w:rPr>
              <w:t>Gabriela</w:t>
            </w:r>
          </w:p>
        </w:tc>
        <w:tc>
          <w:tcPr>
            <w:tcW w:w="5099" w:type="dxa"/>
            <w:tcBorders>
              <w:top w:val="single" w:sz="2" w:space="0" w:color="CCCCCC"/>
              <w:left w:val="single" w:sz="2" w:space="0" w:color="CCCCCC"/>
              <w:bottom w:val="single" w:sz="2" w:space="0" w:color="CCCCCC"/>
              <w:right w:val="single" w:sz="2" w:space="0" w:color="CCCCCC"/>
            </w:tcBorders>
            <w:shd w:fill="F2F2F2" w:val="clear"/>
            <w:tcMar>
              <w:top w:w="70" w:type="dxa"/>
              <w:bottom w:w="70" w:type="dxa"/>
            </w:tcMar>
          </w:tcPr>
          <w:p>
            <w:pPr>
              <w:pStyle w:val="Normal"/>
              <w:spacing w:before="0" w:after="40"/>
              <w:rPr/>
            </w:pPr>
            <w:r>
              <w:rPr>
                <w:rFonts w:eastAsia="Arial" w:cs="Arial"/>
                <w:b/>
                <w:bCs/>
                <w:color w:val="1F3864"/>
                <w:sz w:val="16"/>
                <w:szCs w:val="16"/>
              </w:rPr>
              <w:t xml:space="preserve">1. </w:t>
            </w:r>
            <w:r>
              <w:rPr>
                <w:rFonts w:eastAsia="Arial" w:cs="Arial"/>
                <w:sz w:val="16"/>
                <w:szCs w:val="16"/>
              </w:rPr>
              <w:t>Filtros disponibles: origen, destino, fecha, tipo de asiento, cooperativa</w:t>
            </w:r>
          </w:p>
          <w:p>
            <w:pPr>
              <w:pStyle w:val="Normal"/>
              <w:spacing w:before="0" w:after="40"/>
              <w:rPr/>
            </w:pPr>
            <w:r>
              <w:rPr>
                <w:rFonts w:eastAsia="Arial" w:cs="Arial"/>
                <w:b/>
                <w:bCs/>
                <w:color w:val="1F3864"/>
                <w:sz w:val="16"/>
                <w:szCs w:val="16"/>
              </w:rPr>
              <w:t xml:space="preserve">2. </w:t>
            </w:r>
            <w:r>
              <w:rPr>
                <w:rFonts w:eastAsia="Arial" w:cs="Arial"/>
                <w:sz w:val="16"/>
                <w:szCs w:val="16"/>
              </w:rPr>
              <w:t>Resultados muestran precio, hora de salida, asientos disponibles y duracion estimada</w:t>
            </w:r>
          </w:p>
          <w:p>
            <w:pPr>
              <w:pStyle w:val="Normal"/>
              <w:spacing w:before="0" w:after="40"/>
              <w:rPr/>
            </w:pPr>
            <w:r>
              <w:rPr>
                <w:rFonts w:eastAsia="Arial" w:cs="Arial"/>
                <w:b/>
                <w:bCs/>
                <w:color w:val="1F3864"/>
                <w:sz w:val="16"/>
                <w:szCs w:val="16"/>
              </w:rPr>
              <w:t xml:space="preserve">3. </w:t>
            </w:r>
            <w:r>
              <w:rPr>
                <w:rFonts w:eastAsia="Arial" w:cs="Arial"/>
                <w:sz w:val="16"/>
                <w:szCs w:val="16"/>
              </w:rPr>
              <w:t>Soporte para busqueda con paradas intermedias como destino</w:t>
            </w:r>
          </w:p>
          <w:p>
            <w:pPr>
              <w:pStyle w:val="Normal"/>
              <w:spacing w:before="0" w:after="40"/>
              <w:rPr/>
            </w:pPr>
            <w:r>
              <w:rPr>
                <w:rFonts w:eastAsia="Arial" w:cs="Arial"/>
                <w:b/>
                <w:bCs/>
                <w:color w:val="1F3864"/>
                <w:sz w:val="16"/>
                <w:szCs w:val="16"/>
              </w:rPr>
              <w:t xml:space="preserve">4. </w:t>
            </w:r>
            <w:r>
              <w:rPr>
                <w:rFonts w:eastAsia="Arial" w:cs="Arial"/>
                <w:sz w:val="16"/>
                <w:szCs w:val="16"/>
              </w:rPr>
              <w:t>Resultados ordenados por hora de salida por defecto</w:t>
            </w:r>
          </w:p>
          <w:p>
            <w:pPr>
              <w:pStyle w:val="Normal"/>
              <w:spacing w:before="0" w:after="40"/>
              <w:rPr/>
            </w:pPr>
            <w:r>
              <w:rPr>
                <w:rFonts w:eastAsia="Arial" w:cs="Arial"/>
                <w:b/>
                <w:bCs/>
                <w:color w:val="1F3864"/>
                <w:sz w:val="16"/>
                <w:szCs w:val="16"/>
              </w:rPr>
              <w:t xml:space="preserve">5. </w:t>
            </w:r>
            <w:r>
              <w:rPr>
                <w:rFonts w:eastAsia="Arial" w:cs="Arial"/>
                <w:sz w:val="16"/>
                <w:szCs w:val="16"/>
              </w:rPr>
              <w:t>Mensaje claro si no hay rutas disponibles para los filtros ingresados</w:t>
            </w:r>
          </w:p>
        </w:tc>
      </w:tr>
      <w:tr>
        <w:trPr/>
        <w:tc>
          <w:tcPr>
            <w:tcW w:w="600" w:type="dxa"/>
            <w:tcBorders>
              <w:top w:val="single" w:sz="2" w:space="0" w:color="CCCCCC"/>
              <w:left w:val="single" w:sz="2" w:space="0" w:color="CCCCCC"/>
              <w:bottom w:val="single" w:sz="2" w:space="0" w:color="CCCCCC"/>
              <w:right w:val="single" w:sz="2" w:space="0" w:color="CCCCCC"/>
            </w:tcBorders>
            <w:shd w:fill="F2F2F2" w:val="clear"/>
            <w:tcMar>
              <w:top w:w="70" w:type="dxa"/>
              <w:bottom w:w="70" w:type="dxa"/>
            </w:tcMar>
            <w:vAlign w:val="center"/>
          </w:tcPr>
          <w:p>
            <w:pPr>
              <w:pStyle w:val="Normal"/>
              <w:jc w:val="left"/>
              <w:rPr/>
            </w:pPr>
            <w:r>
              <w:rPr>
                <w:rFonts w:eastAsia="Arial" w:cs="Arial"/>
                <w:b/>
                <w:bCs/>
                <w:color w:val="000000"/>
                <w:sz w:val="16"/>
                <w:szCs w:val="16"/>
              </w:rPr>
              <w:t>US07</w:t>
            </w:r>
          </w:p>
        </w:tc>
        <w:tc>
          <w:tcPr>
            <w:tcW w:w="1600" w:type="dxa"/>
            <w:tcBorders>
              <w:top w:val="single" w:sz="2" w:space="0" w:color="CCCCCC"/>
              <w:left w:val="single" w:sz="2" w:space="0" w:color="CCCCCC"/>
              <w:bottom w:val="single" w:sz="2" w:space="0" w:color="CCCCCC"/>
              <w:right w:val="single" w:sz="2" w:space="0" w:color="CCCCCC"/>
            </w:tcBorders>
            <w:shd w:fill="F2F2F2" w:val="clear"/>
            <w:tcMar>
              <w:top w:w="70" w:type="dxa"/>
              <w:bottom w:w="70" w:type="dxa"/>
            </w:tcMar>
            <w:vAlign w:val="center"/>
          </w:tcPr>
          <w:p>
            <w:pPr>
              <w:pStyle w:val="Normal"/>
              <w:jc w:val="left"/>
              <w:rPr/>
            </w:pPr>
            <w:r>
              <w:rPr>
                <w:rFonts w:eastAsia="Arial" w:cs="Arial"/>
                <w:b w:val="false"/>
                <w:bCs w:val="false"/>
                <w:color w:val="000000"/>
                <w:sz w:val="16"/>
                <w:szCs w:val="16"/>
              </w:rPr>
              <w:t>Como cliente, quiero ver el detalle del bus (foto, placa, asientos disponibles)</w:t>
            </w:r>
          </w:p>
        </w:tc>
        <w:tc>
          <w:tcPr>
            <w:tcW w:w="499" w:type="dxa"/>
            <w:tcBorders>
              <w:top w:val="single" w:sz="2" w:space="0" w:color="CCCCCC"/>
              <w:left w:val="single" w:sz="2" w:space="0" w:color="CCCCCC"/>
              <w:bottom w:val="single" w:sz="2" w:space="0" w:color="CCCCCC"/>
              <w:right w:val="single" w:sz="2" w:space="0" w:color="CCCCCC"/>
            </w:tcBorders>
            <w:shd w:fill="F2F2F2" w:val="clear"/>
            <w:tcMar>
              <w:top w:w="70" w:type="dxa"/>
              <w:bottom w:w="70" w:type="dxa"/>
            </w:tcMar>
            <w:vAlign w:val="center"/>
          </w:tcPr>
          <w:p>
            <w:pPr>
              <w:pStyle w:val="Normal"/>
              <w:jc w:val="center"/>
              <w:rPr/>
            </w:pPr>
            <w:r>
              <w:rPr>
                <w:rFonts w:eastAsia="Arial" w:cs="Arial"/>
                <w:b w:val="false"/>
                <w:bCs w:val="false"/>
                <w:color w:val="000000"/>
                <w:sz w:val="16"/>
                <w:szCs w:val="16"/>
              </w:rPr>
              <w:t>Sprint 1*</w:t>
            </w:r>
          </w:p>
        </w:tc>
        <w:tc>
          <w:tcPr>
            <w:tcW w:w="400" w:type="dxa"/>
            <w:tcBorders>
              <w:top w:val="single" w:sz="2" w:space="0" w:color="CCCCCC"/>
              <w:left w:val="single" w:sz="2" w:space="0" w:color="CCCCCC"/>
              <w:bottom w:val="single" w:sz="2" w:space="0" w:color="CCCCCC"/>
              <w:right w:val="single" w:sz="2" w:space="0" w:color="CCCCCC"/>
            </w:tcBorders>
            <w:shd w:fill="F2F2F2" w:val="clear"/>
            <w:tcMar>
              <w:top w:w="70" w:type="dxa"/>
              <w:bottom w:w="70" w:type="dxa"/>
            </w:tcMar>
            <w:vAlign w:val="center"/>
          </w:tcPr>
          <w:p>
            <w:pPr>
              <w:pStyle w:val="Normal"/>
              <w:jc w:val="center"/>
              <w:rPr/>
            </w:pPr>
            <w:r>
              <w:rPr>
                <w:rFonts w:eastAsia="Arial" w:cs="Arial"/>
                <w:b w:val="false"/>
                <w:bCs w:val="false"/>
                <w:color w:val="000000"/>
                <w:sz w:val="16"/>
                <w:szCs w:val="16"/>
              </w:rPr>
              <w:t>3</w:t>
            </w:r>
          </w:p>
        </w:tc>
        <w:tc>
          <w:tcPr>
            <w:tcW w:w="500" w:type="dxa"/>
            <w:tcBorders>
              <w:top w:val="single" w:sz="2" w:space="0" w:color="CCCCCC"/>
              <w:left w:val="single" w:sz="2" w:space="0" w:color="CCCCCC"/>
              <w:bottom w:val="single" w:sz="2" w:space="0" w:color="CCCCCC"/>
              <w:right w:val="single" w:sz="2" w:space="0" w:color="CCCCCC"/>
            </w:tcBorders>
            <w:shd w:fill="F2F2F2" w:val="clear"/>
            <w:tcMar>
              <w:top w:w="70" w:type="dxa"/>
              <w:bottom w:w="70" w:type="dxa"/>
            </w:tcMar>
            <w:vAlign w:val="center"/>
          </w:tcPr>
          <w:p>
            <w:pPr>
              <w:pStyle w:val="Normal"/>
              <w:jc w:val="center"/>
              <w:rPr/>
            </w:pPr>
            <w:r>
              <w:rPr>
                <w:rFonts w:eastAsia="Arial" w:cs="Arial"/>
                <w:b w:val="false"/>
                <w:bCs w:val="false"/>
                <w:color w:val="000000"/>
                <w:sz w:val="16"/>
                <w:szCs w:val="16"/>
              </w:rPr>
              <w:t>Alta</w:t>
            </w:r>
          </w:p>
        </w:tc>
        <w:tc>
          <w:tcPr>
            <w:tcW w:w="801" w:type="dxa"/>
            <w:tcBorders>
              <w:top w:val="single" w:sz="2" w:space="0" w:color="CCCCCC"/>
              <w:left w:val="single" w:sz="2" w:space="0" w:color="CCCCCC"/>
              <w:bottom w:val="single" w:sz="2" w:space="0" w:color="CCCCCC"/>
              <w:right w:val="single" w:sz="2" w:space="0" w:color="CCCCCC"/>
            </w:tcBorders>
            <w:shd w:fill="F2F2F2" w:val="clear"/>
            <w:tcMar>
              <w:top w:w="70" w:type="dxa"/>
              <w:bottom w:w="70" w:type="dxa"/>
            </w:tcMar>
            <w:vAlign w:val="center"/>
          </w:tcPr>
          <w:p>
            <w:pPr>
              <w:pStyle w:val="Normal"/>
              <w:jc w:val="left"/>
              <w:rPr/>
            </w:pPr>
            <w:r>
              <w:rPr>
                <w:rFonts w:eastAsia="Arial" w:cs="Arial"/>
                <w:b w:val="false"/>
                <w:bCs w:val="false"/>
                <w:color w:val="000000"/>
                <w:sz w:val="16"/>
                <w:szCs w:val="16"/>
              </w:rPr>
              <w:t>Gabriela</w:t>
            </w:r>
          </w:p>
        </w:tc>
        <w:tc>
          <w:tcPr>
            <w:tcW w:w="5099" w:type="dxa"/>
            <w:tcBorders>
              <w:top w:val="single" w:sz="2" w:space="0" w:color="CCCCCC"/>
              <w:left w:val="single" w:sz="2" w:space="0" w:color="CCCCCC"/>
              <w:bottom w:val="single" w:sz="2" w:space="0" w:color="CCCCCC"/>
              <w:right w:val="single" w:sz="2" w:space="0" w:color="CCCCCC"/>
            </w:tcBorders>
            <w:shd w:fill="F2F2F2" w:val="clear"/>
            <w:tcMar>
              <w:top w:w="70" w:type="dxa"/>
              <w:bottom w:w="70" w:type="dxa"/>
            </w:tcMar>
          </w:tcPr>
          <w:p>
            <w:pPr>
              <w:pStyle w:val="Normal"/>
              <w:spacing w:before="0" w:after="40"/>
              <w:rPr/>
            </w:pPr>
            <w:r>
              <w:rPr>
                <w:rFonts w:eastAsia="Arial" w:cs="Arial"/>
                <w:b/>
                <w:bCs/>
                <w:color w:val="1F3864"/>
                <w:sz w:val="16"/>
                <w:szCs w:val="16"/>
              </w:rPr>
              <w:t xml:space="preserve">1. </w:t>
            </w:r>
            <w:r>
              <w:rPr>
                <w:rFonts w:eastAsia="Arial" w:cs="Arial"/>
                <w:sz w:val="16"/>
                <w:szCs w:val="16"/>
              </w:rPr>
              <w:t>Ficha del bus muestra: foto, placa, tipo de bus, cooperativa, servicios (aire, wifi, etc.)</w:t>
            </w:r>
          </w:p>
          <w:p>
            <w:pPr>
              <w:pStyle w:val="Normal"/>
              <w:spacing w:before="0" w:after="40"/>
              <w:rPr/>
            </w:pPr>
            <w:r>
              <w:rPr>
                <w:rFonts w:eastAsia="Arial" w:cs="Arial"/>
                <w:b/>
                <w:bCs/>
                <w:color w:val="1F3864"/>
                <w:sz w:val="16"/>
                <w:szCs w:val="16"/>
              </w:rPr>
              <w:t xml:space="preserve">2. </w:t>
            </w:r>
            <w:r>
              <w:rPr>
                <w:rFonts w:eastAsia="Arial" w:cs="Arial"/>
                <w:sz w:val="16"/>
                <w:szCs w:val="16"/>
              </w:rPr>
              <w:t>Numero de asientos disponibles mostrado en tiempo real</w:t>
            </w:r>
          </w:p>
          <w:p>
            <w:pPr>
              <w:pStyle w:val="Normal"/>
              <w:spacing w:before="0" w:after="40"/>
              <w:rPr/>
            </w:pPr>
            <w:r>
              <w:rPr>
                <w:rFonts w:eastAsia="Arial" w:cs="Arial"/>
                <w:b/>
                <w:bCs/>
                <w:color w:val="1F3864"/>
                <w:sz w:val="16"/>
                <w:szCs w:val="16"/>
              </w:rPr>
              <w:t xml:space="preserve">3. </w:t>
            </w:r>
            <w:r>
              <w:rPr>
                <w:rFonts w:eastAsia="Arial" w:cs="Arial"/>
                <w:sz w:val="16"/>
                <w:szCs w:val="16"/>
              </w:rPr>
              <w:t>Componente BusCard renderizado correctamente en movil y escritorio</w:t>
            </w:r>
          </w:p>
          <w:p>
            <w:pPr>
              <w:pStyle w:val="Normal"/>
              <w:spacing w:before="0" w:after="40"/>
              <w:rPr/>
            </w:pPr>
            <w:r>
              <w:rPr>
                <w:rFonts w:eastAsia="Arial" w:cs="Arial"/>
                <w:b/>
                <w:bCs/>
                <w:color w:val="1F3864"/>
                <w:sz w:val="16"/>
                <w:szCs w:val="16"/>
              </w:rPr>
              <w:t xml:space="preserve">4. </w:t>
            </w:r>
            <w:r>
              <w:rPr>
                <w:rFonts w:eastAsia="Arial" w:cs="Arial"/>
                <w:sz w:val="16"/>
                <w:szCs w:val="16"/>
              </w:rPr>
              <w:t>Enlace directo al mapa de asientos desde la ficha</w:t>
            </w:r>
          </w:p>
          <w:p>
            <w:pPr>
              <w:pStyle w:val="Normal"/>
              <w:spacing w:before="0" w:after="40"/>
              <w:rPr/>
            </w:pPr>
            <w:r>
              <w:rPr>
                <w:rFonts w:eastAsia="Arial" w:cs="Arial"/>
                <w:b/>
                <w:bCs/>
                <w:color w:val="1F3864"/>
                <w:sz w:val="16"/>
                <w:szCs w:val="16"/>
              </w:rPr>
              <w:t xml:space="preserve">5. </w:t>
            </w:r>
            <w:r>
              <w:rPr>
                <w:rFonts w:eastAsia="Arial" w:cs="Arial"/>
                <w:sz w:val="16"/>
                <w:szCs w:val="16"/>
              </w:rPr>
              <w:t>Datos cargados de la API sin errores en &lt; 2 segundos</w:t>
            </w:r>
          </w:p>
        </w:tc>
      </w:tr>
      <w:tr>
        <w:trPr/>
        <w:tc>
          <w:tcPr>
            <w:tcW w:w="600" w:type="dxa"/>
            <w:tcBorders>
              <w:top w:val="single" w:sz="2" w:space="0" w:color="CCCCCC"/>
              <w:left w:val="single" w:sz="2" w:space="0" w:color="CCCCCC"/>
              <w:bottom w:val="single" w:sz="2" w:space="0" w:color="CCCCCC"/>
              <w:right w:val="single" w:sz="2" w:space="0" w:color="CCCCCC"/>
            </w:tcBorders>
            <w:shd w:fill="F2F2F2" w:val="clear"/>
            <w:tcMar>
              <w:top w:w="70" w:type="dxa"/>
              <w:bottom w:w="70" w:type="dxa"/>
            </w:tcMar>
            <w:vAlign w:val="center"/>
          </w:tcPr>
          <w:p>
            <w:pPr>
              <w:pStyle w:val="Normal"/>
              <w:jc w:val="left"/>
              <w:rPr/>
            </w:pPr>
            <w:r>
              <w:rPr>
                <w:rFonts w:eastAsia="Arial" w:cs="Arial"/>
                <w:b/>
                <w:bCs/>
                <w:color w:val="000000"/>
                <w:sz w:val="16"/>
                <w:szCs w:val="16"/>
              </w:rPr>
              <w:t>US08</w:t>
            </w:r>
          </w:p>
        </w:tc>
        <w:tc>
          <w:tcPr>
            <w:tcW w:w="1600" w:type="dxa"/>
            <w:tcBorders>
              <w:top w:val="single" w:sz="2" w:space="0" w:color="CCCCCC"/>
              <w:left w:val="single" w:sz="2" w:space="0" w:color="CCCCCC"/>
              <w:bottom w:val="single" w:sz="2" w:space="0" w:color="CCCCCC"/>
              <w:right w:val="single" w:sz="2" w:space="0" w:color="CCCCCC"/>
            </w:tcBorders>
            <w:shd w:fill="F2F2F2" w:val="clear"/>
            <w:tcMar>
              <w:top w:w="70" w:type="dxa"/>
              <w:bottom w:w="70" w:type="dxa"/>
            </w:tcMar>
            <w:vAlign w:val="center"/>
          </w:tcPr>
          <w:p>
            <w:pPr>
              <w:pStyle w:val="Normal"/>
              <w:jc w:val="left"/>
              <w:rPr/>
            </w:pPr>
            <w:r>
              <w:rPr>
                <w:rFonts w:eastAsia="Arial" w:cs="Arial"/>
                <w:b w:val="false"/>
                <w:bCs w:val="false"/>
                <w:color w:val="000000"/>
                <w:sz w:val="16"/>
                <w:szCs w:val="16"/>
              </w:rPr>
              <w:t>Como cliente, quiero seleccionar mi asiento en el mapa visual del bus</w:t>
            </w:r>
          </w:p>
        </w:tc>
        <w:tc>
          <w:tcPr>
            <w:tcW w:w="499" w:type="dxa"/>
            <w:tcBorders>
              <w:top w:val="single" w:sz="2" w:space="0" w:color="CCCCCC"/>
              <w:left w:val="single" w:sz="2" w:space="0" w:color="CCCCCC"/>
              <w:bottom w:val="single" w:sz="2" w:space="0" w:color="CCCCCC"/>
              <w:right w:val="single" w:sz="2" w:space="0" w:color="CCCCCC"/>
            </w:tcBorders>
            <w:shd w:fill="F2F2F2" w:val="clear"/>
            <w:tcMar>
              <w:top w:w="70" w:type="dxa"/>
              <w:bottom w:w="70" w:type="dxa"/>
            </w:tcMar>
            <w:vAlign w:val="center"/>
          </w:tcPr>
          <w:p>
            <w:pPr>
              <w:pStyle w:val="Normal"/>
              <w:jc w:val="center"/>
              <w:rPr/>
            </w:pPr>
            <w:r>
              <w:rPr>
                <w:rFonts w:eastAsia="Arial" w:cs="Arial"/>
                <w:b w:val="false"/>
                <w:bCs w:val="false"/>
                <w:color w:val="000000"/>
                <w:sz w:val="16"/>
                <w:szCs w:val="16"/>
              </w:rPr>
              <w:t>Sprint 1*</w:t>
            </w:r>
          </w:p>
        </w:tc>
        <w:tc>
          <w:tcPr>
            <w:tcW w:w="400" w:type="dxa"/>
            <w:tcBorders>
              <w:top w:val="single" w:sz="2" w:space="0" w:color="CCCCCC"/>
              <w:left w:val="single" w:sz="2" w:space="0" w:color="CCCCCC"/>
              <w:bottom w:val="single" w:sz="2" w:space="0" w:color="CCCCCC"/>
              <w:right w:val="single" w:sz="2" w:space="0" w:color="CCCCCC"/>
            </w:tcBorders>
            <w:shd w:fill="F2F2F2" w:val="clear"/>
            <w:tcMar>
              <w:top w:w="70" w:type="dxa"/>
              <w:bottom w:w="70" w:type="dxa"/>
            </w:tcMar>
            <w:vAlign w:val="center"/>
          </w:tcPr>
          <w:p>
            <w:pPr>
              <w:pStyle w:val="Normal"/>
              <w:jc w:val="center"/>
              <w:rPr/>
            </w:pPr>
            <w:r>
              <w:rPr>
                <w:rFonts w:eastAsia="Arial" w:cs="Arial"/>
                <w:b w:val="false"/>
                <w:bCs w:val="false"/>
                <w:color w:val="000000"/>
                <w:sz w:val="16"/>
                <w:szCs w:val="16"/>
              </w:rPr>
              <w:t>5</w:t>
            </w:r>
          </w:p>
        </w:tc>
        <w:tc>
          <w:tcPr>
            <w:tcW w:w="500" w:type="dxa"/>
            <w:tcBorders>
              <w:top w:val="single" w:sz="2" w:space="0" w:color="CCCCCC"/>
              <w:left w:val="single" w:sz="2" w:space="0" w:color="CCCCCC"/>
              <w:bottom w:val="single" w:sz="2" w:space="0" w:color="CCCCCC"/>
              <w:right w:val="single" w:sz="2" w:space="0" w:color="CCCCCC"/>
            </w:tcBorders>
            <w:shd w:fill="F2F2F2" w:val="clear"/>
            <w:tcMar>
              <w:top w:w="70" w:type="dxa"/>
              <w:bottom w:w="70" w:type="dxa"/>
            </w:tcMar>
            <w:vAlign w:val="center"/>
          </w:tcPr>
          <w:p>
            <w:pPr>
              <w:pStyle w:val="Normal"/>
              <w:jc w:val="center"/>
              <w:rPr/>
            </w:pPr>
            <w:r>
              <w:rPr>
                <w:rFonts w:eastAsia="Arial" w:cs="Arial"/>
                <w:b w:val="false"/>
                <w:bCs w:val="false"/>
                <w:color w:val="000000"/>
                <w:sz w:val="16"/>
                <w:szCs w:val="16"/>
              </w:rPr>
              <w:t>Alta</w:t>
            </w:r>
          </w:p>
        </w:tc>
        <w:tc>
          <w:tcPr>
            <w:tcW w:w="801" w:type="dxa"/>
            <w:tcBorders>
              <w:top w:val="single" w:sz="2" w:space="0" w:color="CCCCCC"/>
              <w:left w:val="single" w:sz="2" w:space="0" w:color="CCCCCC"/>
              <w:bottom w:val="single" w:sz="2" w:space="0" w:color="CCCCCC"/>
              <w:right w:val="single" w:sz="2" w:space="0" w:color="CCCCCC"/>
            </w:tcBorders>
            <w:shd w:fill="F2F2F2" w:val="clear"/>
            <w:tcMar>
              <w:top w:w="70" w:type="dxa"/>
              <w:bottom w:w="70" w:type="dxa"/>
            </w:tcMar>
            <w:vAlign w:val="center"/>
          </w:tcPr>
          <w:p>
            <w:pPr>
              <w:pStyle w:val="Normal"/>
              <w:jc w:val="left"/>
              <w:rPr/>
            </w:pPr>
            <w:r>
              <w:rPr>
                <w:rFonts w:eastAsia="Arial" w:cs="Arial"/>
                <w:b w:val="false"/>
                <w:bCs w:val="false"/>
                <w:color w:val="000000"/>
                <w:sz w:val="16"/>
                <w:szCs w:val="16"/>
              </w:rPr>
              <w:t>Allen+Gabriela</w:t>
            </w:r>
          </w:p>
        </w:tc>
        <w:tc>
          <w:tcPr>
            <w:tcW w:w="5099" w:type="dxa"/>
            <w:tcBorders>
              <w:top w:val="single" w:sz="2" w:space="0" w:color="CCCCCC"/>
              <w:left w:val="single" w:sz="2" w:space="0" w:color="CCCCCC"/>
              <w:bottom w:val="single" w:sz="2" w:space="0" w:color="CCCCCC"/>
              <w:right w:val="single" w:sz="2" w:space="0" w:color="CCCCCC"/>
            </w:tcBorders>
            <w:shd w:fill="F2F2F2" w:val="clear"/>
            <w:tcMar>
              <w:top w:w="70" w:type="dxa"/>
              <w:bottom w:w="70" w:type="dxa"/>
            </w:tcMar>
          </w:tcPr>
          <w:p>
            <w:pPr>
              <w:pStyle w:val="Normal"/>
              <w:spacing w:before="0" w:after="40"/>
              <w:rPr/>
            </w:pPr>
            <w:r>
              <w:rPr>
                <w:rFonts w:eastAsia="Arial" w:cs="Arial"/>
                <w:b/>
                <w:bCs/>
                <w:color w:val="1F3864"/>
                <w:sz w:val="16"/>
                <w:szCs w:val="16"/>
              </w:rPr>
              <w:t xml:space="preserve">1. </w:t>
            </w:r>
            <w:r>
              <w:rPr>
                <w:rFonts w:eastAsia="Arial" w:cs="Arial"/>
                <w:sz w:val="16"/>
                <w:szCs w:val="16"/>
              </w:rPr>
              <w:t>Mapa visual refleja la distribucion real del bus (filas, pasillo, pisos si aplica)</w:t>
            </w:r>
          </w:p>
          <w:p>
            <w:pPr>
              <w:pStyle w:val="Normal"/>
              <w:spacing w:before="0" w:after="40"/>
              <w:rPr/>
            </w:pPr>
            <w:r>
              <w:rPr>
                <w:rFonts w:eastAsia="Arial" w:cs="Arial"/>
                <w:b/>
                <w:bCs/>
                <w:color w:val="1F3864"/>
                <w:sz w:val="16"/>
                <w:szCs w:val="16"/>
              </w:rPr>
              <w:t xml:space="preserve">2. </w:t>
            </w:r>
            <w:r>
              <w:rPr>
                <w:rFonts w:eastAsia="Arial" w:cs="Arial"/>
                <w:sz w:val="16"/>
                <w:szCs w:val="16"/>
              </w:rPr>
              <w:t>Asiento bloqueado para otros usuarios en el momento de la seleccion (reserva temporal)</w:t>
            </w:r>
          </w:p>
          <w:p>
            <w:pPr>
              <w:pStyle w:val="Normal"/>
              <w:spacing w:before="0" w:after="40"/>
              <w:rPr/>
            </w:pPr>
            <w:r>
              <w:rPr>
                <w:rFonts w:eastAsia="Arial" w:cs="Arial"/>
                <w:b/>
                <w:bCs/>
                <w:color w:val="1F3864"/>
                <w:sz w:val="16"/>
                <w:szCs w:val="16"/>
              </w:rPr>
              <w:t xml:space="preserve">3. </w:t>
            </w:r>
            <w:r>
              <w:rPr>
                <w:rFonts w:eastAsia="Arial" w:cs="Arial"/>
                <w:sz w:val="16"/>
                <w:szCs w:val="16"/>
              </w:rPr>
              <w:t>Asientos ocupados mostrados en rojo; disponibles en verde; seleccionado en azul</w:t>
            </w:r>
          </w:p>
          <w:p>
            <w:pPr>
              <w:pStyle w:val="Normal"/>
              <w:spacing w:before="0" w:after="40"/>
              <w:rPr/>
            </w:pPr>
            <w:r>
              <w:rPr>
                <w:rFonts w:eastAsia="Arial" w:cs="Arial"/>
                <w:b/>
                <w:bCs/>
                <w:color w:val="1F3864"/>
                <w:sz w:val="16"/>
                <w:szCs w:val="16"/>
              </w:rPr>
              <w:t xml:space="preserve">4. </w:t>
            </w:r>
            <w:r>
              <w:rPr>
                <w:rFonts w:eastAsia="Arial" w:cs="Arial"/>
                <w:sz w:val="16"/>
                <w:szCs w:val="16"/>
              </w:rPr>
              <w:t>La reserva temporal expira en 10 minutos si no se completa el pago</w:t>
            </w:r>
          </w:p>
          <w:p>
            <w:pPr>
              <w:pStyle w:val="Normal"/>
              <w:spacing w:before="0" w:after="40"/>
              <w:rPr/>
            </w:pPr>
            <w:r>
              <w:rPr>
                <w:rFonts w:eastAsia="Arial" w:cs="Arial"/>
                <w:b/>
                <w:bCs/>
                <w:color w:val="1F3864"/>
                <w:sz w:val="16"/>
                <w:szCs w:val="16"/>
              </w:rPr>
              <w:t xml:space="preserve">5. </w:t>
            </w:r>
            <w:r>
              <w:rPr>
                <w:rFonts w:eastAsia="Arial" w:cs="Arial"/>
                <w:sz w:val="16"/>
                <w:szCs w:val="16"/>
              </w:rPr>
              <w:t>Compatible con moviles: mapa scrolleable y con zoom</w:t>
            </w:r>
          </w:p>
        </w:tc>
      </w:tr>
      <w:tr>
        <w:trPr/>
        <w:tc>
          <w:tcPr>
            <w:tcW w:w="600" w:type="dxa"/>
            <w:tcBorders>
              <w:top w:val="single" w:sz="2" w:space="0" w:color="CCCCCC"/>
              <w:left w:val="single" w:sz="2" w:space="0" w:color="CCCCCC"/>
              <w:bottom w:val="single" w:sz="2" w:space="0" w:color="CCCCCC"/>
              <w:right w:val="single" w:sz="2" w:space="0" w:color="CCCCCC"/>
            </w:tcBorders>
            <w:shd w:fill="F2F2F2" w:val="clear"/>
            <w:tcMar>
              <w:top w:w="70" w:type="dxa"/>
              <w:bottom w:w="70" w:type="dxa"/>
            </w:tcMar>
            <w:vAlign w:val="center"/>
          </w:tcPr>
          <w:p>
            <w:pPr>
              <w:pStyle w:val="Normal"/>
              <w:jc w:val="left"/>
              <w:rPr/>
            </w:pPr>
            <w:r>
              <w:rPr>
                <w:rFonts w:eastAsia="Arial" w:cs="Arial"/>
                <w:b/>
                <w:bCs/>
                <w:color w:val="000000"/>
                <w:sz w:val="16"/>
                <w:szCs w:val="16"/>
              </w:rPr>
              <w:t>US09</w:t>
            </w:r>
          </w:p>
        </w:tc>
        <w:tc>
          <w:tcPr>
            <w:tcW w:w="1600" w:type="dxa"/>
            <w:tcBorders>
              <w:top w:val="single" w:sz="2" w:space="0" w:color="CCCCCC"/>
              <w:left w:val="single" w:sz="2" w:space="0" w:color="CCCCCC"/>
              <w:bottom w:val="single" w:sz="2" w:space="0" w:color="CCCCCC"/>
              <w:right w:val="single" w:sz="2" w:space="0" w:color="CCCCCC"/>
            </w:tcBorders>
            <w:shd w:fill="F2F2F2" w:val="clear"/>
            <w:tcMar>
              <w:top w:w="70" w:type="dxa"/>
              <w:bottom w:w="70" w:type="dxa"/>
            </w:tcMar>
            <w:vAlign w:val="center"/>
          </w:tcPr>
          <w:p>
            <w:pPr>
              <w:pStyle w:val="Normal"/>
              <w:jc w:val="left"/>
              <w:rPr/>
            </w:pPr>
            <w:r>
              <w:rPr>
                <w:rFonts w:eastAsia="Arial" w:cs="Arial"/>
                <w:b w:val="false"/>
                <w:bCs w:val="false"/>
                <w:color w:val="000000"/>
                <w:sz w:val="16"/>
                <w:szCs w:val="16"/>
              </w:rPr>
              <w:t>Como cliente, quiero ingresar mi cedula y obtener mi precio con descuento</w:t>
            </w:r>
          </w:p>
        </w:tc>
        <w:tc>
          <w:tcPr>
            <w:tcW w:w="499" w:type="dxa"/>
            <w:tcBorders>
              <w:top w:val="single" w:sz="2" w:space="0" w:color="CCCCCC"/>
              <w:left w:val="single" w:sz="2" w:space="0" w:color="CCCCCC"/>
              <w:bottom w:val="single" w:sz="2" w:space="0" w:color="CCCCCC"/>
              <w:right w:val="single" w:sz="2" w:space="0" w:color="CCCCCC"/>
            </w:tcBorders>
            <w:shd w:fill="F2F2F2" w:val="clear"/>
            <w:tcMar>
              <w:top w:w="70" w:type="dxa"/>
              <w:bottom w:w="70" w:type="dxa"/>
            </w:tcMar>
            <w:vAlign w:val="center"/>
          </w:tcPr>
          <w:p>
            <w:pPr>
              <w:pStyle w:val="Normal"/>
              <w:jc w:val="center"/>
              <w:rPr/>
            </w:pPr>
            <w:r>
              <w:rPr>
                <w:rFonts w:eastAsia="Arial" w:cs="Arial"/>
                <w:b w:val="false"/>
                <w:bCs w:val="false"/>
                <w:color w:val="000000"/>
                <w:sz w:val="16"/>
                <w:szCs w:val="16"/>
              </w:rPr>
              <w:t>Sprint 1*</w:t>
            </w:r>
          </w:p>
        </w:tc>
        <w:tc>
          <w:tcPr>
            <w:tcW w:w="400" w:type="dxa"/>
            <w:tcBorders>
              <w:top w:val="single" w:sz="2" w:space="0" w:color="CCCCCC"/>
              <w:left w:val="single" w:sz="2" w:space="0" w:color="CCCCCC"/>
              <w:bottom w:val="single" w:sz="2" w:space="0" w:color="CCCCCC"/>
              <w:right w:val="single" w:sz="2" w:space="0" w:color="CCCCCC"/>
            </w:tcBorders>
            <w:shd w:fill="F2F2F2" w:val="clear"/>
            <w:tcMar>
              <w:top w:w="70" w:type="dxa"/>
              <w:bottom w:w="70" w:type="dxa"/>
            </w:tcMar>
            <w:vAlign w:val="center"/>
          </w:tcPr>
          <w:p>
            <w:pPr>
              <w:pStyle w:val="Normal"/>
              <w:jc w:val="center"/>
              <w:rPr/>
            </w:pPr>
            <w:r>
              <w:rPr>
                <w:rFonts w:eastAsia="Arial" w:cs="Arial"/>
                <w:b w:val="false"/>
                <w:bCs w:val="false"/>
                <w:color w:val="000000"/>
                <w:sz w:val="16"/>
                <w:szCs w:val="16"/>
              </w:rPr>
              <w:t>5</w:t>
            </w:r>
          </w:p>
        </w:tc>
        <w:tc>
          <w:tcPr>
            <w:tcW w:w="500" w:type="dxa"/>
            <w:tcBorders>
              <w:top w:val="single" w:sz="2" w:space="0" w:color="CCCCCC"/>
              <w:left w:val="single" w:sz="2" w:space="0" w:color="CCCCCC"/>
              <w:bottom w:val="single" w:sz="2" w:space="0" w:color="CCCCCC"/>
              <w:right w:val="single" w:sz="2" w:space="0" w:color="CCCCCC"/>
            </w:tcBorders>
            <w:shd w:fill="F2F2F2" w:val="clear"/>
            <w:tcMar>
              <w:top w:w="70" w:type="dxa"/>
              <w:bottom w:w="70" w:type="dxa"/>
            </w:tcMar>
            <w:vAlign w:val="center"/>
          </w:tcPr>
          <w:p>
            <w:pPr>
              <w:pStyle w:val="Normal"/>
              <w:jc w:val="center"/>
              <w:rPr/>
            </w:pPr>
            <w:r>
              <w:rPr>
                <w:rFonts w:eastAsia="Arial" w:cs="Arial"/>
                <w:b w:val="false"/>
                <w:bCs w:val="false"/>
                <w:color w:val="000000"/>
                <w:sz w:val="16"/>
                <w:szCs w:val="16"/>
              </w:rPr>
              <w:t>Alta</w:t>
            </w:r>
          </w:p>
        </w:tc>
        <w:tc>
          <w:tcPr>
            <w:tcW w:w="801" w:type="dxa"/>
            <w:tcBorders>
              <w:top w:val="single" w:sz="2" w:space="0" w:color="CCCCCC"/>
              <w:left w:val="single" w:sz="2" w:space="0" w:color="CCCCCC"/>
              <w:bottom w:val="single" w:sz="2" w:space="0" w:color="CCCCCC"/>
              <w:right w:val="single" w:sz="2" w:space="0" w:color="CCCCCC"/>
            </w:tcBorders>
            <w:shd w:fill="F2F2F2" w:val="clear"/>
            <w:tcMar>
              <w:top w:w="70" w:type="dxa"/>
              <w:bottom w:w="70" w:type="dxa"/>
            </w:tcMar>
            <w:vAlign w:val="center"/>
          </w:tcPr>
          <w:p>
            <w:pPr>
              <w:pStyle w:val="Normal"/>
              <w:jc w:val="left"/>
              <w:rPr/>
            </w:pPr>
            <w:r>
              <w:rPr>
                <w:rFonts w:eastAsia="Arial" w:cs="Arial"/>
                <w:b w:val="false"/>
                <w:bCs w:val="false"/>
                <w:color w:val="000000"/>
                <w:sz w:val="16"/>
                <w:szCs w:val="16"/>
              </w:rPr>
              <w:t>Tomas</w:t>
            </w:r>
          </w:p>
        </w:tc>
        <w:tc>
          <w:tcPr>
            <w:tcW w:w="5099" w:type="dxa"/>
            <w:tcBorders>
              <w:top w:val="single" w:sz="2" w:space="0" w:color="CCCCCC"/>
              <w:left w:val="single" w:sz="2" w:space="0" w:color="CCCCCC"/>
              <w:bottom w:val="single" w:sz="2" w:space="0" w:color="CCCCCC"/>
              <w:right w:val="single" w:sz="2" w:space="0" w:color="CCCCCC"/>
            </w:tcBorders>
            <w:shd w:fill="F2F2F2" w:val="clear"/>
            <w:tcMar>
              <w:top w:w="70" w:type="dxa"/>
              <w:bottom w:w="70" w:type="dxa"/>
            </w:tcMar>
          </w:tcPr>
          <w:p>
            <w:pPr>
              <w:pStyle w:val="Normal"/>
              <w:spacing w:before="0" w:after="40"/>
              <w:rPr/>
            </w:pPr>
            <w:r>
              <w:rPr>
                <w:rFonts w:eastAsia="Arial" w:cs="Arial"/>
                <w:b/>
                <w:bCs/>
                <w:color w:val="1F3864"/>
                <w:sz w:val="16"/>
                <w:szCs w:val="16"/>
              </w:rPr>
              <w:t xml:space="preserve">1. </w:t>
            </w:r>
            <w:r>
              <w:rPr>
                <w:rFonts w:eastAsia="Arial" w:cs="Arial"/>
                <w:sz w:val="16"/>
                <w:szCs w:val="16"/>
              </w:rPr>
              <w:t>Cedula de 10 digitos validada con algoritmo de Modulo 10</w:t>
            </w:r>
          </w:p>
          <w:p>
            <w:pPr>
              <w:pStyle w:val="Normal"/>
              <w:spacing w:before="0" w:after="40"/>
              <w:rPr/>
            </w:pPr>
            <w:r>
              <w:rPr>
                <w:rFonts w:eastAsia="Arial" w:cs="Arial"/>
                <w:b/>
                <w:bCs/>
                <w:color w:val="1F3864"/>
                <w:sz w:val="16"/>
                <w:szCs w:val="16"/>
              </w:rPr>
              <w:t xml:space="preserve">2. </w:t>
            </w:r>
            <w:r>
              <w:rPr>
                <w:rFonts w:eastAsia="Arial" w:cs="Arial"/>
                <w:sz w:val="16"/>
                <w:szCs w:val="16"/>
              </w:rPr>
              <w:t>Descuento aplicado segun categoria: tercera edad (50%), discapacidad (25%), estudiante (10%)</w:t>
            </w:r>
          </w:p>
          <w:p>
            <w:pPr>
              <w:pStyle w:val="Normal"/>
              <w:spacing w:before="0" w:after="40"/>
              <w:rPr/>
            </w:pPr>
            <w:r>
              <w:rPr>
                <w:rFonts w:eastAsia="Arial" w:cs="Arial"/>
                <w:b/>
                <w:bCs/>
                <w:color w:val="1F3864"/>
                <w:sz w:val="16"/>
                <w:szCs w:val="16"/>
              </w:rPr>
              <w:t xml:space="preserve">3. </w:t>
            </w:r>
            <w:r>
              <w:rPr>
                <w:rFonts w:eastAsia="Arial" w:cs="Arial"/>
                <w:sz w:val="16"/>
                <w:szCs w:val="16"/>
              </w:rPr>
              <w:t>Anti-fraude: el mismo numero de cedula no puede obtener descuento dos veces en 24 horas</w:t>
            </w:r>
          </w:p>
          <w:p>
            <w:pPr>
              <w:pStyle w:val="Normal"/>
              <w:spacing w:before="0" w:after="40"/>
              <w:rPr/>
            </w:pPr>
            <w:r>
              <w:rPr>
                <w:rFonts w:eastAsia="Arial" w:cs="Arial"/>
                <w:b/>
                <w:bCs/>
                <w:color w:val="1F3864"/>
                <w:sz w:val="16"/>
                <w:szCs w:val="16"/>
              </w:rPr>
              <w:t xml:space="preserve">4. </w:t>
            </w:r>
            <w:r>
              <w:rPr>
                <w:rFonts w:eastAsia="Arial" w:cs="Arial"/>
                <w:sz w:val="16"/>
                <w:szCs w:val="16"/>
              </w:rPr>
              <w:t>Registro en tabla RegistroDescuento con timestamp y tipo de descuento</w:t>
            </w:r>
          </w:p>
          <w:p>
            <w:pPr>
              <w:pStyle w:val="Normal"/>
              <w:spacing w:before="0" w:after="40"/>
              <w:rPr/>
            </w:pPr>
            <w:r>
              <w:rPr>
                <w:rFonts w:eastAsia="Arial" w:cs="Arial"/>
                <w:b/>
                <w:bCs/>
                <w:color w:val="1F3864"/>
                <w:sz w:val="16"/>
                <w:szCs w:val="16"/>
              </w:rPr>
              <w:t xml:space="preserve">5. </w:t>
            </w:r>
            <w:r>
              <w:rPr>
                <w:rFonts w:eastAsia="Arial" w:cs="Arial"/>
                <w:sz w:val="16"/>
                <w:szCs w:val="16"/>
              </w:rPr>
              <w:t>Si la cedula no existe o no aplica descuento, se muestra precio regular sin error</w:t>
            </w:r>
          </w:p>
        </w:tc>
      </w:tr>
      <w:tr>
        <w:trPr/>
        <w:tc>
          <w:tcPr>
            <w:tcW w:w="600" w:type="dxa"/>
            <w:tcBorders>
              <w:top w:val="single" w:sz="2" w:space="0" w:color="CCCCCC"/>
              <w:left w:val="single" w:sz="2" w:space="0" w:color="CCCCCC"/>
              <w:bottom w:val="single" w:sz="2" w:space="0" w:color="CCCCCC"/>
              <w:right w:val="single" w:sz="2" w:space="0" w:color="CCCCCC"/>
            </w:tcBorders>
            <w:shd w:fill="D6E4F0" w:val="clear"/>
            <w:tcMar>
              <w:top w:w="70" w:type="dxa"/>
              <w:bottom w:w="70" w:type="dxa"/>
            </w:tcMar>
            <w:vAlign w:val="center"/>
          </w:tcPr>
          <w:p>
            <w:pPr>
              <w:pStyle w:val="Normal"/>
              <w:jc w:val="left"/>
              <w:rPr/>
            </w:pPr>
            <w:r>
              <w:rPr>
                <w:rFonts w:eastAsia="Arial" w:cs="Arial"/>
                <w:b/>
                <w:bCs/>
                <w:color w:val="000000"/>
                <w:sz w:val="16"/>
                <w:szCs w:val="16"/>
              </w:rPr>
              <w:t>US10</w:t>
            </w:r>
          </w:p>
        </w:tc>
        <w:tc>
          <w:tcPr>
            <w:tcW w:w="1600" w:type="dxa"/>
            <w:tcBorders>
              <w:top w:val="single" w:sz="2" w:space="0" w:color="CCCCCC"/>
              <w:left w:val="single" w:sz="2" w:space="0" w:color="CCCCCC"/>
              <w:bottom w:val="single" w:sz="2" w:space="0" w:color="CCCCCC"/>
              <w:right w:val="single" w:sz="2" w:space="0" w:color="CCCCCC"/>
            </w:tcBorders>
            <w:shd w:fill="D6E4F0" w:val="clear"/>
            <w:tcMar>
              <w:top w:w="70" w:type="dxa"/>
              <w:bottom w:w="70" w:type="dxa"/>
            </w:tcMar>
            <w:vAlign w:val="center"/>
          </w:tcPr>
          <w:p>
            <w:pPr>
              <w:pStyle w:val="Normal"/>
              <w:jc w:val="left"/>
              <w:rPr/>
            </w:pPr>
            <w:r>
              <w:rPr>
                <w:rFonts w:eastAsia="Arial" w:cs="Arial"/>
                <w:b w:val="false"/>
                <w:bCs w:val="false"/>
                <w:color w:val="000000"/>
                <w:sz w:val="16"/>
                <w:szCs w:val="16"/>
              </w:rPr>
              <w:t>Como cliente, quiero pagar con tarjeta via pasarela automatica</w:t>
            </w:r>
          </w:p>
        </w:tc>
        <w:tc>
          <w:tcPr>
            <w:tcW w:w="499" w:type="dxa"/>
            <w:tcBorders>
              <w:top w:val="single" w:sz="2" w:space="0" w:color="CCCCCC"/>
              <w:left w:val="single" w:sz="2" w:space="0" w:color="CCCCCC"/>
              <w:bottom w:val="single" w:sz="2" w:space="0" w:color="CCCCCC"/>
              <w:right w:val="single" w:sz="2" w:space="0" w:color="CCCCCC"/>
            </w:tcBorders>
            <w:shd w:fill="D6E4F0" w:val="clear"/>
            <w:tcMar>
              <w:top w:w="70" w:type="dxa"/>
              <w:bottom w:w="70" w:type="dxa"/>
            </w:tcMar>
            <w:vAlign w:val="center"/>
          </w:tcPr>
          <w:p>
            <w:pPr>
              <w:pStyle w:val="Normal"/>
              <w:jc w:val="center"/>
              <w:rPr/>
            </w:pPr>
            <w:r>
              <w:rPr>
                <w:rFonts w:eastAsia="Arial" w:cs="Arial"/>
                <w:b w:val="false"/>
                <w:bCs w:val="false"/>
                <w:color w:val="000000"/>
                <w:sz w:val="16"/>
                <w:szCs w:val="16"/>
              </w:rPr>
              <w:t>Sprint 1</w:t>
            </w:r>
          </w:p>
        </w:tc>
        <w:tc>
          <w:tcPr>
            <w:tcW w:w="400" w:type="dxa"/>
            <w:tcBorders>
              <w:top w:val="single" w:sz="2" w:space="0" w:color="CCCCCC"/>
              <w:left w:val="single" w:sz="2" w:space="0" w:color="CCCCCC"/>
              <w:bottom w:val="single" w:sz="2" w:space="0" w:color="CCCCCC"/>
              <w:right w:val="single" w:sz="2" w:space="0" w:color="CCCCCC"/>
            </w:tcBorders>
            <w:shd w:fill="D6E4F0" w:val="clear"/>
            <w:tcMar>
              <w:top w:w="70" w:type="dxa"/>
              <w:bottom w:w="70" w:type="dxa"/>
            </w:tcMar>
            <w:vAlign w:val="center"/>
          </w:tcPr>
          <w:p>
            <w:pPr>
              <w:pStyle w:val="Normal"/>
              <w:jc w:val="center"/>
              <w:rPr/>
            </w:pPr>
            <w:r>
              <w:rPr>
                <w:rFonts w:eastAsia="Arial" w:cs="Arial"/>
                <w:b w:val="false"/>
                <w:bCs w:val="false"/>
                <w:color w:val="000000"/>
                <w:sz w:val="16"/>
                <w:szCs w:val="16"/>
              </w:rPr>
              <w:t>8</w:t>
            </w:r>
          </w:p>
        </w:tc>
        <w:tc>
          <w:tcPr>
            <w:tcW w:w="500" w:type="dxa"/>
            <w:tcBorders>
              <w:top w:val="single" w:sz="2" w:space="0" w:color="CCCCCC"/>
              <w:left w:val="single" w:sz="2" w:space="0" w:color="CCCCCC"/>
              <w:bottom w:val="single" w:sz="2" w:space="0" w:color="CCCCCC"/>
              <w:right w:val="single" w:sz="2" w:space="0" w:color="CCCCCC"/>
            </w:tcBorders>
            <w:shd w:fill="D6E4F0" w:val="clear"/>
            <w:tcMar>
              <w:top w:w="70" w:type="dxa"/>
              <w:bottom w:w="70" w:type="dxa"/>
            </w:tcMar>
            <w:vAlign w:val="center"/>
          </w:tcPr>
          <w:p>
            <w:pPr>
              <w:pStyle w:val="Normal"/>
              <w:jc w:val="center"/>
              <w:rPr/>
            </w:pPr>
            <w:r>
              <w:rPr>
                <w:rFonts w:eastAsia="Arial" w:cs="Arial"/>
                <w:b w:val="false"/>
                <w:bCs w:val="false"/>
                <w:color w:val="000000"/>
                <w:sz w:val="16"/>
                <w:szCs w:val="16"/>
              </w:rPr>
              <w:t>Alta</w:t>
            </w:r>
          </w:p>
        </w:tc>
        <w:tc>
          <w:tcPr>
            <w:tcW w:w="801" w:type="dxa"/>
            <w:tcBorders>
              <w:top w:val="single" w:sz="2" w:space="0" w:color="CCCCCC"/>
              <w:left w:val="single" w:sz="2" w:space="0" w:color="CCCCCC"/>
              <w:bottom w:val="single" w:sz="2" w:space="0" w:color="CCCCCC"/>
              <w:right w:val="single" w:sz="2" w:space="0" w:color="CCCCCC"/>
            </w:tcBorders>
            <w:shd w:fill="D6E4F0" w:val="clear"/>
            <w:tcMar>
              <w:top w:w="70" w:type="dxa"/>
              <w:bottom w:w="70" w:type="dxa"/>
            </w:tcMar>
            <w:vAlign w:val="center"/>
          </w:tcPr>
          <w:p>
            <w:pPr>
              <w:pStyle w:val="Normal"/>
              <w:jc w:val="left"/>
              <w:rPr/>
            </w:pPr>
            <w:r>
              <w:rPr>
                <w:rFonts w:eastAsia="Arial" w:cs="Arial"/>
                <w:b w:val="false"/>
                <w:bCs w:val="false"/>
                <w:color w:val="000000"/>
                <w:sz w:val="16"/>
                <w:szCs w:val="16"/>
              </w:rPr>
              <w:t>Tomas</w:t>
            </w:r>
          </w:p>
        </w:tc>
        <w:tc>
          <w:tcPr>
            <w:tcW w:w="5099" w:type="dxa"/>
            <w:tcBorders>
              <w:top w:val="single" w:sz="2" w:space="0" w:color="CCCCCC"/>
              <w:left w:val="single" w:sz="2" w:space="0" w:color="CCCCCC"/>
              <w:bottom w:val="single" w:sz="2" w:space="0" w:color="CCCCCC"/>
              <w:right w:val="single" w:sz="2" w:space="0" w:color="CCCCCC"/>
            </w:tcBorders>
            <w:shd w:fill="D6E4F0" w:val="clear"/>
            <w:tcMar>
              <w:top w:w="70" w:type="dxa"/>
              <w:bottom w:w="70" w:type="dxa"/>
            </w:tcMar>
          </w:tcPr>
          <w:p>
            <w:pPr>
              <w:pStyle w:val="Normal"/>
              <w:spacing w:before="0" w:after="40"/>
              <w:rPr/>
            </w:pPr>
            <w:r>
              <w:rPr>
                <w:rFonts w:eastAsia="Arial" w:cs="Arial"/>
                <w:b/>
                <w:bCs/>
                <w:color w:val="1F3864"/>
                <w:sz w:val="16"/>
                <w:szCs w:val="16"/>
              </w:rPr>
              <w:t xml:space="preserve">1. </w:t>
            </w:r>
            <w:r>
              <w:rPr>
                <w:rFonts w:eastAsia="Arial" w:cs="Arial"/>
                <w:sz w:val="16"/>
                <w:szCs w:val="16"/>
              </w:rPr>
              <w:t>Integracion funcional con Stripe o PayPhone en modo sandbox y produccion</w:t>
            </w:r>
          </w:p>
          <w:p>
            <w:pPr>
              <w:pStyle w:val="Normal"/>
              <w:spacing w:before="0" w:after="40"/>
              <w:rPr/>
            </w:pPr>
            <w:r>
              <w:rPr>
                <w:rFonts w:eastAsia="Arial" w:cs="Arial"/>
                <w:b/>
                <w:bCs/>
                <w:color w:val="1F3864"/>
                <w:sz w:val="16"/>
                <w:szCs w:val="16"/>
              </w:rPr>
              <w:t xml:space="preserve">2. </w:t>
            </w:r>
            <w:r>
              <w:rPr>
                <w:rFonts w:eastAsia="Arial" w:cs="Arial"/>
                <w:sz w:val="16"/>
                <w:szCs w:val="16"/>
              </w:rPr>
              <w:t>Boleto cambia a estado VIGENTE de forma inmediata tras confirmacion del pago</w:t>
            </w:r>
          </w:p>
          <w:p>
            <w:pPr>
              <w:pStyle w:val="Normal"/>
              <w:spacing w:before="0" w:after="40"/>
              <w:rPr/>
            </w:pPr>
            <w:r>
              <w:rPr>
                <w:rFonts w:eastAsia="Arial" w:cs="Arial"/>
                <w:b/>
                <w:bCs/>
                <w:color w:val="1F3864"/>
                <w:sz w:val="16"/>
                <w:szCs w:val="16"/>
              </w:rPr>
              <w:t xml:space="preserve">3. </w:t>
            </w:r>
            <w:r>
              <w:rPr>
                <w:rFonts w:eastAsia="Arial" w:cs="Arial"/>
                <w:sz w:val="16"/>
                <w:szCs w:val="16"/>
              </w:rPr>
              <w:t>Solo se guardan los ultimos 4 digitos de la tarjeta en la base de datos (PCI compliance)</w:t>
            </w:r>
          </w:p>
          <w:p>
            <w:pPr>
              <w:pStyle w:val="Normal"/>
              <w:spacing w:before="0" w:after="40"/>
              <w:rPr/>
            </w:pPr>
            <w:r>
              <w:rPr>
                <w:rFonts w:eastAsia="Arial" w:cs="Arial"/>
                <w:b/>
                <w:bCs/>
                <w:color w:val="1F3864"/>
                <w:sz w:val="16"/>
                <w:szCs w:val="16"/>
              </w:rPr>
              <w:t xml:space="preserve">4. </w:t>
            </w:r>
            <w:r>
              <w:rPr>
                <w:rFonts w:eastAsia="Arial" w:cs="Arial"/>
                <w:sz w:val="16"/>
                <w:szCs w:val="16"/>
              </w:rPr>
              <w:t>El webhook actualiza el estado del pago aunque el cliente cierre el navegador</w:t>
            </w:r>
          </w:p>
          <w:p>
            <w:pPr>
              <w:pStyle w:val="Normal"/>
              <w:spacing w:before="0" w:after="40"/>
              <w:rPr/>
            </w:pPr>
            <w:r>
              <w:rPr>
                <w:rFonts w:eastAsia="Arial" w:cs="Arial"/>
                <w:b/>
                <w:bCs/>
                <w:color w:val="1F3864"/>
                <w:sz w:val="16"/>
                <w:szCs w:val="16"/>
              </w:rPr>
              <w:t xml:space="preserve">5. </w:t>
            </w:r>
            <w:r>
              <w:rPr>
                <w:rFonts w:eastAsia="Arial" w:cs="Arial"/>
                <w:sz w:val="16"/>
                <w:szCs w:val="16"/>
              </w:rPr>
              <w:t>Si el pago falla o es rechazado, el asiento queda liberado y se notifica al cliente</w:t>
            </w:r>
          </w:p>
        </w:tc>
      </w:tr>
      <w:tr>
        <w:trPr/>
        <w:tc>
          <w:tcPr>
            <w:tcW w:w="600" w:type="dxa"/>
            <w:tcBorders>
              <w:top w:val="single" w:sz="2" w:space="0" w:color="CCCCCC"/>
              <w:left w:val="single" w:sz="2" w:space="0" w:color="CCCCCC"/>
              <w:bottom w:val="single" w:sz="2" w:space="0" w:color="CCCCCC"/>
              <w:right w:val="single" w:sz="2" w:space="0" w:color="CCCCCC"/>
            </w:tcBorders>
            <w:shd w:fill="D6E4F0" w:val="clear"/>
            <w:tcMar>
              <w:top w:w="70" w:type="dxa"/>
              <w:bottom w:w="70" w:type="dxa"/>
            </w:tcMar>
            <w:vAlign w:val="center"/>
          </w:tcPr>
          <w:p>
            <w:pPr>
              <w:pStyle w:val="Normal"/>
              <w:jc w:val="left"/>
              <w:rPr/>
            </w:pPr>
            <w:r>
              <w:rPr>
                <w:rFonts w:eastAsia="Arial" w:cs="Arial"/>
                <w:b/>
                <w:bCs/>
                <w:color w:val="000000"/>
                <w:sz w:val="16"/>
                <w:szCs w:val="16"/>
              </w:rPr>
              <w:t>US11</w:t>
            </w:r>
          </w:p>
        </w:tc>
        <w:tc>
          <w:tcPr>
            <w:tcW w:w="1600" w:type="dxa"/>
            <w:tcBorders>
              <w:top w:val="single" w:sz="2" w:space="0" w:color="CCCCCC"/>
              <w:left w:val="single" w:sz="2" w:space="0" w:color="CCCCCC"/>
              <w:bottom w:val="single" w:sz="2" w:space="0" w:color="CCCCCC"/>
              <w:right w:val="single" w:sz="2" w:space="0" w:color="CCCCCC"/>
            </w:tcBorders>
            <w:shd w:fill="D6E4F0" w:val="clear"/>
            <w:tcMar>
              <w:top w:w="70" w:type="dxa"/>
              <w:bottom w:w="70" w:type="dxa"/>
            </w:tcMar>
            <w:vAlign w:val="center"/>
          </w:tcPr>
          <w:p>
            <w:pPr>
              <w:pStyle w:val="Normal"/>
              <w:jc w:val="left"/>
              <w:rPr/>
            </w:pPr>
            <w:r>
              <w:rPr>
                <w:rFonts w:eastAsia="Arial" w:cs="Arial"/>
                <w:b w:val="false"/>
                <w:bCs w:val="false"/>
                <w:color w:val="000000"/>
                <w:sz w:val="16"/>
                <w:szCs w:val="16"/>
              </w:rPr>
              <w:t>Como cliente, quiero pagar por transferencia subiendo comprobante</w:t>
            </w:r>
          </w:p>
        </w:tc>
        <w:tc>
          <w:tcPr>
            <w:tcW w:w="499" w:type="dxa"/>
            <w:tcBorders>
              <w:top w:val="single" w:sz="2" w:space="0" w:color="CCCCCC"/>
              <w:left w:val="single" w:sz="2" w:space="0" w:color="CCCCCC"/>
              <w:bottom w:val="single" w:sz="2" w:space="0" w:color="CCCCCC"/>
              <w:right w:val="single" w:sz="2" w:space="0" w:color="CCCCCC"/>
            </w:tcBorders>
            <w:shd w:fill="D6E4F0" w:val="clear"/>
            <w:tcMar>
              <w:top w:w="70" w:type="dxa"/>
              <w:bottom w:w="70" w:type="dxa"/>
            </w:tcMar>
            <w:vAlign w:val="center"/>
          </w:tcPr>
          <w:p>
            <w:pPr>
              <w:pStyle w:val="Normal"/>
              <w:jc w:val="center"/>
              <w:rPr/>
            </w:pPr>
            <w:r>
              <w:rPr>
                <w:rFonts w:eastAsia="Arial" w:cs="Arial"/>
                <w:b w:val="false"/>
                <w:bCs w:val="false"/>
                <w:color w:val="000000"/>
                <w:sz w:val="16"/>
                <w:szCs w:val="16"/>
              </w:rPr>
              <w:t>Sprint 1</w:t>
            </w:r>
          </w:p>
        </w:tc>
        <w:tc>
          <w:tcPr>
            <w:tcW w:w="400" w:type="dxa"/>
            <w:tcBorders>
              <w:top w:val="single" w:sz="2" w:space="0" w:color="CCCCCC"/>
              <w:left w:val="single" w:sz="2" w:space="0" w:color="CCCCCC"/>
              <w:bottom w:val="single" w:sz="2" w:space="0" w:color="CCCCCC"/>
              <w:right w:val="single" w:sz="2" w:space="0" w:color="CCCCCC"/>
            </w:tcBorders>
            <w:shd w:fill="D6E4F0" w:val="clear"/>
            <w:tcMar>
              <w:top w:w="70" w:type="dxa"/>
              <w:bottom w:w="70" w:type="dxa"/>
            </w:tcMar>
            <w:vAlign w:val="center"/>
          </w:tcPr>
          <w:p>
            <w:pPr>
              <w:pStyle w:val="Normal"/>
              <w:jc w:val="center"/>
              <w:rPr/>
            </w:pPr>
            <w:r>
              <w:rPr>
                <w:rFonts w:eastAsia="Arial" w:cs="Arial"/>
                <w:b w:val="false"/>
                <w:bCs w:val="false"/>
                <w:color w:val="000000"/>
                <w:sz w:val="16"/>
                <w:szCs w:val="16"/>
              </w:rPr>
              <w:t>8</w:t>
            </w:r>
          </w:p>
        </w:tc>
        <w:tc>
          <w:tcPr>
            <w:tcW w:w="500" w:type="dxa"/>
            <w:tcBorders>
              <w:top w:val="single" w:sz="2" w:space="0" w:color="CCCCCC"/>
              <w:left w:val="single" w:sz="2" w:space="0" w:color="CCCCCC"/>
              <w:bottom w:val="single" w:sz="2" w:space="0" w:color="CCCCCC"/>
              <w:right w:val="single" w:sz="2" w:space="0" w:color="CCCCCC"/>
            </w:tcBorders>
            <w:shd w:fill="D6E4F0" w:val="clear"/>
            <w:tcMar>
              <w:top w:w="70" w:type="dxa"/>
              <w:bottom w:w="70" w:type="dxa"/>
            </w:tcMar>
            <w:vAlign w:val="center"/>
          </w:tcPr>
          <w:p>
            <w:pPr>
              <w:pStyle w:val="Normal"/>
              <w:jc w:val="center"/>
              <w:rPr/>
            </w:pPr>
            <w:r>
              <w:rPr>
                <w:rFonts w:eastAsia="Arial" w:cs="Arial"/>
                <w:b w:val="false"/>
                <w:bCs w:val="false"/>
                <w:color w:val="000000"/>
                <w:sz w:val="16"/>
                <w:szCs w:val="16"/>
              </w:rPr>
              <w:t>Alta</w:t>
            </w:r>
          </w:p>
        </w:tc>
        <w:tc>
          <w:tcPr>
            <w:tcW w:w="801" w:type="dxa"/>
            <w:tcBorders>
              <w:top w:val="single" w:sz="2" w:space="0" w:color="CCCCCC"/>
              <w:left w:val="single" w:sz="2" w:space="0" w:color="CCCCCC"/>
              <w:bottom w:val="single" w:sz="2" w:space="0" w:color="CCCCCC"/>
              <w:right w:val="single" w:sz="2" w:space="0" w:color="CCCCCC"/>
            </w:tcBorders>
            <w:shd w:fill="D6E4F0" w:val="clear"/>
            <w:tcMar>
              <w:top w:w="70" w:type="dxa"/>
              <w:bottom w:w="70" w:type="dxa"/>
            </w:tcMar>
            <w:vAlign w:val="center"/>
          </w:tcPr>
          <w:p>
            <w:pPr>
              <w:pStyle w:val="Normal"/>
              <w:jc w:val="left"/>
              <w:rPr/>
            </w:pPr>
            <w:r>
              <w:rPr>
                <w:rFonts w:eastAsia="Arial" w:cs="Arial"/>
                <w:b w:val="false"/>
                <w:bCs w:val="false"/>
                <w:color w:val="000000"/>
                <w:sz w:val="16"/>
                <w:szCs w:val="16"/>
              </w:rPr>
              <w:t>Tomas</w:t>
            </w:r>
          </w:p>
        </w:tc>
        <w:tc>
          <w:tcPr>
            <w:tcW w:w="5099" w:type="dxa"/>
            <w:tcBorders>
              <w:top w:val="single" w:sz="2" w:space="0" w:color="CCCCCC"/>
              <w:left w:val="single" w:sz="2" w:space="0" w:color="CCCCCC"/>
              <w:bottom w:val="single" w:sz="2" w:space="0" w:color="CCCCCC"/>
              <w:right w:val="single" w:sz="2" w:space="0" w:color="CCCCCC"/>
            </w:tcBorders>
            <w:shd w:fill="D6E4F0" w:val="clear"/>
            <w:tcMar>
              <w:top w:w="70" w:type="dxa"/>
              <w:bottom w:w="70" w:type="dxa"/>
            </w:tcMar>
          </w:tcPr>
          <w:p>
            <w:pPr>
              <w:pStyle w:val="Normal"/>
              <w:spacing w:before="0" w:after="40"/>
              <w:rPr/>
            </w:pPr>
            <w:r>
              <w:rPr>
                <w:rFonts w:eastAsia="Arial" w:cs="Arial"/>
                <w:b/>
                <w:bCs/>
                <w:color w:val="1F3864"/>
                <w:sz w:val="16"/>
                <w:szCs w:val="16"/>
              </w:rPr>
              <w:t xml:space="preserve">1. </w:t>
            </w:r>
            <w:r>
              <w:rPr>
                <w:rFonts w:eastAsia="Arial" w:cs="Arial"/>
                <w:sz w:val="16"/>
                <w:szCs w:val="16"/>
              </w:rPr>
              <w:t>El cliente puede subir comprobante en JPG, PNG o PDF (maximo 5MB)</w:t>
            </w:r>
          </w:p>
          <w:p>
            <w:pPr>
              <w:pStyle w:val="Normal"/>
              <w:spacing w:before="0" w:after="40"/>
              <w:rPr/>
            </w:pPr>
            <w:r>
              <w:rPr>
                <w:rFonts w:eastAsia="Arial" w:cs="Arial"/>
                <w:b/>
                <w:bCs/>
                <w:color w:val="1F3864"/>
                <w:sz w:val="16"/>
                <w:szCs w:val="16"/>
              </w:rPr>
              <w:t xml:space="preserve">2. </w:t>
            </w:r>
            <w:r>
              <w:rPr>
                <w:rFonts w:eastAsia="Arial" w:cs="Arial"/>
                <w:sz w:val="16"/>
                <w:szCs w:val="16"/>
              </w:rPr>
              <w:t>El boleto queda en estado PENDIENTE hasta decision del oficinista</w:t>
            </w:r>
          </w:p>
          <w:p>
            <w:pPr>
              <w:pStyle w:val="Normal"/>
              <w:spacing w:before="0" w:after="40"/>
              <w:rPr/>
            </w:pPr>
            <w:r>
              <w:rPr>
                <w:rFonts w:eastAsia="Arial" w:cs="Arial"/>
                <w:b/>
                <w:bCs/>
                <w:color w:val="1F3864"/>
                <w:sz w:val="16"/>
                <w:szCs w:val="16"/>
              </w:rPr>
              <w:t xml:space="preserve">3. </w:t>
            </w:r>
            <w:r>
              <w:rPr>
                <w:rFonts w:eastAsia="Arial" w:cs="Arial"/>
                <w:sz w:val="16"/>
                <w:szCs w:val="16"/>
              </w:rPr>
              <w:t>El oficinista recibe notificacion (in-app y/o email) al haber nuevos comprobantes pendientes</w:t>
            </w:r>
          </w:p>
          <w:p>
            <w:pPr>
              <w:pStyle w:val="Normal"/>
              <w:spacing w:before="0" w:after="40"/>
              <w:rPr/>
            </w:pPr>
            <w:r>
              <w:rPr>
                <w:rFonts w:eastAsia="Arial" w:cs="Arial"/>
                <w:b/>
                <w:bCs/>
                <w:color w:val="1F3864"/>
                <w:sz w:val="16"/>
                <w:szCs w:val="16"/>
              </w:rPr>
              <w:t xml:space="preserve">4. </w:t>
            </w:r>
            <w:r>
              <w:rPr>
                <w:rFonts w:eastAsia="Arial" w:cs="Arial"/>
                <w:sz w:val="16"/>
                <w:szCs w:val="16"/>
              </w:rPr>
              <w:t>El archivo del comprobante es accesible solo por el oficinista asignado</w:t>
            </w:r>
          </w:p>
          <w:p>
            <w:pPr>
              <w:pStyle w:val="Normal"/>
              <w:spacing w:before="0" w:after="40"/>
              <w:rPr/>
            </w:pPr>
            <w:r>
              <w:rPr>
                <w:rFonts w:eastAsia="Arial" w:cs="Arial"/>
                <w:b/>
                <w:bCs/>
                <w:color w:val="1F3864"/>
                <w:sz w:val="16"/>
                <w:szCs w:val="16"/>
              </w:rPr>
              <w:t xml:space="preserve">5. </w:t>
            </w:r>
            <w:r>
              <w:rPr>
                <w:rFonts w:eastAsia="Arial" w:cs="Arial"/>
                <w:sz w:val="16"/>
                <w:szCs w:val="16"/>
              </w:rPr>
              <w:t>El asiento queda reservado mientras el estado es PENDIENTE (maximo 24h)</w:t>
            </w:r>
          </w:p>
        </w:tc>
      </w:tr>
      <w:tr>
        <w:trPr/>
        <w:tc>
          <w:tcPr>
            <w:tcW w:w="600" w:type="dxa"/>
            <w:tcBorders>
              <w:top w:val="single" w:sz="2" w:space="0" w:color="CCCCCC"/>
              <w:left w:val="single" w:sz="2" w:space="0" w:color="CCCCCC"/>
              <w:bottom w:val="single" w:sz="2" w:space="0" w:color="CCCCCC"/>
              <w:right w:val="single" w:sz="2" w:space="0" w:color="CCCCCC"/>
            </w:tcBorders>
            <w:shd w:fill="D6E4F0" w:val="clear"/>
            <w:tcMar>
              <w:top w:w="70" w:type="dxa"/>
              <w:bottom w:w="70" w:type="dxa"/>
            </w:tcMar>
            <w:vAlign w:val="center"/>
          </w:tcPr>
          <w:p>
            <w:pPr>
              <w:pStyle w:val="Normal"/>
              <w:jc w:val="left"/>
              <w:rPr/>
            </w:pPr>
            <w:r>
              <w:rPr>
                <w:rFonts w:eastAsia="Arial" w:cs="Arial"/>
                <w:b/>
                <w:bCs/>
                <w:color w:val="000000"/>
                <w:sz w:val="16"/>
                <w:szCs w:val="16"/>
              </w:rPr>
              <w:t>US12</w:t>
            </w:r>
          </w:p>
        </w:tc>
        <w:tc>
          <w:tcPr>
            <w:tcW w:w="1600" w:type="dxa"/>
            <w:tcBorders>
              <w:top w:val="single" w:sz="2" w:space="0" w:color="CCCCCC"/>
              <w:left w:val="single" w:sz="2" w:space="0" w:color="CCCCCC"/>
              <w:bottom w:val="single" w:sz="2" w:space="0" w:color="CCCCCC"/>
              <w:right w:val="single" w:sz="2" w:space="0" w:color="CCCCCC"/>
            </w:tcBorders>
            <w:shd w:fill="D6E4F0" w:val="clear"/>
            <w:tcMar>
              <w:top w:w="70" w:type="dxa"/>
              <w:bottom w:w="70" w:type="dxa"/>
            </w:tcMar>
            <w:vAlign w:val="center"/>
          </w:tcPr>
          <w:p>
            <w:pPr>
              <w:pStyle w:val="Normal"/>
              <w:jc w:val="left"/>
              <w:rPr/>
            </w:pPr>
            <w:r>
              <w:rPr>
                <w:rFonts w:eastAsia="Arial" w:cs="Arial"/>
                <w:b w:val="false"/>
                <w:bCs w:val="false"/>
                <w:color w:val="000000"/>
                <w:sz w:val="16"/>
                <w:szCs w:val="16"/>
              </w:rPr>
              <w:t>Como oficinista, quiero revisar comprobantes y aprobar o rechazar con motivo</w:t>
            </w:r>
          </w:p>
        </w:tc>
        <w:tc>
          <w:tcPr>
            <w:tcW w:w="499" w:type="dxa"/>
            <w:tcBorders>
              <w:top w:val="single" w:sz="2" w:space="0" w:color="CCCCCC"/>
              <w:left w:val="single" w:sz="2" w:space="0" w:color="CCCCCC"/>
              <w:bottom w:val="single" w:sz="2" w:space="0" w:color="CCCCCC"/>
              <w:right w:val="single" w:sz="2" w:space="0" w:color="CCCCCC"/>
            </w:tcBorders>
            <w:shd w:fill="D6E4F0" w:val="clear"/>
            <w:tcMar>
              <w:top w:w="70" w:type="dxa"/>
              <w:bottom w:w="70" w:type="dxa"/>
            </w:tcMar>
            <w:vAlign w:val="center"/>
          </w:tcPr>
          <w:p>
            <w:pPr>
              <w:pStyle w:val="Normal"/>
              <w:jc w:val="center"/>
              <w:rPr/>
            </w:pPr>
            <w:r>
              <w:rPr>
                <w:rFonts w:eastAsia="Arial" w:cs="Arial"/>
                <w:b w:val="false"/>
                <w:bCs w:val="false"/>
                <w:color w:val="000000"/>
                <w:sz w:val="16"/>
                <w:szCs w:val="16"/>
              </w:rPr>
              <w:t>Sprint 1</w:t>
            </w:r>
          </w:p>
        </w:tc>
        <w:tc>
          <w:tcPr>
            <w:tcW w:w="400" w:type="dxa"/>
            <w:tcBorders>
              <w:top w:val="single" w:sz="2" w:space="0" w:color="CCCCCC"/>
              <w:left w:val="single" w:sz="2" w:space="0" w:color="CCCCCC"/>
              <w:bottom w:val="single" w:sz="2" w:space="0" w:color="CCCCCC"/>
              <w:right w:val="single" w:sz="2" w:space="0" w:color="CCCCCC"/>
            </w:tcBorders>
            <w:shd w:fill="D6E4F0" w:val="clear"/>
            <w:tcMar>
              <w:top w:w="70" w:type="dxa"/>
              <w:bottom w:w="70" w:type="dxa"/>
            </w:tcMar>
            <w:vAlign w:val="center"/>
          </w:tcPr>
          <w:p>
            <w:pPr>
              <w:pStyle w:val="Normal"/>
              <w:jc w:val="center"/>
              <w:rPr/>
            </w:pPr>
            <w:r>
              <w:rPr>
                <w:rFonts w:eastAsia="Arial" w:cs="Arial"/>
                <w:b w:val="false"/>
                <w:bCs w:val="false"/>
                <w:color w:val="000000"/>
                <w:sz w:val="16"/>
                <w:szCs w:val="16"/>
              </w:rPr>
              <w:t>5</w:t>
            </w:r>
          </w:p>
        </w:tc>
        <w:tc>
          <w:tcPr>
            <w:tcW w:w="500" w:type="dxa"/>
            <w:tcBorders>
              <w:top w:val="single" w:sz="2" w:space="0" w:color="CCCCCC"/>
              <w:left w:val="single" w:sz="2" w:space="0" w:color="CCCCCC"/>
              <w:bottom w:val="single" w:sz="2" w:space="0" w:color="CCCCCC"/>
              <w:right w:val="single" w:sz="2" w:space="0" w:color="CCCCCC"/>
            </w:tcBorders>
            <w:shd w:fill="D6E4F0" w:val="clear"/>
            <w:tcMar>
              <w:top w:w="70" w:type="dxa"/>
              <w:bottom w:w="70" w:type="dxa"/>
            </w:tcMar>
            <w:vAlign w:val="center"/>
          </w:tcPr>
          <w:p>
            <w:pPr>
              <w:pStyle w:val="Normal"/>
              <w:jc w:val="center"/>
              <w:rPr/>
            </w:pPr>
            <w:r>
              <w:rPr>
                <w:rFonts w:eastAsia="Arial" w:cs="Arial"/>
                <w:b w:val="false"/>
                <w:bCs w:val="false"/>
                <w:color w:val="000000"/>
                <w:sz w:val="16"/>
                <w:szCs w:val="16"/>
              </w:rPr>
              <w:t>Alta</w:t>
            </w:r>
          </w:p>
        </w:tc>
        <w:tc>
          <w:tcPr>
            <w:tcW w:w="801" w:type="dxa"/>
            <w:tcBorders>
              <w:top w:val="single" w:sz="2" w:space="0" w:color="CCCCCC"/>
              <w:left w:val="single" w:sz="2" w:space="0" w:color="CCCCCC"/>
              <w:bottom w:val="single" w:sz="2" w:space="0" w:color="CCCCCC"/>
              <w:right w:val="single" w:sz="2" w:space="0" w:color="CCCCCC"/>
            </w:tcBorders>
            <w:shd w:fill="D6E4F0" w:val="clear"/>
            <w:tcMar>
              <w:top w:w="70" w:type="dxa"/>
              <w:bottom w:w="70" w:type="dxa"/>
            </w:tcMar>
            <w:vAlign w:val="center"/>
          </w:tcPr>
          <w:p>
            <w:pPr>
              <w:pStyle w:val="Normal"/>
              <w:jc w:val="left"/>
              <w:rPr/>
            </w:pPr>
            <w:r>
              <w:rPr>
                <w:rFonts w:eastAsia="Arial" w:cs="Arial"/>
                <w:b w:val="false"/>
                <w:bCs w:val="false"/>
                <w:color w:val="000000"/>
                <w:sz w:val="16"/>
                <w:szCs w:val="16"/>
              </w:rPr>
              <w:t>Tomas</w:t>
            </w:r>
          </w:p>
        </w:tc>
        <w:tc>
          <w:tcPr>
            <w:tcW w:w="5099" w:type="dxa"/>
            <w:tcBorders>
              <w:top w:val="single" w:sz="2" w:space="0" w:color="CCCCCC"/>
              <w:left w:val="single" w:sz="2" w:space="0" w:color="CCCCCC"/>
              <w:bottom w:val="single" w:sz="2" w:space="0" w:color="CCCCCC"/>
              <w:right w:val="single" w:sz="2" w:space="0" w:color="CCCCCC"/>
            </w:tcBorders>
            <w:shd w:fill="D6E4F0" w:val="clear"/>
            <w:tcMar>
              <w:top w:w="70" w:type="dxa"/>
              <w:bottom w:w="70" w:type="dxa"/>
            </w:tcMar>
          </w:tcPr>
          <w:p>
            <w:pPr>
              <w:pStyle w:val="Normal"/>
              <w:spacing w:before="0" w:after="40"/>
              <w:rPr/>
            </w:pPr>
            <w:r>
              <w:rPr>
                <w:rFonts w:eastAsia="Arial" w:cs="Arial"/>
                <w:b/>
                <w:bCs/>
                <w:color w:val="1F3864"/>
                <w:sz w:val="16"/>
                <w:szCs w:val="16"/>
              </w:rPr>
              <w:t xml:space="preserve">1. </w:t>
            </w:r>
            <w:r>
              <w:rPr>
                <w:rFonts w:eastAsia="Arial" w:cs="Arial"/>
                <w:sz w:val="16"/>
                <w:szCs w:val="16"/>
              </w:rPr>
              <w:t>Panel muestra lista de comprobantes pendientes ordenados por fecha de envio</w:t>
            </w:r>
          </w:p>
          <w:p>
            <w:pPr>
              <w:pStyle w:val="Normal"/>
              <w:spacing w:before="0" w:after="40"/>
              <w:rPr/>
            </w:pPr>
            <w:r>
              <w:rPr>
                <w:rFonts w:eastAsia="Arial" w:cs="Arial"/>
                <w:b/>
                <w:bCs/>
                <w:color w:val="1F3864"/>
                <w:sz w:val="16"/>
                <w:szCs w:val="16"/>
              </w:rPr>
              <w:t xml:space="preserve">2. </w:t>
            </w:r>
            <w:r>
              <w:rPr>
                <w:rFonts w:eastAsia="Arial" w:cs="Arial"/>
                <w:sz w:val="16"/>
                <w:szCs w:val="16"/>
              </w:rPr>
              <w:t>Al aprobar: boleto pasa a VIGENTE y se envia email de confirmacion al cliente automaticamente</w:t>
            </w:r>
          </w:p>
          <w:p>
            <w:pPr>
              <w:pStyle w:val="Normal"/>
              <w:spacing w:before="0" w:after="40"/>
              <w:rPr/>
            </w:pPr>
            <w:r>
              <w:rPr>
                <w:rFonts w:eastAsia="Arial" w:cs="Arial"/>
                <w:b/>
                <w:bCs/>
                <w:color w:val="1F3864"/>
                <w:sz w:val="16"/>
                <w:szCs w:val="16"/>
              </w:rPr>
              <w:t xml:space="preserve">3. </w:t>
            </w:r>
            <w:r>
              <w:rPr>
                <w:rFonts w:eastAsia="Arial" w:cs="Arial"/>
                <w:sz w:val="16"/>
                <w:szCs w:val="16"/>
              </w:rPr>
              <w:t>Al rechazar: boleto pasa a ANULADO, motivo de rechazo registrado y email enviado al cliente</w:t>
            </w:r>
          </w:p>
          <w:p>
            <w:pPr>
              <w:pStyle w:val="Normal"/>
              <w:spacing w:before="0" w:after="40"/>
              <w:rPr/>
            </w:pPr>
            <w:r>
              <w:rPr>
                <w:rFonts w:eastAsia="Arial" w:cs="Arial"/>
                <w:b/>
                <w:bCs/>
                <w:color w:val="1F3864"/>
                <w:sz w:val="16"/>
                <w:szCs w:val="16"/>
              </w:rPr>
              <w:t xml:space="preserve">4. </w:t>
            </w:r>
            <w:r>
              <w:rPr>
                <w:rFonts w:eastAsia="Arial" w:cs="Arial"/>
                <w:sz w:val="16"/>
                <w:szCs w:val="16"/>
              </w:rPr>
              <w:t>El oficinista puede ver el comprobante en pantalla antes de decidir</w:t>
            </w:r>
          </w:p>
          <w:p>
            <w:pPr>
              <w:pStyle w:val="Normal"/>
              <w:spacing w:before="0" w:after="40"/>
              <w:rPr/>
            </w:pPr>
            <w:r>
              <w:rPr>
                <w:rFonts w:eastAsia="Arial" w:cs="Arial"/>
                <w:b/>
                <w:bCs/>
                <w:color w:val="1F3864"/>
                <w:sz w:val="16"/>
                <w:szCs w:val="16"/>
              </w:rPr>
              <w:t xml:space="preserve">5. </w:t>
            </w:r>
            <w:r>
              <w:rPr>
                <w:rFonts w:eastAsia="Arial" w:cs="Arial"/>
                <w:sz w:val="16"/>
                <w:szCs w:val="16"/>
              </w:rPr>
              <w:t>El historial de decisiones queda registrado con fecha, hora y oficinista responsable</w:t>
            </w:r>
          </w:p>
        </w:tc>
      </w:tr>
      <w:tr>
        <w:trPr/>
        <w:tc>
          <w:tcPr>
            <w:tcW w:w="600" w:type="dxa"/>
            <w:tcBorders>
              <w:top w:val="single" w:sz="2" w:space="0" w:color="CCCCCC"/>
              <w:left w:val="single" w:sz="2" w:space="0" w:color="CCCCCC"/>
              <w:bottom w:val="single" w:sz="2" w:space="0" w:color="CCCCCC"/>
              <w:right w:val="single" w:sz="2" w:space="0" w:color="CCCCCC"/>
            </w:tcBorders>
            <w:shd w:fill="D6E4F0" w:val="clear"/>
            <w:tcMar>
              <w:top w:w="70" w:type="dxa"/>
              <w:bottom w:w="70" w:type="dxa"/>
            </w:tcMar>
            <w:vAlign w:val="center"/>
          </w:tcPr>
          <w:p>
            <w:pPr>
              <w:pStyle w:val="Normal"/>
              <w:jc w:val="left"/>
              <w:rPr/>
            </w:pPr>
            <w:r>
              <w:rPr>
                <w:rFonts w:eastAsia="Arial" w:cs="Arial"/>
                <w:b/>
                <w:bCs/>
                <w:color w:val="000000"/>
                <w:sz w:val="16"/>
                <w:szCs w:val="16"/>
              </w:rPr>
              <w:t>US13</w:t>
            </w:r>
          </w:p>
        </w:tc>
        <w:tc>
          <w:tcPr>
            <w:tcW w:w="1600" w:type="dxa"/>
            <w:tcBorders>
              <w:top w:val="single" w:sz="2" w:space="0" w:color="CCCCCC"/>
              <w:left w:val="single" w:sz="2" w:space="0" w:color="CCCCCC"/>
              <w:bottom w:val="single" w:sz="2" w:space="0" w:color="CCCCCC"/>
              <w:right w:val="single" w:sz="2" w:space="0" w:color="CCCCCC"/>
            </w:tcBorders>
            <w:shd w:fill="D6E4F0" w:val="clear"/>
            <w:tcMar>
              <w:top w:w="70" w:type="dxa"/>
              <w:bottom w:w="70" w:type="dxa"/>
            </w:tcMar>
            <w:vAlign w:val="center"/>
          </w:tcPr>
          <w:p>
            <w:pPr>
              <w:pStyle w:val="Normal"/>
              <w:jc w:val="left"/>
              <w:rPr/>
            </w:pPr>
            <w:r>
              <w:rPr>
                <w:rFonts w:eastAsia="Arial" w:cs="Arial"/>
                <w:b w:val="false"/>
                <w:bCs w:val="false"/>
                <w:color w:val="000000"/>
                <w:sz w:val="16"/>
                <w:szCs w:val="16"/>
              </w:rPr>
              <w:t>Como oficinista, quiero cobrar en efectivo en oficina</w:t>
            </w:r>
          </w:p>
        </w:tc>
        <w:tc>
          <w:tcPr>
            <w:tcW w:w="499" w:type="dxa"/>
            <w:tcBorders>
              <w:top w:val="single" w:sz="2" w:space="0" w:color="CCCCCC"/>
              <w:left w:val="single" w:sz="2" w:space="0" w:color="CCCCCC"/>
              <w:bottom w:val="single" w:sz="2" w:space="0" w:color="CCCCCC"/>
              <w:right w:val="single" w:sz="2" w:space="0" w:color="CCCCCC"/>
            </w:tcBorders>
            <w:shd w:fill="D6E4F0" w:val="clear"/>
            <w:tcMar>
              <w:top w:w="70" w:type="dxa"/>
              <w:bottom w:w="70" w:type="dxa"/>
            </w:tcMar>
            <w:vAlign w:val="center"/>
          </w:tcPr>
          <w:p>
            <w:pPr>
              <w:pStyle w:val="Normal"/>
              <w:jc w:val="center"/>
              <w:rPr/>
            </w:pPr>
            <w:r>
              <w:rPr>
                <w:rFonts w:eastAsia="Arial" w:cs="Arial"/>
                <w:b w:val="false"/>
                <w:bCs w:val="false"/>
                <w:color w:val="000000"/>
                <w:sz w:val="16"/>
                <w:szCs w:val="16"/>
              </w:rPr>
              <w:t>Sprint 1</w:t>
            </w:r>
          </w:p>
        </w:tc>
        <w:tc>
          <w:tcPr>
            <w:tcW w:w="400" w:type="dxa"/>
            <w:tcBorders>
              <w:top w:val="single" w:sz="2" w:space="0" w:color="CCCCCC"/>
              <w:left w:val="single" w:sz="2" w:space="0" w:color="CCCCCC"/>
              <w:bottom w:val="single" w:sz="2" w:space="0" w:color="CCCCCC"/>
              <w:right w:val="single" w:sz="2" w:space="0" w:color="CCCCCC"/>
            </w:tcBorders>
            <w:shd w:fill="D6E4F0" w:val="clear"/>
            <w:tcMar>
              <w:top w:w="70" w:type="dxa"/>
              <w:bottom w:w="70" w:type="dxa"/>
            </w:tcMar>
            <w:vAlign w:val="center"/>
          </w:tcPr>
          <w:p>
            <w:pPr>
              <w:pStyle w:val="Normal"/>
              <w:jc w:val="center"/>
              <w:rPr/>
            </w:pPr>
            <w:r>
              <w:rPr>
                <w:rFonts w:eastAsia="Arial" w:cs="Arial"/>
                <w:b w:val="false"/>
                <w:bCs w:val="false"/>
                <w:color w:val="000000"/>
                <w:sz w:val="16"/>
                <w:szCs w:val="16"/>
              </w:rPr>
              <w:t>5</w:t>
            </w:r>
          </w:p>
        </w:tc>
        <w:tc>
          <w:tcPr>
            <w:tcW w:w="500" w:type="dxa"/>
            <w:tcBorders>
              <w:top w:val="single" w:sz="2" w:space="0" w:color="CCCCCC"/>
              <w:left w:val="single" w:sz="2" w:space="0" w:color="CCCCCC"/>
              <w:bottom w:val="single" w:sz="2" w:space="0" w:color="CCCCCC"/>
              <w:right w:val="single" w:sz="2" w:space="0" w:color="CCCCCC"/>
            </w:tcBorders>
            <w:shd w:fill="D6E4F0" w:val="clear"/>
            <w:tcMar>
              <w:top w:w="70" w:type="dxa"/>
              <w:bottom w:w="70" w:type="dxa"/>
            </w:tcMar>
            <w:vAlign w:val="center"/>
          </w:tcPr>
          <w:p>
            <w:pPr>
              <w:pStyle w:val="Normal"/>
              <w:jc w:val="center"/>
              <w:rPr/>
            </w:pPr>
            <w:r>
              <w:rPr>
                <w:rFonts w:eastAsia="Arial" w:cs="Arial"/>
                <w:b w:val="false"/>
                <w:bCs w:val="false"/>
                <w:color w:val="000000"/>
                <w:sz w:val="16"/>
                <w:szCs w:val="16"/>
              </w:rPr>
              <w:t>Alta</w:t>
            </w:r>
          </w:p>
        </w:tc>
        <w:tc>
          <w:tcPr>
            <w:tcW w:w="801" w:type="dxa"/>
            <w:tcBorders>
              <w:top w:val="single" w:sz="2" w:space="0" w:color="CCCCCC"/>
              <w:left w:val="single" w:sz="2" w:space="0" w:color="CCCCCC"/>
              <w:bottom w:val="single" w:sz="2" w:space="0" w:color="CCCCCC"/>
              <w:right w:val="single" w:sz="2" w:space="0" w:color="CCCCCC"/>
            </w:tcBorders>
            <w:shd w:fill="D6E4F0" w:val="clear"/>
            <w:tcMar>
              <w:top w:w="70" w:type="dxa"/>
              <w:bottom w:w="70" w:type="dxa"/>
            </w:tcMar>
            <w:vAlign w:val="center"/>
          </w:tcPr>
          <w:p>
            <w:pPr>
              <w:pStyle w:val="Normal"/>
              <w:jc w:val="left"/>
              <w:rPr/>
            </w:pPr>
            <w:r>
              <w:rPr>
                <w:rFonts w:eastAsia="Arial" w:cs="Arial"/>
                <w:b w:val="false"/>
                <w:bCs w:val="false"/>
                <w:color w:val="000000"/>
                <w:sz w:val="16"/>
                <w:szCs w:val="16"/>
              </w:rPr>
              <w:t>Tomas+Juan</w:t>
            </w:r>
          </w:p>
        </w:tc>
        <w:tc>
          <w:tcPr>
            <w:tcW w:w="5099" w:type="dxa"/>
            <w:tcBorders>
              <w:top w:val="single" w:sz="2" w:space="0" w:color="CCCCCC"/>
              <w:left w:val="single" w:sz="2" w:space="0" w:color="CCCCCC"/>
              <w:bottom w:val="single" w:sz="2" w:space="0" w:color="CCCCCC"/>
              <w:right w:val="single" w:sz="2" w:space="0" w:color="CCCCCC"/>
            </w:tcBorders>
            <w:shd w:fill="D6E4F0" w:val="clear"/>
            <w:tcMar>
              <w:top w:w="70" w:type="dxa"/>
              <w:bottom w:w="70" w:type="dxa"/>
            </w:tcMar>
          </w:tcPr>
          <w:p>
            <w:pPr>
              <w:pStyle w:val="Normal"/>
              <w:spacing w:before="0" w:after="40"/>
              <w:rPr/>
            </w:pPr>
            <w:r>
              <w:rPr>
                <w:rFonts w:eastAsia="Arial" w:cs="Arial"/>
                <w:b/>
                <w:bCs/>
                <w:color w:val="1F3864"/>
                <w:sz w:val="16"/>
                <w:szCs w:val="16"/>
              </w:rPr>
              <w:t xml:space="preserve">1. </w:t>
            </w:r>
            <w:r>
              <w:rPr>
                <w:rFonts w:eastAsia="Arial" w:cs="Arial"/>
                <w:sz w:val="16"/>
                <w:szCs w:val="16"/>
              </w:rPr>
              <w:t>Canal de venta registrado como OFICINA en el campo canal_venta</w:t>
            </w:r>
          </w:p>
          <w:p>
            <w:pPr>
              <w:pStyle w:val="Normal"/>
              <w:spacing w:before="0" w:after="40"/>
              <w:rPr/>
            </w:pPr>
            <w:r>
              <w:rPr>
                <w:rFonts w:eastAsia="Arial" w:cs="Arial"/>
                <w:b/>
                <w:bCs/>
                <w:color w:val="1F3864"/>
                <w:sz w:val="16"/>
                <w:szCs w:val="16"/>
              </w:rPr>
              <w:t xml:space="preserve">2. </w:t>
            </w:r>
            <w:r>
              <w:rPr>
                <w:rFonts w:eastAsia="Arial" w:cs="Arial"/>
                <w:sz w:val="16"/>
                <w:szCs w:val="16"/>
              </w:rPr>
              <w:t>Boleto pasa a estado VIGENTE de forma inmediata al registrar el cobro</w:t>
            </w:r>
          </w:p>
          <w:p>
            <w:pPr>
              <w:pStyle w:val="Normal"/>
              <w:spacing w:before="0" w:after="40"/>
              <w:rPr/>
            </w:pPr>
            <w:r>
              <w:rPr>
                <w:rFonts w:eastAsia="Arial" w:cs="Arial"/>
                <w:b/>
                <w:bCs/>
                <w:color w:val="1F3864"/>
                <w:sz w:val="16"/>
                <w:szCs w:val="16"/>
              </w:rPr>
              <w:t xml:space="preserve">3. </w:t>
            </w:r>
            <w:r>
              <w:rPr>
                <w:rFonts w:eastAsia="Arial" w:cs="Arial"/>
                <w:sz w:val="16"/>
                <w:szCs w:val="16"/>
              </w:rPr>
              <w:t>La transaccion queda ligada al turno activo del oficinista</w:t>
            </w:r>
          </w:p>
          <w:p>
            <w:pPr>
              <w:pStyle w:val="Normal"/>
              <w:spacing w:before="0" w:after="40"/>
              <w:rPr/>
            </w:pPr>
            <w:r>
              <w:rPr>
                <w:rFonts w:eastAsia="Arial" w:cs="Arial"/>
                <w:b/>
                <w:bCs/>
                <w:color w:val="1F3864"/>
                <w:sz w:val="16"/>
                <w:szCs w:val="16"/>
              </w:rPr>
              <w:t xml:space="preserve">4. </w:t>
            </w:r>
            <w:r>
              <w:rPr>
                <w:rFonts w:eastAsia="Arial" w:cs="Arial"/>
                <w:sz w:val="16"/>
                <w:szCs w:val="16"/>
              </w:rPr>
              <w:t>Se genera QR del boleto para entrega fisica o digital al cliente</w:t>
            </w:r>
          </w:p>
          <w:p>
            <w:pPr>
              <w:pStyle w:val="Normal"/>
              <w:spacing w:before="0" w:after="40"/>
              <w:rPr/>
            </w:pPr>
            <w:r>
              <w:rPr>
                <w:rFonts w:eastAsia="Arial" w:cs="Arial"/>
                <w:b/>
                <w:bCs/>
                <w:color w:val="1F3864"/>
                <w:sz w:val="16"/>
                <w:szCs w:val="16"/>
              </w:rPr>
              <w:t xml:space="preserve">5. </w:t>
            </w:r>
            <w:r>
              <w:rPr>
                <w:rFonts w:eastAsia="Arial" w:cs="Arial"/>
                <w:sz w:val="16"/>
                <w:szCs w:val="16"/>
              </w:rPr>
              <w:t>Solo usuarios con rol OFICINISTA pueden realizar este tipo de cobro</w:t>
            </w:r>
          </w:p>
        </w:tc>
      </w:tr>
      <w:tr>
        <w:trPr/>
        <w:tc>
          <w:tcPr>
            <w:tcW w:w="600" w:type="dxa"/>
            <w:tcBorders>
              <w:top w:val="single" w:sz="2" w:space="0" w:color="CCCCCC"/>
              <w:left w:val="single" w:sz="2" w:space="0" w:color="CCCCCC"/>
              <w:bottom w:val="single" w:sz="2" w:space="0" w:color="CCCCCC"/>
              <w:right w:val="single" w:sz="2" w:space="0" w:color="CCCCCC"/>
            </w:tcBorders>
            <w:shd w:fill="D6E4F0" w:val="clear"/>
            <w:tcMar>
              <w:top w:w="70" w:type="dxa"/>
              <w:bottom w:w="70" w:type="dxa"/>
            </w:tcMar>
            <w:vAlign w:val="center"/>
          </w:tcPr>
          <w:p>
            <w:pPr>
              <w:pStyle w:val="Normal"/>
              <w:jc w:val="left"/>
              <w:rPr/>
            </w:pPr>
            <w:r>
              <w:rPr>
                <w:rFonts w:eastAsia="Arial" w:cs="Arial"/>
                <w:b/>
                <w:bCs/>
                <w:color w:val="000000"/>
                <w:sz w:val="16"/>
                <w:szCs w:val="16"/>
              </w:rPr>
              <w:t>US14</w:t>
            </w:r>
          </w:p>
        </w:tc>
        <w:tc>
          <w:tcPr>
            <w:tcW w:w="1600" w:type="dxa"/>
            <w:tcBorders>
              <w:top w:val="single" w:sz="2" w:space="0" w:color="CCCCCC"/>
              <w:left w:val="single" w:sz="2" w:space="0" w:color="CCCCCC"/>
              <w:bottom w:val="single" w:sz="2" w:space="0" w:color="CCCCCC"/>
              <w:right w:val="single" w:sz="2" w:space="0" w:color="CCCCCC"/>
            </w:tcBorders>
            <w:shd w:fill="D6E4F0" w:val="clear"/>
            <w:tcMar>
              <w:top w:w="70" w:type="dxa"/>
              <w:bottom w:w="70" w:type="dxa"/>
            </w:tcMar>
            <w:vAlign w:val="center"/>
          </w:tcPr>
          <w:p>
            <w:pPr>
              <w:pStyle w:val="Normal"/>
              <w:jc w:val="left"/>
              <w:rPr/>
            </w:pPr>
            <w:r>
              <w:rPr>
                <w:rFonts w:eastAsia="Arial" w:cs="Arial"/>
                <w:b w:val="false"/>
                <w:bCs w:val="false"/>
                <w:color w:val="000000"/>
                <w:sz w:val="16"/>
                <w:szCs w:val="16"/>
              </w:rPr>
              <w:t>Como chofer/ayudante, quiero cobrar efectivo en el bus (PWA)</w:t>
            </w:r>
          </w:p>
        </w:tc>
        <w:tc>
          <w:tcPr>
            <w:tcW w:w="499" w:type="dxa"/>
            <w:tcBorders>
              <w:top w:val="single" w:sz="2" w:space="0" w:color="CCCCCC"/>
              <w:left w:val="single" w:sz="2" w:space="0" w:color="CCCCCC"/>
              <w:bottom w:val="single" w:sz="2" w:space="0" w:color="CCCCCC"/>
              <w:right w:val="single" w:sz="2" w:space="0" w:color="CCCCCC"/>
            </w:tcBorders>
            <w:shd w:fill="D6E4F0" w:val="clear"/>
            <w:tcMar>
              <w:top w:w="70" w:type="dxa"/>
              <w:bottom w:w="70" w:type="dxa"/>
            </w:tcMar>
            <w:vAlign w:val="center"/>
          </w:tcPr>
          <w:p>
            <w:pPr>
              <w:pStyle w:val="Normal"/>
              <w:jc w:val="center"/>
              <w:rPr/>
            </w:pPr>
            <w:r>
              <w:rPr>
                <w:rFonts w:eastAsia="Arial" w:cs="Arial"/>
                <w:b w:val="false"/>
                <w:bCs w:val="false"/>
                <w:color w:val="000000"/>
                <w:sz w:val="16"/>
                <w:szCs w:val="16"/>
              </w:rPr>
              <w:t>Sprint 1</w:t>
            </w:r>
          </w:p>
        </w:tc>
        <w:tc>
          <w:tcPr>
            <w:tcW w:w="400" w:type="dxa"/>
            <w:tcBorders>
              <w:top w:val="single" w:sz="2" w:space="0" w:color="CCCCCC"/>
              <w:left w:val="single" w:sz="2" w:space="0" w:color="CCCCCC"/>
              <w:bottom w:val="single" w:sz="2" w:space="0" w:color="CCCCCC"/>
              <w:right w:val="single" w:sz="2" w:space="0" w:color="CCCCCC"/>
            </w:tcBorders>
            <w:shd w:fill="D6E4F0" w:val="clear"/>
            <w:tcMar>
              <w:top w:w="70" w:type="dxa"/>
              <w:bottom w:w="70" w:type="dxa"/>
            </w:tcMar>
            <w:vAlign w:val="center"/>
          </w:tcPr>
          <w:p>
            <w:pPr>
              <w:pStyle w:val="Normal"/>
              <w:jc w:val="center"/>
              <w:rPr/>
            </w:pPr>
            <w:r>
              <w:rPr>
                <w:rFonts w:eastAsia="Arial" w:cs="Arial"/>
                <w:b w:val="false"/>
                <w:bCs w:val="false"/>
                <w:color w:val="000000"/>
                <w:sz w:val="16"/>
                <w:szCs w:val="16"/>
              </w:rPr>
              <w:t>5</w:t>
            </w:r>
          </w:p>
        </w:tc>
        <w:tc>
          <w:tcPr>
            <w:tcW w:w="500" w:type="dxa"/>
            <w:tcBorders>
              <w:top w:val="single" w:sz="2" w:space="0" w:color="CCCCCC"/>
              <w:left w:val="single" w:sz="2" w:space="0" w:color="CCCCCC"/>
              <w:bottom w:val="single" w:sz="2" w:space="0" w:color="CCCCCC"/>
              <w:right w:val="single" w:sz="2" w:space="0" w:color="CCCCCC"/>
            </w:tcBorders>
            <w:shd w:fill="D6E4F0" w:val="clear"/>
            <w:tcMar>
              <w:top w:w="70" w:type="dxa"/>
              <w:bottom w:w="70" w:type="dxa"/>
            </w:tcMar>
            <w:vAlign w:val="center"/>
          </w:tcPr>
          <w:p>
            <w:pPr>
              <w:pStyle w:val="Normal"/>
              <w:jc w:val="center"/>
              <w:rPr/>
            </w:pPr>
            <w:r>
              <w:rPr>
                <w:rFonts w:eastAsia="Arial" w:cs="Arial"/>
                <w:b w:val="false"/>
                <w:bCs w:val="false"/>
                <w:color w:val="000000"/>
                <w:sz w:val="16"/>
                <w:szCs w:val="16"/>
              </w:rPr>
              <w:t>Alta</w:t>
            </w:r>
          </w:p>
        </w:tc>
        <w:tc>
          <w:tcPr>
            <w:tcW w:w="801" w:type="dxa"/>
            <w:tcBorders>
              <w:top w:val="single" w:sz="2" w:space="0" w:color="CCCCCC"/>
              <w:left w:val="single" w:sz="2" w:space="0" w:color="CCCCCC"/>
              <w:bottom w:val="single" w:sz="2" w:space="0" w:color="CCCCCC"/>
              <w:right w:val="single" w:sz="2" w:space="0" w:color="CCCCCC"/>
            </w:tcBorders>
            <w:shd w:fill="D6E4F0" w:val="clear"/>
            <w:tcMar>
              <w:top w:w="70" w:type="dxa"/>
              <w:bottom w:w="70" w:type="dxa"/>
            </w:tcMar>
            <w:vAlign w:val="center"/>
          </w:tcPr>
          <w:p>
            <w:pPr>
              <w:pStyle w:val="Normal"/>
              <w:jc w:val="left"/>
              <w:rPr/>
            </w:pPr>
            <w:r>
              <w:rPr>
                <w:rFonts w:eastAsia="Arial" w:cs="Arial"/>
                <w:b w:val="false"/>
                <w:bCs w:val="false"/>
                <w:color w:val="000000"/>
                <w:sz w:val="16"/>
                <w:szCs w:val="16"/>
              </w:rPr>
              <w:t>David</w:t>
            </w:r>
          </w:p>
        </w:tc>
        <w:tc>
          <w:tcPr>
            <w:tcW w:w="5099" w:type="dxa"/>
            <w:tcBorders>
              <w:top w:val="single" w:sz="2" w:space="0" w:color="CCCCCC"/>
              <w:left w:val="single" w:sz="2" w:space="0" w:color="CCCCCC"/>
              <w:bottom w:val="single" w:sz="2" w:space="0" w:color="CCCCCC"/>
              <w:right w:val="single" w:sz="2" w:space="0" w:color="CCCCCC"/>
            </w:tcBorders>
            <w:shd w:fill="D6E4F0" w:val="clear"/>
            <w:tcMar>
              <w:top w:w="70" w:type="dxa"/>
              <w:bottom w:w="70" w:type="dxa"/>
            </w:tcMar>
          </w:tcPr>
          <w:p>
            <w:pPr>
              <w:pStyle w:val="Normal"/>
              <w:spacing w:before="0" w:after="40"/>
              <w:rPr/>
            </w:pPr>
            <w:r>
              <w:rPr>
                <w:rFonts w:eastAsia="Arial" w:cs="Arial"/>
                <w:b/>
                <w:bCs/>
                <w:color w:val="1F3864"/>
                <w:sz w:val="16"/>
                <w:szCs w:val="16"/>
              </w:rPr>
              <w:t xml:space="preserve">1. </w:t>
            </w:r>
            <w:r>
              <w:rPr>
                <w:rFonts w:eastAsia="Arial" w:cs="Arial"/>
                <w:sz w:val="16"/>
                <w:szCs w:val="16"/>
              </w:rPr>
              <w:t>Canal de venta registrado como BUS en el campo canal_venta</w:t>
            </w:r>
          </w:p>
          <w:p>
            <w:pPr>
              <w:pStyle w:val="Normal"/>
              <w:spacing w:before="0" w:after="40"/>
              <w:rPr/>
            </w:pPr>
            <w:r>
              <w:rPr>
                <w:rFonts w:eastAsia="Arial" w:cs="Arial"/>
                <w:b/>
                <w:bCs/>
                <w:color w:val="1F3864"/>
                <w:sz w:val="16"/>
                <w:szCs w:val="16"/>
              </w:rPr>
              <w:t xml:space="preserve">2. </w:t>
            </w:r>
            <w:r>
              <w:rPr>
                <w:rFonts w:eastAsia="Arial" w:cs="Arial"/>
                <w:sz w:val="16"/>
                <w:szCs w:val="16"/>
              </w:rPr>
              <w:t>La transaccion queda ligada al turno activo del conductor</w:t>
            </w:r>
          </w:p>
          <w:p>
            <w:pPr>
              <w:pStyle w:val="Normal"/>
              <w:spacing w:before="0" w:after="40"/>
              <w:rPr/>
            </w:pPr>
            <w:r>
              <w:rPr>
                <w:rFonts w:eastAsia="Arial" w:cs="Arial"/>
                <w:b/>
                <w:bCs/>
                <w:color w:val="1F3864"/>
                <w:sz w:val="16"/>
                <w:szCs w:val="16"/>
              </w:rPr>
              <w:t xml:space="preserve">3. </w:t>
            </w:r>
            <w:r>
              <w:rPr>
                <w:rFonts w:eastAsia="Arial" w:cs="Arial"/>
                <w:sz w:val="16"/>
                <w:szCs w:val="16"/>
              </w:rPr>
              <w:t>El sistema calcula automaticamente el cambio a devolver</w:t>
            </w:r>
          </w:p>
          <w:p>
            <w:pPr>
              <w:pStyle w:val="Normal"/>
              <w:spacing w:before="0" w:after="40"/>
              <w:rPr/>
            </w:pPr>
            <w:r>
              <w:rPr>
                <w:rFonts w:eastAsia="Arial" w:cs="Arial"/>
                <w:b/>
                <w:bCs/>
                <w:color w:val="1F3864"/>
                <w:sz w:val="16"/>
                <w:szCs w:val="16"/>
              </w:rPr>
              <w:t xml:space="preserve">4. </w:t>
            </w:r>
            <w:r>
              <w:rPr>
                <w:rFonts w:eastAsia="Arial" w:cs="Arial"/>
                <w:sz w:val="16"/>
                <w:szCs w:val="16"/>
              </w:rPr>
              <w:t>La PWA funciona sin conexion y sincroniza transacciones al recuperar internet</w:t>
            </w:r>
          </w:p>
          <w:p>
            <w:pPr>
              <w:pStyle w:val="Normal"/>
              <w:spacing w:before="0" w:after="40"/>
              <w:rPr/>
            </w:pPr>
            <w:r>
              <w:rPr>
                <w:rFonts w:eastAsia="Arial" w:cs="Arial"/>
                <w:b/>
                <w:bCs/>
                <w:color w:val="1F3864"/>
                <w:sz w:val="16"/>
                <w:szCs w:val="16"/>
              </w:rPr>
              <w:t xml:space="preserve">5. </w:t>
            </w:r>
            <w:r>
              <w:rPr>
                <w:rFonts w:eastAsia="Arial" w:cs="Arial"/>
                <w:sz w:val="16"/>
                <w:szCs w:val="16"/>
              </w:rPr>
              <w:t>Solo usuarios con rol CHOFER pueden acceder al cobro en la PWA</w:t>
            </w:r>
          </w:p>
        </w:tc>
      </w:tr>
      <w:tr>
        <w:trPr/>
        <w:tc>
          <w:tcPr>
            <w:tcW w:w="600" w:type="dxa"/>
            <w:tcBorders>
              <w:top w:val="single" w:sz="2" w:space="0" w:color="CCCCCC"/>
              <w:left w:val="single" w:sz="2" w:space="0" w:color="CCCCCC"/>
              <w:bottom w:val="single" w:sz="2" w:space="0" w:color="CCCCCC"/>
              <w:right w:val="single" w:sz="2" w:space="0" w:color="CCCCCC"/>
            </w:tcBorders>
            <w:shd w:fill="D6E4F0" w:val="clear"/>
            <w:tcMar>
              <w:top w:w="70" w:type="dxa"/>
              <w:bottom w:w="70" w:type="dxa"/>
            </w:tcMar>
            <w:vAlign w:val="center"/>
          </w:tcPr>
          <w:p>
            <w:pPr>
              <w:pStyle w:val="Normal"/>
              <w:jc w:val="left"/>
              <w:rPr/>
            </w:pPr>
            <w:r>
              <w:rPr>
                <w:rFonts w:eastAsia="Arial" w:cs="Arial"/>
                <w:b/>
                <w:bCs/>
                <w:color w:val="000000"/>
                <w:sz w:val="16"/>
                <w:szCs w:val="16"/>
              </w:rPr>
              <w:t>US15</w:t>
            </w:r>
          </w:p>
        </w:tc>
        <w:tc>
          <w:tcPr>
            <w:tcW w:w="1600" w:type="dxa"/>
            <w:tcBorders>
              <w:top w:val="single" w:sz="2" w:space="0" w:color="CCCCCC"/>
              <w:left w:val="single" w:sz="2" w:space="0" w:color="CCCCCC"/>
              <w:bottom w:val="single" w:sz="2" w:space="0" w:color="CCCCCC"/>
              <w:right w:val="single" w:sz="2" w:space="0" w:color="CCCCCC"/>
            </w:tcBorders>
            <w:shd w:fill="D6E4F0" w:val="clear"/>
            <w:tcMar>
              <w:top w:w="70" w:type="dxa"/>
              <w:bottom w:w="70" w:type="dxa"/>
            </w:tcMar>
            <w:vAlign w:val="center"/>
          </w:tcPr>
          <w:p>
            <w:pPr>
              <w:pStyle w:val="Normal"/>
              <w:jc w:val="left"/>
              <w:rPr/>
            </w:pPr>
            <w:r>
              <w:rPr>
                <w:rFonts w:eastAsia="Arial" w:cs="Arial"/>
                <w:b w:val="false"/>
                <w:bCs w:val="false"/>
                <w:color w:val="000000"/>
                <w:sz w:val="16"/>
                <w:szCs w:val="16"/>
              </w:rPr>
              <w:t>Como cliente, quiero recibir mi boleto con QR descargable</w:t>
            </w:r>
          </w:p>
        </w:tc>
        <w:tc>
          <w:tcPr>
            <w:tcW w:w="499" w:type="dxa"/>
            <w:tcBorders>
              <w:top w:val="single" w:sz="2" w:space="0" w:color="CCCCCC"/>
              <w:left w:val="single" w:sz="2" w:space="0" w:color="CCCCCC"/>
              <w:bottom w:val="single" w:sz="2" w:space="0" w:color="CCCCCC"/>
              <w:right w:val="single" w:sz="2" w:space="0" w:color="CCCCCC"/>
            </w:tcBorders>
            <w:shd w:fill="D6E4F0" w:val="clear"/>
            <w:tcMar>
              <w:top w:w="70" w:type="dxa"/>
              <w:bottom w:w="70" w:type="dxa"/>
            </w:tcMar>
            <w:vAlign w:val="center"/>
          </w:tcPr>
          <w:p>
            <w:pPr>
              <w:pStyle w:val="Normal"/>
              <w:jc w:val="center"/>
              <w:rPr/>
            </w:pPr>
            <w:r>
              <w:rPr>
                <w:rFonts w:eastAsia="Arial" w:cs="Arial"/>
                <w:b w:val="false"/>
                <w:bCs w:val="false"/>
                <w:color w:val="000000"/>
                <w:sz w:val="16"/>
                <w:szCs w:val="16"/>
              </w:rPr>
              <w:t>Sprint 1</w:t>
            </w:r>
          </w:p>
        </w:tc>
        <w:tc>
          <w:tcPr>
            <w:tcW w:w="400" w:type="dxa"/>
            <w:tcBorders>
              <w:top w:val="single" w:sz="2" w:space="0" w:color="CCCCCC"/>
              <w:left w:val="single" w:sz="2" w:space="0" w:color="CCCCCC"/>
              <w:bottom w:val="single" w:sz="2" w:space="0" w:color="CCCCCC"/>
              <w:right w:val="single" w:sz="2" w:space="0" w:color="CCCCCC"/>
            </w:tcBorders>
            <w:shd w:fill="D6E4F0" w:val="clear"/>
            <w:tcMar>
              <w:top w:w="70" w:type="dxa"/>
              <w:bottom w:w="70" w:type="dxa"/>
            </w:tcMar>
            <w:vAlign w:val="center"/>
          </w:tcPr>
          <w:p>
            <w:pPr>
              <w:pStyle w:val="Normal"/>
              <w:jc w:val="center"/>
              <w:rPr/>
            </w:pPr>
            <w:r>
              <w:rPr>
                <w:rFonts w:eastAsia="Arial" w:cs="Arial"/>
                <w:b w:val="false"/>
                <w:bCs w:val="false"/>
                <w:color w:val="000000"/>
                <w:sz w:val="16"/>
                <w:szCs w:val="16"/>
              </w:rPr>
              <w:t>5</w:t>
            </w:r>
          </w:p>
        </w:tc>
        <w:tc>
          <w:tcPr>
            <w:tcW w:w="500" w:type="dxa"/>
            <w:tcBorders>
              <w:top w:val="single" w:sz="2" w:space="0" w:color="CCCCCC"/>
              <w:left w:val="single" w:sz="2" w:space="0" w:color="CCCCCC"/>
              <w:bottom w:val="single" w:sz="2" w:space="0" w:color="CCCCCC"/>
              <w:right w:val="single" w:sz="2" w:space="0" w:color="CCCCCC"/>
            </w:tcBorders>
            <w:shd w:fill="D6E4F0" w:val="clear"/>
            <w:tcMar>
              <w:top w:w="70" w:type="dxa"/>
              <w:bottom w:w="70" w:type="dxa"/>
            </w:tcMar>
            <w:vAlign w:val="center"/>
          </w:tcPr>
          <w:p>
            <w:pPr>
              <w:pStyle w:val="Normal"/>
              <w:jc w:val="center"/>
              <w:rPr/>
            </w:pPr>
            <w:r>
              <w:rPr>
                <w:rFonts w:eastAsia="Arial" w:cs="Arial"/>
                <w:b w:val="false"/>
                <w:bCs w:val="false"/>
                <w:color w:val="000000"/>
                <w:sz w:val="16"/>
                <w:szCs w:val="16"/>
              </w:rPr>
              <w:t>Alta</w:t>
            </w:r>
          </w:p>
        </w:tc>
        <w:tc>
          <w:tcPr>
            <w:tcW w:w="801" w:type="dxa"/>
            <w:tcBorders>
              <w:top w:val="single" w:sz="2" w:space="0" w:color="CCCCCC"/>
              <w:left w:val="single" w:sz="2" w:space="0" w:color="CCCCCC"/>
              <w:bottom w:val="single" w:sz="2" w:space="0" w:color="CCCCCC"/>
              <w:right w:val="single" w:sz="2" w:space="0" w:color="CCCCCC"/>
            </w:tcBorders>
            <w:shd w:fill="D6E4F0" w:val="clear"/>
            <w:tcMar>
              <w:top w:w="70" w:type="dxa"/>
              <w:bottom w:w="70" w:type="dxa"/>
            </w:tcMar>
            <w:vAlign w:val="center"/>
          </w:tcPr>
          <w:p>
            <w:pPr>
              <w:pStyle w:val="Normal"/>
              <w:jc w:val="left"/>
              <w:rPr/>
            </w:pPr>
            <w:r>
              <w:rPr>
                <w:rFonts w:eastAsia="Arial" w:cs="Arial"/>
                <w:b w:val="false"/>
                <w:bCs w:val="false"/>
                <w:color w:val="000000"/>
                <w:sz w:val="16"/>
                <w:szCs w:val="16"/>
              </w:rPr>
              <w:t>Tomas</w:t>
            </w:r>
          </w:p>
        </w:tc>
        <w:tc>
          <w:tcPr>
            <w:tcW w:w="5099" w:type="dxa"/>
            <w:tcBorders>
              <w:top w:val="single" w:sz="2" w:space="0" w:color="CCCCCC"/>
              <w:left w:val="single" w:sz="2" w:space="0" w:color="CCCCCC"/>
              <w:bottom w:val="single" w:sz="2" w:space="0" w:color="CCCCCC"/>
              <w:right w:val="single" w:sz="2" w:space="0" w:color="CCCCCC"/>
            </w:tcBorders>
            <w:shd w:fill="D6E4F0" w:val="clear"/>
            <w:tcMar>
              <w:top w:w="70" w:type="dxa"/>
              <w:bottom w:w="70" w:type="dxa"/>
            </w:tcMar>
          </w:tcPr>
          <w:p>
            <w:pPr>
              <w:pStyle w:val="Normal"/>
              <w:spacing w:before="0" w:after="40"/>
              <w:rPr/>
            </w:pPr>
            <w:r>
              <w:rPr>
                <w:rFonts w:eastAsia="Arial" w:cs="Arial"/>
                <w:b/>
                <w:bCs/>
                <w:color w:val="1F3864"/>
                <w:sz w:val="16"/>
                <w:szCs w:val="16"/>
              </w:rPr>
              <w:t xml:space="preserve">1. </w:t>
            </w:r>
            <w:r>
              <w:rPr>
                <w:rFonts w:eastAsia="Arial" w:cs="Arial"/>
                <w:sz w:val="16"/>
                <w:szCs w:val="16"/>
              </w:rPr>
              <w:t>Cada boleto tiene un UUID unico e irrepetible como identificador del QR</w:t>
            </w:r>
          </w:p>
          <w:p>
            <w:pPr>
              <w:pStyle w:val="Normal"/>
              <w:spacing w:before="0" w:after="40"/>
              <w:rPr/>
            </w:pPr>
            <w:r>
              <w:rPr>
                <w:rFonts w:eastAsia="Arial" w:cs="Arial"/>
                <w:b/>
                <w:bCs/>
                <w:color w:val="1F3864"/>
                <w:sz w:val="16"/>
                <w:szCs w:val="16"/>
              </w:rPr>
              <w:t xml:space="preserve">2. </w:t>
            </w:r>
            <w:r>
              <w:rPr>
                <w:rFonts w:eastAsia="Arial" w:cs="Arial"/>
                <w:sz w:val="16"/>
                <w:szCs w:val="16"/>
              </w:rPr>
              <w:t>El QR contiene la informacion minima necesaria para validacion (no datos sensibles)</w:t>
            </w:r>
          </w:p>
          <w:p>
            <w:pPr>
              <w:pStyle w:val="Normal"/>
              <w:spacing w:before="0" w:after="40"/>
              <w:rPr/>
            </w:pPr>
            <w:r>
              <w:rPr>
                <w:rFonts w:eastAsia="Arial" w:cs="Arial"/>
                <w:b/>
                <w:bCs/>
                <w:color w:val="1F3864"/>
                <w:sz w:val="16"/>
                <w:szCs w:val="16"/>
              </w:rPr>
              <w:t xml:space="preserve">3. </w:t>
            </w:r>
            <w:r>
              <w:rPr>
                <w:rFonts w:eastAsia="Arial" w:cs="Arial"/>
                <w:sz w:val="16"/>
                <w:szCs w:val="16"/>
              </w:rPr>
              <w:t>El cliente puede descargar el boleto en PDF desde su historial en cualquier momento</w:t>
            </w:r>
          </w:p>
          <w:p>
            <w:pPr>
              <w:pStyle w:val="Normal"/>
              <w:spacing w:before="0" w:after="40"/>
              <w:rPr/>
            </w:pPr>
            <w:r>
              <w:rPr>
                <w:rFonts w:eastAsia="Arial" w:cs="Arial"/>
                <w:b/>
                <w:bCs/>
                <w:color w:val="1F3864"/>
                <w:sz w:val="16"/>
                <w:szCs w:val="16"/>
              </w:rPr>
              <w:t xml:space="preserve">4. </w:t>
            </w:r>
            <w:r>
              <w:rPr>
                <w:rFonts w:eastAsia="Arial" w:cs="Arial"/>
                <w:sz w:val="16"/>
                <w:szCs w:val="16"/>
              </w:rPr>
              <w:t>El PDF incluye: ruta, hora de salida, asiento, nombre del pasajero, QR y numero de boleto</w:t>
            </w:r>
          </w:p>
          <w:p>
            <w:pPr>
              <w:pStyle w:val="Normal"/>
              <w:spacing w:before="0" w:after="40"/>
              <w:rPr/>
            </w:pPr>
            <w:r>
              <w:rPr>
                <w:rFonts w:eastAsia="Arial" w:cs="Arial"/>
                <w:b/>
                <w:bCs/>
                <w:color w:val="1F3864"/>
                <w:sz w:val="16"/>
                <w:szCs w:val="16"/>
              </w:rPr>
              <w:t xml:space="preserve">5. </w:t>
            </w:r>
            <w:r>
              <w:rPr>
                <w:rFonts w:eastAsia="Arial" w:cs="Arial"/>
                <w:sz w:val="16"/>
                <w:szCs w:val="16"/>
              </w:rPr>
              <w:t>El QR es escaneable tanto en pantalla como impreso</w:t>
            </w:r>
          </w:p>
        </w:tc>
      </w:tr>
      <w:tr>
        <w:trPr/>
        <w:tc>
          <w:tcPr>
            <w:tcW w:w="600" w:type="dxa"/>
            <w:tcBorders>
              <w:top w:val="single" w:sz="2" w:space="0" w:color="CCCCCC"/>
              <w:left w:val="single" w:sz="2" w:space="0" w:color="CCCCCC"/>
              <w:bottom w:val="single" w:sz="2" w:space="0" w:color="CCCCCC"/>
              <w:right w:val="single" w:sz="2" w:space="0" w:color="CCCCCC"/>
            </w:tcBorders>
            <w:shd w:fill="D6E4F0" w:val="clear"/>
            <w:tcMar>
              <w:top w:w="70" w:type="dxa"/>
              <w:bottom w:w="70" w:type="dxa"/>
            </w:tcMar>
            <w:vAlign w:val="center"/>
          </w:tcPr>
          <w:p>
            <w:pPr>
              <w:pStyle w:val="Normal"/>
              <w:jc w:val="left"/>
              <w:rPr/>
            </w:pPr>
            <w:r>
              <w:rPr>
                <w:rFonts w:eastAsia="Arial" w:cs="Arial"/>
                <w:b/>
                <w:bCs/>
                <w:color w:val="000000"/>
                <w:sz w:val="16"/>
                <w:szCs w:val="16"/>
              </w:rPr>
              <w:t>US16</w:t>
            </w:r>
          </w:p>
        </w:tc>
        <w:tc>
          <w:tcPr>
            <w:tcW w:w="1600" w:type="dxa"/>
            <w:tcBorders>
              <w:top w:val="single" w:sz="2" w:space="0" w:color="CCCCCC"/>
              <w:left w:val="single" w:sz="2" w:space="0" w:color="CCCCCC"/>
              <w:bottom w:val="single" w:sz="2" w:space="0" w:color="CCCCCC"/>
              <w:right w:val="single" w:sz="2" w:space="0" w:color="CCCCCC"/>
            </w:tcBorders>
            <w:shd w:fill="D6E4F0" w:val="clear"/>
            <w:tcMar>
              <w:top w:w="70" w:type="dxa"/>
              <w:bottom w:w="70" w:type="dxa"/>
            </w:tcMar>
            <w:vAlign w:val="center"/>
          </w:tcPr>
          <w:p>
            <w:pPr>
              <w:pStyle w:val="Normal"/>
              <w:jc w:val="left"/>
              <w:rPr/>
            </w:pPr>
            <w:r>
              <w:rPr>
                <w:rFonts w:eastAsia="Arial" w:cs="Arial"/>
                <w:b w:val="false"/>
                <w:bCs w:val="false"/>
                <w:color w:val="000000"/>
                <w:sz w:val="16"/>
                <w:szCs w:val="16"/>
              </w:rPr>
              <w:t>Como chofer, quiero escanear el QR del boleto para validar acceso</w:t>
            </w:r>
          </w:p>
        </w:tc>
        <w:tc>
          <w:tcPr>
            <w:tcW w:w="499" w:type="dxa"/>
            <w:tcBorders>
              <w:top w:val="single" w:sz="2" w:space="0" w:color="CCCCCC"/>
              <w:left w:val="single" w:sz="2" w:space="0" w:color="CCCCCC"/>
              <w:bottom w:val="single" w:sz="2" w:space="0" w:color="CCCCCC"/>
              <w:right w:val="single" w:sz="2" w:space="0" w:color="CCCCCC"/>
            </w:tcBorders>
            <w:shd w:fill="D6E4F0" w:val="clear"/>
            <w:tcMar>
              <w:top w:w="70" w:type="dxa"/>
              <w:bottom w:w="70" w:type="dxa"/>
            </w:tcMar>
            <w:vAlign w:val="center"/>
          </w:tcPr>
          <w:p>
            <w:pPr>
              <w:pStyle w:val="Normal"/>
              <w:jc w:val="center"/>
              <w:rPr/>
            </w:pPr>
            <w:r>
              <w:rPr>
                <w:rFonts w:eastAsia="Arial" w:cs="Arial"/>
                <w:b w:val="false"/>
                <w:bCs w:val="false"/>
                <w:color w:val="000000"/>
                <w:sz w:val="16"/>
                <w:szCs w:val="16"/>
              </w:rPr>
              <w:t>Sprint 1</w:t>
            </w:r>
          </w:p>
        </w:tc>
        <w:tc>
          <w:tcPr>
            <w:tcW w:w="400" w:type="dxa"/>
            <w:tcBorders>
              <w:top w:val="single" w:sz="2" w:space="0" w:color="CCCCCC"/>
              <w:left w:val="single" w:sz="2" w:space="0" w:color="CCCCCC"/>
              <w:bottom w:val="single" w:sz="2" w:space="0" w:color="CCCCCC"/>
              <w:right w:val="single" w:sz="2" w:space="0" w:color="CCCCCC"/>
            </w:tcBorders>
            <w:shd w:fill="D6E4F0" w:val="clear"/>
            <w:tcMar>
              <w:top w:w="70" w:type="dxa"/>
              <w:bottom w:w="70" w:type="dxa"/>
            </w:tcMar>
            <w:vAlign w:val="center"/>
          </w:tcPr>
          <w:p>
            <w:pPr>
              <w:pStyle w:val="Normal"/>
              <w:jc w:val="center"/>
              <w:rPr/>
            </w:pPr>
            <w:r>
              <w:rPr>
                <w:rFonts w:eastAsia="Arial" w:cs="Arial"/>
                <w:b w:val="false"/>
                <w:bCs w:val="false"/>
                <w:color w:val="000000"/>
                <w:sz w:val="16"/>
                <w:szCs w:val="16"/>
              </w:rPr>
              <w:t>5</w:t>
            </w:r>
          </w:p>
        </w:tc>
        <w:tc>
          <w:tcPr>
            <w:tcW w:w="500" w:type="dxa"/>
            <w:tcBorders>
              <w:top w:val="single" w:sz="2" w:space="0" w:color="CCCCCC"/>
              <w:left w:val="single" w:sz="2" w:space="0" w:color="CCCCCC"/>
              <w:bottom w:val="single" w:sz="2" w:space="0" w:color="CCCCCC"/>
              <w:right w:val="single" w:sz="2" w:space="0" w:color="CCCCCC"/>
            </w:tcBorders>
            <w:shd w:fill="D6E4F0" w:val="clear"/>
            <w:tcMar>
              <w:top w:w="70" w:type="dxa"/>
              <w:bottom w:w="70" w:type="dxa"/>
            </w:tcMar>
            <w:vAlign w:val="center"/>
          </w:tcPr>
          <w:p>
            <w:pPr>
              <w:pStyle w:val="Normal"/>
              <w:jc w:val="center"/>
              <w:rPr/>
            </w:pPr>
            <w:r>
              <w:rPr>
                <w:rFonts w:eastAsia="Arial" w:cs="Arial"/>
                <w:b w:val="false"/>
                <w:bCs w:val="false"/>
                <w:color w:val="000000"/>
                <w:sz w:val="16"/>
                <w:szCs w:val="16"/>
              </w:rPr>
              <w:t>Alta</w:t>
            </w:r>
          </w:p>
        </w:tc>
        <w:tc>
          <w:tcPr>
            <w:tcW w:w="801" w:type="dxa"/>
            <w:tcBorders>
              <w:top w:val="single" w:sz="2" w:space="0" w:color="CCCCCC"/>
              <w:left w:val="single" w:sz="2" w:space="0" w:color="CCCCCC"/>
              <w:bottom w:val="single" w:sz="2" w:space="0" w:color="CCCCCC"/>
              <w:right w:val="single" w:sz="2" w:space="0" w:color="CCCCCC"/>
            </w:tcBorders>
            <w:shd w:fill="D6E4F0" w:val="clear"/>
            <w:tcMar>
              <w:top w:w="70" w:type="dxa"/>
              <w:bottom w:w="70" w:type="dxa"/>
            </w:tcMar>
            <w:vAlign w:val="center"/>
          </w:tcPr>
          <w:p>
            <w:pPr>
              <w:pStyle w:val="Normal"/>
              <w:jc w:val="left"/>
              <w:rPr/>
            </w:pPr>
            <w:r>
              <w:rPr>
                <w:rFonts w:eastAsia="Arial" w:cs="Arial"/>
                <w:b w:val="false"/>
                <w:bCs w:val="false"/>
                <w:color w:val="000000"/>
                <w:sz w:val="16"/>
                <w:szCs w:val="16"/>
              </w:rPr>
              <w:t>Juan+David</w:t>
            </w:r>
          </w:p>
        </w:tc>
        <w:tc>
          <w:tcPr>
            <w:tcW w:w="5099" w:type="dxa"/>
            <w:tcBorders>
              <w:top w:val="single" w:sz="2" w:space="0" w:color="CCCCCC"/>
              <w:left w:val="single" w:sz="2" w:space="0" w:color="CCCCCC"/>
              <w:bottom w:val="single" w:sz="2" w:space="0" w:color="CCCCCC"/>
              <w:right w:val="single" w:sz="2" w:space="0" w:color="CCCCCC"/>
            </w:tcBorders>
            <w:shd w:fill="D6E4F0" w:val="clear"/>
            <w:tcMar>
              <w:top w:w="70" w:type="dxa"/>
              <w:bottom w:w="70" w:type="dxa"/>
            </w:tcMar>
          </w:tcPr>
          <w:p>
            <w:pPr>
              <w:pStyle w:val="Normal"/>
              <w:spacing w:before="0" w:after="40"/>
              <w:rPr/>
            </w:pPr>
            <w:r>
              <w:rPr>
                <w:rFonts w:eastAsia="Arial" w:cs="Arial"/>
                <w:b/>
                <w:bCs/>
                <w:color w:val="1F3864"/>
                <w:sz w:val="16"/>
                <w:szCs w:val="16"/>
              </w:rPr>
              <w:t xml:space="preserve">1. </w:t>
            </w:r>
            <w:r>
              <w:rPr>
                <w:rFonts w:eastAsia="Arial" w:cs="Arial"/>
                <w:sz w:val="16"/>
                <w:szCs w:val="16"/>
              </w:rPr>
              <w:t>La camara de la PWA activa el escaner de QR sin necesidad de app externa</w:t>
            </w:r>
          </w:p>
          <w:p>
            <w:pPr>
              <w:pStyle w:val="Normal"/>
              <w:spacing w:before="0" w:after="40"/>
              <w:rPr/>
            </w:pPr>
            <w:r>
              <w:rPr>
                <w:rFonts w:eastAsia="Arial" w:cs="Arial"/>
                <w:b/>
                <w:bCs/>
                <w:color w:val="1F3864"/>
                <w:sz w:val="16"/>
                <w:szCs w:val="16"/>
              </w:rPr>
              <w:t xml:space="preserve">2. </w:t>
            </w:r>
            <w:r>
              <w:rPr>
                <w:rFonts w:eastAsia="Arial" w:cs="Arial"/>
                <w:sz w:val="16"/>
                <w:szCs w:val="16"/>
              </w:rPr>
              <w:t>VALIDO: pantalla verde con nombre del pasajero, asiento y destino; boleto pasa a UTILIZADO</w:t>
            </w:r>
          </w:p>
          <w:p>
            <w:pPr>
              <w:pStyle w:val="Normal"/>
              <w:spacing w:before="0" w:after="40"/>
              <w:rPr/>
            </w:pPr>
            <w:r>
              <w:rPr>
                <w:rFonts w:eastAsia="Arial" w:cs="Arial"/>
                <w:b/>
                <w:bCs/>
                <w:color w:val="1F3864"/>
                <w:sz w:val="16"/>
                <w:szCs w:val="16"/>
              </w:rPr>
              <w:t xml:space="preserve">3. </w:t>
            </w:r>
            <w:r>
              <w:rPr>
                <w:rFonts w:eastAsia="Arial" w:cs="Arial"/>
                <w:sz w:val="16"/>
                <w:szCs w:val="16"/>
              </w:rPr>
              <w:t>INVALIDO/EXPIRADO/UTILIZADO: pantalla roja con motivo especifico del rechazo</w:t>
            </w:r>
          </w:p>
          <w:p>
            <w:pPr>
              <w:pStyle w:val="Normal"/>
              <w:spacing w:before="0" w:after="40"/>
              <w:rPr/>
            </w:pPr>
            <w:r>
              <w:rPr>
                <w:rFonts w:eastAsia="Arial" w:cs="Arial"/>
                <w:b/>
                <w:bCs/>
                <w:color w:val="1F3864"/>
                <w:sz w:val="16"/>
                <w:szCs w:val="16"/>
              </w:rPr>
              <w:t xml:space="preserve">4. </w:t>
            </w:r>
            <w:r>
              <w:rPr>
                <w:rFonts w:eastAsia="Arial" w:cs="Arial"/>
                <w:sz w:val="16"/>
                <w:szCs w:val="16"/>
              </w:rPr>
              <w:t>El mismo QR no puede validarse dos veces (boleto en estado UTILIZADO es rechazado)</w:t>
            </w:r>
          </w:p>
          <w:p>
            <w:pPr>
              <w:pStyle w:val="Normal"/>
              <w:spacing w:before="0" w:after="40"/>
              <w:rPr/>
            </w:pPr>
            <w:r>
              <w:rPr>
                <w:rFonts w:eastAsia="Arial" w:cs="Arial"/>
                <w:b/>
                <w:bCs/>
                <w:color w:val="1F3864"/>
                <w:sz w:val="16"/>
                <w:szCs w:val="16"/>
              </w:rPr>
              <w:t xml:space="preserve">5. </w:t>
            </w:r>
            <w:r>
              <w:rPr>
                <w:rFonts w:eastAsia="Arial" w:cs="Arial"/>
                <w:sz w:val="16"/>
                <w:szCs w:val="16"/>
              </w:rPr>
              <w:t>La validacion funciona sin conexion usando cache del listado de boletos del viaje</w:t>
            </w:r>
          </w:p>
        </w:tc>
      </w:tr>
      <w:tr>
        <w:trPr/>
        <w:tc>
          <w:tcPr>
            <w:tcW w:w="600" w:type="dxa"/>
            <w:tcBorders>
              <w:top w:val="single" w:sz="2" w:space="0" w:color="CCCCCC"/>
              <w:left w:val="single" w:sz="2" w:space="0" w:color="CCCCCC"/>
              <w:bottom w:val="single" w:sz="2" w:space="0" w:color="CCCCCC"/>
              <w:right w:val="single" w:sz="2" w:space="0" w:color="CCCCCC"/>
            </w:tcBorders>
            <w:shd w:fill="D6E4F0" w:val="clear"/>
            <w:tcMar>
              <w:top w:w="70" w:type="dxa"/>
              <w:bottom w:w="70" w:type="dxa"/>
            </w:tcMar>
            <w:vAlign w:val="center"/>
          </w:tcPr>
          <w:p>
            <w:pPr>
              <w:pStyle w:val="Normal"/>
              <w:jc w:val="left"/>
              <w:rPr/>
            </w:pPr>
            <w:r>
              <w:rPr>
                <w:rFonts w:eastAsia="Arial" w:cs="Arial"/>
                <w:b/>
                <w:bCs/>
                <w:color w:val="000000"/>
                <w:sz w:val="16"/>
                <w:szCs w:val="16"/>
              </w:rPr>
              <w:t>US17</w:t>
            </w:r>
          </w:p>
        </w:tc>
        <w:tc>
          <w:tcPr>
            <w:tcW w:w="1600" w:type="dxa"/>
            <w:tcBorders>
              <w:top w:val="single" w:sz="2" w:space="0" w:color="CCCCCC"/>
              <w:left w:val="single" w:sz="2" w:space="0" w:color="CCCCCC"/>
              <w:bottom w:val="single" w:sz="2" w:space="0" w:color="CCCCCC"/>
              <w:right w:val="single" w:sz="2" w:space="0" w:color="CCCCCC"/>
            </w:tcBorders>
            <w:shd w:fill="D6E4F0" w:val="clear"/>
            <w:tcMar>
              <w:top w:w="70" w:type="dxa"/>
              <w:bottom w:w="70" w:type="dxa"/>
            </w:tcMar>
            <w:vAlign w:val="center"/>
          </w:tcPr>
          <w:p>
            <w:pPr>
              <w:pStyle w:val="Normal"/>
              <w:jc w:val="left"/>
              <w:rPr/>
            </w:pPr>
            <w:r>
              <w:rPr>
                <w:rFonts w:eastAsia="Arial" w:cs="Arial"/>
                <w:b w:val="false"/>
                <w:bCs w:val="false"/>
                <w:color w:val="000000"/>
                <w:sz w:val="16"/>
                <w:szCs w:val="16"/>
              </w:rPr>
              <w:t>Como chofer, quiero transmitir GPS y ver pasajeros que bajan en la proxima parada</w:t>
            </w:r>
          </w:p>
        </w:tc>
        <w:tc>
          <w:tcPr>
            <w:tcW w:w="499" w:type="dxa"/>
            <w:tcBorders>
              <w:top w:val="single" w:sz="2" w:space="0" w:color="CCCCCC"/>
              <w:left w:val="single" w:sz="2" w:space="0" w:color="CCCCCC"/>
              <w:bottom w:val="single" w:sz="2" w:space="0" w:color="CCCCCC"/>
              <w:right w:val="single" w:sz="2" w:space="0" w:color="CCCCCC"/>
            </w:tcBorders>
            <w:shd w:fill="D6E4F0" w:val="clear"/>
            <w:tcMar>
              <w:top w:w="70" w:type="dxa"/>
              <w:bottom w:w="70" w:type="dxa"/>
            </w:tcMar>
            <w:vAlign w:val="center"/>
          </w:tcPr>
          <w:p>
            <w:pPr>
              <w:pStyle w:val="Normal"/>
              <w:jc w:val="center"/>
              <w:rPr/>
            </w:pPr>
            <w:r>
              <w:rPr>
                <w:rFonts w:eastAsia="Arial" w:cs="Arial"/>
                <w:b w:val="false"/>
                <w:bCs w:val="false"/>
                <w:color w:val="000000"/>
                <w:sz w:val="16"/>
                <w:szCs w:val="16"/>
              </w:rPr>
              <w:t>Sprint 1</w:t>
            </w:r>
          </w:p>
        </w:tc>
        <w:tc>
          <w:tcPr>
            <w:tcW w:w="400" w:type="dxa"/>
            <w:tcBorders>
              <w:top w:val="single" w:sz="2" w:space="0" w:color="CCCCCC"/>
              <w:left w:val="single" w:sz="2" w:space="0" w:color="CCCCCC"/>
              <w:bottom w:val="single" w:sz="2" w:space="0" w:color="CCCCCC"/>
              <w:right w:val="single" w:sz="2" w:space="0" w:color="CCCCCC"/>
            </w:tcBorders>
            <w:shd w:fill="D6E4F0" w:val="clear"/>
            <w:tcMar>
              <w:top w:w="70" w:type="dxa"/>
              <w:bottom w:w="70" w:type="dxa"/>
            </w:tcMar>
            <w:vAlign w:val="center"/>
          </w:tcPr>
          <w:p>
            <w:pPr>
              <w:pStyle w:val="Normal"/>
              <w:jc w:val="center"/>
              <w:rPr/>
            </w:pPr>
            <w:r>
              <w:rPr>
                <w:rFonts w:eastAsia="Arial" w:cs="Arial"/>
                <w:b w:val="false"/>
                <w:bCs w:val="false"/>
                <w:color w:val="000000"/>
                <w:sz w:val="16"/>
                <w:szCs w:val="16"/>
              </w:rPr>
              <w:t>8</w:t>
            </w:r>
          </w:p>
        </w:tc>
        <w:tc>
          <w:tcPr>
            <w:tcW w:w="500" w:type="dxa"/>
            <w:tcBorders>
              <w:top w:val="single" w:sz="2" w:space="0" w:color="CCCCCC"/>
              <w:left w:val="single" w:sz="2" w:space="0" w:color="CCCCCC"/>
              <w:bottom w:val="single" w:sz="2" w:space="0" w:color="CCCCCC"/>
              <w:right w:val="single" w:sz="2" w:space="0" w:color="CCCCCC"/>
            </w:tcBorders>
            <w:shd w:fill="D6E4F0" w:val="clear"/>
            <w:tcMar>
              <w:top w:w="70" w:type="dxa"/>
              <w:bottom w:w="70" w:type="dxa"/>
            </w:tcMar>
            <w:vAlign w:val="center"/>
          </w:tcPr>
          <w:p>
            <w:pPr>
              <w:pStyle w:val="Normal"/>
              <w:jc w:val="center"/>
              <w:rPr/>
            </w:pPr>
            <w:r>
              <w:rPr>
                <w:rFonts w:eastAsia="Arial" w:cs="Arial"/>
                <w:b w:val="false"/>
                <w:bCs w:val="false"/>
                <w:color w:val="000000"/>
                <w:sz w:val="16"/>
                <w:szCs w:val="16"/>
              </w:rPr>
              <w:t>Alta</w:t>
            </w:r>
          </w:p>
        </w:tc>
        <w:tc>
          <w:tcPr>
            <w:tcW w:w="801" w:type="dxa"/>
            <w:tcBorders>
              <w:top w:val="single" w:sz="2" w:space="0" w:color="CCCCCC"/>
              <w:left w:val="single" w:sz="2" w:space="0" w:color="CCCCCC"/>
              <w:bottom w:val="single" w:sz="2" w:space="0" w:color="CCCCCC"/>
              <w:right w:val="single" w:sz="2" w:space="0" w:color="CCCCCC"/>
            </w:tcBorders>
            <w:shd w:fill="D6E4F0" w:val="clear"/>
            <w:tcMar>
              <w:top w:w="70" w:type="dxa"/>
              <w:bottom w:w="70" w:type="dxa"/>
            </w:tcMar>
            <w:vAlign w:val="center"/>
          </w:tcPr>
          <w:p>
            <w:pPr>
              <w:pStyle w:val="Normal"/>
              <w:jc w:val="left"/>
              <w:rPr/>
            </w:pPr>
            <w:r>
              <w:rPr>
                <w:rFonts w:eastAsia="Arial" w:cs="Arial"/>
                <w:b w:val="false"/>
                <w:bCs w:val="false"/>
                <w:color w:val="000000"/>
                <w:sz w:val="16"/>
                <w:szCs w:val="16"/>
              </w:rPr>
              <w:t>Allen+Gabriela</w:t>
            </w:r>
          </w:p>
        </w:tc>
        <w:tc>
          <w:tcPr>
            <w:tcW w:w="5099" w:type="dxa"/>
            <w:tcBorders>
              <w:top w:val="single" w:sz="2" w:space="0" w:color="CCCCCC"/>
              <w:left w:val="single" w:sz="2" w:space="0" w:color="CCCCCC"/>
              <w:bottom w:val="single" w:sz="2" w:space="0" w:color="CCCCCC"/>
              <w:right w:val="single" w:sz="2" w:space="0" w:color="CCCCCC"/>
            </w:tcBorders>
            <w:shd w:fill="D6E4F0" w:val="clear"/>
            <w:tcMar>
              <w:top w:w="70" w:type="dxa"/>
              <w:bottom w:w="70" w:type="dxa"/>
            </w:tcMar>
          </w:tcPr>
          <w:p>
            <w:pPr>
              <w:pStyle w:val="Normal"/>
              <w:spacing w:before="0" w:after="40"/>
              <w:rPr/>
            </w:pPr>
            <w:r>
              <w:rPr>
                <w:rFonts w:eastAsia="Arial" w:cs="Arial"/>
                <w:b/>
                <w:bCs/>
                <w:color w:val="1F3864"/>
                <w:sz w:val="16"/>
                <w:szCs w:val="16"/>
              </w:rPr>
              <w:t xml:space="preserve">1. </w:t>
            </w:r>
            <w:r>
              <w:rPr>
                <w:rFonts w:eastAsia="Arial" w:cs="Arial"/>
                <w:sz w:val="16"/>
                <w:szCs w:val="16"/>
              </w:rPr>
              <w:t>El chofer transmite ubicacion GPS al servidor con actualizacion minima cada 10 segundos</w:t>
            </w:r>
          </w:p>
          <w:p>
            <w:pPr>
              <w:pStyle w:val="Normal"/>
              <w:spacing w:before="0" w:after="40"/>
              <w:rPr/>
            </w:pPr>
            <w:r>
              <w:rPr>
                <w:rFonts w:eastAsia="Arial" w:cs="Arial"/>
                <w:b/>
                <w:bCs/>
                <w:color w:val="1F3864"/>
                <w:sz w:val="16"/>
                <w:szCs w:val="16"/>
              </w:rPr>
              <w:t xml:space="preserve">2. </w:t>
            </w:r>
            <w:r>
              <w:rPr>
                <w:rFonts w:eastAsia="Arial" w:cs="Arial"/>
                <w:sz w:val="16"/>
                <w:szCs w:val="16"/>
              </w:rPr>
              <w:t>El sistema calcula la distancia a la proxima parada usando formula de Haversine</w:t>
            </w:r>
          </w:p>
          <w:p>
            <w:pPr>
              <w:pStyle w:val="Normal"/>
              <w:spacing w:before="0" w:after="40"/>
              <w:rPr/>
            </w:pPr>
            <w:r>
              <w:rPr>
                <w:rFonts w:eastAsia="Arial" w:cs="Arial"/>
                <w:b/>
                <w:bCs/>
                <w:color w:val="1F3864"/>
                <w:sz w:val="16"/>
                <w:szCs w:val="16"/>
              </w:rPr>
              <w:t xml:space="preserve">3. </w:t>
            </w:r>
            <w:r>
              <w:rPr>
                <w:rFonts w:eastAsia="Arial" w:cs="Arial"/>
                <w:sz w:val="16"/>
                <w:szCs w:val="16"/>
              </w:rPr>
              <w:t>Se muestra lista de pasajeros (nombre + numero de asiento) que descienden en la siguiente parada</w:t>
            </w:r>
          </w:p>
          <w:p>
            <w:pPr>
              <w:pStyle w:val="Normal"/>
              <w:spacing w:before="0" w:after="40"/>
              <w:rPr/>
            </w:pPr>
            <w:r>
              <w:rPr>
                <w:rFonts w:eastAsia="Arial" w:cs="Arial"/>
                <w:b/>
                <w:bCs/>
                <w:color w:val="1F3864"/>
                <w:sz w:val="16"/>
                <w:szCs w:val="16"/>
              </w:rPr>
              <w:t xml:space="preserve">4. </w:t>
            </w:r>
            <w:r>
              <w:rPr>
                <w:rFonts w:eastAsia="Arial" w:cs="Arial"/>
                <w:sz w:val="16"/>
                <w:szCs w:val="16"/>
              </w:rPr>
              <w:t>La alerta al chofer se dispara una sola vez por parada al entrar en el radio configurado</w:t>
            </w:r>
          </w:p>
          <w:p>
            <w:pPr>
              <w:pStyle w:val="Normal"/>
              <w:spacing w:before="0" w:after="40"/>
              <w:rPr/>
            </w:pPr>
            <w:r>
              <w:rPr>
                <w:rFonts w:eastAsia="Arial" w:cs="Arial"/>
                <w:b/>
                <w:bCs/>
                <w:color w:val="1F3864"/>
                <w:sz w:val="16"/>
                <w:szCs w:val="16"/>
              </w:rPr>
              <w:t xml:space="preserve">5. </w:t>
            </w:r>
            <w:r>
              <w:rPr>
                <w:rFonts w:eastAsia="Arial" w:cs="Arial"/>
                <w:sz w:val="16"/>
                <w:szCs w:val="16"/>
              </w:rPr>
              <w:t>La ubicacion en tiempo real es visible en el panel administrativo</w:t>
            </w:r>
          </w:p>
        </w:tc>
      </w:tr>
      <w:tr>
        <w:trPr/>
        <w:tc>
          <w:tcPr>
            <w:tcW w:w="600" w:type="dxa"/>
            <w:tcBorders>
              <w:top w:val="single" w:sz="2" w:space="0" w:color="CCCCCC"/>
              <w:left w:val="single" w:sz="2" w:space="0" w:color="CCCCCC"/>
              <w:bottom w:val="single" w:sz="2" w:space="0" w:color="CCCCCC"/>
              <w:right w:val="single" w:sz="2" w:space="0" w:color="CCCCCC"/>
            </w:tcBorders>
            <w:shd w:fill="D6E4F0" w:val="clear"/>
            <w:tcMar>
              <w:top w:w="70" w:type="dxa"/>
              <w:bottom w:w="70" w:type="dxa"/>
            </w:tcMar>
            <w:vAlign w:val="center"/>
          </w:tcPr>
          <w:p>
            <w:pPr>
              <w:pStyle w:val="Normal"/>
              <w:jc w:val="left"/>
              <w:rPr/>
            </w:pPr>
            <w:r>
              <w:rPr>
                <w:rFonts w:eastAsia="Arial" w:cs="Arial"/>
                <w:b/>
                <w:bCs/>
                <w:color w:val="000000"/>
                <w:sz w:val="16"/>
                <w:szCs w:val="16"/>
              </w:rPr>
              <w:t>US18</w:t>
            </w:r>
          </w:p>
        </w:tc>
        <w:tc>
          <w:tcPr>
            <w:tcW w:w="1600" w:type="dxa"/>
            <w:tcBorders>
              <w:top w:val="single" w:sz="2" w:space="0" w:color="CCCCCC"/>
              <w:left w:val="single" w:sz="2" w:space="0" w:color="CCCCCC"/>
              <w:bottom w:val="single" w:sz="2" w:space="0" w:color="CCCCCC"/>
              <w:right w:val="single" w:sz="2" w:space="0" w:color="CCCCCC"/>
            </w:tcBorders>
            <w:shd w:fill="D6E4F0" w:val="clear"/>
            <w:tcMar>
              <w:top w:w="70" w:type="dxa"/>
              <w:bottom w:w="70" w:type="dxa"/>
            </w:tcMar>
            <w:vAlign w:val="center"/>
          </w:tcPr>
          <w:p>
            <w:pPr>
              <w:pStyle w:val="Normal"/>
              <w:jc w:val="left"/>
              <w:rPr/>
            </w:pPr>
            <w:r>
              <w:rPr>
                <w:rFonts w:eastAsia="Arial" w:cs="Arial"/>
                <w:b w:val="false"/>
                <w:bCs w:val="false"/>
                <w:color w:val="000000"/>
                <w:sz w:val="16"/>
                <w:szCs w:val="16"/>
              </w:rPr>
              <w:t>Como pasajero, quiero recibir alerta cuando el bus se acerca a mi parada</w:t>
            </w:r>
          </w:p>
        </w:tc>
        <w:tc>
          <w:tcPr>
            <w:tcW w:w="499" w:type="dxa"/>
            <w:tcBorders>
              <w:top w:val="single" w:sz="2" w:space="0" w:color="CCCCCC"/>
              <w:left w:val="single" w:sz="2" w:space="0" w:color="CCCCCC"/>
              <w:bottom w:val="single" w:sz="2" w:space="0" w:color="CCCCCC"/>
              <w:right w:val="single" w:sz="2" w:space="0" w:color="CCCCCC"/>
            </w:tcBorders>
            <w:shd w:fill="D6E4F0" w:val="clear"/>
            <w:tcMar>
              <w:top w:w="70" w:type="dxa"/>
              <w:bottom w:w="70" w:type="dxa"/>
            </w:tcMar>
            <w:vAlign w:val="center"/>
          </w:tcPr>
          <w:p>
            <w:pPr>
              <w:pStyle w:val="Normal"/>
              <w:jc w:val="center"/>
              <w:rPr/>
            </w:pPr>
            <w:r>
              <w:rPr>
                <w:rFonts w:eastAsia="Arial" w:cs="Arial"/>
                <w:b w:val="false"/>
                <w:bCs w:val="false"/>
                <w:color w:val="000000"/>
                <w:sz w:val="16"/>
                <w:szCs w:val="16"/>
              </w:rPr>
              <w:t>Sprint 1</w:t>
            </w:r>
          </w:p>
        </w:tc>
        <w:tc>
          <w:tcPr>
            <w:tcW w:w="400" w:type="dxa"/>
            <w:tcBorders>
              <w:top w:val="single" w:sz="2" w:space="0" w:color="CCCCCC"/>
              <w:left w:val="single" w:sz="2" w:space="0" w:color="CCCCCC"/>
              <w:bottom w:val="single" w:sz="2" w:space="0" w:color="CCCCCC"/>
              <w:right w:val="single" w:sz="2" w:space="0" w:color="CCCCCC"/>
            </w:tcBorders>
            <w:shd w:fill="D6E4F0" w:val="clear"/>
            <w:tcMar>
              <w:top w:w="70" w:type="dxa"/>
              <w:bottom w:w="70" w:type="dxa"/>
            </w:tcMar>
            <w:vAlign w:val="center"/>
          </w:tcPr>
          <w:p>
            <w:pPr>
              <w:pStyle w:val="Normal"/>
              <w:jc w:val="center"/>
              <w:rPr/>
            </w:pPr>
            <w:r>
              <w:rPr>
                <w:rFonts w:eastAsia="Arial" w:cs="Arial"/>
                <w:b w:val="false"/>
                <w:bCs w:val="false"/>
                <w:color w:val="000000"/>
                <w:sz w:val="16"/>
                <w:szCs w:val="16"/>
              </w:rPr>
              <w:t>5</w:t>
            </w:r>
          </w:p>
        </w:tc>
        <w:tc>
          <w:tcPr>
            <w:tcW w:w="500" w:type="dxa"/>
            <w:tcBorders>
              <w:top w:val="single" w:sz="2" w:space="0" w:color="CCCCCC"/>
              <w:left w:val="single" w:sz="2" w:space="0" w:color="CCCCCC"/>
              <w:bottom w:val="single" w:sz="2" w:space="0" w:color="CCCCCC"/>
              <w:right w:val="single" w:sz="2" w:space="0" w:color="CCCCCC"/>
            </w:tcBorders>
            <w:shd w:fill="D6E4F0" w:val="clear"/>
            <w:tcMar>
              <w:top w:w="70" w:type="dxa"/>
              <w:bottom w:w="70" w:type="dxa"/>
            </w:tcMar>
            <w:vAlign w:val="center"/>
          </w:tcPr>
          <w:p>
            <w:pPr>
              <w:pStyle w:val="Normal"/>
              <w:jc w:val="center"/>
              <w:rPr/>
            </w:pPr>
            <w:r>
              <w:rPr>
                <w:rFonts w:eastAsia="Arial" w:cs="Arial"/>
                <w:b w:val="false"/>
                <w:bCs w:val="false"/>
                <w:color w:val="000000"/>
                <w:sz w:val="16"/>
                <w:szCs w:val="16"/>
              </w:rPr>
              <w:t>Alta</w:t>
            </w:r>
          </w:p>
        </w:tc>
        <w:tc>
          <w:tcPr>
            <w:tcW w:w="801" w:type="dxa"/>
            <w:tcBorders>
              <w:top w:val="single" w:sz="2" w:space="0" w:color="CCCCCC"/>
              <w:left w:val="single" w:sz="2" w:space="0" w:color="CCCCCC"/>
              <w:bottom w:val="single" w:sz="2" w:space="0" w:color="CCCCCC"/>
              <w:right w:val="single" w:sz="2" w:space="0" w:color="CCCCCC"/>
            </w:tcBorders>
            <w:shd w:fill="D6E4F0" w:val="clear"/>
            <w:tcMar>
              <w:top w:w="70" w:type="dxa"/>
              <w:bottom w:w="70" w:type="dxa"/>
            </w:tcMar>
            <w:vAlign w:val="center"/>
          </w:tcPr>
          <w:p>
            <w:pPr>
              <w:pStyle w:val="Normal"/>
              <w:jc w:val="left"/>
              <w:rPr/>
            </w:pPr>
            <w:r>
              <w:rPr>
                <w:rFonts w:eastAsia="Arial" w:cs="Arial"/>
                <w:b w:val="false"/>
                <w:bCs w:val="false"/>
                <w:color w:val="000000"/>
                <w:sz w:val="16"/>
                <w:szCs w:val="16"/>
              </w:rPr>
              <w:t>Juan+David</w:t>
            </w:r>
          </w:p>
        </w:tc>
        <w:tc>
          <w:tcPr>
            <w:tcW w:w="5099" w:type="dxa"/>
            <w:tcBorders>
              <w:top w:val="single" w:sz="2" w:space="0" w:color="CCCCCC"/>
              <w:left w:val="single" w:sz="2" w:space="0" w:color="CCCCCC"/>
              <w:bottom w:val="single" w:sz="2" w:space="0" w:color="CCCCCC"/>
              <w:right w:val="single" w:sz="2" w:space="0" w:color="CCCCCC"/>
            </w:tcBorders>
            <w:shd w:fill="D6E4F0" w:val="clear"/>
            <w:tcMar>
              <w:top w:w="70" w:type="dxa"/>
              <w:bottom w:w="70" w:type="dxa"/>
            </w:tcMar>
          </w:tcPr>
          <w:p>
            <w:pPr>
              <w:pStyle w:val="Normal"/>
              <w:spacing w:before="0" w:after="40"/>
              <w:rPr/>
            </w:pPr>
            <w:r>
              <w:rPr>
                <w:rFonts w:eastAsia="Arial" w:cs="Arial"/>
                <w:b/>
                <w:bCs/>
                <w:color w:val="1F3864"/>
                <w:sz w:val="16"/>
                <w:szCs w:val="16"/>
              </w:rPr>
              <w:t xml:space="preserve">1. </w:t>
            </w:r>
            <w:r>
              <w:rPr>
                <w:rFonts w:eastAsia="Arial" w:cs="Arial"/>
                <w:sz w:val="16"/>
                <w:szCs w:val="16"/>
              </w:rPr>
              <w:t>El pasajero recibe notificacion push cuando el bus entra al radio de su parada</w:t>
            </w:r>
          </w:p>
          <w:p>
            <w:pPr>
              <w:pStyle w:val="Normal"/>
              <w:spacing w:before="0" w:after="40"/>
              <w:rPr/>
            </w:pPr>
            <w:r>
              <w:rPr>
                <w:rFonts w:eastAsia="Arial" w:cs="Arial"/>
                <w:b/>
                <w:bCs/>
                <w:color w:val="1F3864"/>
                <w:sz w:val="16"/>
                <w:szCs w:val="16"/>
              </w:rPr>
              <w:t xml:space="preserve">2. </w:t>
            </w:r>
            <w:r>
              <w:rPr>
                <w:rFonts w:eastAsia="Arial" w:cs="Arial"/>
                <w:sz w:val="16"/>
                <w:szCs w:val="16"/>
              </w:rPr>
              <w:t>La alerta tambien aparece in-app aunque la app este en segundo plano</w:t>
            </w:r>
          </w:p>
          <w:p>
            <w:pPr>
              <w:pStyle w:val="Normal"/>
              <w:spacing w:before="0" w:after="40"/>
              <w:rPr/>
            </w:pPr>
            <w:r>
              <w:rPr>
                <w:rFonts w:eastAsia="Arial" w:cs="Arial"/>
                <w:b/>
                <w:bCs/>
                <w:color w:val="1F3864"/>
                <w:sz w:val="16"/>
                <w:szCs w:val="16"/>
              </w:rPr>
              <w:t xml:space="preserve">3. </w:t>
            </w:r>
            <w:r>
              <w:rPr>
                <w:rFonts w:eastAsia="Arial" w:cs="Arial"/>
                <w:sz w:val="16"/>
                <w:szCs w:val="16"/>
              </w:rPr>
              <w:t>El service worker de la PWA gestiona la notificacion incluso sin conexion activa</w:t>
            </w:r>
          </w:p>
          <w:p>
            <w:pPr>
              <w:pStyle w:val="Normal"/>
              <w:spacing w:before="0" w:after="40"/>
              <w:rPr/>
            </w:pPr>
            <w:r>
              <w:rPr>
                <w:rFonts w:eastAsia="Arial" w:cs="Arial"/>
                <w:b/>
                <w:bCs/>
                <w:color w:val="1F3864"/>
                <w:sz w:val="16"/>
                <w:szCs w:val="16"/>
              </w:rPr>
              <w:t xml:space="preserve">4. </w:t>
            </w:r>
            <w:r>
              <w:rPr>
                <w:rFonts w:eastAsia="Arial" w:cs="Arial"/>
                <w:sz w:val="16"/>
                <w:szCs w:val="16"/>
              </w:rPr>
              <w:t>La alerta se envía una sola vez por parada por viaje (no repetitiva)</w:t>
            </w:r>
          </w:p>
          <w:p>
            <w:pPr>
              <w:pStyle w:val="Normal"/>
              <w:spacing w:before="0" w:after="40"/>
              <w:rPr/>
            </w:pPr>
            <w:r>
              <w:rPr>
                <w:rFonts w:eastAsia="Arial" w:cs="Arial"/>
                <w:b/>
                <w:bCs/>
                <w:color w:val="1F3864"/>
                <w:sz w:val="16"/>
                <w:szCs w:val="16"/>
              </w:rPr>
              <w:t xml:space="preserve">5. </w:t>
            </w:r>
            <w:r>
              <w:rPr>
                <w:rFonts w:eastAsia="Arial" w:cs="Arial"/>
                <w:sz w:val="16"/>
                <w:szCs w:val="16"/>
              </w:rPr>
              <w:t>El radio de alerta es configurable por el administrador desde el panel de configuracion</w:t>
            </w:r>
          </w:p>
        </w:tc>
      </w:tr>
      <w:tr>
        <w:trPr/>
        <w:tc>
          <w:tcPr>
            <w:tcW w:w="600" w:type="dxa"/>
            <w:tcBorders>
              <w:top w:val="single" w:sz="2" w:space="0" w:color="CCCCCC"/>
              <w:left w:val="single" w:sz="2" w:space="0" w:color="CCCCCC"/>
              <w:bottom w:val="single" w:sz="2" w:space="0" w:color="CCCCCC"/>
              <w:right w:val="single" w:sz="2" w:space="0" w:color="CCCCCC"/>
            </w:tcBorders>
            <w:shd w:fill="D6E4F0" w:val="clear"/>
            <w:tcMar>
              <w:top w:w="70" w:type="dxa"/>
              <w:bottom w:w="70" w:type="dxa"/>
            </w:tcMar>
            <w:vAlign w:val="center"/>
          </w:tcPr>
          <w:p>
            <w:pPr>
              <w:pStyle w:val="Normal"/>
              <w:jc w:val="left"/>
              <w:rPr/>
            </w:pPr>
            <w:r>
              <w:rPr>
                <w:rFonts w:eastAsia="Arial" w:cs="Arial"/>
                <w:b/>
                <w:bCs/>
                <w:color w:val="000000"/>
                <w:sz w:val="16"/>
                <w:szCs w:val="16"/>
              </w:rPr>
              <w:t>US19</w:t>
            </w:r>
          </w:p>
        </w:tc>
        <w:tc>
          <w:tcPr>
            <w:tcW w:w="1600" w:type="dxa"/>
            <w:tcBorders>
              <w:top w:val="single" w:sz="2" w:space="0" w:color="CCCCCC"/>
              <w:left w:val="single" w:sz="2" w:space="0" w:color="CCCCCC"/>
              <w:bottom w:val="single" w:sz="2" w:space="0" w:color="CCCCCC"/>
              <w:right w:val="single" w:sz="2" w:space="0" w:color="CCCCCC"/>
            </w:tcBorders>
            <w:shd w:fill="D6E4F0" w:val="clear"/>
            <w:tcMar>
              <w:top w:w="70" w:type="dxa"/>
              <w:bottom w:w="70" w:type="dxa"/>
            </w:tcMar>
            <w:vAlign w:val="center"/>
          </w:tcPr>
          <w:p>
            <w:pPr>
              <w:pStyle w:val="Normal"/>
              <w:jc w:val="left"/>
              <w:rPr/>
            </w:pPr>
            <w:r>
              <w:rPr>
                <w:rFonts w:eastAsia="Arial" w:cs="Arial"/>
                <w:b w:val="false"/>
                <w:bCs w:val="false"/>
                <w:color w:val="000000"/>
                <w:sz w:val="16"/>
                <w:szCs w:val="16"/>
              </w:rPr>
              <w:t>Como administrador, quiero ver reportes de boletos por cooperativa y canal</w:t>
            </w:r>
          </w:p>
        </w:tc>
        <w:tc>
          <w:tcPr>
            <w:tcW w:w="499" w:type="dxa"/>
            <w:tcBorders>
              <w:top w:val="single" w:sz="2" w:space="0" w:color="CCCCCC"/>
              <w:left w:val="single" w:sz="2" w:space="0" w:color="CCCCCC"/>
              <w:bottom w:val="single" w:sz="2" w:space="0" w:color="CCCCCC"/>
              <w:right w:val="single" w:sz="2" w:space="0" w:color="CCCCCC"/>
            </w:tcBorders>
            <w:shd w:fill="D6E4F0" w:val="clear"/>
            <w:tcMar>
              <w:top w:w="70" w:type="dxa"/>
              <w:bottom w:w="70" w:type="dxa"/>
            </w:tcMar>
            <w:vAlign w:val="center"/>
          </w:tcPr>
          <w:p>
            <w:pPr>
              <w:pStyle w:val="Normal"/>
              <w:jc w:val="center"/>
              <w:rPr/>
            </w:pPr>
            <w:r>
              <w:rPr>
                <w:rFonts w:eastAsia="Arial" w:cs="Arial"/>
                <w:b w:val="false"/>
                <w:bCs w:val="false"/>
                <w:color w:val="000000"/>
                <w:sz w:val="16"/>
                <w:szCs w:val="16"/>
              </w:rPr>
              <w:t>Sprint 1</w:t>
            </w:r>
          </w:p>
        </w:tc>
        <w:tc>
          <w:tcPr>
            <w:tcW w:w="400" w:type="dxa"/>
            <w:tcBorders>
              <w:top w:val="single" w:sz="2" w:space="0" w:color="CCCCCC"/>
              <w:left w:val="single" w:sz="2" w:space="0" w:color="CCCCCC"/>
              <w:bottom w:val="single" w:sz="2" w:space="0" w:color="CCCCCC"/>
              <w:right w:val="single" w:sz="2" w:space="0" w:color="CCCCCC"/>
            </w:tcBorders>
            <w:shd w:fill="D6E4F0" w:val="clear"/>
            <w:tcMar>
              <w:top w:w="70" w:type="dxa"/>
              <w:bottom w:w="70" w:type="dxa"/>
            </w:tcMar>
            <w:vAlign w:val="center"/>
          </w:tcPr>
          <w:p>
            <w:pPr>
              <w:pStyle w:val="Normal"/>
              <w:jc w:val="center"/>
              <w:rPr/>
            </w:pPr>
            <w:r>
              <w:rPr>
                <w:rFonts w:eastAsia="Arial" w:cs="Arial"/>
                <w:b w:val="false"/>
                <w:bCs w:val="false"/>
                <w:color w:val="000000"/>
                <w:sz w:val="16"/>
                <w:szCs w:val="16"/>
              </w:rPr>
              <w:t>5</w:t>
            </w:r>
          </w:p>
        </w:tc>
        <w:tc>
          <w:tcPr>
            <w:tcW w:w="500" w:type="dxa"/>
            <w:tcBorders>
              <w:top w:val="single" w:sz="2" w:space="0" w:color="CCCCCC"/>
              <w:left w:val="single" w:sz="2" w:space="0" w:color="CCCCCC"/>
              <w:bottom w:val="single" w:sz="2" w:space="0" w:color="CCCCCC"/>
              <w:right w:val="single" w:sz="2" w:space="0" w:color="CCCCCC"/>
            </w:tcBorders>
            <w:shd w:fill="D6E4F0" w:val="clear"/>
            <w:tcMar>
              <w:top w:w="70" w:type="dxa"/>
              <w:bottom w:w="70" w:type="dxa"/>
            </w:tcMar>
            <w:vAlign w:val="center"/>
          </w:tcPr>
          <w:p>
            <w:pPr>
              <w:pStyle w:val="Normal"/>
              <w:jc w:val="center"/>
              <w:rPr/>
            </w:pPr>
            <w:r>
              <w:rPr>
                <w:rFonts w:eastAsia="Arial" w:cs="Arial"/>
                <w:b w:val="false"/>
                <w:bCs w:val="false"/>
                <w:color w:val="000000"/>
                <w:sz w:val="16"/>
                <w:szCs w:val="16"/>
              </w:rPr>
              <w:t>Alta</w:t>
            </w:r>
          </w:p>
        </w:tc>
        <w:tc>
          <w:tcPr>
            <w:tcW w:w="801" w:type="dxa"/>
            <w:tcBorders>
              <w:top w:val="single" w:sz="2" w:space="0" w:color="CCCCCC"/>
              <w:left w:val="single" w:sz="2" w:space="0" w:color="CCCCCC"/>
              <w:bottom w:val="single" w:sz="2" w:space="0" w:color="CCCCCC"/>
              <w:right w:val="single" w:sz="2" w:space="0" w:color="CCCCCC"/>
            </w:tcBorders>
            <w:shd w:fill="D6E4F0" w:val="clear"/>
            <w:tcMar>
              <w:top w:w="70" w:type="dxa"/>
              <w:bottom w:w="70" w:type="dxa"/>
            </w:tcMar>
            <w:vAlign w:val="center"/>
          </w:tcPr>
          <w:p>
            <w:pPr>
              <w:pStyle w:val="Normal"/>
              <w:jc w:val="left"/>
              <w:rPr/>
            </w:pPr>
            <w:r>
              <w:rPr>
                <w:rFonts w:eastAsia="Arial" w:cs="Arial"/>
                <w:b w:val="false"/>
                <w:bCs w:val="false"/>
                <w:color w:val="000000"/>
                <w:sz w:val="16"/>
                <w:szCs w:val="16"/>
              </w:rPr>
              <w:t>Tomas</w:t>
            </w:r>
          </w:p>
        </w:tc>
        <w:tc>
          <w:tcPr>
            <w:tcW w:w="5099" w:type="dxa"/>
            <w:tcBorders>
              <w:top w:val="single" w:sz="2" w:space="0" w:color="CCCCCC"/>
              <w:left w:val="single" w:sz="2" w:space="0" w:color="CCCCCC"/>
              <w:bottom w:val="single" w:sz="2" w:space="0" w:color="CCCCCC"/>
              <w:right w:val="single" w:sz="2" w:space="0" w:color="CCCCCC"/>
            </w:tcBorders>
            <w:shd w:fill="D6E4F0" w:val="clear"/>
            <w:tcMar>
              <w:top w:w="70" w:type="dxa"/>
              <w:bottom w:w="70" w:type="dxa"/>
            </w:tcMar>
          </w:tcPr>
          <w:p>
            <w:pPr>
              <w:pStyle w:val="Normal"/>
              <w:spacing w:before="0" w:after="40"/>
              <w:rPr/>
            </w:pPr>
            <w:r>
              <w:rPr>
                <w:rFonts w:eastAsia="Arial" w:cs="Arial"/>
                <w:b/>
                <w:bCs/>
                <w:color w:val="1F3864"/>
                <w:sz w:val="16"/>
                <w:szCs w:val="16"/>
              </w:rPr>
              <w:t xml:space="preserve">1. </w:t>
            </w:r>
            <w:r>
              <w:rPr>
                <w:rFonts w:eastAsia="Arial" w:cs="Arial"/>
                <w:sz w:val="16"/>
                <w:szCs w:val="16"/>
              </w:rPr>
              <w:t>Filtros disponibles: rango de fechas, cooperativa, canal de venta (WEB, OFICINA, BUS)</w:t>
            </w:r>
          </w:p>
          <w:p>
            <w:pPr>
              <w:pStyle w:val="Normal"/>
              <w:spacing w:before="0" w:after="40"/>
              <w:rPr/>
            </w:pPr>
            <w:r>
              <w:rPr>
                <w:rFonts w:eastAsia="Arial" w:cs="Arial"/>
                <w:b/>
                <w:bCs/>
                <w:color w:val="1F3864"/>
                <w:sz w:val="16"/>
                <w:szCs w:val="16"/>
              </w:rPr>
              <w:t xml:space="preserve">2. </w:t>
            </w:r>
            <w:r>
              <w:rPr>
                <w:rFonts w:eastAsia="Arial" w:cs="Arial"/>
                <w:sz w:val="16"/>
                <w:szCs w:val="16"/>
              </w:rPr>
              <w:t>Datos agrupados por tipo de pasajero (normal, tercera edad, discapacidad) y por canal</w:t>
            </w:r>
          </w:p>
          <w:p>
            <w:pPr>
              <w:pStyle w:val="Normal"/>
              <w:spacing w:before="0" w:after="40"/>
              <w:rPr/>
            </w:pPr>
            <w:r>
              <w:rPr>
                <w:rFonts w:eastAsia="Arial" w:cs="Arial"/>
                <w:b/>
                <w:bCs/>
                <w:color w:val="1F3864"/>
                <w:sz w:val="16"/>
                <w:szCs w:val="16"/>
              </w:rPr>
              <w:t xml:space="preserve">3. </w:t>
            </w:r>
            <w:r>
              <w:rPr>
                <w:rFonts w:eastAsia="Arial" w:cs="Arial"/>
                <w:sz w:val="16"/>
                <w:szCs w:val="16"/>
              </w:rPr>
              <w:t>El reporte es exportable en formato PDF y Excel con un clic</w:t>
            </w:r>
          </w:p>
          <w:p>
            <w:pPr>
              <w:pStyle w:val="Normal"/>
              <w:spacing w:before="0" w:after="40"/>
              <w:rPr/>
            </w:pPr>
            <w:r>
              <w:rPr>
                <w:rFonts w:eastAsia="Arial" w:cs="Arial"/>
                <w:b/>
                <w:bCs/>
                <w:color w:val="1F3864"/>
                <w:sz w:val="16"/>
                <w:szCs w:val="16"/>
              </w:rPr>
              <w:t xml:space="preserve">4. </w:t>
            </w:r>
            <w:r>
              <w:rPr>
                <w:rFonts w:eastAsia="Arial" w:cs="Arial"/>
                <w:sz w:val="16"/>
                <w:szCs w:val="16"/>
              </w:rPr>
              <w:t>Se muestran totales y subtotales por cada categoria de agrupacion</w:t>
            </w:r>
          </w:p>
          <w:p>
            <w:pPr>
              <w:pStyle w:val="Normal"/>
              <w:spacing w:before="0" w:after="40"/>
              <w:rPr/>
            </w:pPr>
            <w:r>
              <w:rPr>
                <w:rFonts w:eastAsia="Arial" w:cs="Arial"/>
                <w:b/>
                <w:bCs/>
                <w:color w:val="1F3864"/>
                <w:sz w:val="16"/>
                <w:szCs w:val="16"/>
              </w:rPr>
              <w:t xml:space="preserve">5. </w:t>
            </w:r>
            <w:r>
              <w:rPr>
                <w:rFonts w:eastAsia="Arial" w:cs="Arial"/>
                <w:sz w:val="16"/>
                <w:szCs w:val="16"/>
              </w:rPr>
              <w:t>El administrador solo ve las cooperativas que tiene asignadas</w:t>
            </w:r>
          </w:p>
        </w:tc>
      </w:tr>
      <w:tr>
        <w:trPr/>
        <w:tc>
          <w:tcPr>
            <w:tcW w:w="600" w:type="dxa"/>
            <w:tcBorders>
              <w:top w:val="single" w:sz="2" w:space="0" w:color="CCCCCC"/>
              <w:left w:val="single" w:sz="2" w:space="0" w:color="CCCCCC"/>
              <w:bottom w:val="single" w:sz="2" w:space="0" w:color="CCCCCC"/>
              <w:right w:val="single" w:sz="2" w:space="0" w:color="CCCCCC"/>
            </w:tcBorders>
            <w:shd w:fill="D6E4F0" w:val="clear"/>
            <w:tcMar>
              <w:top w:w="70" w:type="dxa"/>
              <w:bottom w:w="70" w:type="dxa"/>
            </w:tcMar>
            <w:vAlign w:val="center"/>
          </w:tcPr>
          <w:p>
            <w:pPr>
              <w:pStyle w:val="Normal"/>
              <w:jc w:val="left"/>
              <w:rPr/>
            </w:pPr>
            <w:r>
              <w:rPr>
                <w:rFonts w:eastAsia="Arial" w:cs="Arial"/>
                <w:b/>
                <w:bCs/>
                <w:color w:val="000000"/>
                <w:sz w:val="16"/>
                <w:szCs w:val="16"/>
              </w:rPr>
              <w:t>US20</w:t>
            </w:r>
          </w:p>
        </w:tc>
        <w:tc>
          <w:tcPr>
            <w:tcW w:w="1600" w:type="dxa"/>
            <w:tcBorders>
              <w:top w:val="single" w:sz="2" w:space="0" w:color="CCCCCC"/>
              <w:left w:val="single" w:sz="2" w:space="0" w:color="CCCCCC"/>
              <w:bottom w:val="single" w:sz="2" w:space="0" w:color="CCCCCC"/>
              <w:right w:val="single" w:sz="2" w:space="0" w:color="CCCCCC"/>
            </w:tcBorders>
            <w:shd w:fill="D6E4F0" w:val="clear"/>
            <w:tcMar>
              <w:top w:w="70" w:type="dxa"/>
              <w:bottom w:w="70" w:type="dxa"/>
            </w:tcMar>
            <w:vAlign w:val="center"/>
          </w:tcPr>
          <w:p>
            <w:pPr>
              <w:pStyle w:val="Normal"/>
              <w:jc w:val="left"/>
              <w:rPr/>
            </w:pPr>
            <w:r>
              <w:rPr>
                <w:rFonts w:eastAsia="Arial" w:cs="Arial"/>
                <w:b w:val="false"/>
                <w:bCs w:val="false"/>
                <w:color w:val="000000"/>
                <w:sz w:val="16"/>
                <w:szCs w:val="16"/>
              </w:rPr>
              <w:t>Como administrador, quiero generar liquidacion mensual por cooperativa</w:t>
            </w:r>
          </w:p>
        </w:tc>
        <w:tc>
          <w:tcPr>
            <w:tcW w:w="499" w:type="dxa"/>
            <w:tcBorders>
              <w:top w:val="single" w:sz="2" w:space="0" w:color="CCCCCC"/>
              <w:left w:val="single" w:sz="2" w:space="0" w:color="CCCCCC"/>
              <w:bottom w:val="single" w:sz="2" w:space="0" w:color="CCCCCC"/>
              <w:right w:val="single" w:sz="2" w:space="0" w:color="CCCCCC"/>
            </w:tcBorders>
            <w:shd w:fill="D6E4F0" w:val="clear"/>
            <w:tcMar>
              <w:top w:w="70" w:type="dxa"/>
              <w:bottom w:w="70" w:type="dxa"/>
            </w:tcMar>
            <w:vAlign w:val="center"/>
          </w:tcPr>
          <w:p>
            <w:pPr>
              <w:pStyle w:val="Normal"/>
              <w:jc w:val="center"/>
              <w:rPr/>
            </w:pPr>
            <w:r>
              <w:rPr>
                <w:rFonts w:eastAsia="Arial" w:cs="Arial"/>
                <w:b w:val="false"/>
                <w:bCs w:val="false"/>
                <w:color w:val="000000"/>
                <w:sz w:val="16"/>
                <w:szCs w:val="16"/>
              </w:rPr>
              <w:t>Sprint 1</w:t>
            </w:r>
          </w:p>
        </w:tc>
        <w:tc>
          <w:tcPr>
            <w:tcW w:w="400" w:type="dxa"/>
            <w:tcBorders>
              <w:top w:val="single" w:sz="2" w:space="0" w:color="CCCCCC"/>
              <w:left w:val="single" w:sz="2" w:space="0" w:color="CCCCCC"/>
              <w:bottom w:val="single" w:sz="2" w:space="0" w:color="CCCCCC"/>
              <w:right w:val="single" w:sz="2" w:space="0" w:color="CCCCCC"/>
            </w:tcBorders>
            <w:shd w:fill="D6E4F0" w:val="clear"/>
            <w:tcMar>
              <w:top w:w="70" w:type="dxa"/>
              <w:bottom w:w="70" w:type="dxa"/>
            </w:tcMar>
            <w:vAlign w:val="center"/>
          </w:tcPr>
          <w:p>
            <w:pPr>
              <w:pStyle w:val="Normal"/>
              <w:jc w:val="center"/>
              <w:rPr/>
            </w:pPr>
            <w:r>
              <w:rPr>
                <w:rFonts w:eastAsia="Arial" w:cs="Arial"/>
                <w:b w:val="false"/>
                <w:bCs w:val="false"/>
                <w:color w:val="000000"/>
                <w:sz w:val="16"/>
                <w:szCs w:val="16"/>
              </w:rPr>
              <w:t>3</w:t>
            </w:r>
          </w:p>
        </w:tc>
        <w:tc>
          <w:tcPr>
            <w:tcW w:w="500" w:type="dxa"/>
            <w:tcBorders>
              <w:top w:val="single" w:sz="2" w:space="0" w:color="CCCCCC"/>
              <w:left w:val="single" w:sz="2" w:space="0" w:color="CCCCCC"/>
              <w:bottom w:val="single" w:sz="2" w:space="0" w:color="CCCCCC"/>
              <w:right w:val="single" w:sz="2" w:space="0" w:color="CCCCCC"/>
            </w:tcBorders>
            <w:shd w:fill="D6E4F0" w:val="clear"/>
            <w:tcMar>
              <w:top w:w="70" w:type="dxa"/>
              <w:bottom w:w="70" w:type="dxa"/>
            </w:tcMar>
            <w:vAlign w:val="center"/>
          </w:tcPr>
          <w:p>
            <w:pPr>
              <w:pStyle w:val="Normal"/>
              <w:jc w:val="center"/>
              <w:rPr/>
            </w:pPr>
            <w:r>
              <w:rPr>
                <w:rFonts w:eastAsia="Arial" w:cs="Arial"/>
                <w:b w:val="false"/>
                <w:bCs w:val="false"/>
                <w:color w:val="000000"/>
                <w:sz w:val="16"/>
                <w:szCs w:val="16"/>
              </w:rPr>
              <w:t>Alta</w:t>
            </w:r>
          </w:p>
        </w:tc>
        <w:tc>
          <w:tcPr>
            <w:tcW w:w="801" w:type="dxa"/>
            <w:tcBorders>
              <w:top w:val="single" w:sz="2" w:space="0" w:color="CCCCCC"/>
              <w:left w:val="single" w:sz="2" w:space="0" w:color="CCCCCC"/>
              <w:bottom w:val="single" w:sz="2" w:space="0" w:color="CCCCCC"/>
              <w:right w:val="single" w:sz="2" w:space="0" w:color="CCCCCC"/>
            </w:tcBorders>
            <w:shd w:fill="D6E4F0" w:val="clear"/>
            <w:tcMar>
              <w:top w:w="70" w:type="dxa"/>
              <w:bottom w:w="70" w:type="dxa"/>
            </w:tcMar>
            <w:vAlign w:val="center"/>
          </w:tcPr>
          <w:p>
            <w:pPr>
              <w:pStyle w:val="Normal"/>
              <w:jc w:val="left"/>
              <w:rPr/>
            </w:pPr>
            <w:r>
              <w:rPr>
                <w:rFonts w:eastAsia="Arial" w:cs="Arial"/>
                <w:b w:val="false"/>
                <w:bCs w:val="false"/>
                <w:color w:val="000000"/>
                <w:sz w:val="16"/>
                <w:szCs w:val="16"/>
              </w:rPr>
              <w:t>Tomas</w:t>
            </w:r>
          </w:p>
        </w:tc>
        <w:tc>
          <w:tcPr>
            <w:tcW w:w="5099" w:type="dxa"/>
            <w:tcBorders>
              <w:top w:val="single" w:sz="2" w:space="0" w:color="CCCCCC"/>
              <w:left w:val="single" w:sz="2" w:space="0" w:color="CCCCCC"/>
              <w:bottom w:val="single" w:sz="2" w:space="0" w:color="CCCCCC"/>
              <w:right w:val="single" w:sz="2" w:space="0" w:color="CCCCCC"/>
            </w:tcBorders>
            <w:shd w:fill="D6E4F0" w:val="clear"/>
            <w:tcMar>
              <w:top w:w="70" w:type="dxa"/>
              <w:bottom w:w="70" w:type="dxa"/>
            </w:tcMar>
          </w:tcPr>
          <w:p>
            <w:pPr>
              <w:pStyle w:val="Normal"/>
              <w:spacing w:before="0" w:after="40"/>
              <w:rPr/>
            </w:pPr>
            <w:r>
              <w:rPr>
                <w:rFonts w:eastAsia="Arial" w:cs="Arial"/>
                <w:b/>
                <w:bCs/>
                <w:color w:val="1F3864"/>
                <w:sz w:val="16"/>
                <w:szCs w:val="16"/>
              </w:rPr>
              <w:t xml:space="preserve">1. </w:t>
            </w:r>
            <w:r>
              <w:rPr>
                <w:rFonts w:eastAsia="Arial" w:cs="Arial"/>
                <w:sz w:val="16"/>
                <w:szCs w:val="16"/>
              </w:rPr>
              <w:t>El sistema calcula el monto total de boletos vendidos por cooperativa en el periodo seleccionado</w:t>
            </w:r>
          </w:p>
          <w:p>
            <w:pPr>
              <w:pStyle w:val="Normal"/>
              <w:spacing w:before="0" w:after="40"/>
              <w:rPr/>
            </w:pPr>
            <w:r>
              <w:rPr>
                <w:rFonts w:eastAsia="Arial" w:cs="Arial"/>
                <w:b/>
                <w:bCs/>
                <w:color w:val="1F3864"/>
                <w:sz w:val="16"/>
                <w:szCs w:val="16"/>
              </w:rPr>
              <w:t xml:space="preserve">2. </w:t>
            </w:r>
            <w:r>
              <w:rPr>
                <w:rFonts w:eastAsia="Arial" w:cs="Arial"/>
                <w:sz w:val="16"/>
                <w:szCs w:val="16"/>
              </w:rPr>
              <w:t>El desglose incluye cantidad y monto por tipo de pasajero</w:t>
            </w:r>
          </w:p>
          <w:p>
            <w:pPr>
              <w:pStyle w:val="Normal"/>
              <w:spacing w:before="0" w:after="40"/>
              <w:rPr/>
            </w:pPr>
            <w:r>
              <w:rPr>
                <w:rFonts w:eastAsia="Arial" w:cs="Arial"/>
                <w:b/>
                <w:bCs/>
                <w:color w:val="1F3864"/>
                <w:sz w:val="16"/>
                <w:szCs w:val="16"/>
              </w:rPr>
              <w:t xml:space="preserve">3. </w:t>
            </w:r>
            <w:r>
              <w:rPr>
                <w:rFonts w:eastAsia="Arial" w:cs="Arial"/>
                <w:sz w:val="16"/>
                <w:szCs w:val="16"/>
              </w:rPr>
              <w:t>El informe incluye la cuenta bancaria registrada de la cooperativa para transferencia</w:t>
            </w:r>
          </w:p>
          <w:p>
            <w:pPr>
              <w:pStyle w:val="Normal"/>
              <w:spacing w:before="0" w:after="40"/>
              <w:rPr/>
            </w:pPr>
            <w:r>
              <w:rPr>
                <w:rFonts w:eastAsia="Arial" w:cs="Arial"/>
                <w:b/>
                <w:bCs/>
                <w:color w:val="1F3864"/>
                <w:sz w:val="16"/>
                <w:szCs w:val="16"/>
              </w:rPr>
              <w:t xml:space="preserve">4. </w:t>
            </w:r>
            <w:r>
              <w:rPr>
                <w:rFonts w:eastAsia="Arial" w:cs="Arial"/>
                <w:sz w:val="16"/>
                <w:szCs w:val="16"/>
              </w:rPr>
              <w:t>El reporte de liquidacion es descargable en PDF con membrete del sistema</w:t>
            </w:r>
          </w:p>
          <w:p>
            <w:pPr>
              <w:pStyle w:val="Normal"/>
              <w:spacing w:before="0" w:after="40"/>
              <w:rPr/>
            </w:pPr>
            <w:r>
              <w:rPr>
                <w:rFonts w:eastAsia="Arial" w:cs="Arial"/>
                <w:b/>
                <w:bCs/>
                <w:color w:val="1F3864"/>
                <w:sz w:val="16"/>
                <w:szCs w:val="16"/>
              </w:rPr>
              <w:t xml:space="preserve">5. </w:t>
            </w:r>
            <w:r>
              <w:rPr>
                <w:rFonts w:eastAsia="Arial" w:cs="Arial"/>
                <w:sz w:val="16"/>
                <w:szCs w:val="16"/>
              </w:rPr>
              <w:t>La liquidacion puede generarse para cualquier mes calendario pasado</w:t>
            </w:r>
          </w:p>
        </w:tc>
      </w:tr>
      <w:tr>
        <w:trPr/>
        <w:tc>
          <w:tcPr>
            <w:tcW w:w="600" w:type="dxa"/>
            <w:tcBorders>
              <w:top w:val="single" w:sz="2" w:space="0" w:color="CCCCCC"/>
              <w:left w:val="single" w:sz="2" w:space="0" w:color="CCCCCC"/>
              <w:bottom w:val="single" w:sz="2" w:space="0" w:color="CCCCCC"/>
              <w:right w:val="single" w:sz="2" w:space="0" w:color="CCCCCC"/>
            </w:tcBorders>
            <w:shd w:fill="E2EFDA" w:val="clear"/>
            <w:tcMar>
              <w:top w:w="70" w:type="dxa"/>
              <w:bottom w:w="70" w:type="dxa"/>
            </w:tcMar>
            <w:vAlign w:val="center"/>
          </w:tcPr>
          <w:p>
            <w:pPr>
              <w:pStyle w:val="Normal"/>
              <w:jc w:val="left"/>
              <w:rPr/>
            </w:pPr>
            <w:r>
              <w:rPr>
                <w:rFonts w:eastAsia="Arial" w:cs="Arial"/>
                <w:b/>
                <w:bCs/>
                <w:color w:val="000000"/>
                <w:sz w:val="16"/>
                <w:szCs w:val="16"/>
              </w:rPr>
              <w:t>US21</w:t>
            </w:r>
          </w:p>
        </w:tc>
        <w:tc>
          <w:tcPr>
            <w:tcW w:w="1600" w:type="dxa"/>
            <w:tcBorders>
              <w:top w:val="single" w:sz="2" w:space="0" w:color="CCCCCC"/>
              <w:left w:val="single" w:sz="2" w:space="0" w:color="CCCCCC"/>
              <w:bottom w:val="single" w:sz="2" w:space="0" w:color="CCCCCC"/>
              <w:right w:val="single" w:sz="2" w:space="0" w:color="CCCCCC"/>
            </w:tcBorders>
            <w:shd w:fill="E2EFDA" w:val="clear"/>
            <w:tcMar>
              <w:top w:w="70" w:type="dxa"/>
              <w:bottom w:w="70" w:type="dxa"/>
            </w:tcMar>
            <w:vAlign w:val="center"/>
          </w:tcPr>
          <w:p>
            <w:pPr>
              <w:pStyle w:val="Normal"/>
              <w:jc w:val="left"/>
              <w:rPr/>
            </w:pPr>
            <w:r>
              <w:rPr>
                <w:rFonts w:eastAsia="Arial" w:cs="Arial"/>
                <w:b w:val="false"/>
                <w:bCs w:val="false"/>
                <w:color w:val="000000"/>
                <w:sz w:val="16"/>
                <w:szCs w:val="16"/>
              </w:rPr>
              <w:t>Como usuario, quiero registrarme, iniciar sesion y ver historial de boletos</w:t>
            </w:r>
          </w:p>
        </w:tc>
        <w:tc>
          <w:tcPr>
            <w:tcW w:w="499" w:type="dxa"/>
            <w:tcBorders>
              <w:top w:val="single" w:sz="2" w:space="0" w:color="CCCCCC"/>
              <w:left w:val="single" w:sz="2" w:space="0" w:color="CCCCCC"/>
              <w:bottom w:val="single" w:sz="2" w:space="0" w:color="CCCCCC"/>
              <w:right w:val="single" w:sz="2" w:space="0" w:color="CCCCCC"/>
            </w:tcBorders>
            <w:shd w:fill="E2EFDA" w:val="clear"/>
            <w:tcMar>
              <w:top w:w="70" w:type="dxa"/>
              <w:bottom w:w="70" w:type="dxa"/>
            </w:tcMar>
            <w:vAlign w:val="center"/>
          </w:tcPr>
          <w:p>
            <w:pPr>
              <w:pStyle w:val="Normal"/>
              <w:jc w:val="center"/>
              <w:rPr/>
            </w:pPr>
            <w:r>
              <w:rPr>
                <w:rFonts w:eastAsia="Arial" w:cs="Arial"/>
                <w:b w:val="false"/>
                <w:bCs w:val="false"/>
                <w:color w:val="000000"/>
                <w:sz w:val="16"/>
                <w:szCs w:val="16"/>
              </w:rPr>
              <w:t>Sprint 2</w:t>
            </w:r>
          </w:p>
        </w:tc>
        <w:tc>
          <w:tcPr>
            <w:tcW w:w="400" w:type="dxa"/>
            <w:tcBorders>
              <w:top w:val="single" w:sz="2" w:space="0" w:color="CCCCCC"/>
              <w:left w:val="single" w:sz="2" w:space="0" w:color="CCCCCC"/>
              <w:bottom w:val="single" w:sz="2" w:space="0" w:color="CCCCCC"/>
              <w:right w:val="single" w:sz="2" w:space="0" w:color="CCCCCC"/>
            </w:tcBorders>
            <w:shd w:fill="E2EFDA" w:val="clear"/>
            <w:tcMar>
              <w:top w:w="70" w:type="dxa"/>
              <w:bottom w:w="70" w:type="dxa"/>
            </w:tcMar>
            <w:vAlign w:val="center"/>
          </w:tcPr>
          <w:p>
            <w:pPr>
              <w:pStyle w:val="Normal"/>
              <w:jc w:val="center"/>
              <w:rPr/>
            </w:pPr>
            <w:r>
              <w:rPr>
                <w:rFonts w:eastAsia="Arial" w:cs="Arial"/>
                <w:b w:val="false"/>
                <w:bCs w:val="false"/>
                <w:color w:val="000000"/>
                <w:sz w:val="16"/>
                <w:szCs w:val="16"/>
              </w:rPr>
              <w:t>3</w:t>
            </w:r>
          </w:p>
        </w:tc>
        <w:tc>
          <w:tcPr>
            <w:tcW w:w="500" w:type="dxa"/>
            <w:tcBorders>
              <w:top w:val="single" w:sz="2" w:space="0" w:color="CCCCCC"/>
              <w:left w:val="single" w:sz="2" w:space="0" w:color="CCCCCC"/>
              <w:bottom w:val="single" w:sz="2" w:space="0" w:color="CCCCCC"/>
              <w:right w:val="single" w:sz="2" w:space="0" w:color="CCCCCC"/>
            </w:tcBorders>
            <w:shd w:fill="E2EFDA" w:val="clear"/>
            <w:tcMar>
              <w:top w:w="70" w:type="dxa"/>
              <w:bottom w:w="70" w:type="dxa"/>
            </w:tcMar>
            <w:vAlign w:val="center"/>
          </w:tcPr>
          <w:p>
            <w:pPr>
              <w:pStyle w:val="Normal"/>
              <w:jc w:val="center"/>
              <w:rPr/>
            </w:pPr>
            <w:r>
              <w:rPr>
                <w:rFonts w:eastAsia="Arial" w:cs="Arial"/>
                <w:b w:val="false"/>
                <w:bCs w:val="false"/>
                <w:color w:val="000000"/>
                <w:sz w:val="16"/>
                <w:szCs w:val="16"/>
              </w:rPr>
              <w:t>Media</w:t>
            </w:r>
          </w:p>
        </w:tc>
        <w:tc>
          <w:tcPr>
            <w:tcW w:w="801" w:type="dxa"/>
            <w:tcBorders>
              <w:top w:val="single" w:sz="2" w:space="0" w:color="CCCCCC"/>
              <w:left w:val="single" w:sz="2" w:space="0" w:color="CCCCCC"/>
              <w:bottom w:val="single" w:sz="2" w:space="0" w:color="CCCCCC"/>
              <w:right w:val="single" w:sz="2" w:space="0" w:color="CCCCCC"/>
            </w:tcBorders>
            <w:shd w:fill="E2EFDA" w:val="clear"/>
            <w:tcMar>
              <w:top w:w="70" w:type="dxa"/>
              <w:bottom w:w="70" w:type="dxa"/>
            </w:tcMar>
            <w:vAlign w:val="center"/>
          </w:tcPr>
          <w:p>
            <w:pPr>
              <w:pStyle w:val="Normal"/>
              <w:jc w:val="left"/>
              <w:rPr/>
            </w:pPr>
            <w:r>
              <w:rPr>
                <w:rFonts w:eastAsia="Arial" w:cs="Arial"/>
                <w:b w:val="false"/>
                <w:bCs w:val="false"/>
                <w:color w:val="000000"/>
                <w:sz w:val="16"/>
                <w:szCs w:val="16"/>
              </w:rPr>
              <w:t>Tomas</w:t>
            </w:r>
          </w:p>
        </w:tc>
        <w:tc>
          <w:tcPr>
            <w:tcW w:w="5099" w:type="dxa"/>
            <w:tcBorders>
              <w:top w:val="single" w:sz="2" w:space="0" w:color="CCCCCC"/>
              <w:left w:val="single" w:sz="2" w:space="0" w:color="CCCCCC"/>
              <w:bottom w:val="single" w:sz="2" w:space="0" w:color="CCCCCC"/>
              <w:right w:val="single" w:sz="2" w:space="0" w:color="CCCCCC"/>
            </w:tcBorders>
            <w:shd w:fill="E2EFDA" w:val="clear"/>
            <w:tcMar>
              <w:top w:w="70" w:type="dxa"/>
              <w:bottom w:w="70" w:type="dxa"/>
            </w:tcMar>
          </w:tcPr>
          <w:p>
            <w:pPr>
              <w:pStyle w:val="Normal"/>
              <w:spacing w:before="0" w:after="40"/>
              <w:rPr/>
            </w:pPr>
            <w:r>
              <w:rPr>
                <w:rFonts w:eastAsia="Arial" w:cs="Arial"/>
                <w:b/>
                <w:bCs/>
                <w:color w:val="1F3864"/>
                <w:sz w:val="16"/>
                <w:szCs w:val="16"/>
              </w:rPr>
              <w:t xml:space="preserve">1. </w:t>
            </w:r>
            <w:r>
              <w:rPr>
                <w:rFonts w:eastAsia="Arial" w:cs="Arial"/>
                <w:sz w:val="16"/>
                <w:szCs w:val="16"/>
              </w:rPr>
              <w:t>Registro con email y contrasena (minimo 8 caracteres, al menos 1 numero)</w:t>
            </w:r>
          </w:p>
          <w:p>
            <w:pPr>
              <w:pStyle w:val="Normal"/>
              <w:spacing w:before="0" w:after="40"/>
              <w:rPr/>
            </w:pPr>
            <w:r>
              <w:rPr>
                <w:rFonts w:eastAsia="Arial" w:cs="Arial"/>
                <w:b/>
                <w:bCs/>
                <w:color w:val="1F3864"/>
                <w:sz w:val="16"/>
                <w:szCs w:val="16"/>
              </w:rPr>
              <w:t xml:space="preserve">2. </w:t>
            </w:r>
            <w:r>
              <w:rPr>
                <w:rFonts w:eastAsia="Arial" w:cs="Arial"/>
                <w:sz w:val="16"/>
                <w:szCs w:val="16"/>
              </w:rPr>
              <w:t>Login funcional con NextAuth/JWT; sesion activa por 24h o hasta cierre manual</w:t>
            </w:r>
          </w:p>
          <w:p>
            <w:pPr>
              <w:pStyle w:val="Normal"/>
              <w:spacing w:before="0" w:after="40"/>
              <w:rPr/>
            </w:pPr>
            <w:r>
              <w:rPr>
                <w:rFonts w:eastAsia="Arial" w:cs="Arial"/>
                <w:b/>
                <w:bCs/>
                <w:color w:val="1F3864"/>
                <w:sz w:val="16"/>
                <w:szCs w:val="16"/>
              </w:rPr>
              <w:t xml:space="preserve">3. </w:t>
            </w:r>
            <w:r>
              <w:rPr>
                <w:rFonts w:eastAsia="Arial" w:cs="Arial"/>
                <w:sz w:val="16"/>
                <w:szCs w:val="16"/>
              </w:rPr>
              <w:t>Historial muestra todos los boletos con estado (VIGENTE/UTILIZADO/EXPIRADO/ANULADO)</w:t>
            </w:r>
          </w:p>
          <w:p>
            <w:pPr>
              <w:pStyle w:val="Normal"/>
              <w:spacing w:before="0" w:after="40"/>
              <w:rPr/>
            </w:pPr>
            <w:r>
              <w:rPr>
                <w:rFonts w:eastAsia="Arial" w:cs="Arial"/>
                <w:b/>
                <w:bCs/>
                <w:color w:val="1F3864"/>
                <w:sz w:val="16"/>
                <w:szCs w:val="16"/>
              </w:rPr>
              <w:t xml:space="preserve">4. </w:t>
            </w:r>
            <w:r>
              <w:rPr>
                <w:rFonts w:eastAsia="Arial" w:cs="Arial"/>
                <w:sz w:val="16"/>
                <w:szCs w:val="16"/>
              </w:rPr>
              <w:t>El usuario puede descargar cualquier boleto en PDF desde el historial</w:t>
            </w:r>
          </w:p>
          <w:p>
            <w:pPr>
              <w:pStyle w:val="Normal"/>
              <w:spacing w:before="0" w:after="40"/>
              <w:rPr/>
            </w:pPr>
            <w:r>
              <w:rPr>
                <w:rFonts w:eastAsia="Arial" w:cs="Arial"/>
                <w:b/>
                <w:bCs/>
                <w:color w:val="1F3864"/>
                <w:sz w:val="16"/>
                <w:szCs w:val="16"/>
              </w:rPr>
              <w:t xml:space="preserve">5. </w:t>
            </w:r>
            <w:r>
              <w:rPr>
                <w:rFonts w:eastAsia="Arial" w:cs="Arial"/>
                <w:sz w:val="16"/>
                <w:szCs w:val="16"/>
              </w:rPr>
              <w:t>Recuperacion de contrasena por correo electronico funcional</w:t>
            </w:r>
          </w:p>
        </w:tc>
      </w:tr>
      <w:tr>
        <w:trPr/>
        <w:tc>
          <w:tcPr>
            <w:tcW w:w="600" w:type="dxa"/>
            <w:tcBorders>
              <w:top w:val="single" w:sz="2" w:space="0" w:color="CCCCCC"/>
              <w:left w:val="single" w:sz="2" w:space="0" w:color="CCCCCC"/>
              <w:bottom w:val="single" w:sz="2" w:space="0" w:color="CCCCCC"/>
              <w:right w:val="single" w:sz="2" w:space="0" w:color="CCCCCC"/>
            </w:tcBorders>
            <w:shd w:fill="E2EFDA" w:val="clear"/>
            <w:tcMar>
              <w:top w:w="70" w:type="dxa"/>
              <w:bottom w:w="70" w:type="dxa"/>
            </w:tcMar>
            <w:vAlign w:val="center"/>
          </w:tcPr>
          <w:p>
            <w:pPr>
              <w:pStyle w:val="Normal"/>
              <w:jc w:val="left"/>
              <w:rPr/>
            </w:pPr>
            <w:r>
              <w:rPr>
                <w:rFonts w:eastAsia="Arial" w:cs="Arial"/>
                <w:b/>
                <w:bCs/>
                <w:color w:val="000000"/>
                <w:sz w:val="16"/>
                <w:szCs w:val="16"/>
              </w:rPr>
              <w:t>US22</w:t>
            </w:r>
          </w:p>
        </w:tc>
        <w:tc>
          <w:tcPr>
            <w:tcW w:w="1600" w:type="dxa"/>
            <w:tcBorders>
              <w:top w:val="single" w:sz="2" w:space="0" w:color="CCCCCC"/>
              <w:left w:val="single" w:sz="2" w:space="0" w:color="CCCCCC"/>
              <w:bottom w:val="single" w:sz="2" w:space="0" w:color="CCCCCC"/>
              <w:right w:val="single" w:sz="2" w:space="0" w:color="CCCCCC"/>
            </w:tcBorders>
            <w:shd w:fill="E2EFDA" w:val="clear"/>
            <w:tcMar>
              <w:top w:w="70" w:type="dxa"/>
              <w:bottom w:w="70" w:type="dxa"/>
            </w:tcMar>
            <w:vAlign w:val="center"/>
          </w:tcPr>
          <w:p>
            <w:pPr>
              <w:pStyle w:val="Normal"/>
              <w:jc w:val="left"/>
              <w:rPr/>
            </w:pPr>
            <w:r>
              <w:rPr>
                <w:rFonts w:eastAsia="Arial" w:cs="Arial"/>
                <w:b w:val="false"/>
                <w:bCs w:val="false"/>
                <w:color w:val="000000"/>
                <w:sz w:val="16"/>
                <w:szCs w:val="16"/>
              </w:rPr>
              <w:t>Como administrador, quiero configurar logo, colores, redes y radio GPS</w:t>
            </w:r>
          </w:p>
        </w:tc>
        <w:tc>
          <w:tcPr>
            <w:tcW w:w="499" w:type="dxa"/>
            <w:tcBorders>
              <w:top w:val="single" w:sz="2" w:space="0" w:color="CCCCCC"/>
              <w:left w:val="single" w:sz="2" w:space="0" w:color="CCCCCC"/>
              <w:bottom w:val="single" w:sz="2" w:space="0" w:color="CCCCCC"/>
              <w:right w:val="single" w:sz="2" w:space="0" w:color="CCCCCC"/>
            </w:tcBorders>
            <w:shd w:fill="E2EFDA" w:val="clear"/>
            <w:tcMar>
              <w:top w:w="70" w:type="dxa"/>
              <w:bottom w:w="70" w:type="dxa"/>
            </w:tcMar>
            <w:vAlign w:val="center"/>
          </w:tcPr>
          <w:p>
            <w:pPr>
              <w:pStyle w:val="Normal"/>
              <w:jc w:val="center"/>
              <w:rPr/>
            </w:pPr>
            <w:r>
              <w:rPr>
                <w:rFonts w:eastAsia="Arial" w:cs="Arial"/>
                <w:b w:val="false"/>
                <w:bCs w:val="false"/>
                <w:color w:val="000000"/>
                <w:sz w:val="16"/>
                <w:szCs w:val="16"/>
              </w:rPr>
              <w:t>Sprint 2</w:t>
            </w:r>
          </w:p>
        </w:tc>
        <w:tc>
          <w:tcPr>
            <w:tcW w:w="400" w:type="dxa"/>
            <w:tcBorders>
              <w:top w:val="single" w:sz="2" w:space="0" w:color="CCCCCC"/>
              <w:left w:val="single" w:sz="2" w:space="0" w:color="CCCCCC"/>
              <w:bottom w:val="single" w:sz="2" w:space="0" w:color="CCCCCC"/>
              <w:right w:val="single" w:sz="2" w:space="0" w:color="CCCCCC"/>
            </w:tcBorders>
            <w:shd w:fill="E2EFDA" w:val="clear"/>
            <w:tcMar>
              <w:top w:w="70" w:type="dxa"/>
              <w:bottom w:w="70" w:type="dxa"/>
            </w:tcMar>
            <w:vAlign w:val="center"/>
          </w:tcPr>
          <w:p>
            <w:pPr>
              <w:pStyle w:val="Normal"/>
              <w:jc w:val="center"/>
              <w:rPr/>
            </w:pPr>
            <w:r>
              <w:rPr>
                <w:rFonts w:eastAsia="Arial" w:cs="Arial"/>
                <w:b w:val="false"/>
                <w:bCs w:val="false"/>
                <w:color w:val="000000"/>
                <w:sz w:val="16"/>
                <w:szCs w:val="16"/>
              </w:rPr>
              <w:t>3</w:t>
            </w:r>
          </w:p>
        </w:tc>
        <w:tc>
          <w:tcPr>
            <w:tcW w:w="500" w:type="dxa"/>
            <w:tcBorders>
              <w:top w:val="single" w:sz="2" w:space="0" w:color="CCCCCC"/>
              <w:left w:val="single" w:sz="2" w:space="0" w:color="CCCCCC"/>
              <w:bottom w:val="single" w:sz="2" w:space="0" w:color="CCCCCC"/>
              <w:right w:val="single" w:sz="2" w:space="0" w:color="CCCCCC"/>
            </w:tcBorders>
            <w:shd w:fill="E2EFDA" w:val="clear"/>
            <w:tcMar>
              <w:top w:w="70" w:type="dxa"/>
              <w:bottom w:w="70" w:type="dxa"/>
            </w:tcMar>
            <w:vAlign w:val="center"/>
          </w:tcPr>
          <w:p>
            <w:pPr>
              <w:pStyle w:val="Normal"/>
              <w:jc w:val="center"/>
              <w:rPr/>
            </w:pPr>
            <w:r>
              <w:rPr>
                <w:rFonts w:eastAsia="Arial" w:cs="Arial"/>
                <w:b w:val="false"/>
                <w:bCs w:val="false"/>
                <w:color w:val="000000"/>
                <w:sz w:val="16"/>
                <w:szCs w:val="16"/>
              </w:rPr>
              <w:t>Media</w:t>
            </w:r>
          </w:p>
        </w:tc>
        <w:tc>
          <w:tcPr>
            <w:tcW w:w="801" w:type="dxa"/>
            <w:tcBorders>
              <w:top w:val="single" w:sz="2" w:space="0" w:color="CCCCCC"/>
              <w:left w:val="single" w:sz="2" w:space="0" w:color="CCCCCC"/>
              <w:bottom w:val="single" w:sz="2" w:space="0" w:color="CCCCCC"/>
              <w:right w:val="single" w:sz="2" w:space="0" w:color="CCCCCC"/>
            </w:tcBorders>
            <w:shd w:fill="E2EFDA" w:val="clear"/>
            <w:tcMar>
              <w:top w:w="70" w:type="dxa"/>
              <w:bottom w:w="70" w:type="dxa"/>
            </w:tcMar>
            <w:vAlign w:val="center"/>
          </w:tcPr>
          <w:p>
            <w:pPr>
              <w:pStyle w:val="Normal"/>
              <w:jc w:val="left"/>
              <w:rPr/>
            </w:pPr>
            <w:r>
              <w:rPr>
                <w:rFonts w:eastAsia="Arial" w:cs="Arial"/>
                <w:b w:val="false"/>
                <w:bCs w:val="false"/>
                <w:color w:val="000000"/>
                <w:sz w:val="16"/>
                <w:szCs w:val="16"/>
              </w:rPr>
              <w:t>Gabriela</w:t>
            </w:r>
          </w:p>
        </w:tc>
        <w:tc>
          <w:tcPr>
            <w:tcW w:w="5099" w:type="dxa"/>
            <w:tcBorders>
              <w:top w:val="single" w:sz="2" w:space="0" w:color="CCCCCC"/>
              <w:left w:val="single" w:sz="2" w:space="0" w:color="CCCCCC"/>
              <w:bottom w:val="single" w:sz="2" w:space="0" w:color="CCCCCC"/>
              <w:right w:val="single" w:sz="2" w:space="0" w:color="CCCCCC"/>
            </w:tcBorders>
            <w:shd w:fill="E2EFDA" w:val="clear"/>
            <w:tcMar>
              <w:top w:w="70" w:type="dxa"/>
              <w:bottom w:w="70" w:type="dxa"/>
            </w:tcMar>
          </w:tcPr>
          <w:p>
            <w:pPr>
              <w:pStyle w:val="Normal"/>
              <w:spacing w:before="0" w:after="40"/>
              <w:rPr/>
            </w:pPr>
            <w:r>
              <w:rPr>
                <w:rFonts w:eastAsia="Arial" w:cs="Arial"/>
                <w:b/>
                <w:bCs/>
                <w:color w:val="1F3864"/>
                <w:sz w:val="16"/>
                <w:szCs w:val="16"/>
              </w:rPr>
              <w:t xml:space="preserve">1. </w:t>
            </w:r>
            <w:r>
              <w:rPr>
                <w:rFonts w:eastAsia="Arial" w:cs="Arial"/>
                <w:sz w:val="16"/>
                <w:szCs w:val="16"/>
              </w:rPr>
              <w:t>El administrador puede cambiar logo, colores primarios y datos de redes sociales desde el panel</w:t>
            </w:r>
          </w:p>
          <w:p>
            <w:pPr>
              <w:pStyle w:val="Normal"/>
              <w:spacing w:before="0" w:after="40"/>
              <w:rPr/>
            </w:pPr>
            <w:r>
              <w:rPr>
                <w:rFonts w:eastAsia="Arial" w:cs="Arial"/>
                <w:b/>
                <w:bCs/>
                <w:color w:val="1F3864"/>
                <w:sz w:val="16"/>
                <w:szCs w:val="16"/>
              </w:rPr>
              <w:t xml:space="preserve">2. </w:t>
            </w:r>
            <w:r>
              <w:rPr>
                <w:rFonts w:eastAsia="Arial" w:cs="Arial"/>
                <w:sz w:val="16"/>
                <w:szCs w:val="16"/>
              </w:rPr>
              <w:t>Los cambios de colores y logo se reflejan en la UI sin necesidad de reiniciar la app</w:t>
            </w:r>
          </w:p>
          <w:p>
            <w:pPr>
              <w:pStyle w:val="Normal"/>
              <w:spacing w:before="0" w:after="40"/>
              <w:rPr/>
            </w:pPr>
            <w:r>
              <w:rPr>
                <w:rFonts w:eastAsia="Arial" w:cs="Arial"/>
                <w:b/>
                <w:bCs/>
                <w:color w:val="1F3864"/>
                <w:sz w:val="16"/>
                <w:szCs w:val="16"/>
              </w:rPr>
              <w:t xml:space="preserve">3. </w:t>
            </w:r>
            <w:r>
              <w:rPr>
                <w:rFonts w:eastAsia="Arial" w:cs="Arial"/>
                <w:sz w:val="16"/>
                <w:szCs w:val="16"/>
              </w:rPr>
              <w:t>El radio de alerta GPS es configurable en kilometros (valor minimo 0.1 km)</w:t>
            </w:r>
          </w:p>
          <w:p>
            <w:pPr>
              <w:pStyle w:val="Normal"/>
              <w:spacing w:before="0" w:after="40"/>
              <w:rPr/>
            </w:pPr>
            <w:r>
              <w:rPr>
                <w:rFonts w:eastAsia="Arial" w:cs="Arial"/>
                <w:b/>
                <w:bCs/>
                <w:color w:val="1F3864"/>
                <w:sz w:val="16"/>
                <w:szCs w:val="16"/>
              </w:rPr>
              <w:t xml:space="preserve">4. </w:t>
            </w:r>
            <w:r>
              <w:rPr>
                <w:rFonts w:eastAsia="Arial" w:cs="Arial"/>
                <w:sz w:val="16"/>
                <w:szCs w:val="16"/>
              </w:rPr>
              <w:t>Todos los cambios se persisten en base de datos y sobreviven reinicios del servidor</w:t>
            </w:r>
          </w:p>
          <w:p>
            <w:pPr>
              <w:pStyle w:val="Normal"/>
              <w:spacing w:before="0" w:after="40"/>
              <w:rPr/>
            </w:pPr>
            <w:r>
              <w:rPr>
                <w:rFonts w:eastAsia="Arial" w:cs="Arial"/>
                <w:b/>
                <w:bCs/>
                <w:color w:val="1F3864"/>
                <w:sz w:val="16"/>
                <w:szCs w:val="16"/>
              </w:rPr>
              <w:t xml:space="preserve">5. </w:t>
            </w:r>
            <w:r>
              <w:rPr>
                <w:rFonts w:eastAsia="Arial" w:cs="Arial"/>
                <w:sz w:val="16"/>
                <w:szCs w:val="16"/>
              </w:rPr>
              <w:t>Solo el administrador con rol ADMIN puede acceder al panel de configuracion</w:t>
            </w:r>
          </w:p>
        </w:tc>
      </w:tr>
      <w:tr>
        <w:trPr/>
        <w:tc>
          <w:tcPr>
            <w:tcW w:w="600" w:type="dxa"/>
            <w:tcBorders>
              <w:top w:val="single" w:sz="2" w:space="0" w:color="CCCCCC"/>
              <w:left w:val="single" w:sz="2" w:space="0" w:color="CCCCCC"/>
              <w:bottom w:val="single" w:sz="2" w:space="0" w:color="CCCCCC"/>
              <w:right w:val="single" w:sz="2" w:space="0" w:color="CCCCCC"/>
            </w:tcBorders>
            <w:shd w:fill="E2EFDA" w:val="clear"/>
            <w:tcMar>
              <w:top w:w="70" w:type="dxa"/>
              <w:bottom w:w="70" w:type="dxa"/>
            </w:tcMar>
            <w:vAlign w:val="center"/>
          </w:tcPr>
          <w:p>
            <w:pPr>
              <w:pStyle w:val="Normal"/>
              <w:jc w:val="left"/>
              <w:rPr/>
            </w:pPr>
            <w:r>
              <w:rPr>
                <w:rFonts w:eastAsia="Arial" w:cs="Arial"/>
                <w:b/>
                <w:bCs/>
                <w:color w:val="000000"/>
                <w:sz w:val="16"/>
                <w:szCs w:val="16"/>
              </w:rPr>
              <w:t>US23</w:t>
            </w:r>
          </w:p>
        </w:tc>
        <w:tc>
          <w:tcPr>
            <w:tcW w:w="1600" w:type="dxa"/>
            <w:tcBorders>
              <w:top w:val="single" w:sz="2" w:space="0" w:color="CCCCCC"/>
              <w:left w:val="single" w:sz="2" w:space="0" w:color="CCCCCC"/>
              <w:bottom w:val="single" w:sz="2" w:space="0" w:color="CCCCCC"/>
              <w:right w:val="single" w:sz="2" w:space="0" w:color="CCCCCC"/>
            </w:tcBorders>
            <w:shd w:fill="E2EFDA" w:val="clear"/>
            <w:tcMar>
              <w:top w:w="70" w:type="dxa"/>
              <w:bottom w:w="70" w:type="dxa"/>
            </w:tcMar>
            <w:vAlign w:val="center"/>
          </w:tcPr>
          <w:p>
            <w:pPr>
              <w:pStyle w:val="Normal"/>
              <w:jc w:val="left"/>
              <w:rPr/>
            </w:pPr>
            <w:r>
              <w:rPr>
                <w:rFonts w:eastAsia="Arial" w:cs="Arial"/>
                <w:b w:val="false"/>
                <w:bCs w:val="false"/>
                <w:color w:val="000000"/>
                <w:sz w:val="16"/>
                <w:szCs w:val="16"/>
              </w:rPr>
              <w:t>Como sistema, quiero enviar emails en confirmacion, aprobacion y rechazo de pago</w:t>
            </w:r>
          </w:p>
        </w:tc>
        <w:tc>
          <w:tcPr>
            <w:tcW w:w="499" w:type="dxa"/>
            <w:tcBorders>
              <w:top w:val="single" w:sz="2" w:space="0" w:color="CCCCCC"/>
              <w:left w:val="single" w:sz="2" w:space="0" w:color="CCCCCC"/>
              <w:bottom w:val="single" w:sz="2" w:space="0" w:color="CCCCCC"/>
              <w:right w:val="single" w:sz="2" w:space="0" w:color="CCCCCC"/>
            </w:tcBorders>
            <w:shd w:fill="E2EFDA" w:val="clear"/>
            <w:tcMar>
              <w:top w:w="70" w:type="dxa"/>
              <w:bottom w:w="70" w:type="dxa"/>
            </w:tcMar>
            <w:vAlign w:val="center"/>
          </w:tcPr>
          <w:p>
            <w:pPr>
              <w:pStyle w:val="Normal"/>
              <w:jc w:val="center"/>
              <w:rPr/>
            </w:pPr>
            <w:r>
              <w:rPr>
                <w:rFonts w:eastAsia="Arial" w:cs="Arial"/>
                <w:b w:val="false"/>
                <w:bCs w:val="false"/>
                <w:color w:val="000000"/>
                <w:sz w:val="16"/>
                <w:szCs w:val="16"/>
              </w:rPr>
              <w:t>Sprint 2</w:t>
            </w:r>
          </w:p>
        </w:tc>
        <w:tc>
          <w:tcPr>
            <w:tcW w:w="400" w:type="dxa"/>
            <w:tcBorders>
              <w:top w:val="single" w:sz="2" w:space="0" w:color="CCCCCC"/>
              <w:left w:val="single" w:sz="2" w:space="0" w:color="CCCCCC"/>
              <w:bottom w:val="single" w:sz="2" w:space="0" w:color="CCCCCC"/>
              <w:right w:val="single" w:sz="2" w:space="0" w:color="CCCCCC"/>
            </w:tcBorders>
            <w:shd w:fill="E2EFDA" w:val="clear"/>
            <w:tcMar>
              <w:top w:w="70" w:type="dxa"/>
              <w:bottom w:w="70" w:type="dxa"/>
            </w:tcMar>
            <w:vAlign w:val="center"/>
          </w:tcPr>
          <w:p>
            <w:pPr>
              <w:pStyle w:val="Normal"/>
              <w:jc w:val="center"/>
              <w:rPr/>
            </w:pPr>
            <w:r>
              <w:rPr>
                <w:rFonts w:eastAsia="Arial" w:cs="Arial"/>
                <w:b w:val="false"/>
                <w:bCs w:val="false"/>
                <w:color w:val="000000"/>
                <w:sz w:val="16"/>
                <w:szCs w:val="16"/>
              </w:rPr>
              <w:t>3</w:t>
            </w:r>
          </w:p>
        </w:tc>
        <w:tc>
          <w:tcPr>
            <w:tcW w:w="500" w:type="dxa"/>
            <w:tcBorders>
              <w:top w:val="single" w:sz="2" w:space="0" w:color="CCCCCC"/>
              <w:left w:val="single" w:sz="2" w:space="0" w:color="CCCCCC"/>
              <w:bottom w:val="single" w:sz="2" w:space="0" w:color="CCCCCC"/>
              <w:right w:val="single" w:sz="2" w:space="0" w:color="CCCCCC"/>
            </w:tcBorders>
            <w:shd w:fill="E2EFDA" w:val="clear"/>
            <w:tcMar>
              <w:top w:w="70" w:type="dxa"/>
              <w:bottom w:w="70" w:type="dxa"/>
            </w:tcMar>
            <w:vAlign w:val="center"/>
          </w:tcPr>
          <w:p>
            <w:pPr>
              <w:pStyle w:val="Normal"/>
              <w:jc w:val="center"/>
              <w:rPr/>
            </w:pPr>
            <w:r>
              <w:rPr>
                <w:rFonts w:eastAsia="Arial" w:cs="Arial"/>
                <w:b w:val="false"/>
                <w:bCs w:val="false"/>
                <w:color w:val="000000"/>
                <w:sz w:val="16"/>
                <w:szCs w:val="16"/>
              </w:rPr>
              <w:t>Media</w:t>
            </w:r>
          </w:p>
        </w:tc>
        <w:tc>
          <w:tcPr>
            <w:tcW w:w="801" w:type="dxa"/>
            <w:tcBorders>
              <w:top w:val="single" w:sz="2" w:space="0" w:color="CCCCCC"/>
              <w:left w:val="single" w:sz="2" w:space="0" w:color="CCCCCC"/>
              <w:bottom w:val="single" w:sz="2" w:space="0" w:color="CCCCCC"/>
              <w:right w:val="single" w:sz="2" w:space="0" w:color="CCCCCC"/>
            </w:tcBorders>
            <w:shd w:fill="E2EFDA" w:val="clear"/>
            <w:tcMar>
              <w:top w:w="70" w:type="dxa"/>
              <w:bottom w:w="70" w:type="dxa"/>
            </w:tcMar>
            <w:vAlign w:val="center"/>
          </w:tcPr>
          <w:p>
            <w:pPr>
              <w:pStyle w:val="Normal"/>
              <w:jc w:val="left"/>
              <w:rPr/>
            </w:pPr>
            <w:r>
              <w:rPr>
                <w:rFonts w:eastAsia="Arial" w:cs="Arial"/>
                <w:b w:val="false"/>
                <w:bCs w:val="false"/>
                <w:color w:val="000000"/>
                <w:sz w:val="16"/>
                <w:szCs w:val="16"/>
              </w:rPr>
              <w:t>Tomas</w:t>
            </w:r>
          </w:p>
        </w:tc>
        <w:tc>
          <w:tcPr>
            <w:tcW w:w="5099" w:type="dxa"/>
            <w:tcBorders>
              <w:top w:val="single" w:sz="2" w:space="0" w:color="CCCCCC"/>
              <w:left w:val="single" w:sz="2" w:space="0" w:color="CCCCCC"/>
              <w:bottom w:val="single" w:sz="2" w:space="0" w:color="CCCCCC"/>
              <w:right w:val="single" w:sz="2" w:space="0" w:color="CCCCCC"/>
            </w:tcBorders>
            <w:shd w:fill="E2EFDA" w:val="clear"/>
            <w:tcMar>
              <w:top w:w="70" w:type="dxa"/>
              <w:bottom w:w="70" w:type="dxa"/>
            </w:tcMar>
          </w:tcPr>
          <w:p>
            <w:pPr>
              <w:pStyle w:val="Normal"/>
              <w:spacing w:before="0" w:after="40"/>
              <w:rPr/>
            </w:pPr>
            <w:r>
              <w:rPr>
                <w:rFonts w:eastAsia="Arial" w:cs="Arial"/>
                <w:b/>
                <w:bCs/>
                <w:color w:val="1F3864"/>
                <w:sz w:val="16"/>
                <w:szCs w:val="16"/>
              </w:rPr>
              <w:t xml:space="preserve">1. </w:t>
            </w:r>
            <w:r>
              <w:rPr>
                <w:rFonts w:eastAsia="Arial" w:cs="Arial"/>
                <w:sz w:val="16"/>
                <w:szCs w:val="16"/>
              </w:rPr>
              <w:t>Email automatico enviado al completar una compra exitosa con detalle del boleto</w:t>
            </w:r>
          </w:p>
          <w:p>
            <w:pPr>
              <w:pStyle w:val="Normal"/>
              <w:spacing w:before="0" w:after="40"/>
              <w:rPr/>
            </w:pPr>
            <w:r>
              <w:rPr>
                <w:rFonts w:eastAsia="Arial" w:cs="Arial"/>
                <w:b/>
                <w:bCs/>
                <w:color w:val="1F3864"/>
                <w:sz w:val="16"/>
                <w:szCs w:val="16"/>
              </w:rPr>
              <w:t xml:space="preserve">2. </w:t>
            </w:r>
            <w:r>
              <w:rPr>
                <w:rFonts w:eastAsia="Arial" w:cs="Arial"/>
                <w:sz w:val="16"/>
                <w:szCs w:val="16"/>
              </w:rPr>
              <w:t>Email enviado al aprobar un comprobante de transferencia con boleto adjunto</w:t>
            </w:r>
          </w:p>
          <w:p>
            <w:pPr>
              <w:pStyle w:val="Normal"/>
              <w:spacing w:before="0" w:after="40"/>
              <w:rPr/>
            </w:pPr>
            <w:r>
              <w:rPr>
                <w:rFonts w:eastAsia="Arial" w:cs="Arial"/>
                <w:b/>
                <w:bCs/>
                <w:color w:val="1F3864"/>
                <w:sz w:val="16"/>
                <w:szCs w:val="16"/>
              </w:rPr>
              <w:t xml:space="preserve">3. </w:t>
            </w:r>
            <w:r>
              <w:rPr>
                <w:rFonts w:eastAsia="Arial" w:cs="Arial"/>
                <w:sz w:val="16"/>
                <w:szCs w:val="16"/>
              </w:rPr>
              <w:t>Email enviado al rechazar un comprobante indicando el motivo del rechazo</w:t>
            </w:r>
          </w:p>
          <w:p>
            <w:pPr>
              <w:pStyle w:val="Normal"/>
              <w:spacing w:before="0" w:after="40"/>
              <w:rPr/>
            </w:pPr>
            <w:r>
              <w:rPr>
                <w:rFonts w:eastAsia="Arial" w:cs="Arial"/>
                <w:b/>
                <w:bCs/>
                <w:color w:val="1F3864"/>
                <w:sz w:val="16"/>
                <w:szCs w:val="16"/>
              </w:rPr>
              <w:t xml:space="preserve">4. </w:t>
            </w:r>
            <w:r>
              <w:rPr>
                <w:rFonts w:eastAsia="Arial" w:cs="Arial"/>
                <w:sz w:val="16"/>
                <w:szCs w:val="16"/>
              </w:rPr>
              <w:t>Las plantillas son responsivas y legibles en movil y escritorio</w:t>
            </w:r>
          </w:p>
          <w:p>
            <w:pPr>
              <w:pStyle w:val="Normal"/>
              <w:spacing w:before="0" w:after="40"/>
              <w:rPr/>
            </w:pPr>
            <w:r>
              <w:rPr>
                <w:rFonts w:eastAsia="Arial" w:cs="Arial"/>
                <w:b/>
                <w:bCs/>
                <w:color w:val="1F3864"/>
                <w:sz w:val="16"/>
                <w:szCs w:val="16"/>
              </w:rPr>
              <w:t xml:space="preserve">5. </w:t>
            </w:r>
            <w:r>
              <w:rPr>
                <w:rFonts w:eastAsia="Arial" w:cs="Arial"/>
                <w:sz w:val="16"/>
                <w:szCs w:val="16"/>
              </w:rPr>
              <w:t>El sistema usa Nodemailer con SMTP configurado; errores de envio quedan registrados en log</w:t>
            </w:r>
          </w:p>
        </w:tc>
      </w:tr>
      <w:tr>
        <w:trPr/>
        <w:tc>
          <w:tcPr>
            <w:tcW w:w="600" w:type="dxa"/>
            <w:tcBorders>
              <w:top w:val="single" w:sz="2" w:space="0" w:color="CCCCCC"/>
              <w:left w:val="single" w:sz="2" w:space="0" w:color="CCCCCC"/>
              <w:bottom w:val="single" w:sz="2" w:space="0" w:color="CCCCCC"/>
              <w:right w:val="single" w:sz="2" w:space="0" w:color="CCCCCC"/>
            </w:tcBorders>
            <w:shd w:fill="E2EFDA" w:val="clear"/>
            <w:tcMar>
              <w:top w:w="70" w:type="dxa"/>
              <w:bottom w:w="70" w:type="dxa"/>
            </w:tcMar>
            <w:vAlign w:val="center"/>
          </w:tcPr>
          <w:p>
            <w:pPr>
              <w:pStyle w:val="Normal"/>
              <w:jc w:val="left"/>
              <w:rPr/>
            </w:pPr>
            <w:r>
              <w:rPr>
                <w:rFonts w:eastAsia="Arial" w:cs="Arial"/>
                <w:b/>
                <w:bCs/>
                <w:color w:val="000000"/>
                <w:sz w:val="16"/>
                <w:szCs w:val="16"/>
              </w:rPr>
              <w:t>US24</w:t>
            </w:r>
          </w:p>
        </w:tc>
        <w:tc>
          <w:tcPr>
            <w:tcW w:w="1600" w:type="dxa"/>
            <w:tcBorders>
              <w:top w:val="single" w:sz="2" w:space="0" w:color="CCCCCC"/>
              <w:left w:val="single" w:sz="2" w:space="0" w:color="CCCCCC"/>
              <w:bottom w:val="single" w:sz="2" w:space="0" w:color="CCCCCC"/>
              <w:right w:val="single" w:sz="2" w:space="0" w:color="CCCCCC"/>
            </w:tcBorders>
            <w:shd w:fill="E2EFDA" w:val="clear"/>
            <w:tcMar>
              <w:top w:w="70" w:type="dxa"/>
              <w:bottom w:w="70" w:type="dxa"/>
            </w:tcMar>
            <w:vAlign w:val="center"/>
          </w:tcPr>
          <w:p>
            <w:pPr>
              <w:pStyle w:val="Normal"/>
              <w:jc w:val="left"/>
              <w:rPr/>
            </w:pPr>
            <w:r>
              <w:rPr>
                <w:rFonts w:eastAsia="Arial" w:cs="Arial"/>
                <w:b w:val="false"/>
                <w:bCs w:val="false"/>
                <w:color w:val="000000"/>
                <w:sz w:val="16"/>
                <w:szCs w:val="16"/>
              </w:rPr>
              <w:t>Como equipo, quiero realizar pruebas integrales y corregir bugs</w:t>
            </w:r>
          </w:p>
        </w:tc>
        <w:tc>
          <w:tcPr>
            <w:tcW w:w="499" w:type="dxa"/>
            <w:tcBorders>
              <w:top w:val="single" w:sz="2" w:space="0" w:color="CCCCCC"/>
              <w:left w:val="single" w:sz="2" w:space="0" w:color="CCCCCC"/>
              <w:bottom w:val="single" w:sz="2" w:space="0" w:color="CCCCCC"/>
              <w:right w:val="single" w:sz="2" w:space="0" w:color="CCCCCC"/>
            </w:tcBorders>
            <w:shd w:fill="E2EFDA" w:val="clear"/>
            <w:tcMar>
              <w:top w:w="70" w:type="dxa"/>
              <w:bottom w:w="70" w:type="dxa"/>
            </w:tcMar>
            <w:vAlign w:val="center"/>
          </w:tcPr>
          <w:p>
            <w:pPr>
              <w:pStyle w:val="Normal"/>
              <w:jc w:val="center"/>
              <w:rPr/>
            </w:pPr>
            <w:r>
              <w:rPr>
                <w:rFonts w:eastAsia="Arial" w:cs="Arial"/>
                <w:b w:val="false"/>
                <w:bCs w:val="false"/>
                <w:color w:val="000000"/>
                <w:sz w:val="16"/>
                <w:szCs w:val="16"/>
              </w:rPr>
              <w:t>Sprint 2</w:t>
            </w:r>
          </w:p>
        </w:tc>
        <w:tc>
          <w:tcPr>
            <w:tcW w:w="400" w:type="dxa"/>
            <w:tcBorders>
              <w:top w:val="single" w:sz="2" w:space="0" w:color="CCCCCC"/>
              <w:left w:val="single" w:sz="2" w:space="0" w:color="CCCCCC"/>
              <w:bottom w:val="single" w:sz="2" w:space="0" w:color="CCCCCC"/>
              <w:right w:val="single" w:sz="2" w:space="0" w:color="CCCCCC"/>
            </w:tcBorders>
            <w:shd w:fill="E2EFDA" w:val="clear"/>
            <w:tcMar>
              <w:top w:w="70" w:type="dxa"/>
              <w:bottom w:w="70" w:type="dxa"/>
            </w:tcMar>
            <w:vAlign w:val="center"/>
          </w:tcPr>
          <w:p>
            <w:pPr>
              <w:pStyle w:val="Normal"/>
              <w:jc w:val="center"/>
              <w:rPr/>
            </w:pPr>
            <w:r>
              <w:rPr>
                <w:rFonts w:eastAsia="Arial" w:cs="Arial"/>
                <w:b w:val="false"/>
                <w:bCs w:val="false"/>
                <w:color w:val="000000"/>
                <w:sz w:val="16"/>
                <w:szCs w:val="16"/>
              </w:rPr>
              <w:t>5</w:t>
            </w:r>
          </w:p>
        </w:tc>
        <w:tc>
          <w:tcPr>
            <w:tcW w:w="500" w:type="dxa"/>
            <w:tcBorders>
              <w:top w:val="single" w:sz="2" w:space="0" w:color="CCCCCC"/>
              <w:left w:val="single" w:sz="2" w:space="0" w:color="CCCCCC"/>
              <w:bottom w:val="single" w:sz="2" w:space="0" w:color="CCCCCC"/>
              <w:right w:val="single" w:sz="2" w:space="0" w:color="CCCCCC"/>
            </w:tcBorders>
            <w:shd w:fill="E2EFDA" w:val="clear"/>
            <w:tcMar>
              <w:top w:w="70" w:type="dxa"/>
              <w:bottom w:w="70" w:type="dxa"/>
            </w:tcMar>
            <w:vAlign w:val="center"/>
          </w:tcPr>
          <w:p>
            <w:pPr>
              <w:pStyle w:val="Normal"/>
              <w:jc w:val="center"/>
              <w:rPr/>
            </w:pPr>
            <w:r>
              <w:rPr>
                <w:rFonts w:eastAsia="Arial" w:cs="Arial"/>
                <w:b w:val="false"/>
                <w:bCs w:val="false"/>
                <w:color w:val="000000"/>
                <w:sz w:val="16"/>
                <w:szCs w:val="16"/>
              </w:rPr>
              <w:t>Alta</w:t>
            </w:r>
          </w:p>
        </w:tc>
        <w:tc>
          <w:tcPr>
            <w:tcW w:w="801" w:type="dxa"/>
            <w:tcBorders>
              <w:top w:val="single" w:sz="2" w:space="0" w:color="CCCCCC"/>
              <w:left w:val="single" w:sz="2" w:space="0" w:color="CCCCCC"/>
              <w:bottom w:val="single" w:sz="2" w:space="0" w:color="CCCCCC"/>
              <w:right w:val="single" w:sz="2" w:space="0" w:color="CCCCCC"/>
            </w:tcBorders>
            <w:shd w:fill="E2EFDA" w:val="clear"/>
            <w:tcMar>
              <w:top w:w="70" w:type="dxa"/>
              <w:bottom w:w="70" w:type="dxa"/>
            </w:tcMar>
            <w:vAlign w:val="center"/>
          </w:tcPr>
          <w:p>
            <w:pPr>
              <w:pStyle w:val="Normal"/>
              <w:jc w:val="left"/>
              <w:rPr/>
            </w:pPr>
            <w:r>
              <w:rPr>
                <w:rFonts w:eastAsia="Arial" w:cs="Arial"/>
                <w:b w:val="false"/>
                <w:bCs w:val="false"/>
                <w:color w:val="000000"/>
                <w:sz w:val="16"/>
                <w:szCs w:val="16"/>
              </w:rPr>
              <w:t>Juan (QA)</w:t>
            </w:r>
          </w:p>
        </w:tc>
        <w:tc>
          <w:tcPr>
            <w:tcW w:w="5099" w:type="dxa"/>
            <w:tcBorders>
              <w:top w:val="single" w:sz="2" w:space="0" w:color="CCCCCC"/>
              <w:left w:val="single" w:sz="2" w:space="0" w:color="CCCCCC"/>
              <w:bottom w:val="single" w:sz="2" w:space="0" w:color="CCCCCC"/>
              <w:right w:val="single" w:sz="2" w:space="0" w:color="CCCCCC"/>
            </w:tcBorders>
            <w:shd w:fill="E2EFDA" w:val="clear"/>
            <w:tcMar>
              <w:top w:w="70" w:type="dxa"/>
              <w:bottom w:w="70" w:type="dxa"/>
            </w:tcMar>
          </w:tcPr>
          <w:p>
            <w:pPr>
              <w:pStyle w:val="Normal"/>
              <w:spacing w:before="0" w:after="40"/>
              <w:rPr/>
            </w:pPr>
            <w:r>
              <w:rPr>
                <w:rFonts w:eastAsia="Arial" w:cs="Arial"/>
                <w:b/>
                <w:bCs/>
                <w:color w:val="1F3864"/>
                <w:sz w:val="16"/>
                <w:szCs w:val="16"/>
              </w:rPr>
              <w:t xml:space="preserve">1. </w:t>
            </w:r>
            <w:r>
              <w:rPr>
                <w:rFonts w:eastAsia="Arial" w:cs="Arial"/>
                <w:sz w:val="16"/>
                <w:szCs w:val="16"/>
              </w:rPr>
              <w:t>Todos los flujos principales tienen tests E2E pasando: compra, pago, escaneo QR, GPS</w:t>
            </w:r>
          </w:p>
          <w:p>
            <w:pPr>
              <w:pStyle w:val="Normal"/>
              <w:spacing w:before="0" w:after="40"/>
              <w:rPr/>
            </w:pPr>
            <w:r>
              <w:rPr>
                <w:rFonts w:eastAsia="Arial" w:cs="Arial"/>
                <w:b/>
                <w:bCs/>
                <w:color w:val="1F3864"/>
                <w:sz w:val="16"/>
                <w:szCs w:val="16"/>
              </w:rPr>
              <w:t xml:space="preserve">2. </w:t>
            </w:r>
            <w:r>
              <w:rPr>
                <w:rFonts w:eastAsia="Arial" w:cs="Arial"/>
                <w:sz w:val="16"/>
                <w:szCs w:val="16"/>
              </w:rPr>
              <w:t>0 bugs criticos ni bloqueantes al cierre del sprint</w:t>
            </w:r>
          </w:p>
          <w:p>
            <w:pPr>
              <w:pStyle w:val="Normal"/>
              <w:spacing w:before="0" w:after="40"/>
              <w:rPr/>
            </w:pPr>
            <w:r>
              <w:rPr>
                <w:rFonts w:eastAsia="Arial" w:cs="Arial"/>
                <w:b/>
                <w:bCs/>
                <w:color w:val="1F3864"/>
                <w:sz w:val="16"/>
                <w:szCs w:val="16"/>
              </w:rPr>
              <w:t xml:space="preserve">3. </w:t>
            </w:r>
            <w:r>
              <w:rPr>
                <w:rFonts w:eastAsia="Arial" w:cs="Arial"/>
                <w:sz w:val="16"/>
                <w:szCs w:val="16"/>
              </w:rPr>
              <w:t>La app es responsiva y usable en movil (375px) y escritorio (1280px)</w:t>
            </w:r>
          </w:p>
          <w:p>
            <w:pPr>
              <w:pStyle w:val="Normal"/>
              <w:spacing w:before="0" w:after="40"/>
              <w:rPr/>
            </w:pPr>
            <w:r>
              <w:rPr>
                <w:rFonts w:eastAsia="Arial" w:cs="Arial"/>
                <w:b/>
                <w:bCs/>
                <w:color w:val="1F3864"/>
                <w:sz w:val="16"/>
                <w:szCs w:val="16"/>
              </w:rPr>
              <w:t xml:space="preserve">4. </w:t>
            </w:r>
            <w:r>
              <w:rPr>
                <w:rFonts w:eastAsia="Arial" w:cs="Arial"/>
                <w:sz w:val="16"/>
                <w:szCs w:val="16"/>
              </w:rPr>
              <w:t>Los tests de regresion no presentan fallos en funcionalidades ya entregadas</w:t>
            </w:r>
          </w:p>
          <w:p>
            <w:pPr>
              <w:pStyle w:val="Normal"/>
              <w:spacing w:before="0" w:after="40"/>
              <w:rPr/>
            </w:pPr>
            <w:r>
              <w:rPr>
                <w:rFonts w:eastAsia="Arial" w:cs="Arial"/>
                <w:b/>
                <w:bCs/>
                <w:color w:val="1F3864"/>
                <w:sz w:val="16"/>
                <w:szCs w:val="16"/>
              </w:rPr>
              <w:t xml:space="preserve">5. </w:t>
            </w:r>
            <w:r>
              <w:rPr>
                <w:rFonts w:eastAsia="Arial" w:cs="Arial"/>
                <w:sz w:val="16"/>
                <w:szCs w:val="16"/>
              </w:rPr>
              <w:t>Todos los estados del boleto (VIGENTE/UTILIZADO/EXPIRADO/ANULADO) verificados manualmente</w:t>
            </w:r>
          </w:p>
        </w:tc>
      </w:tr>
      <w:tr>
        <w:trPr/>
        <w:tc>
          <w:tcPr>
            <w:tcW w:w="600" w:type="dxa"/>
            <w:tcBorders>
              <w:top w:val="single" w:sz="2" w:space="0" w:color="CCCCCC"/>
              <w:left w:val="single" w:sz="2" w:space="0" w:color="CCCCCC"/>
              <w:bottom w:val="single" w:sz="2" w:space="0" w:color="CCCCCC"/>
              <w:right w:val="single" w:sz="2" w:space="0" w:color="CCCCCC"/>
            </w:tcBorders>
            <w:shd w:fill="E2EFDA" w:val="clear"/>
            <w:tcMar>
              <w:top w:w="70" w:type="dxa"/>
              <w:bottom w:w="70" w:type="dxa"/>
            </w:tcMar>
            <w:vAlign w:val="center"/>
          </w:tcPr>
          <w:p>
            <w:pPr>
              <w:pStyle w:val="Normal"/>
              <w:jc w:val="left"/>
              <w:rPr/>
            </w:pPr>
            <w:r>
              <w:rPr>
                <w:rFonts w:eastAsia="Arial" w:cs="Arial"/>
                <w:b/>
                <w:bCs/>
                <w:color w:val="000000"/>
                <w:sz w:val="16"/>
                <w:szCs w:val="16"/>
              </w:rPr>
              <w:t>US25</w:t>
            </w:r>
          </w:p>
        </w:tc>
        <w:tc>
          <w:tcPr>
            <w:tcW w:w="1600" w:type="dxa"/>
            <w:tcBorders>
              <w:top w:val="single" w:sz="2" w:space="0" w:color="CCCCCC"/>
              <w:left w:val="single" w:sz="2" w:space="0" w:color="CCCCCC"/>
              <w:bottom w:val="single" w:sz="2" w:space="0" w:color="CCCCCC"/>
              <w:right w:val="single" w:sz="2" w:space="0" w:color="CCCCCC"/>
            </w:tcBorders>
            <w:shd w:fill="E2EFDA" w:val="clear"/>
            <w:tcMar>
              <w:top w:w="70" w:type="dxa"/>
              <w:bottom w:w="70" w:type="dxa"/>
            </w:tcMar>
            <w:vAlign w:val="center"/>
          </w:tcPr>
          <w:p>
            <w:pPr>
              <w:pStyle w:val="Normal"/>
              <w:jc w:val="left"/>
              <w:rPr/>
            </w:pPr>
            <w:r>
              <w:rPr>
                <w:rFonts w:eastAsia="Arial" w:cs="Arial"/>
                <w:b w:val="false"/>
                <w:bCs w:val="false"/>
                <w:color w:val="000000"/>
                <w:sz w:val="16"/>
                <w:szCs w:val="16"/>
              </w:rPr>
              <w:t>Como equipo, quiero desplegar en produccion con dominio configurado</w:t>
            </w:r>
          </w:p>
        </w:tc>
        <w:tc>
          <w:tcPr>
            <w:tcW w:w="499" w:type="dxa"/>
            <w:tcBorders>
              <w:top w:val="single" w:sz="2" w:space="0" w:color="CCCCCC"/>
              <w:left w:val="single" w:sz="2" w:space="0" w:color="CCCCCC"/>
              <w:bottom w:val="single" w:sz="2" w:space="0" w:color="CCCCCC"/>
              <w:right w:val="single" w:sz="2" w:space="0" w:color="CCCCCC"/>
            </w:tcBorders>
            <w:shd w:fill="E2EFDA" w:val="clear"/>
            <w:tcMar>
              <w:top w:w="70" w:type="dxa"/>
              <w:bottom w:w="70" w:type="dxa"/>
            </w:tcMar>
            <w:vAlign w:val="center"/>
          </w:tcPr>
          <w:p>
            <w:pPr>
              <w:pStyle w:val="Normal"/>
              <w:jc w:val="center"/>
              <w:rPr/>
            </w:pPr>
            <w:r>
              <w:rPr>
                <w:rFonts w:eastAsia="Arial" w:cs="Arial"/>
                <w:b w:val="false"/>
                <w:bCs w:val="false"/>
                <w:color w:val="000000"/>
                <w:sz w:val="16"/>
                <w:szCs w:val="16"/>
              </w:rPr>
              <w:t>Sprint 2</w:t>
            </w:r>
          </w:p>
        </w:tc>
        <w:tc>
          <w:tcPr>
            <w:tcW w:w="400" w:type="dxa"/>
            <w:tcBorders>
              <w:top w:val="single" w:sz="2" w:space="0" w:color="CCCCCC"/>
              <w:left w:val="single" w:sz="2" w:space="0" w:color="CCCCCC"/>
              <w:bottom w:val="single" w:sz="2" w:space="0" w:color="CCCCCC"/>
              <w:right w:val="single" w:sz="2" w:space="0" w:color="CCCCCC"/>
            </w:tcBorders>
            <w:shd w:fill="E2EFDA" w:val="clear"/>
            <w:tcMar>
              <w:top w:w="70" w:type="dxa"/>
              <w:bottom w:w="70" w:type="dxa"/>
            </w:tcMar>
            <w:vAlign w:val="center"/>
          </w:tcPr>
          <w:p>
            <w:pPr>
              <w:pStyle w:val="Normal"/>
              <w:jc w:val="center"/>
              <w:rPr/>
            </w:pPr>
            <w:r>
              <w:rPr>
                <w:rFonts w:eastAsia="Arial" w:cs="Arial"/>
                <w:b w:val="false"/>
                <w:bCs w:val="false"/>
                <w:color w:val="000000"/>
                <w:sz w:val="16"/>
                <w:szCs w:val="16"/>
              </w:rPr>
              <w:t>3</w:t>
            </w:r>
          </w:p>
        </w:tc>
        <w:tc>
          <w:tcPr>
            <w:tcW w:w="500" w:type="dxa"/>
            <w:tcBorders>
              <w:top w:val="single" w:sz="2" w:space="0" w:color="CCCCCC"/>
              <w:left w:val="single" w:sz="2" w:space="0" w:color="CCCCCC"/>
              <w:bottom w:val="single" w:sz="2" w:space="0" w:color="CCCCCC"/>
              <w:right w:val="single" w:sz="2" w:space="0" w:color="CCCCCC"/>
            </w:tcBorders>
            <w:shd w:fill="E2EFDA" w:val="clear"/>
            <w:tcMar>
              <w:top w:w="70" w:type="dxa"/>
              <w:bottom w:w="70" w:type="dxa"/>
            </w:tcMar>
            <w:vAlign w:val="center"/>
          </w:tcPr>
          <w:p>
            <w:pPr>
              <w:pStyle w:val="Normal"/>
              <w:jc w:val="center"/>
              <w:rPr/>
            </w:pPr>
            <w:r>
              <w:rPr>
                <w:rFonts w:eastAsia="Arial" w:cs="Arial"/>
                <w:b w:val="false"/>
                <w:bCs w:val="false"/>
                <w:color w:val="000000"/>
                <w:sz w:val="16"/>
                <w:szCs w:val="16"/>
              </w:rPr>
              <w:t>Alta</w:t>
            </w:r>
          </w:p>
        </w:tc>
        <w:tc>
          <w:tcPr>
            <w:tcW w:w="801" w:type="dxa"/>
            <w:tcBorders>
              <w:top w:val="single" w:sz="2" w:space="0" w:color="CCCCCC"/>
              <w:left w:val="single" w:sz="2" w:space="0" w:color="CCCCCC"/>
              <w:bottom w:val="single" w:sz="2" w:space="0" w:color="CCCCCC"/>
              <w:right w:val="single" w:sz="2" w:space="0" w:color="CCCCCC"/>
            </w:tcBorders>
            <w:shd w:fill="E2EFDA" w:val="clear"/>
            <w:tcMar>
              <w:top w:w="70" w:type="dxa"/>
              <w:bottom w:w="70" w:type="dxa"/>
            </w:tcMar>
            <w:vAlign w:val="center"/>
          </w:tcPr>
          <w:p>
            <w:pPr>
              <w:pStyle w:val="Normal"/>
              <w:jc w:val="left"/>
              <w:rPr/>
            </w:pPr>
            <w:r>
              <w:rPr>
                <w:rFonts w:eastAsia="Arial" w:cs="Arial"/>
                <w:b w:val="false"/>
                <w:bCs w:val="false"/>
                <w:color w:val="000000"/>
                <w:sz w:val="16"/>
                <w:szCs w:val="16"/>
              </w:rPr>
              <w:t>Tomas</w:t>
            </w:r>
          </w:p>
        </w:tc>
        <w:tc>
          <w:tcPr>
            <w:tcW w:w="5099" w:type="dxa"/>
            <w:tcBorders>
              <w:top w:val="single" w:sz="2" w:space="0" w:color="CCCCCC"/>
              <w:left w:val="single" w:sz="2" w:space="0" w:color="CCCCCC"/>
              <w:bottom w:val="single" w:sz="2" w:space="0" w:color="CCCCCC"/>
              <w:right w:val="single" w:sz="2" w:space="0" w:color="CCCCCC"/>
            </w:tcBorders>
            <w:shd w:fill="E2EFDA" w:val="clear"/>
            <w:tcMar>
              <w:top w:w="70" w:type="dxa"/>
              <w:bottom w:w="70" w:type="dxa"/>
            </w:tcMar>
          </w:tcPr>
          <w:p>
            <w:pPr>
              <w:pStyle w:val="Normal"/>
              <w:spacing w:before="0" w:after="40"/>
              <w:rPr/>
            </w:pPr>
            <w:r>
              <w:rPr>
                <w:rFonts w:eastAsia="Arial" w:cs="Arial"/>
                <w:b/>
                <w:bCs/>
                <w:color w:val="1F3864"/>
                <w:sz w:val="16"/>
                <w:szCs w:val="16"/>
              </w:rPr>
              <w:t xml:space="preserve">1. </w:t>
            </w:r>
            <w:r>
              <w:rPr>
                <w:rFonts w:eastAsia="Arial" w:cs="Arial"/>
                <w:sz w:val="16"/>
                <w:szCs w:val="16"/>
              </w:rPr>
              <w:t>La aplicacion es accesible desde URL publica con HTTPS configurado</w:t>
            </w:r>
          </w:p>
          <w:p>
            <w:pPr>
              <w:pStyle w:val="Normal"/>
              <w:spacing w:before="0" w:after="40"/>
              <w:rPr/>
            </w:pPr>
            <w:r>
              <w:rPr>
                <w:rFonts w:eastAsia="Arial" w:cs="Arial"/>
                <w:b/>
                <w:bCs/>
                <w:color w:val="1F3864"/>
                <w:sz w:val="16"/>
                <w:szCs w:val="16"/>
              </w:rPr>
              <w:t xml:space="preserve">2. </w:t>
            </w:r>
            <w:r>
              <w:rPr>
                <w:rFonts w:eastAsia="Arial" w:cs="Arial"/>
                <w:sz w:val="16"/>
                <w:szCs w:val="16"/>
              </w:rPr>
              <w:t>La base de datos de produccion esta inicializada con datos semilla basicos (cooperativas demo)</w:t>
            </w:r>
          </w:p>
          <w:p>
            <w:pPr>
              <w:pStyle w:val="Normal"/>
              <w:spacing w:before="0" w:after="40"/>
              <w:rPr/>
            </w:pPr>
            <w:r>
              <w:rPr>
                <w:rFonts w:eastAsia="Arial" w:cs="Arial"/>
                <w:b/>
                <w:bCs/>
                <w:color w:val="1F3864"/>
                <w:sz w:val="16"/>
                <w:szCs w:val="16"/>
              </w:rPr>
              <w:t xml:space="preserve">3. </w:t>
            </w:r>
            <w:r>
              <w:rPr>
                <w:rFonts w:eastAsia="Arial" w:cs="Arial"/>
                <w:sz w:val="16"/>
                <w:szCs w:val="16"/>
              </w:rPr>
              <w:t>Todas las variables de entorno de produccion estan configuradas y documentadas</w:t>
            </w:r>
          </w:p>
          <w:p>
            <w:pPr>
              <w:pStyle w:val="Normal"/>
              <w:spacing w:before="0" w:after="40"/>
              <w:rPr/>
            </w:pPr>
            <w:r>
              <w:rPr>
                <w:rFonts w:eastAsia="Arial" w:cs="Arial"/>
                <w:b/>
                <w:bCs/>
                <w:color w:val="1F3864"/>
                <w:sz w:val="16"/>
                <w:szCs w:val="16"/>
              </w:rPr>
              <w:t xml:space="preserve">4. </w:t>
            </w:r>
            <w:r>
              <w:rPr>
                <w:rFonts w:eastAsia="Arial" w:cs="Arial"/>
                <w:sz w:val="16"/>
                <w:szCs w:val="16"/>
              </w:rPr>
              <w:t>El smoke test verifica que los modulos principales responden correctamente en produccion</w:t>
            </w:r>
          </w:p>
          <w:p>
            <w:pPr>
              <w:pStyle w:val="Normal"/>
              <w:spacing w:before="0" w:after="40"/>
              <w:rPr/>
            </w:pPr>
            <w:r>
              <w:rPr>
                <w:rFonts w:eastAsia="Arial" w:cs="Arial"/>
                <w:b/>
                <w:bCs/>
                <w:color w:val="1F3864"/>
                <w:sz w:val="16"/>
                <w:szCs w:val="16"/>
              </w:rPr>
              <w:t xml:space="preserve">5. </w:t>
            </w:r>
            <w:r>
              <w:rPr>
                <w:rFonts w:eastAsia="Arial" w:cs="Arial"/>
                <w:sz w:val="16"/>
                <w:szCs w:val="16"/>
              </w:rPr>
              <w:t>El pipeline CI/CD despliega automaticamente al hacer merge a main sin intervencion manual</w:t>
            </w:r>
          </w:p>
        </w:tc>
      </w:tr>
    </w:tbl>
    <w:p>
      <w:pPr>
        <w:pStyle w:val="Normal"/>
        <w:spacing w:before="0" w:after="120"/>
        <w:rPr/>
      </w:pPr>
      <w:r>
        <w:rPr/>
      </w:r>
    </w:p>
    <w:p>
      <w:pPr>
        <w:pStyle w:val="Normal"/>
        <w:jc w:val="right"/>
        <w:rPr/>
      </w:pPr>
      <w:r>
        <w:rPr>
          <w:rFonts w:eastAsia="Arial" w:cs="Arial"/>
          <w:b/>
          <w:bCs/>
          <w:color w:val="1F3864"/>
          <w:sz w:val="18"/>
          <w:szCs w:val="18"/>
        </w:rPr>
        <w:t>TOTAL ACTIVO (Sprint 1 + Sprint 2 nuevos): 79 SP  |  Historias activas: 16</w:t>
      </w:r>
    </w:p>
    <w:p>
      <w:pPr>
        <w:pStyle w:val="Normal"/>
        <w:spacing w:before="0" w:after="120"/>
        <w:rPr/>
      </w:pPr>
      <w:r>
        <w:rPr/>
      </w:r>
    </w:p>
    <w:p>
      <w:pPr>
        <w:pStyle w:val="Normal"/>
        <w:rPr/>
      </w:pPr>
      <w:r>
        <w:rPr/>
      </w:r>
      <w:r>
        <w:br w:type="page"/>
      </w:r>
    </w:p>
    <w:p>
      <w:pPr>
        <w:pStyle w:val="Heading1"/>
        <w:spacing w:before="0" w:after="120"/>
        <w:rPr/>
      </w:pPr>
      <w:r>
        <w:rPr>
          <w:rFonts w:eastAsia="Arial" w:cs="Arial" w:ascii="Arial" w:hAnsi="Arial"/>
          <w:b/>
          <w:bCs/>
          <w:color w:val="1F3864"/>
          <w:sz w:val="30"/>
          <w:szCs w:val="30"/>
        </w:rPr>
        <w:t>8. Sprint 1 (nuevo): Pagos, QR, GPS y Reportes</w:t>
      </w:r>
    </w:p>
    <w:p>
      <w:pPr>
        <w:pStyle w:val="Heading2"/>
        <w:spacing w:before="200" w:after="100"/>
        <w:rPr/>
      </w:pPr>
      <w:r>
        <w:rPr>
          <w:rFonts w:eastAsia="Arial" w:cs="Arial" w:ascii="Arial" w:hAnsi="Arial"/>
          <w:b/>
          <w:bCs/>
          <w:color w:val="2E75B6"/>
          <w:sz w:val="24"/>
          <w:szCs w:val="24"/>
        </w:rPr>
        <w:t>Fechas: 4 Mayo → 10 Mayo 2026   |   62 Story Points   |   5 personas activas</w:t>
      </w:r>
    </w:p>
    <w:p>
      <w:pPr>
        <w:pStyle w:val="Normal"/>
        <w:spacing w:before="0" w:after="80"/>
        <w:rPr/>
      </w:pPr>
      <w:r>
        <w:rPr>
          <w:rFonts w:eastAsia="Arial" w:cs="Arial"/>
          <w:color w:val="000000"/>
          <w:sz w:val="20"/>
          <w:szCs w:val="20"/>
        </w:rPr>
        <w:t>Meta del Sprint: Los 4 metodos de pago completos, boletos QR de un solo uso, validacion por escaneo, GPS en tiempo real con alertas a chofer y pasajero, reportes y liquidaciones para el administrador.</w:t>
      </w:r>
    </w:p>
    <w:p>
      <w:pPr>
        <w:pStyle w:val="Normal"/>
        <w:spacing w:before="0" w:after="80"/>
        <w:rPr/>
      </w:pPr>
      <w:r>
        <w:rPr/>
      </w:r>
    </w:p>
    <w:tbl>
      <w:tblPr>
        <w:tblW w:w="9500" w:type="dxa"/>
        <w:jc w:val="left"/>
        <w:tblInd w:w="0" w:type="dxa"/>
        <w:tblLayout w:type="fixed"/>
        <w:tblCellMar>
          <w:top w:w="80" w:type="dxa"/>
          <w:left w:w="120" w:type="dxa"/>
          <w:bottom w:w="80" w:type="dxa"/>
          <w:right w:w="120" w:type="dxa"/>
        </w:tblCellMar>
      </w:tblPr>
      <w:tblGrid>
        <w:gridCol w:w="600"/>
        <w:gridCol w:w="1699"/>
        <w:gridCol w:w="400"/>
        <w:gridCol w:w="900"/>
        <w:gridCol w:w="901"/>
        <w:gridCol w:w="4999"/>
      </w:tblGrid>
      <w:tr>
        <w:trPr>
          <w:tblHeader w:val="true"/>
        </w:trPr>
        <w:tc>
          <w:tcPr>
            <w:tcW w:w="600" w:type="dxa"/>
            <w:tcBorders>
              <w:top w:val="single" w:sz="2" w:space="0" w:color="FFFFFF"/>
              <w:left w:val="single" w:sz="2" w:space="0" w:color="FFFFFF"/>
              <w:bottom w:val="single" w:sz="2" w:space="0" w:color="FFFFFF"/>
              <w:right w:val="single" w:sz="2" w:space="0" w:color="FFFFFF"/>
            </w:tcBorders>
            <w:shd w:fill="2E75B6" w:val="clear"/>
            <w:vAlign w:val="center"/>
          </w:tcPr>
          <w:p>
            <w:pPr>
              <w:pStyle w:val="Normal"/>
              <w:jc w:val="center"/>
              <w:rPr/>
            </w:pPr>
            <w:r>
              <w:rPr>
                <w:rFonts w:eastAsia="Arial" w:cs="Arial"/>
                <w:b/>
                <w:bCs/>
                <w:color w:val="FFFFFF"/>
                <w:sz w:val="18"/>
                <w:szCs w:val="18"/>
              </w:rPr>
              <w:t>ID</w:t>
            </w:r>
          </w:p>
        </w:tc>
        <w:tc>
          <w:tcPr>
            <w:tcW w:w="1699" w:type="dxa"/>
            <w:tcBorders>
              <w:top w:val="single" w:sz="2" w:space="0" w:color="FFFFFF"/>
              <w:left w:val="single" w:sz="2" w:space="0" w:color="FFFFFF"/>
              <w:bottom w:val="single" w:sz="2" w:space="0" w:color="FFFFFF"/>
              <w:right w:val="single" w:sz="2" w:space="0" w:color="FFFFFF"/>
            </w:tcBorders>
            <w:shd w:fill="2E75B6" w:val="clear"/>
            <w:vAlign w:val="center"/>
          </w:tcPr>
          <w:p>
            <w:pPr>
              <w:pStyle w:val="Normal"/>
              <w:jc w:val="center"/>
              <w:rPr/>
            </w:pPr>
            <w:r>
              <w:rPr>
                <w:rFonts w:eastAsia="Arial" w:cs="Arial"/>
                <w:b/>
                <w:bCs/>
                <w:color w:val="FFFFFF"/>
                <w:sz w:val="18"/>
                <w:szCs w:val="18"/>
              </w:rPr>
              <w:t>Historia</w:t>
            </w:r>
          </w:p>
        </w:tc>
        <w:tc>
          <w:tcPr>
            <w:tcW w:w="400" w:type="dxa"/>
            <w:tcBorders>
              <w:top w:val="single" w:sz="2" w:space="0" w:color="FFFFFF"/>
              <w:left w:val="single" w:sz="2" w:space="0" w:color="FFFFFF"/>
              <w:bottom w:val="single" w:sz="2" w:space="0" w:color="FFFFFF"/>
              <w:right w:val="single" w:sz="2" w:space="0" w:color="FFFFFF"/>
            </w:tcBorders>
            <w:shd w:fill="2E75B6" w:val="clear"/>
            <w:vAlign w:val="center"/>
          </w:tcPr>
          <w:p>
            <w:pPr>
              <w:pStyle w:val="Normal"/>
              <w:jc w:val="center"/>
              <w:rPr/>
            </w:pPr>
            <w:r>
              <w:rPr>
                <w:rFonts w:eastAsia="Arial" w:cs="Arial"/>
                <w:b/>
                <w:bCs/>
                <w:color w:val="FFFFFF"/>
                <w:sz w:val="18"/>
                <w:szCs w:val="18"/>
              </w:rPr>
              <w:t>SP</w:t>
            </w:r>
          </w:p>
        </w:tc>
        <w:tc>
          <w:tcPr>
            <w:tcW w:w="900" w:type="dxa"/>
            <w:tcBorders>
              <w:top w:val="single" w:sz="2" w:space="0" w:color="FFFFFF"/>
              <w:left w:val="single" w:sz="2" w:space="0" w:color="FFFFFF"/>
              <w:bottom w:val="single" w:sz="2" w:space="0" w:color="FFFFFF"/>
              <w:right w:val="single" w:sz="2" w:space="0" w:color="FFFFFF"/>
            </w:tcBorders>
            <w:shd w:fill="2E75B6" w:val="clear"/>
            <w:vAlign w:val="center"/>
          </w:tcPr>
          <w:p>
            <w:pPr>
              <w:pStyle w:val="Normal"/>
              <w:jc w:val="center"/>
              <w:rPr/>
            </w:pPr>
            <w:r>
              <w:rPr>
                <w:rFonts w:eastAsia="Arial" w:cs="Arial"/>
                <w:b/>
                <w:bCs/>
                <w:color w:val="FFFFFF"/>
                <w:sz w:val="18"/>
                <w:szCs w:val="18"/>
              </w:rPr>
              <w:t>Responsable</w:t>
            </w:r>
          </w:p>
        </w:tc>
        <w:tc>
          <w:tcPr>
            <w:tcW w:w="901" w:type="dxa"/>
            <w:tcBorders>
              <w:top w:val="single" w:sz="2" w:space="0" w:color="FFFFFF"/>
              <w:left w:val="single" w:sz="2" w:space="0" w:color="FFFFFF"/>
              <w:bottom w:val="single" w:sz="2" w:space="0" w:color="FFFFFF"/>
              <w:right w:val="single" w:sz="2" w:space="0" w:color="FFFFFF"/>
            </w:tcBorders>
            <w:shd w:fill="2E75B6" w:val="clear"/>
            <w:vAlign w:val="center"/>
          </w:tcPr>
          <w:p>
            <w:pPr>
              <w:pStyle w:val="Normal"/>
              <w:jc w:val="center"/>
              <w:rPr/>
            </w:pPr>
            <w:r>
              <w:rPr>
                <w:rFonts w:eastAsia="Arial" w:cs="Arial"/>
                <w:b/>
                <w:bCs/>
                <w:color w:val="FFFFFF"/>
                <w:sz w:val="18"/>
                <w:szCs w:val="18"/>
              </w:rPr>
              <w:t>Tecnica XP</w:t>
            </w:r>
          </w:p>
        </w:tc>
        <w:tc>
          <w:tcPr>
            <w:tcW w:w="4999" w:type="dxa"/>
            <w:tcBorders>
              <w:top w:val="single" w:sz="2" w:space="0" w:color="FFFFFF"/>
              <w:left w:val="single" w:sz="2" w:space="0" w:color="FFFFFF"/>
              <w:bottom w:val="single" w:sz="2" w:space="0" w:color="FFFFFF"/>
              <w:right w:val="single" w:sz="2" w:space="0" w:color="FFFFFF"/>
            </w:tcBorders>
            <w:shd w:fill="2E75B6" w:val="clear"/>
            <w:vAlign w:val="center"/>
          </w:tcPr>
          <w:p>
            <w:pPr>
              <w:pStyle w:val="Normal"/>
              <w:jc w:val="center"/>
              <w:rPr/>
            </w:pPr>
            <w:r>
              <w:rPr>
                <w:rFonts w:eastAsia="Arial" w:cs="Arial"/>
                <w:b/>
                <w:bCs/>
                <w:color w:val="FFFFFF"/>
                <w:sz w:val="18"/>
                <w:szCs w:val="18"/>
              </w:rPr>
              <w:t>Tareas Tecnicas + Criterios de Aceptacion clave</w:t>
            </w:r>
          </w:p>
        </w:tc>
      </w:tr>
      <w:tr>
        <w:trPr/>
        <w:tc>
          <w:tcPr>
            <w:tcW w:w="6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bCs/>
                <w:color w:val="000000"/>
                <w:sz w:val="16"/>
                <w:szCs w:val="16"/>
              </w:rPr>
              <w:t>US10</w:t>
            </w:r>
          </w:p>
        </w:tc>
        <w:tc>
          <w:tcPr>
            <w:tcW w:w="169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6"/>
                <w:szCs w:val="16"/>
              </w:rPr>
              <w:t>Pago con tarjeta (pasarela)</w:t>
            </w:r>
          </w:p>
        </w:tc>
        <w:tc>
          <w:tcPr>
            <w:tcW w:w="4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center"/>
              <w:rPr/>
            </w:pPr>
            <w:r>
              <w:rPr>
                <w:rFonts w:eastAsia="Arial" w:cs="Arial"/>
                <w:b w:val="false"/>
                <w:bCs w:val="false"/>
                <w:color w:val="000000"/>
                <w:sz w:val="16"/>
                <w:szCs w:val="16"/>
              </w:rPr>
              <w:t>8</w:t>
            </w:r>
          </w:p>
        </w:tc>
        <w:tc>
          <w:tcPr>
            <w:tcW w:w="9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6"/>
                <w:szCs w:val="16"/>
              </w:rPr>
              <w:t>Tomas</w:t>
            </w:r>
          </w:p>
        </w:tc>
        <w:tc>
          <w:tcPr>
            <w:tcW w:w="901"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6"/>
                <w:szCs w:val="16"/>
              </w:rPr>
              <w:t>TDD</w:t>
            </w:r>
          </w:p>
        </w:tc>
        <w:tc>
          <w:tcPr>
            <w:tcW w:w="499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6"/>
                <w:szCs w:val="16"/>
              </w:rPr>
              <w:t>Integracion Stripe/PayPhone / webhook / guardar ultimos 4 digitos. CA: boleto VIGENTE al instante; asiento liberado si falla.</w:t>
            </w:r>
          </w:p>
        </w:tc>
      </w:tr>
      <w:tr>
        <w:trPr/>
        <w:tc>
          <w:tcPr>
            <w:tcW w:w="6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bCs/>
                <w:color w:val="000000"/>
                <w:sz w:val="16"/>
                <w:szCs w:val="16"/>
              </w:rPr>
              <w:t>US11</w:t>
            </w:r>
          </w:p>
        </w:tc>
        <w:tc>
          <w:tcPr>
            <w:tcW w:w="169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6"/>
                <w:szCs w:val="16"/>
              </w:rPr>
              <w:t>Pago transferencia + comprobante</w:t>
            </w:r>
          </w:p>
        </w:tc>
        <w:tc>
          <w:tcPr>
            <w:tcW w:w="4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center"/>
              <w:rPr/>
            </w:pPr>
            <w:r>
              <w:rPr>
                <w:rFonts w:eastAsia="Arial" w:cs="Arial"/>
                <w:b w:val="false"/>
                <w:bCs w:val="false"/>
                <w:color w:val="000000"/>
                <w:sz w:val="16"/>
                <w:szCs w:val="16"/>
              </w:rPr>
              <w:t>8</w:t>
            </w:r>
          </w:p>
        </w:tc>
        <w:tc>
          <w:tcPr>
            <w:tcW w:w="9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6"/>
                <w:szCs w:val="16"/>
              </w:rPr>
              <w:t>Tomas</w:t>
            </w:r>
          </w:p>
        </w:tc>
        <w:tc>
          <w:tcPr>
            <w:tcW w:w="901"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6"/>
                <w:szCs w:val="16"/>
              </w:rPr>
              <w:t>TDD</w:t>
            </w:r>
          </w:p>
        </w:tc>
        <w:tc>
          <w:tcPr>
            <w:tcW w:w="499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6"/>
                <w:szCs w:val="16"/>
              </w:rPr>
              <w:t>Upload JPG/PNG/PDF / estado PENDIENTE / notificacion oficinista. CA: reserva del asiento max 24h en PENDIENTE.</w:t>
            </w:r>
          </w:p>
        </w:tc>
      </w:tr>
      <w:tr>
        <w:trPr/>
        <w:tc>
          <w:tcPr>
            <w:tcW w:w="6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bCs/>
                <w:color w:val="000000"/>
                <w:sz w:val="16"/>
                <w:szCs w:val="16"/>
              </w:rPr>
              <w:t>US12</w:t>
            </w:r>
          </w:p>
        </w:tc>
        <w:tc>
          <w:tcPr>
            <w:tcW w:w="169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6"/>
                <w:szCs w:val="16"/>
              </w:rPr>
              <w:t>Validacion comprobante por oficinista</w:t>
            </w:r>
          </w:p>
        </w:tc>
        <w:tc>
          <w:tcPr>
            <w:tcW w:w="4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center"/>
              <w:rPr/>
            </w:pPr>
            <w:r>
              <w:rPr>
                <w:rFonts w:eastAsia="Arial" w:cs="Arial"/>
                <w:b w:val="false"/>
                <w:bCs w:val="false"/>
                <w:color w:val="000000"/>
                <w:sz w:val="16"/>
                <w:szCs w:val="16"/>
              </w:rPr>
              <w:t>5</w:t>
            </w:r>
          </w:p>
        </w:tc>
        <w:tc>
          <w:tcPr>
            <w:tcW w:w="9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6"/>
                <w:szCs w:val="16"/>
              </w:rPr>
              <w:t>Tomas</w:t>
            </w:r>
          </w:p>
        </w:tc>
        <w:tc>
          <w:tcPr>
            <w:tcW w:w="901"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6"/>
                <w:szCs w:val="16"/>
              </w:rPr>
              <w:t>TDD</w:t>
            </w:r>
          </w:p>
        </w:tc>
        <w:tc>
          <w:tcPr>
            <w:tcW w:w="499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6"/>
                <w:szCs w:val="16"/>
              </w:rPr>
              <w:t>Panel revision / aprobar=&gt;VIGENTE / rechazar+motivo / email auto. CA: historial de decisiones con fecha y responsable.</w:t>
            </w:r>
          </w:p>
        </w:tc>
      </w:tr>
      <w:tr>
        <w:trPr/>
        <w:tc>
          <w:tcPr>
            <w:tcW w:w="6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bCs/>
                <w:color w:val="000000"/>
                <w:sz w:val="16"/>
                <w:szCs w:val="16"/>
              </w:rPr>
              <w:t>US13</w:t>
            </w:r>
          </w:p>
        </w:tc>
        <w:tc>
          <w:tcPr>
            <w:tcW w:w="169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6"/>
                <w:szCs w:val="16"/>
              </w:rPr>
              <w:t>Efectivo en oficina</w:t>
            </w:r>
          </w:p>
        </w:tc>
        <w:tc>
          <w:tcPr>
            <w:tcW w:w="4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center"/>
              <w:rPr/>
            </w:pPr>
            <w:r>
              <w:rPr>
                <w:rFonts w:eastAsia="Arial" w:cs="Arial"/>
                <w:b w:val="false"/>
                <w:bCs w:val="false"/>
                <w:color w:val="000000"/>
                <w:sz w:val="16"/>
                <w:szCs w:val="16"/>
              </w:rPr>
              <w:t>5</w:t>
            </w:r>
          </w:p>
        </w:tc>
        <w:tc>
          <w:tcPr>
            <w:tcW w:w="9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6"/>
                <w:szCs w:val="16"/>
              </w:rPr>
              <w:t>Tomas+Juan</w:t>
            </w:r>
          </w:p>
        </w:tc>
        <w:tc>
          <w:tcPr>
            <w:tcW w:w="901"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6"/>
                <w:szCs w:val="16"/>
              </w:rPr>
              <w:t>Pair</w:t>
            </w:r>
          </w:p>
        </w:tc>
        <w:tc>
          <w:tcPr>
            <w:tcW w:w="499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6"/>
                <w:szCs w:val="16"/>
              </w:rPr>
              <w:t>UI cobro efectivo / canal_venta OFICINA / turno activo. CA: solo rol OFICINISTA puede ejecutar; QR generado al instante.</w:t>
            </w:r>
          </w:p>
        </w:tc>
      </w:tr>
      <w:tr>
        <w:trPr/>
        <w:tc>
          <w:tcPr>
            <w:tcW w:w="6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bCs/>
                <w:color w:val="000000"/>
                <w:sz w:val="16"/>
                <w:szCs w:val="16"/>
              </w:rPr>
              <w:t>US14</w:t>
            </w:r>
          </w:p>
        </w:tc>
        <w:tc>
          <w:tcPr>
            <w:tcW w:w="169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6"/>
                <w:szCs w:val="16"/>
              </w:rPr>
              <w:t>Efectivo en bus (PWA chofer)</w:t>
            </w:r>
          </w:p>
        </w:tc>
        <w:tc>
          <w:tcPr>
            <w:tcW w:w="4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center"/>
              <w:rPr/>
            </w:pPr>
            <w:r>
              <w:rPr>
                <w:rFonts w:eastAsia="Arial" w:cs="Arial"/>
                <w:b w:val="false"/>
                <w:bCs w:val="false"/>
                <w:color w:val="000000"/>
                <w:sz w:val="16"/>
                <w:szCs w:val="16"/>
              </w:rPr>
              <w:t>5</w:t>
            </w:r>
          </w:p>
        </w:tc>
        <w:tc>
          <w:tcPr>
            <w:tcW w:w="9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6"/>
                <w:szCs w:val="16"/>
              </w:rPr>
              <w:t>David</w:t>
            </w:r>
          </w:p>
        </w:tc>
        <w:tc>
          <w:tcPr>
            <w:tcW w:w="901"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6"/>
                <w:szCs w:val="16"/>
              </w:rPr>
              <w:t>CI</w:t>
            </w:r>
          </w:p>
        </w:tc>
        <w:tc>
          <w:tcPr>
            <w:tcW w:w="499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6"/>
                <w:szCs w:val="16"/>
              </w:rPr>
              <w:t>UI PWA cobro / canal_venta BUS / calculo de cambio / turno activo. CA: funciona offline y sincroniza al recuperar conexion.</w:t>
            </w:r>
          </w:p>
        </w:tc>
      </w:tr>
      <w:tr>
        <w:trPr/>
        <w:tc>
          <w:tcPr>
            <w:tcW w:w="6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bCs/>
                <w:color w:val="000000"/>
                <w:sz w:val="16"/>
                <w:szCs w:val="16"/>
              </w:rPr>
              <w:t>US15</w:t>
            </w:r>
          </w:p>
        </w:tc>
        <w:tc>
          <w:tcPr>
            <w:tcW w:w="169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6"/>
                <w:szCs w:val="16"/>
              </w:rPr>
              <w:t>Boleto QR descargable</w:t>
            </w:r>
          </w:p>
        </w:tc>
        <w:tc>
          <w:tcPr>
            <w:tcW w:w="4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center"/>
              <w:rPr/>
            </w:pPr>
            <w:r>
              <w:rPr>
                <w:rFonts w:eastAsia="Arial" w:cs="Arial"/>
                <w:b w:val="false"/>
                <w:bCs w:val="false"/>
                <w:color w:val="000000"/>
                <w:sz w:val="16"/>
                <w:szCs w:val="16"/>
              </w:rPr>
              <w:t>5</w:t>
            </w:r>
          </w:p>
        </w:tc>
        <w:tc>
          <w:tcPr>
            <w:tcW w:w="9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6"/>
                <w:szCs w:val="16"/>
              </w:rPr>
              <w:t>Tomas</w:t>
            </w:r>
          </w:p>
        </w:tc>
        <w:tc>
          <w:tcPr>
            <w:tcW w:w="901"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6"/>
                <w:szCs w:val="16"/>
              </w:rPr>
              <w:t>CI</w:t>
            </w:r>
          </w:p>
        </w:tc>
        <w:tc>
          <w:tcPr>
            <w:tcW w:w="499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6"/>
                <w:szCs w:val="16"/>
              </w:rPr>
              <w:t>Generar UUID / renderizar boleto PDF / historial accesible. CA: QR unico irrepetible; PDF con todos los datos del viaje.</w:t>
            </w:r>
          </w:p>
        </w:tc>
      </w:tr>
      <w:tr>
        <w:trPr/>
        <w:tc>
          <w:tcPr>
            <w:tcW w:w="6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bCs/>
                <w:color w:val="000000"/>
                <w:sz w:val="16"/>
                <w:szCs w:val="16"/>
              </w:rPr>
              <w:t>US16</w:t>
            </w:r>
          </w:p>
        </w:tc>
        <w:tc>
          <w:tcPr>
            <w:tcW w:w="169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6"/>
                <w:szCs w:val="16"/>
              </w:rPr>
              <w:t>Escaneo QR acceso al bus</w:t>
            </w:r>
          </w:p>
        </w:tc>
        <w:tc>
          <w:tcPr>
            <w:tcW w:w="4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center"/>
              <w:rPr/>
            </w:pPr>
            <w:r>
              <w:rPr>
                <w:rFonts w:eastAsia="Arial" w:cs="Arial"/>
                <w:b w:val="false"/>
                <w:bCs w:val="false"/>
                <w:color w:val="000000"/>
                <w:sz w:val="16"/>
                <w:szCs w:val="16"/>
              </w:rPr>
              <w:t>5</w:t>
            </w:r>
          </w:p>
        </w:tc>
        <w:tc>
          <w:tcPr>
            <w:tcW w:w="9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6"/>
                <w:szCs w:val="16"/>
              </w:rPr>
              <w:t>Juan+David</w:t>
            </w:r>
          </w:p>
        </w:tc>
        <w:tc>
          <w:tcPr>
            <w:tcW w:w="901"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6"/>
                <w:szCs w:val="16"/>
              </w:rPr>
              <w:t>Duo C + TDD</w:t>
            </w:r>
          </w:p>
        </w:tc>
        <w:tc>
          <w:tcPr>
            <w:tcW w:w="499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6"/>
                <w:szCs w:val="16"/>
              </w:rPr>
              <w:t>API verificar-boleto / camara PWA / VALIDO verde / INVALIDO rojo. CA: funciona offline con cache; boleto=&gt;UTILIZADO.</w:t>
            </w:r>
          </w:p>
        </w:tc>
      </w:tr>
      <w:tr>
        <w:trPr/>
        <w:tc>
          <w:tcPr>
            <w:tcW w:w="6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bCs/>
                <w:color w:val="000000"/>
                <w:sz w:val="16"/>
                <w:szCs w:val="16"/>
              </w:rPr>
              <w:t>US17</w:t>
            </w:r>
          </w:p>
        </w:tc>
        <w:tc>
          <w:tcPr>
            <w:tcW w:w="169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6"/>
                <w:szCs w:val="16"/>
              </w:rPr>
              <w:t>GPS chofer + lista pasajeros por parada</w:t>
            </w:r>
          </w:p>
        </w:tc>
        <w:tc>
          <w:tcPr>
            <w:tcW w:w="4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center"/>
              <w:rPr/>
            </w:pPr>
            <w:r>
              <w:rPr>
                <w:rFonts w:eastAsia="Arial" w:cs="Arial"/>
                <w:b w:val="false"/>
                <w:bCs w:val="false"/>
                <w:color w:val="000000"/>
                <w:sz w:val="16"/>
                <w:szCs w:val="16"/>
              </w:rPr>
              <w:t>8</w:t>
            </w:r>
          </w:p>
        </w:tc>
        <w:tc>
          <w:tcPr>
            <w:tcW w:w="9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6"/>
                <w:szCs w:val="16"/>
              </w:rPr>
              <w:t>Allen+Gabriela</w:t>
            </w:r>
          </w:p>
        </w:tc>
        <w:tc>
          <w:tcPr>
            <w:tcW w:w="901"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6"/>
                <w:szCs w:val="16"/>
              </w:rPr>
              <w:t>Duo A + TDD</w:t>
            </w:r>
          </w:p>
        </w:tc>
        <w:tc>
          <w:tcPr>
            <w:tcW w:w="499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6"/>
                <w:szCs w:val="16"/>
              </w:rPr>
              <w:t>API gps/ubicacion / Haversine / UbicacionBus / AlertaParada CHOFER. CA: actualizacion &lt; 10s; alerta unica por parada.</w:t>
            </w:r>
          </w:p>
        </w:tc>
      </w:tr>
      <w:tr>
        <w:trPr/>
        <w:tc>
          <w:tcPr>
            <w:tcW w:w="6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bCs/>
                <w:color w:val="000000"/>
                <w:sz w:val="16"/>
                <w:szCs w:val="16"/>
              </w:rPr>
              <w:t>US18</w:t>
            </w:r>
          </w:p>
        </w:tc>
        <w:tc>
          <w:tcPr>
            <w:tcW w:w="169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6"/>
                <w:szCs w:val="16"/>
              </w:rPr>
              <w:t>Alerta GPS al pasajero</w:t>
            </w:r>
          </w:p>
        </w:tc>
        <w:tc>
          <w:tcPr>
            <w:tcW w:w="4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center"/>
              <w:rPr/>
            </w:pPr>
            <w:r>
              <w:rPr>
                <w:rFonts w:eastAsia="Arial" w:cs="Arial"/>
                <w:b w:val="false"/>
                <w:bCs w:val="false"/>
                <w:color w:val="000000"/>
                <w:sz w:val="16"/>
                <w:szCs w:val="16"/>
              </w:rPr>
              <w:t>5</w:t>
            </w:r>
          </w:p>
        </w:tc>
        <w:tc>
          <w:tcPr>
            <w:tcW w:w="9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6"/>
                <w:szCs w:val="16"/>
              </w:rPr>
              <w:t>Juan+David</w:t>
            </w:r>
          </w:p>
        </w:tc>
        <w:tc>
          <w:tcPr>
            <w:tcW w:w="901"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6"/>
                <w:szCs w:val="16"/>
              </w:rPr>
              <w:t>Duo C</w:t>
            </w:r>
          </w:p>
        </w:tc>
        <w:tc>
          <w:tcPr>
            <w:tcW w:w="499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6"/>
                <w:szCs w:val="16"/>
              </w:rPr>
              <w:t>AlertaParada PASAJERO / push notification / service worker PWA. CA: alerta unica por viaje; funciona en segundo plano.</w:t>
            </w:r>
          </w:p>
        </w:tc>
      </w:tr>
      <w:tr>
        <w:trPr/>
        <w:tc>
          <w:tcPr>
            <w:tcW w:w="6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bCs/>
                <w:color w:val="000000"/>
                <w:sz w:val="16"/>
                <w:szCs w:val="16"/>
              </w:rPr>
              <w:t>US19</w:t>
            </w:r>
          </w:p>
        </w:tc>
        <w:tc>
          <w:tcPr>
            <w:tcW w:w="169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6"/>
                <w:szCs w:val="16"/>
              </w:rPr>
              <w:t>Reportes administrativos</w:t>
            </w:r>
          </w:p>
        </w:tc>
        <w:tc>
          <w:tcPr>
            <w:tcW w:w="4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center"/>
              <w:rPr/>
            </w:pPr>
            <w:r>
              <w:rPr>
                <w:rFonts w:eastAsia="Arial" w:cs="Arial"/>
                <w:b w:val="false"/>
                <w:bCs w:val="false"/>
                <w:color w:val="000000"/>
                <w:sz w:val="16"/>
                <w:szCs w:val="16"/>
              </w:rPr>
              <w:t>5</w:t>
            </w:r>
          </w:p>
        </w:tc>
        <w:tc>
          <w:tcPr>
            <w:tcW w:w="9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6"/>
                <w:szCs w:val="16"/>
              </w:rPr>
              <w:t>Tomas</w:t>
            </w:r>
          </w:p>
        </w:tc>
        <w:tc>
          <w:tcPr>
            <w:tcW w:w="901"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6"/>
                <w:szCs w:val="16"/>
              </w:rPr>
              <w:t>Diseno Simple</w:t>
            </w:r>
          </w:p>
        </w:tc>
        <w:tc>
          <w:tcPr>
            <w:tcW w:w="499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6"/>
                <w:szCs w:val="16"/>
              </w:rPr>
              <w:t>API reportes con filtros / agrupacion canal+tipo / exportar PDF/Excel. CA: totales y subtotales por categoria.</w:t>
            </w:r>
          </w:p>
        </w:tc>
      </w:tr>
      <w:tr>
        <w:trPr/>
        <w:tc>
          <w:tcPr>
            <w:tcW w:w="6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bCs/>
                <w:color w:val="000000"/>
                <w:sz w:val="16"/>
                <w:szCs w:val="16"/>
              </w:rPr>
              <w:t>US20</w:t>
            </w:r>
          </w:p>
        </w:tc>
        <w:tc>
          <w:tcPr>
            <w:tcW w:w="169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6"/>
                <w:szCs w:val="16"/>
              </w:rPr>
              <w:t>Liquidacion mensual por cooperativa</w:t>
            </w:r>
          </w:p>
        </w:tc>
        <w:tc>
          <w:tcPr>
            <w:tcW w:w="4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center"/>
              <w:rPr/>
            </w:pPr>
            <w:r>
              <w:rPr>
                <w:rFonts w:eastAsia="Arial" w:cs="Arial"/>
                <w:b w:val="false"/>
                <w:bCs w:val="false"/>
                <w:color w:val="000000"/>
                <w:sz w:val="16"/>
                <w:szCs w:val="16"/>
              </w:rPr>
              <w:t>3</w:t>
            </w:r>
          </w:p>
        </w:tc>
        <w:tc>
          <w:tcPr>
            <w:tcW w:w="9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6"/>
                <w:szCs w:val="16"/>
              </w:rPr>
              <w:t>Tomas</w:t>
            </w:r>
          </w:p>
        </w:tc>
        <w:tc>
          <w:tcPr>
            <w:tcW w:w="901"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6"/>
                <w:szCs w:val="16"/>
              </w:rPr>
              <w:t>Refactoring</w:t>
            </w:r>
          </w:p>
        </w:tc>
        <w:tc>
          <w:tcPr>
            <w:tcW w:w="499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6"/>
                <w:szCs w:val="16"/>
              </w:rPr>
              <w:t>Calculo monto / cuenta bancaria / PDF con membrete. CA: desglose por tipo de pasajero; exportable.</w:t>
            </w:r>
          </w:p>
        </w:tc>
      </w:tr>
    </w:tbl>
    <w:p>
      <w:pPr>
        <w:pStyle w:val="Normal"/>
        <w:spacing w:before="0" w:after="80"/>
        <w:rPr/>
      </w:pPr>
      <w:r>
        <w:rPr/>
      </w:r>
    </w:p>
    <w:p>
      <w:pPr>
        <w:pStyle w:val="Heading3"/>
        <w:spacing w:before="160" w:after="80"/>
        <w:rPr/>
      </w:pPr>
      <w:r>
        <w:rPr>
          <w:rFonts w:eastAsia="Arial" w:cs="Arial" w:ascii="Arial" w:hAnsi="Arial"/>
          <w:b/>
          <w:bCs/>
          <w:color w:val="1F3864"/>
          <w:sz w:val="22"/>
          <w:szCs w:val="22"/>
        </w:rPr>
        <w:t>Distribucion de cargas en Sprint 1 (nuevo)</w:t>
      </w:r>
    </w:p>
    <w:p>
      <w:pPr>
        <w:pStyle w:val="ListParagraph"/>
        <w:numPr>
          <w:ilvl w:val="0"/>
          <w:numId w:val="3"/>
        </w:numPr>
        <w:spacing w:before="0" w:after="60"/>
        <w:rPr/>
      </w:pPr>
      <w:r>
        <w:rPr>
          <w:rFonts w:eastAsia="Arial" w:cs="Arial"/>
          <w:color w:val="000000"/>
          <w:sz w:val="20"/>
          <w:szCs w:val="20"/>
        </w:rPr>
        <w:t>Tomas (Tech Lead): US10, US11, US12, US13 (con Juan), US15, US19, US20. Nucleo transaccional completo.</w:t>
      </w:r>
    </w:p>
    <w:p>
      <w:pPr>
        <w:pStyle w:val="ListParagraph"/>
        <w:numPr>
          <w:ilvl w:val="0"/>
          <w:numId w:val="1"/>
        </w:numPr>
        <w:spacing w:before="0" w:after="60"/>
        <w:rPr/>
      </w:pPr>
      <w:r>
        <w:rPr>
          <w:rFonts w:eastAsia="Arial" w:cs="Arial"/>
          <w:color w:val="000000"/>
          <w:sz w:val="20"/>
          <w:szCs w:val="20"/>
        </w:rPr>
        <w:t>Duo A (Allen+Gabriela): US17 (GPS chofer, 8 SP). Logica mas compleja de GPS con Haversine.</w:t>
      </w:r>
    </w:p>
    <w:p>
      <w:pPr>
        <w:pStyle w:val="ListParagraph"/>
        <w:numPr>
          <w:ilvl w:val="0"/>
          <w:numId w:val="1"/>
        </w:numPr>
        <w:spacing w:before="0" w:after="60"/>
        <w:rPr/>
      </w:pPr>
      <w:r>
        <w:rPr>
          <w:rFonts w:eastAsia="Arial" w:cs="Arial"/>
          <w:color w:val="000000"/>
          <w:sz w:val="20"/>
          <w:szCs w:val="20"/>
        </w:rPr>
        <w:t>Duo C (Juan+David): US13 (con Tomas), US16 (escaneo QR), US18 (alerta GPS pasajero).</w:t>
      </w:r>
    </w:p>
    <w:p>
      <w:pPr>
        <w:pStyle w:val="ListParagraph"/>
        <w:numPr>
          <w:ilvl w:val="0"/>
          <w:numId w:val="1"/>
        </w:numPr>
        <w:spacing w:before="0" w:after="60"/>
        <w:rPr/>
      </w:pPr>
      <w:r>
        <w:rPr>
          <w:rFonts w:eastAsia="Arial" w:cs="Arial"/>
          <w:color w:val="000000"/>
          <w:sz w:val="20"/>
          <w:szCs w:val="20"/>
        </w:rPr>
        <w:t>David (solo): US14 (cobro efectivo en bus, PWA chofer).</w:t>
      </w:r>
    </w:p>
    <w:p>
      <w:pPr>
        <w:pStyle w:val="Normal"/>
        <w:spacing w:before="0" w:after="80"/>
        <w:rPr/>
      </w:pPr>
      <w:r>
        <w:rPr/>
      </w:r>
    </w:p>
    <w:p>
      <w:pPr>
        <w:pStyle w:val="Heading3"/>
        <w:spacing w:before="160" w:after="80"/>
        <w:rPr/>
      </w:pPr>
      <w:r>
        <w:rPr>
          <w:rFonts w:eastAsia="Arial" w:cs="Arial" w:ascii="Arial" w:hAnsi="Arial"/>
          <w:b/>
          <w:bCs/>
          <w:color w:val="1F3864"/>
          <w:sz w:val="22"/>
          <w:szCs w:val="22"/>
        </w:rPr>
        <w:t>Alerta de riesgo — 62 SP con 5 personas</w:t>
      </w:r>
    </w:p>
    <w:p>
      <w:pPr>
        <w:pStyle w:val="Normal"/>
        <w:spacing w:before="0" w:after="80"/>
        <w:rPr/>
      </w:pPr>
      <w:r>
        <w:rPr>
          <w:rFonts w:eastAsia="Arial" w:cs="Arial"/>
          <w:color w:val="000000"/>
          <w:sz w:val="20"/>
          <w:szCs w:val="20"/>
        </w:rPr>
        <w:t>Si al dia 5 (8 May) quedan mas de 2 historias sin empezar, Allen (Scrum Master) escala al PO para negociar scope. Opcion de simplificacion: GPS solo alerta al chofer, sin push al pasajero (elimina US18 temporalmente al Buffer).</w:t>
      </w:r>
    </w:p>
    <w:p>
      <w:pPr>
        <w:pStyle w:val="Normal"/>
        <w:spacing w:before="0" w:after="80"/>
        <w:rPr/>
      </w:pPr>
      <w:r>
        <w:rPr/>
      </w:r>
    </w:p>
    <w:p>
      <w:pPr>
        <w:pStyle w:val="Heading3"/>
        <w:spacing w:before="160" w:after="80"/>
        <w:rPr/>
      </w:pPr>
      <w:r>
        <w:rPr>
          <w:rFonts w:eastAsia="Arial" w:cs="Arial" w:ascii="Arial" w:hAnsi="Arial"/>
          <w:b/>
          <w:bCs/>
          <w:color w:val="1F3864"/>
          <w:sz w:val="22"/>
          <w:szCs w:val="22"/>
        </w:rPr>
        <w:t>Ceremonia: Sprint Planning (4 May, 30 min) — Allen facilita</w:t>
      </w:r>
    </w:p>
    <w:p>
      <w:pPr>
        <w:pStyle w:val="ListParagraph"/>
        <w:numPr>
          <w:ilvl w:val="0"/>
          <w:numId w:val="1"/>
        </w:numPr>
        <w:spacing w:before="0" w:after="60"/>
        <w:rPr/>
      </w:pPr>
      <w:r>
        <w:rPr>
          <w:rFonts w:eastAsia="Arial" w:cs="Arial"/>
          <w:color w:val="000000"/>
          <w:sz w:val="20"/>
          <w:szCs w:val="20"/>
        </w:rPr>
        <w:t>Confirmar las 11 historias del Sprint 1 y sus responsables.</w:t>
      </w:r>
    </w:p>
    <w:p>
      <w:pPr>
        <w:pStyle w:val="ListParagraph"/>
        <w:numPr>
          <w:ilvl w:val="0"/>
          <w:numId w:val="1"/>
        </w:numPr>
        <w:spacing w:before="0" w:after="60"/>
        <w:rPr/>
      </w:pPr>
      <w:r>
        <w:rPr>
          <w:rFonts w:eastAsia="Arial" w:cs="Arial"/>
          <w:color w:val="000000"/>
          <w:sz w:val="20"/>
          <w:szCs w:val="20"/>
        </w:rPr>
        <w:t>Orden de desarrollo: pagos primero (US10-US14), luego QR (US15-US16), luego GPS (US17-US18), luego reportes (US19-US20).</w:t>
      </w:r>
    </w:p>
    <w:p>
      <w:pPr>
        <w:pStyle w:val="ListParagraph"/>
        <w:numPr>
          <w:ilvl w:val="0"/>
          <w:numId w:val="1"/>
        </w:numPr>
        <w:spacing w:before="0" w:after="60"/>
        <w:rPr/>
      </w:pPr>
      <w:r>
        <w:rPr>
          <w:rFonts w:eastAsia="Arial" w:cs="Arial"/>
          <w:color w:val="000000"/>
          <w:sz w:val="20"/>
          <w:szCs w:val="20"/>
        </w:rPr>
        <w:t>Tomas revisa arquitectura de integracion de pagos antes del primer commit.</w:t>
      </w:r>
    </w:p>
    <w:p>
      <w:pPr>
        <w:pStyle w:val="ListParagraph"/>
        <w:numPr>
          <w:ilvl w:val="0"/>
          <w:numId w:val="1"/>
        </w:numPr>
        <w:spacing w:before="0" w:after="60"/>
        <w:rPr/>
      </w:pPr>
      <w:r>
        <w:rPr>
          <w:rFonts w:eastAsia="Arial" w:cs="Arial"/>
          <w:color w:val="000000"/>
          <w:sz w:val="20"/>
          <w:szCs w:val="20"/>
        </w:rPr>
        <w:t>Juan prepara migraciones necesarias en packages/database para las entidades de pago y GPS.</w:t>
      </w:r>
    </w:p>
    <w:p>
      <w:pPr>
        <w:pStyle w:val="Normal"/>
        <w:spacing w:before="0" w:after="80"/>
        <w:rPr/>
      </w:pPr>
      <w:r>
        <w:rPr/>
      </w:r>
    </w:p>
    <w:p>
      <w:pPr>
        <w:pStyle w:val="Heading3"/>
        <w:spacing w:before="160" w:after="80"/>
        <w:rPr/>
      </w:pPr>
      <w:r>
        <w:rPr>
          <w:rFonts w:eastAsia="Arial" w:cs="Arial" w:ascii="Arial" w:hAnsi="Arial"/>
          <w:b/>
          <w:bCs/>
          <w:color w:val="1F3864"/>
          <w:sz w:val="22"/>
          <w:szCs w:val="22"/>
        </w:rPr>
        <w:t>Daily Standups Sprint 1 — Allen modera (10 min, manana)</w:t>
      </w:r>
    </w:p>
    <w:p>
      <w:pPr>
        <w:pStyle w:val="ListParagraph"/>
        <w:numPr>
          <w:ilvl w:val="0"/>
          <w:numId w:val="1"/>
        </w:numPr>
        <w:spacing w:before="0" w:after="60"/>
        <w:rPr/>
      </w:pPr>
      <w:r>
        <w:rPr>
          <w:rFonts w:eastAsia="Arial" w:cs="Arial"/>
          <w:color w:val="000000"/>
          <w:sz w:val="20"/>
          <w:szCs w:val="20"/>
        </w:rPr>
        <w:t>4 May: Arranque. Tomas: US10 integracion Stripe. Allen+Gabriela: US17 modelo GPS. David: US14 PWA chofer.</w:t>
      </w:r>
    </w:p>
    <w:p>
      <w:pPr>
        <w:pStyle w:val="ListParagraph"/>
        <w:numPr>
          <w:ilvl w:val="0"/>
          <w:numId w:val="1"/>
        </w:numPr>
        <w:spacing w:before="0" w:after="60"/>
        <w:rPr/>
      </w:pPr>
      <w:r>
        <w:rPr>
          <w:rFonts w:eastAsia="Arial" w:cs="Arial"/>
          <w:color w:val="000000"/>
          <w:sz w:val="20"/>
          <w:szCs w:val="20"/>
        </w:rPr>
        <w:t>5 May: Tomas: US10 webhook. Allen+Gabriela: US17 Haversine. Juan+David: US16 API verificar-boleto. Juan: migraciones.</w:t>
      </w:r>
    </w:p>
    <w:p>
      <w:pPr>
        <w:pStyle w:val="ListParagraph"/>
        <w:numPr>
          <w:ilvl w:val="0"/>
          <w:numId w:val="1"/>
        </w:numPr>
        <w:spacing w:before="0" w:after="60"/>
        <w:rPr/>
      </w:pPr>
      <w:r>
        <w:rPr>
          <w:rFonts w:eastAsia="Arial" w:cs="Arial"/>
          <w:color w:val="000000"/>
          <w:sz w:val="20"/>
          <w:szCs w:val="20"/>
        </w:rPr>
        <w:t>6 May: Tomas: US11 upload comprobante. Duo A: US17 termina, inicia integracion frontend. Duo C: US16 camara PWA.</w:t>
      </w:r>
    </w:p>
    <w:p>
      <w:pPr>
        <w:pStyle w:val="ListParagraph"/>
        <w:numPr>
          <w:ilvl w:val="0"/>
          <w:numId w:val="1"/>
        </w:numPr>
        <w:spacing w:before="0" w:after="60"/>
        <w:rPr/>
      </w:pPr>
      <w:r>
        <w:rPr>
          <w:rFonts w:eastAsia="Arial" w:cs="Arial"/>
          <w:color w:val="000000"/>
          <w:sz w:val="20"/>
          <w:szCs w:val="20"/>
        </w:rPr>
        <w:t>7 May: Tomas: US12 panel oficinista. Duo A: US17 alerta chofer. Duo C: US18 push notification. David: US14 modo offline.</w:t>
      </w:r>
    </w:p>
    <w:p>
      <w:pPr>
        <w:pStyle w:val="ListParagraph"/>
        <w:numPr>
          <w:ilvl w:val="0"/>
          <w:numId w:val="1"/>
        </w:numPr>
        <w:spacing w:before="0" w:after="60"/>
        <w:rPr/>
      </w:pPr>
      <w:r>
        <w:rPr>
          <w:rFonts w:eastAsia="Arial" w:cs="Arial"/>
          <w:color w:val="000000"/>
          <w:sz w:val="20"/>
          <w:szCs w:val="20"/>
        </w:rPr>
        <w:t>8 May: Tomas: US13 cobro efectivo oficina + US15 QR. Duo C: US18 termina. CHECKPOINT: revisar historias pendientes.</w:t>
      </w:r>
    </w:p>
    <w:p>
      <w:pPr>
        <w:pStyle w:val="ListParagraph"/>
        <w:numPr>
          <w:ilvl w:val="0"/>
          <w:numId w:val="1"/>
        </w:numPr>
        <w:spacing w:before="0" w:after="60"/>
        <w:rPr/>
      </w:pPr>
      <w:r>
        <w:rPr>
          <w:rFonts w:eastAsia="Arial" w:cs="Arial"/>
          <w:color w:val="000000"/>
          <w:sz w:val="20"/>
          <w:szCs w:val="20"/>
        </w:rPr>
        <w:t>9 May: Tomas: US19 reportes + US20 liquidacion. Gabriela: UI integracion GPS frontend. Code review general.</w:t>
      </w:r>
    </w:p>
    <w:p>
      <w:pPr>
        <w:pStyle w:val="ListParagraph"/>
        <w:numPr>
          <w:ilvl w:val="0"/>
          <w:numId w:val="1"/>
        </w:numPr>
        <w:spacing w:before="0" w:after="60"/>
        <w:rPr/>
      </w:pPr>
      <w:r>
        <w:rPr>
          <w:rFonts w:eastAsia="Arial" w:cs="Arial"/>
          <w:color w:val="000000"/>
          <w:sz w:val="20"/>
          <w:szCs w:val="20"/>
        </w:rPr>
        <w:t>10 May: Buffer interno, fix bugs, preparar demo Sprint 1 (nuevo).</w:t>
      </w:r>
    </w:p>
    <w:p>
      <w:pPr>
        <w:pStyle w:val="Normal"/>
        <w:spacing w:before="0" w:after="80"/>
        <w:rPr/>
      </w:pPr>
      <w:r>
        <w:rPr/>
      </w:r>
    </w:p>
    <w:p>
      <w:pPr>
        <w:pStyle w:val="Heading3"/>
        <w:spacing w:before="160" w:after="80"/>
        <w:rPr/>
      </w:pPr>
      <w:r>
        <w:rPr>
          <w:rFonts w:eastAsia="Arial" w:cs="Arial" w:ascii="Arial" w:hAnsi="Arial"/>
          <w:b/>
          <w:bCs/>
          <w:color w:val="1F3864"/>
          <w:sz w:val="22"/>
          <w:szCs w:val="22"/>
        </w:rPr>
        <w:t>Ceremonia: Sprint Review (10 May, 20 min)</w:t>
      </w:r>
    </w:p>
    <w:p>
      <w:pPr>
        <w:pStyle w:val="ListParagraph"/>
        <w:numPr>
          <w:ilvl w:val="0"/>
          <w:numId w:val="1"/>
        </w:numPr>
        <w:spacing w:before="0" w:after="60"/>
        <w:rPr/>
      </w:pPr>
      <w:r>
        <w:rPr>
          <w:rFonts w:eastAsia="Arial" w:cs="Arial"/>
          <w:color w:val="000000"/>
          <w:sz w:val="20"/>
          <w:szCs w:val="20"/>
        </w:rPr>
        <w:t>Tomas demuestra: US10 (pago tarjeta), US11+US12 (transferencia+aprobacion), US13 (efectivo oficina), US15 (QR), US19+US20 (reportes).</w:t>
      </w:r>
    </w:p>
    <w:p>
      <w:pPr>
        <w:pStyle w:val="ListParagraph"/>
        <w:numPr>
          <w:ilvl w:val="0"/>
          <w:numId w:val="1"/>
        </w:numPr>
        <w:spacing w:before="0" w:after="60"/>
        <w:rPr/>
      </w:pPr>
      <w:r>
        <w:rPr>
          <w:rFonts w:eastAsia="Arial" w:cs="Arial"/>
          <w:color w:val="000000"/>
          <w:sz w:val="20"/>
          <w:szCs w:val="20"/>
        </w:rPr>
        <w:t>Duo A demuestra: US17 (GPS chofer con lista de pasajeros).</w:t>
      </w:r>
    </w:p>
    <w:p>
      <w:pPr>
        <w:pStyle w:val="ListParagraph"/>
        <w:numPr>
          <w:ilvl w:val="0"/>
          <w:numId w:val="1"/>
        </w:numPr>
        <w:spacing w:before="0" w:after="60"/>
        <w:rPr/>
      </w:pPr>
      <w:r>
        <w:rPr>
          <w:rFonts w:eastAsia="Arial" w:cs="Arial"/>
          <w:color w:val="000000"/>
          <w:sz w:val="20"/>
          <w:szCs w:val="20"/>
        </w:rPr>
        <w:t>Duo C + David demuestran: US14 (cobro en bus), US16 (escaneo QR), US18 (alerta GPS pasajero).</w:t>
      </w:r>
    </w:p>
    <w:p>
      <w:pPr>
        <w:pStyle w:val="Normal"/>
        <w:spacing w:before="0" w:after="80"/>
        <w:rPr/>
      </w:pPr>
      <w:r>
        <w:rPr/>
      </w:r>
    </w:p>
    <w:p>
      <w:pPr>
        <w:pStyle w:val="Heading3"/>
        <w:spacing w:before="160" w:after="80"/>
        <w:rPr/>
      </w:pPr>
      <w:r>
        <w:rPr>
          <w:rFonts w:eastAsia="Arial" w:cs="Arial" w:ascii="Arial" w:hAnsi="Arial"/>
          <w:b/>
          <w:bCs/>
          <w:color w:val="1F3864"/>
          <w:sz w:val="22"/>
          <w:szCs w:val="22"/>
        </w:rPr>
        <w:t>Ceremonia: Retrospectiva (10 May, 15 min) — Allen facilita</w:t>
      </w:r>
    </w:p>
    <w:p>
      <w:pPr>
        <w:pStyle w:val="ListParagraph"/>
        <w:numPr>
          <w:ilvl w:val="0"/>
          <w:numId w:val="1"/>
        </w:numPr>
        <w:spacing w:before="0" w:after="60"/>
        <w:rPr/>
      </w:pPr>
      <w:r>
        <w:rPr>
          <w:rFonts w:eastAsia="Arial" w:cs="Arial"/>
          <w:color w:val="000000"/>
          <w:sz w:val="20"/>
          <w:szCs w:val="20"/>
        </w:rPr>
        <w:t>Que funciono bien con el equipo de 5 y los 2 duos.</w:t>
      </w:r>
    </w:p>
    <w:p>
      <w:pPr>
        <w:pStyle w:val="ListParagraph"/>
        <w:numPr>
          <w:ilvl w:val="0"/>
          <w:numId w:val="1"/>
        </w:numPr>
        <w:spacing w:before="0" w:after="60"/>
        <w:rPr/>
      </w:pPr>
      <w:r>
        <w:rPr>
          <w:rFonts w:eastAsia="Arial" w:cs="Arial"/>
          <w:color w:val="000000"/>
          <w:sz w:val="20"/>
          <w:szCs w:val="20"/>
        </w:rPr>
        <w:t>Que fue dificil o genero cuello de botella (especialmente carga de Tomas).</w:t>
      </w:r>
    </w:p>
    <w:p>
      <w:pPr>
        <w:pStyle w:val="ListParagraph"/>
        <w:numPr>
          <w:ilvl w:val="0"/>
          <w:numId w:val="1"/>
        </w:numPr>
        <w:spacing w:before="0" w:after="60"/>
        <w:rPr/>
      </w:pPr>
      <w:r>
        <w:rPr>
          <w:rFonts w:eastAsia="Arial" w:cs="Arial"/>
          <w:color w:val="000000"/>
          <w:sz w:val="20"/>
          <w:szCs w:val="20"/>
        </w:rPr>
        <w:t>1 accion concreta de mejora para Sprint 2 (nuevo).</w:t>
      </w:r>
    </w:p>
    <w:p>
      <w:pPr>
        <w:pStyle w:val="Normal"/>
        <w:spacing w:before="0" w:after="120"/>
        <w:rPr/>
      </w:pPr>
      <w:r>
        <w:rPr/>
      </w:r>
    </w:p>
    <w:p>
      <w:pPr>
        <w:pStyle w:val="Normal"/>
        <w:rPr/>
      </w:pPr>
      <w:r>
        <w:rPr/>
      </w:r>
      <w:r>
        <w:br w:type="page"/>
      </w:r>
    </w:p>
    <w:p>
      <w:pPr>
        <w:pStyle w:val="Heading1"/>
        <w:spacing w:before="0" w:after="120"/>
        <w:rPr/>
      </w:pPr>
      <w:r>
        <w:rPr>
          <w:rFonts w:eastAsia="Arial" w:cs="Arial" w:ascii="Arial" w:hAnsi="Arial"/>
          <w:b/>
          <w:bCs/>
          <w:color w:val="1F3864"/>
          <w:sz w:val="30"/>
          <w:szCs w:val="30"/>
        </w:rPr>
        <w:t>9. Sprint 2 (nuevo): Auth, Config, Emails, Pruebas y Despliegue</w:t>
      </w:r>
    </w:p>
    <w:p>
      <w:pPr>
        <w:pStyle w:val="Heading2"/>
        <w:spacing w:before="200" w:after="100"/>
        <w:rPr/>
      </w:pPr>
      <w:r>
        <w:rPr>
          <w:rFonts w:eastAsia="Arial" w:cs="Arial" w:ascii="Arial" w:hAnsi="Arial"/>
          <w:b/>
          <w:bCs/>
          <w:color w:val="2E75B6"/>
          <w:sz w:val="24"/>
          <w:szCs w:val="24"/>
        </w:rPr>
        <w:t>Fechas: 11 Mayo → 12 Mayo 2026   |   17 Story Points   |   5 personas activas</w:t>
      </w:r>
    </w:p>
    <w:p>
      <w:pPr>
        <w:pStyle w:val="Normal"/>
        <w:spacing w:before="0" w:after="80"/>
        <w:rPr/>
      </w:pPr>
      <w:r>
        <w:rPr>
          <w:rFonts w:eastAsia="Arial" w:cs="Arial"/>
          <w:color w:val="000000"/>
          <w:sz w:val="20"/>
          <w:szCs w:val="20"/>
        </w:rPr>
        <w:t>Meta del Sprint: Sistema autenticado, emails funcionando, app configurable, 0 bugs criticos y desplegado en produccion con URL publica y HTTPS.</w:t>
      </w:r>
    </w:p>
    <w:p>
      <w:pPr>
        <w:pStyle w:val="Normal"/>
        <w:spacing w:before="0" w:after="80"/>
        <w:rPr/>
      </w:pPr>
      <w:r>
        <w:rPr/>
      </w:r>
    </w:p>
    <w:tbl>
      <w:tblPr>
        <w:tblW w:w="9500" w:type="dxa"/>
        <w:jc w:val="left"/>
        <w:tblInd w:w="0" w:type="dxa"/>
        <w:tblLayout w:type="fixed"/>
        <w:tblCellMar>
          <w:top w:w="80" w:type="dxa"/>
          <w:left w:w="120" w:type="dxa"/>
          <w:bottom w:w="80" w:type="dxa"/>
          <w:right w:w="120" w:type="dxa"/>
        </w:tblCellMar>
      </w:tblPr>
      <w:tblGrid>
        <w:gridCol w:w="600"/>
        <w:gridCol w:w="1699"/>
        <w:gridCol w:w="400"/>
        <w:gridCol w:w="900"/>
        <w:gridCol w:w="901"/>
        <w:gridCol w:w="4999"/>
      </w:tblGrid>
      <w:tr>
        <w:trPr>
          <w:tblHeader w:val="true"/>
        </w:trPr>
        <w:tc>
          <w:tcPr>
            <w:tcW w:w="600" w:type="dxa"/>
            <w:tcBorders>
              <w:top w:val="single" w:sz="2" w:space="0" w:color="FFFFFF"/>
              <w:left w:val="single" w:sz="2" w:space="0" w:color="FFFFFF"/>
              <w:bottom w:val="single" w:sz="2" w:space="0" w:color="FFFFFF"/>
              <w:right w:val="single" w:sz="2" w:space="0" w:color="FFFFFF"/>
            </w:tcBorders>
            <w:shd w:fill="2E75B6" w:val="clear"/>
            <w:vAlign w:val="center"/>
          </w:tcPr>
          <w:p>
            <w:pPr>
              <w:pStyle w:val="Normal"/>
              <w:jc w:val="center"/>
              <w:rPr/>
            </w:pPr>
            <w:r>
              <w:rPr>
                <w:rFonts w:eastAsia="Arial" w:cs="Arial"/>
                <w:b/>
                <w:bCs/>
                <w:color w:val="FFFFFF"/>
                <w:sz w:val="18"/>
                <w:szCs w:val="18"/>
              </w:rPr>
              <w:t>ID</w:t>
            </w:r>
          </w:p>
        </w:tc>
        <w:tc>
          <w:tcPr>
            <w:tcW w:w="1699" w:type="dxa"/>
            <w:tcBorders>
              <w:top w:val="single" w:sz="2" w:space="0" w:color="FFFFFF"/>
              <w:left w:val="single" w:sz="2" w:space="0" w:color="FFFFFF"/>
              <w:bottom w:val="single" w:sz="2" w:space="0" w:color="FFFFFF"/>
              <w:right w:val="single" w:sz="2" w:space="0" w:color="FFFFFF"/>
            </w:tcBorders>
            <w:shd w:fill="2E75B6" w:val="clear"/>
            <w:vAlign w:val="center"/>
          </w:tcPr>
          <w:p>
            <w:pPr>
              <w:pStyle w:val="Normal"/>
              <w:jc w:val="center"/>
              <w:rPr/>
            </w:pPr>
            <w:r>
              <w:rPr>
                <w:rFonts w:eastAsia="Arial" w:cs="Arial"/>
                <w:b/>
                <w:bCs/>
                <w:color w:val="FFFFFF"/>
                <w:sz w:val="18"/>
                <w:szCs w:val="18"/>
              </w:rPr>
              <w:t>Historia</w:t>
            </w:r>
          </w:p>
        </w:tc>
        <w:tc>
          <w:tcPr>
            <w:tcW w:w="400" w:type="dxa"/>
            <w:tcBorders>
              <w:top w:val="single" w:sz="2" w:space="0" w:color="FFFFFF"/>
              <w:left w:val="single" w:sz="2" w:space="0" w:color="FFFFFF"/>
              <w:bottom w:val="single" w:sz="2" w:space="0" w:color="FFFFFF"/>
              <w:right w:val="single" w:sz="2" w:space="0" w:color="FFFFFF"/>
            </w:tcBorders>
            <w:shd w:fill="2E75B6" w:val="clear"/>
            <w:vAlign w:val="center"/>
          </w:tcPr>
          <w:p>
            <w:pPr>
              <w:pStyle w:val="Normal"/>
              <w:jc w:val="center"/>
              <w:rPr/>
            </w:pPr>
            <w:r>
              <w:rPr>
                <w:rFonts w:eastAsia="Arial" w:cs="Arial"/>
                <w:b/>
                <w:bCs/>
                <w:color w:val="FFFFFF"/>
                <w:sz w:val="18"/>
                <w:szCs w:val="18"/>
              </w:rPr>
              <w:t>SP</w:t>
            </w:r>
          </w:p>
        </w:tc>
        <w:tc>
          <w:tcPr>
            <w:tcW w:w="900" w:type="dxa"/>
            <w:tcBorders>
              <w:top w:val="single" w:sz="2" w:space="0" w:color="FFFFFF"/>
              <w:left w:val="single" w:sz="2" w:space="0" w:color="FFFFFF"/>
              <w:bottom w:val="single" w:sz="2" w:space="0" w:color="FFFFFF"/>
              <w:right w:val="single" w:sz="2" w:space="0" w:color="FFFFFF"/>
            </w:tcBorders>
            <w:shd w:fill="2E75B6" w:val="clear"/>
            <w:vAlign w:val="center"/>
          </w:tcPr>
          <w:p>
            <w:pPr>
              <w:pStyle w:val="Normal"/>
              <w:jc w:val="center"/>
              <w:rPr/>
            </w:pPr>
            <w:r>
              <w:rPr>
                <w:rFonts w:eastAsia="Arial" w:cs="Arial"/>
                <w:b/>
                <w:bCs/>
                <w:color w:val="FFFFFF"/>
                <w:sz w:val="18"/>
                <w:szCs w:val="18"/>
              </w:rPr>
              <w:t>Responsable</w:t>
            </w:r>
          </w:p>
        </w:tc>
        <w:tc>
          <w:tcPr>
            <w:tcW w:w="901" w:type="dxa"/>
            <w:tcBorders>
              <w:top w:val="single" w:sz="2" w:space="0" w:color="FFFFFF"/>
              <w:left w:val="single" w:sz="2" w:space="0" w:color="FFFFFF"/>
              <w:bottom w:val="single" w:sz="2" w:space="0" w:color="FFFFFF"/>
              <w:right w:val="single" w:sz="2" w:space="0" w:color="FFFFFF"/>
            </w:tcBorders>
            <w:shd w:fill="2E75B6" w:val="clear"/>
            <w:vAlign w:val="center"/>
          </w:tcPr>
          <w:p>
            <w:pPr>
              <w:pStyle w:val="Normal"/>
              <w:jc w:val="center"/>
              <w:rPr/>
            </w:pPr>
            <w:r>
              <w:rPr>
                <w:rFonts w:eastAsia="Arial" w:cs="Arial"/>
                <w:b/>
                <w:bCs/>
                <w:color w:val="FFFFFF"/>
                <w:sz w:val="18"/>
                <w:szCs w:val="18"/>
              </w:rPr>
              <w:t>Tecnica XP</w:t>
            </w:r>
          </w:p>
        </w:tc>
        <w:tc>
          <w:tcPr>
            <w:tcW w:w="4999" w:type="dxa"/>
            <w:tcBorders>
              <w:top w:val="single" w:sz="2" w:space="0" w:color="FFFFFF"/>
              <w:left w:val="single" w:sz="2" w:space="0" w:color="FFFFFF"/>
              <w:bottom w:val="single" w:sz="2" w:space="0" w:color="FFFFFF"/>
              <w:right w:val="single" w:sz="2" w:space="0" w:color="FFFFFF"/>
            </w:tcBorders>
            <w:shd w:fill="2E75B6" w:val="clear"/>
            <w:vAlign w:val="center"/>
          </w:tcPr>
          <w:p>
            <w:pPr>
              <w:pStyle w:val="Normal"/>
              <w:jc w:val="center"/>
              <w:rPr/>
            </w:pPr>
            <w:r>
              <w:rPr>
                <w:rFonts w:eastAsia="Arial" w:cs="Arial"/>
                <w:b/>
                <w:bCs/>
                <w:color w:val="FFFFFF"/>
                <w:sz w:val="18"/>
                <w:szCs w:val="18"/>
              </w:rPr>
              <w:t>Tareas Tecnicas + Criterios de Aceptacion clave</w:t>
            </w:r>
          </w:p>
        </w:tc>
      </w:tr>
      <w:tr>
        <w:trPr/>
        <w:tc>
          <w:tcPr>
            <w:tcW w:w="6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bCs/>
                <w:color w:val="000000"/>
                <w:sz w:val="16"/>
                <w:szCs w:val="16"/>
              </w:rPr>
              <w:t>US21</w:t>
            </w:r>
          </w:p>
        </w:tc>
        <w:tc>
          <w:tcPr>
            <w:tcW w:w="169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6"/>
                <w:szCs w:val="16"/>
              </w:rPr>
              <w:t>Autenticacion, registro e historial</w:t>
            </w:r>
          </w:p>
        </w:tc>
        <w:tc>
          <w:tcPr>
            <w:tcW w:w="4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center"/>
              <w:rPr/>
            </w:pPr>
            <w:r>
              <w:rPr>
                <w:rFonts w:eastAsia="Arial" w:cs="Arial"/>
                <w:b w:val="false"/>
                <w:bCs w:val="false"/>
                <w:color w:val="000000"/>
                <w:sz w:val="16"/>
                <w:szCs w:val="16"/>
              </w:rPr>
              <w:t>3</w:t>
            </w:r>
          </w:p>
        </w:tc>
        <w:tc>
          <w:tcPr>
            <w:tcW w:w="9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6"/>
                <w:szCs w:val="16"/>
              </w:rPr>
              <w:t>Tomas</w:t>
            </w:r>
          </w:p>
        </w:tc>
        <w:tc>
          <w:tcPr>
            <w:tcW w:w="901"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6"/>
                <w:szCs w:val="16"/>
              </w:rPr>
              <w:t>TDD</w:t>
            </w:r>
          </w:p>
        </w:tc>
        <w:tc>
          <w:tcPr>
            <w:tcW w:w="499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6"/>
                <w:szCs w:val="16"/>
              </w:rPr>
              <w:t>Auth NextAuth/JWT / perfil / historial boletos / descarga PDF. CA: sesion activa 24h; recuperacion contrasena funcional.</w:t>
            </w:r>
          </w:p>
        </w:tc>
      </w:tr>
      <w:tr>
        <w:trPr/>
        <w:tc>
          <w:tcPr>
            <w:tcW w:w="6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bCs/>
                <w:color w:val="000000"/>
                <w:sz w:val="16"/>
                <w:szCs w:val="16"/>
              </w:rPr>
              <w:t>US22</w:t>
            </w:r>
          </w:p>
        </w:tc>
        <w:tc>
          <w:tcPr>
            <w:tcW w:w="169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6"/>
                <w:szCs w:val="16"/>
              </w:rPr>
              <w:t>Configuracion visual de la app</w:t>
            </w:r>
          </w:p>
        </w:tc>
        <w:tc>
          <w:tcPr>
            <w:tcW w:w="4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center"/>
              <w:rPr/>
            </w:pPr>
            <w:r>
              <w:rPr>
                <w:rFonts w:eastAsia="Arial" w:cs="Arial"/>
                <w:b w:val="false"/>
                <w:bCs w:val="false"/>
                <w:color w:val="000000"/>
                <w:sz w:val="16"/>
                <w:szCs w:val="16"/>
              </w:rPr>
              <w:t>3</w:t>
            </w:r>
          </w:p>
        </w:tc>
        <w:tc>
          <w:tcPr>
            <w:tcW w:w="9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6"/>
                <w:szCs w:val="16"/>
              </w:rPr>
              <w:t>Gabriela</w:t>
            </w:r>
          </w:p>
        </w:tc>
        <w:tc>
          <w:tcPr>
            <w:tcW w:w="901"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6"/>
                <w:szCs w:val="16"/>
              </w:rPr>
              <w:t>Diseno Simple</w:t>
            </w:r>
          </w:p>
        </w:tc>
        <w:tc>
          <w:tcPr>
            <w:tcW w:w="499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6"/>
                <w:szCs w:val="16"/>
              </w:rPr>
              <w:t>Panel config / logo / colores / redes / radio GPS. CA: cambios reflejados en tiempo real sin reiniciar servidor.</w:t>
            </w:r>
          </w:p>
        </w:tc>
      </w:tr>
      <w:tr>
        <w:trPr/>
        <w:tc>
          <w:tcPr>
            <w:tcW w:w="6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bCs/>
                <w:color w:val="000000"/>
                <w:sz w:val="16"/>
                <w:szCs w:val="16"/>
              </w:rPr>
              <w:t>US23</w:t>
            </w:r>
          </w:p>
        </w:tc>
        <w:tc>
          <w:tcPr>
            <w:tcW w:w="169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6"/>
                <w:szCs w:val="16"/>
              </w:rPr>
              <w:t>Notificaciones por correo electronico</w:t>
            </w:r>
          </w:p>
        </w:tc>
        <w:tc>
          <w:tcPr>
            <w:tcW w:w="4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center"/>
              <w:rPr/>
            </w:pPr>
            <w:r>
              <w:rPr>
                <w:rFonts w:eastAsia="Arial" w:cs="Arial"/>
                <w:b w:val="false"/>
                <w:bCs w:val="false"/>
                <w:color w:val="000000"/>
                <w:sz w:val="16"/>
                <w:szCs w:val="16"/>
              </w:rPr>
              <w:t>3</w:t>
            </w:r>
          </w:p>
        </w:tc>
        <w:tc>
          <w:tcPr>
            <w:tcW w:w="9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6"/>
                <w:szCs w:val="16"/>
              </w:rPr>
              <w:t>Tomas</w:t>
            </w:r>
          </w:p>
        </w:tc>
        <w:tc>
          <w:tcPr>
            <w:tcW w:w="901"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6"/>
                <w:szCs w:val="16"/>
              </w:rPr>
              <w:t>CI</w:t>
            </w:r>
          </w:p>
        </w:tc>
        <w:tc>
          <w:tcPr>
            <w:tcW w:w="499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6"/>
                <w:szCs w:val="16"/>
              </w:rPr>
              <w:t>Nodemailer SMTP / plantillas / compra, aprobacion, rechazo. CA: responsivo en movil; errores registrados en log.</w:t>
            </w:r>
          </w:p>
        </w:tc>
      </w:tr>
      <w:tr>
        <w:trPr/>
        <w:tc>
          <w:tcPr>
            <w:tcW w:w="6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bCs/>
                <w:color w:val="000000"/>
                <w:sz w:val="16"/>
                <w:szCs w:val="16"/>
              </w:rPr>
              <w:t>US24</w:t>
            </w:r>
          </w:p>
        </w:tc>
        <w:tc>
          <w:tcPr>
            <w:tcW w:w="169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6"/>
                <w:szCs w:val="16"/>
              </w:rPr>
              <w:t>Pruebas integrales y correccion de bugs</w:t>
            </w:r>
          </w:p>
        </w:tc>
        <w:tc>
          <w:tcPr>
            <w:tcW w:w="4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center"/>
              <w:rPr/>
            </w:pPr>
            <w:r>
              <w:rPr>
                <w:rFonts w:eastAsia="Arial" w:cs="Arial"/>
                <w:b w:val="false"/>
                <w:bCs w:val="false"/>
                <w:color w:val="000000"/>
                <w:sz w:val="16"/>
                <w:szCs w:val="16"/>
              </w:rPr>
              <w:t>5</w:t>
            </w:r>
          </w:p>
        </w:tc>
        <w:tc>
          <w:tcPr>
            <w:tcW w:w="9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6"/>
                <w:szCs w:val="16"/>
              </w:rPr>
              <w:t>Juan (QA)</w:t>
            </w:r>
          </w:p>
        </w:tc>
        <w:tc>
          <w:tcPr>
            <w:tcW w:w="901"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6"/>
                <w:szCs w:val="16"/>
              </w:rPr>
              <w:t>TDD + Pair</w:t>
            </w:r>
          </w:p>
        </w:tc>
        <w:tc>
          <w:tcPr>
            <w:tcW w:w="499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6"/>
                <w:szCs w:val="16"/>
              </w:rPr>
              <w:t>E2E de todos los flujos / regression / fix bugs / responsive. CA: 0 bugs criticos; todos los estados del boleto verificados.</w:t>
            </w:r>
          </w:p>
        </w:tc>
      </w:tr>
      <w:tr>
        <w:trPr/>
        <w:tc>
          <w:tcPr>
            <w:tcW w:w="6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bCs/>
                <w:color w:val="000000"/>
                <w:sz w:val="16"/>
                <w:szCs w:val="16"/>
              </w:rPr>
              <w:t>US25</w:t>
            </w:r>
          </w:p>
        </w:tc>
        <w:tc>
          <w:tcPr>
            <w:tcW w:w="169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6"/>
                <w:szCs w:val="16"/>
              </w:rPr>
              <w:t>Despliegue en produccion</w:t>
            </w:r>
          </w:p>
        </w:tc>
        <w:tc>
          <w:tcPr>
            <w:tcW w:w="4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center"/>
              <w:rPr/>
            </w:pPr>
            <w:r>
              <w:rPr>
                <w:rFonts w:eastAsia="Arial" w:cs="Arial"/>
                <w:b w:val="false"/>
                <w:bCs w:val="false"/>
                <w:color w:val="000000"/>
                <w:sz w:val="16"/>
                <w:szCs w:val="16"/>
              </w:rPr>
              <w:t>3</w:t>
            </w:r>
          </w:p>
        </w:tc>
        <w:tc>
          <w:tcPr>
            <w:tcW w:w="9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6"/>
                <w:szCs w:val="16"/>
              </w:rPr>
              <w:t>Tomas</w:t>
            </w:r>
          </w:p>
        </w:tc>
        <w:tc>
          <w:tcPr>
            <w:tcW w:w="901"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6"/>
                <w:szCs w:val="16"/>
              </w:rPr>
              <w:t>Release</w:t>
            </w:r>
          </w:p>
        </w:tc>
        <w:tc>
          <w:tcPr>
            <w:tcW w:w="499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6"/>
                <w:szCs w:val="16"/>
              </w:rPr>
              <w:t>Vercel/Railway / dominio + HTTPS / env prod / BD prod / smoke test. CA: CI/CD despliega automaticamente al merge a main.</w:t>
            </w:r>
          </w:p>
        </w:tc>
      </w:tr>
    </w:tbl>
    <w:p>
      <w:pPr>
        <w:pStyle w:val="Normal"/>
        <w:spacing w:before="0" w:after="80"/>
        <w:rPr/>
      </w:pPr>
      <w:r>
        <w:rPr/>
      </w:r>
    </w:p>
    <w:p>
      <w:pPr>
        <w:pStyle w:val="Heading3"/>
        <w:spacing w:before="160" w:after="80"/>
        <w:rPr/>
      </w:pPr>
      <w:r>
        <w:rPr>
          <w:rFonts w:eastAsia="Arial" w:cs="Arial" w:ascii="Arial" w:hAnsi="Arial"/>
          <w:b/>
          <w:bCs/>
          <w:color w:val="1F3864"/>
          <w:sz w:val="22"/>
          <w:szCs w:val="22"/>
        </w:rPr>
        <w:t>Distribucion de los 2 dias</w:t>
      </w:r>
    </w:p>
    <w:p>
      <w:pPr>
        <w:pStyle w:val="ListParagraph"/>
        <w:numPr>
          <w:ilvl w:val="0"/>
          <w:numId w:val="1"/>
        </w:numPr>
        <w:spacing w:before="0" w:after="60"/>
        <w:rPr/>
      </w:pPr>
      <w:r>
        <w:rPr>
          <w:rFonts w:eastAsia="Arial" w:cs="Arial"/>
          <w:color w:val="000000"/>
          <w:sz w:val="20"/>
          <w:szCs w:val="20"/>
        </w:rPr>
        <w:t>11 May: Tomas (US21 auth + US23 emails), Gabriela (US22 config visual), Juan inicia E2E tests.</w:t>
      </w:r>
    </w:p>
    <w:p>
      <w:pPr>
        <w:pStyle w:val="ListParagraph"/>
        <w:numPr>
          <w:ilvl w:val="0"/>
          <w:numId w:val="1"/>
        </w:numPr>
        <w:spacing w:before="0" w:after="60"/>
        <w:rPr/>
      </w:pPr>
      <w:r>
        <w:rPr>
          <w:rFonts w:eastAsia="Arial" w:cs="Arial"/>
          <w:color w:val="000000"/>
          <w:sz w:val="20"/>
          <w:szCs w:val="20"/>
        </w:rPr>
        <w:t>12 May: Juan (US24 pruebas integrales + fix bugs), Tomas (US25 despliegue produccion + smoke test). Todo el equipo disponible para bugs de ultimo momento.</w:t>
      </w:r>
    </w:p>
    <w:p>
      <w:pPr>
        <w:pStyle w:val="Normal"/>
        <w:spacing w:before="0" w:after="80"/>
        <w:rPr/>
      </w:pPr>
      <w:r>
        <w:rPr/>
      </w:r>
    </w:p>
    <w:p>
      <w:pPr>
        <w:pStyle w:val="Heading3"/>
        <w:spacing w:before="160" w:after="80"/>
        <w:rPr/>
      </w:pPr>
      <w:r>
        <w:rPr>
          <w:rFonts w:eastAsia="Arial" w:cs="Arial" w:ascii="Arial" w:hAnsi="Arial"/>
          <w:b/>
          <w:bCs/>
          <w:color w:val="1F3864"/>
          <w:sz w:val="22"/>
          <w:szCs w:val="22"/>
        </w:rPr>
        <w:t>Retrospectiva Final (12 May, 15 min)</w:t>
      </w:r>
    </w:p>
    <w:p>
      <w:pPr>
        <w:pStyle w:val="ListParagraph"/>
        <w:numPr>
          <w:ilvl w:val="0"/>
          <w:numId w:val="1"/>
        </w:numPr>
        <w:spacing w:before="0" w:after="60"/>
        <w:rPr/>
      </w:pPr>
      <w:r>
        <w:rPr>
          <w:rFonts w:eastAsia="Arial" w:cs="Arial"/>
          <w:color w:val="000000"/>
          <w:sz w:val="20"/>
          <w:szCs w:val="20"/>
        </w:rPr>
        <w:t>Reflexion sobre el proyecto completo y los 2 duos XP con equipo de 5.</w:t>
      </w:r>
    </w:p>
    <w:p>
      <w:pPr>
        <w:pStyle w:val="ListParagraph"/>
        <w:numPr>
          <w:ilvl w:val="0"/>
          <w:numId w:val="1"/>
        </w:numPr>
        <w:spacing w:before="0" w:after="60"/>
        <w:rPr/>
      </w:pPr>
      <w:r>
        <w:rPr>
          <w:rFonts w:eastAsia="Arial" w:cs="Arial"/>
          <w:color w:val="000000"/>
          <w:sz w:val="20"/>
          <w:szCs w:val="20"/>
        </w:rPr>
        <w:t>Documentar lecciones aprendidas de Scrum+XP tras la reorganizacion del equipo.</w:t>
      </w:r>
    </w:p>
    <w:p>
      <w:pPr>
        <w:pStyle w:val="Normal"/>
        <w:spacing w:before="0" w:after="120"/>
        <w:rPr/>
      </w:pPr>
      <w:r>
        <w:rPr/>
      </w:r>
    </w:p>
    <w:p>
      <w:pPr>
        <w:pStyle w:val="Normal"/>
        <w:rPr/>
      </w:pPr>
      <w:r>
        <w:rPr/>
      </w:r>
      <w:r>
        <w:br w:type="page"/>
      </w:r>
    </w:p>
    <w:p>
      <w:pPr>
        <w:pStyle w:val="Heading1"/>
        <w:spacing w:before="0" w:after="120"/>
        <w:rPr/>
      </w:pPr>
      <w:r>
        <w:rPr>
          <w:rFonts w:eastAsia="Arial" w:cs="Arial" w:ascii="Arial" w:hAnsi="Arial"/>
          <w:b/>
          <w:bCs/>
          <w:color w:val="1F3864"/>
          <w:sz w:val="30"/>
          <w:szCs w:val="30"/>
        </w:rPr>
        <w:t>10. Buffer Final: Afinamiento (13-15 Mayo)</w:t>
      </w:r>
    </w:p>
    <w:p>
      <w:pPr>
        <w:pStyle w:val="Normal"/>
        <w:spacing w:before="0" w:after="80"/>
        <w:rPr/>
      </w:pPr>
      <w:r>
        <w:rPr>
          <w:rFonts w:eastAsia="Arial" w:cs="Arial"/>
          <w:color w:val="000000"/>
          <w:sz w:val="20"/>
          <w:szCs w:val="20"/>
        </w:rPr>
        <w:t>Estos 3 dias NO son para desarrollar funcionalidades nuevas. Distribucion sugerida:</w:t>
      </w:r>
    </w:p>
    <w:p>
      <w:pPr>
        <w:pStyle w:val="Normal"/>
        <w:spacing w:before="0" w:after="80"/>
        <w:rPr/>
      </w:pPr>
      <w:r>
        <w:rPr/>
      </w:r>
    </w:p>
    <w:p>
      <w:pPr>
        <w:pStyle w:val="ListParagraph"/>
        <w:numPr>
          <w:ilvl w:val="0"/>
          <w:numId w:val="1"/>
        </w:numPr>
        <w:spacing w:before="0" w:after="60"/>
        <w:rPr/>
      </w:pPr>
      <w:r>
        <w:rPr>
          <w:rFonts w:eastAsia="Arial" w:cs="Arial"/>
          <w:color w:val="000000"/>
          <w:sz w:val="20"/>
          <w:szCs w:val="20"/>
        </w:rPr>
        <w:t>Tomas: optimizacion de rendimiento, seguridad final en auth-api, revision de logs de produccion y documentacion tecnica de la API.</w:t>
      </w:r>
    </w:p>
    <w:p>
      <w:pPr>
        <w:pStyle w:val="ListParagraph"/>
        <w:numPr>
          <w:ilvl w:val="0"/>
          <w:numId w:val="1"/>
        </w:numPr>
        <w:spacing w:before="0" w:after="60"/>
        <w:rPr/>
      </w:pPr>
      <w:r>
        <w:rPr>
          <w:rFonts w:eastAsia="Arial" w:cs="Arial"/>
          <w:color w:val="000000"/>
          <w:sz w:val="20"/>
          <w:szCs w:val="20"/>
        </w:rPr>
        <w:t>Allen + Gabriela (Duo A): polish de UI/UX en frontend-web. Revisar cada pantalla en movil y escritorio.</w:t>
      </w:r>
    </w:p>
    <w:p>
      <w:pPr>
        <w:pStyle w:val="ListParagraph"/>
        <w:numPr>
          <w:ilvl w:val="0"/>
          <w:numId w:val="1"/>
        </w:numPr>
        <w:spacing w:before="0" w:after="60"/>
        <w:rPr/>
      </w:pPr>
      <w:r>
        <w:rPr>
          <w:rFonts w:eastAsia="Arial" w:cs="Arial"/>
          <w:color w:val="000000"/>
          <w:sz w:val="20"/>
          <w:szCs w:val="20"/>
        </w:rPr>
        <w:t>Juan + David (Duo C): pruebas de usuario externas, toma de nota de fricciones, ajustes finales en PWA.</w:t>
      </w:r>
    </w:p>
    <w:p>
      <w:pPr>
        <w:pStyle w:val="ListParagraph"/>
        <w:numPr>
          <w:ilvl w:val="0"/>
          <w:numId w:val="1"/>
        </w:numPr>
        <w:spacing w:before="0" w:after="60"/>
        <w:rPr/>
      </w:pPr>
      <w:r>
        <w:rPr>
          <w:rFonts w:eastAsia="Arial" w:cs="Arial"/>
          <w:color w:val="000000"/>
          <w:sz w:val="20"/>
          <w:szCs w:val="20"/>
        </w:rPr>
        <w:t>Todo el equipo: ensayo de la demo final. Practicar el recorrido completo del sistema ante el docente/evaluador.</w:t>
      </w:r>
    </w:p>
    <w:p>
      <w:pPr>
        <w:pStyle w:val="Normal"/>
        <w:spacing w:before="0" w:after="80"/>
        <w:rPr/>
      </w:pPr>
      <w:r>
        <w:rPr/>
      </w:r>
    </w:p>
    <w:p>
      <w:pPr>
        <w:pStyle w:val="Normal"/>
        <w:spacing w:before="0" w:after="100"/>
        <w:rPr/>
      </w:pPr>
      <w:r>
        <w:rPr>
          <w:rFonts w:eastAsia="Arial" w:cs="Arial"/>
          <w:color w:val="666666"/>
          <w:sz w:val="18"/>
          <w:szCs w:val="18"/>
        </w:rPr>
        <w:t>Regla de oro del buffer: si el Sprint 2 (nuevo) termina a tiempo el 12 de mayo, estos dias son de afinamiento puro. Si hay retraso, se usan para terminar historias pendientes. El deadline del 15 de mayo es inamovible.</w:t>
      </w:r>
    </w:p>
    <w:p>
      <w:pPr>
        <w:pStyle w:val="Normal"/>
        <w:spacing w:before="0" w:after="120"/>
        <w:rPr/>
      </w:pPr>
      <w:r>
        <w:rPr/>
      </w:r>
    </w:p>
    <w:p>
      <w:pPr>
        <w:pStyle w:val="Heading1"/>
        <w:spacing w:before="280" w:after="120"/>
        <w:rPr/>
      </w:pPr>
      <w:r>
        <w:rPr>
          <w:rFonts w:eastAsia="Arial" w:cs="Arial" w:ascii="Arial" w:hAnsi="Arial"/>
          <w:b/>
          <w:bCs/>
          <w:color w:val="1F3864"/>
          <w:sz w:val="30"/>
          <w:szCs w:val="30"/>
        </w:rPr>
        <w:t>11. Ceremonias y Cadencia</w:t>
      </w:r>
    </w:p>
    <w:tbl>
      <w:tblPr>
        <w:tblW w:w="9500" w:type="dxa"/>
        <w:jc w:val="left"/>
        <w:tblInd w:w="0" w:type="dxa"/>
        <w:tblLayout w:type="fixed"/>
        <w:tblCellMar>
          <w:top w:w="80" w:type="dxa"/>
          <w:left w:w="120" w:type="dxa"/>
          <w:bottom w:w="80" w:type="dxa"/>
          <w:right w:w="120" w:type="dxa"/>
        </w:tblCellMar>
      </w:tblPr>
      <w:tblGrid>
        <w:gridCol w:w="1599"/>
        <w:gridCol w:w="1600"/>
        <w:gridCol w:w="1000"/>
        <w:gridCol w:w="5300"/>
      </w:tblGrid>
      <w:tr>
        <w:trPr>
          <w:tblHeader w:val="true"/>
        </w:trPr>
        <w:tc>
          <w:tcPr>
            <w:tcW w:w="1599" w:type="dxa"/>
            <w:tcBorders>
              <w:top w:val="single" w:sz="2" w:space="0" w:color="FFFFFF"/>
              <w:left w:val="single" w:sz="2" w:space="0" w:color="FFFFFF"/>
              <w:bottom w:val="single" w:sz="2" w:space="0" w:color="FFFFFF"/>
              <w:right w:val="single" w:sz="2" w:space="0" w:color="FFFFFF"/>
            </w:tcBorders>
            <w:shd w:fill="2E75B6" w:val="clear"/>
            <w:vAlign w:val="center"/>
          </w:tcPr>
          <w:p>
            <w:pPr>
              <w:pStyle w:val="Normal"/>
              <w:jc w:val="center"/>
              <w:rPr/>
            </w:pPr>
            <w:r>
              <w:rPr>
                <w:rFonts w:eastAsia="Arial" w:cs="Arial"/>
                <w:b/>
                <w:bCs/>
                <w:color w:val="FFFFFF"/>
                <w:sz w:val="18"/>
                <w:szCs w:val="18"/>
              </w:rPr>
              <w:t>Ceremonia</w:t>
            </w:r>
          </w:p>
        </w:tc>
        <w:tc>
          <w:tcPr>
            <w:tcW w:w="1600" w:type="dxa"/>
            <w:tcBorders>
              <w:top w:val="single" w:sz="2" w:space="0" w:color="FFFFFF"/>
              <w:left w:val="single" w:sz="2" w:space="0" w:color="FFFFFF"/>
              <w:bottom w:val="single" w:sz="2" w:space="0" w:color="FFFFFF"/>
              <w:right w:val="single" w:sz="2" w:space="0" w:color="FFFFFF"/>
            </w:tcBorders>
            <w:shd w:fill="2E75B6" w:val="clear"/>
            <w:vAlign w:val="center"/>
          </w:tcPr>
          <w:p>
            <w:pPr>
              <w:pStyle w:val="Normal"/>
              <w:jc w:val="center"/>
              <w:rPr/>
            </w:pPr>
            <w:r>
              <w:rPr>
                <w:rFonts w:eastAsia="Arial" w:cs="Arial"/>
                <w:b/>
                <w:bCs/>
                <w:color w:val="FFFFFF"/>
                <w:sz w:val="18"/>
                <w:szCs w:val="18"/>
              </w:rPr>
              <w:t>Cuando</w:t>
            </w:r>
          </w:p>
        </w:tc>
        <w:tc>
          <w:tcPr>
            <w:tcW w:w="1000" w:type="dxa"/>
            <w:tcBorders>
              <w:top w:val="single" w:sz="2" w:space="0" w:color="FFFFFF"/>
              <w:left w:val="single" w:sz="2" w:space="0" w:color="FFFFFF"/>
              <w:bottom w:val="single" w:sz="2" w:space="0" w:color="FFFFFF"/>
              <w:right w:val="single" w:sz="2" w:space="0" w:color="FFFFFF"/>
            </w:tcBorders>
            <w:shd w:fill="2E75B6" w:val="clear"/>
            <w:vAlign w:val="center"/>
          </w:tcPr>
          <w:p>
            <w:pPr>
              <w:pStyle w:val="Normal"/>
              <w:jc w:val="center"/>
              <w:rPr/>
            </w:pPr>
            <w:r>
              <w:rPr>
                <w:rFonts w:eastAsia="Arial" w:cs="Arial"/>
                <w:b/>
                <w:bCs/>
                <w:color w:val="FFFFFF"/>
                <w:sz w:val="18"/>
                <w:szCs w:val="18"/>
              </w:rPr>
              <w:t>Duracion</w:t>
            </w:r>
          </w:p>
        </w:tc>
        <w:tc>
          <w:tcPr>
            <w:tcW w:w="5300" w:type="dxa"/>
            <w:tcBorders>
              <w:top w:val="single" w:sz="2" w:space="0" w:color="FFFFFF"/>
              <w:left w:val="single" w:sz="2" w:space="0" w:color="FFFFFF"/>
              <w:bottom w:val="single" w:sz="2" w:space="0" w:color="FFFFFF"/>
              <w:right w:val="single" w:sz="2" w:space="0" w:color="FFFFFF"/>
            </w:tcBorders>
            <w:shd w:fill="2E75B6" w:val="clear"/>
            <w:vAlign w:val="center"/>
          </w:tcPr>
          <w:p>
            <w:pPr>
              <w:pStyle w:val="Normal"/>
              <w:jc w:val="center"/>
              <w:rPr/>
            </w:pPr>
            <w:r>
              <w:rPr>
                <w:rFonts w:eastAsia="Arial" w:cs="Arial"/>
                <w:b/>
                <w:bCs/>
                <w:color w:val="FFFFFF"/>
                <w:sz w:val="18"/>
                <w:szCs w:val="18"/>
              </w:rPr>
              <w:t>Responsable / Objetivo</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Sprint Planning</w:t>
            </w:r>
          </w:p>
        </w:tc>
        <w:tc>
          <w:tcPr>
            <w:tcW w:w="16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Inicio de cada sprint</w:t>
            </w:r>
          </w:p>
        </w:tc>
        <w:tc>
          <w:tcPr>
            <w:tcW w:w="10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30 min</w:t>
            </w:r>
          </w:p>
        </w:tc>
        <w:tc>
          <w:tcPr>
            <w:tcW w:w="53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Allen (SM) facilita. Seleccionar historias, estimar SP, asignar responsables.</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Daily Standup</w:t>
            </w:r>
          </w:p>
        </w:tc>
        <w:tc>
          <w:tcPr>
            <w:tcW w:w="16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Cada dia, manana</w:t>
            </w:r>
          </w:p>
        </w:tc>
        <w:tc>
          <w:tcPr>
            <w:tcW w:w="10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10 min</w:t>
            </w:r>
          </w:p>
        </w:tc>
        <w:tc>
          <w:tcPr>
            <w:tcW w:w="53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Allen modera. Que hice / Que hare hoy / Impedimentos. Todos participan.</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Sprint Review</w:t>
            </w:r>
          </w:p>
        </w:tc>
        <w:tc>
          <w:tcPr>
            <w:tcW w:w="16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Fin de cada sprint</w:t>
            </w:r>
          </w:p>
        </w:tc>
        <w:tc>
          <w:tcPr>
            <w:tcW w:w="10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20 min</w:t>
            </w:r>
          </w:p>
        </w:tc>
        <w:tc>
          <w:tcPr>
            <w:tcW w:w="53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Cada responsable demuestra su historia. Tomas valida criterios tecnicos.</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Retrospectiva</w:t>
            </w:r>
          </w:p>
        </w:tc>
        <w:tc>
          <w:tcPr>
            <w:tcW w:w="16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Fin de cada sprint</w:t>
            </w:r>
          </w:p>
        </w:tc>
        <w:tc>
          <w:tcPr>
            <w:tcW w:w="10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15 min</w:t>
            </w:r>
          </w:p>
        </w:tc>
        <w:tc>
          <w:tcPr>
            <w:tcW w:w="53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Allen facilita. Que funciono / Que mejorar / 1 accion concreta.</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Pair Programming</w:t>
            </w:r>
          </w:p>
        </w:tc>
        <w:tc>
          <w:tcPr>
            <w:tcW w:w="16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Durante el sprint (XP)</w:t>
            </w:r>
          </w:p>
        </w:tc>
        <w:tc>
          <w:tcPr>
            <w:tcW w:w="10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Segun tarea</w:t>
            </w:r>
          </w:p>
        </w:tc>
        <w:tc>
          <w:tcPr>
            <w:tcW w:w="53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Duos A/C segun asignacion. Tomas disponible como reviewer flotante.</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Code Review</w:t>
            </w:r>
          </w:p>
        </w:tc>
        <w:tc>
          <w:tcPr>
            <w:tcW w:w="16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Antes de merge a main</w:t>
            </w:r>
          </w:p>
        </w:tc>
        <w:tc>
          <w:tcPr>
            <w:tcW w:w="10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15-30 min</w:t>
            </w:r>
          </w:p>
        </w:tc>
        <w:tc>
          <w:tcPr>
            <w:tcW w:w="53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Tomas aprueba todos los PRs criticos. Al menos 1 aprobacion para merge.</w:t>
            </w:r>
          </w:p>
        </w:tc>
      </w:tr>
    </w:tbl>
    <w:p>
      <w:pPr>
        <w:pStyle w:val="Normal"/>
        <w:spacing w:before="0" w:after="120"/>
        <w:rPr/>
      </w:pPr>
      <w:r>
        <w:rPr/>
      </w:r>
    </w:p>
    <w:p>
      <w:pPr>
        <w:pStyle w:val="Heading1"/>
        <w:spacing w:before="280" w:after="120"/>
        <w:rPr/>
      </w:pPr>
      <w:r>
        <w:rPr>
          <w:rFonts w:eastAsia="Arial" w:cs="Arial" w:ascii="Arial" w:hAnsi="Arial"/>
          <w:b/>
          <w:bCs/>
          <w:color w:val="1F3864"/>
          <w:sz w:val="30"/>
          <w:szCs w:val="30"/>
        </w:rPr>
        <w:t>12. Definition of Done (DoD)</w:t>
      </w:r>
    </w:p>
    <w:p>
      <w:pPr>
        <w:pStyle w:val="Normal"/>
        <w:spacing w:before="0" w:after="80"/>
        <w:rPr/>
      </w:pPr>
      <w:r>
        <w:rPr>
          <w:rFonts w:eastAsia="Arial" w:cs="Arial"/>
          <w:color w:val="000000"/>
          <w:sz w:val="20"/>
          <w:szCs w:val="20"/>
        </w:rPr>
        <w:t>Una historia se considera COMPLETADA solo cuando cumple TODOS los siguientes criterios:</w:t>
      </w:r>
    </w:p>
    <w:p>
      <w:pPr>
        <w:pStyle w:val="Normal"/>
        <w:spacing w:before="0" w:after="80"/>
        <w:rPr/>
      </w:pPr>
      <w:r>
        <w:rPr/>
      </w:r>
    </w:p>
    <w:tbl>
      <w:tblPr>
        <w:tblW w:w="9500" w:type="dxa"/>
        <w:jc w:val="left"/>
        <w:tblInd w:w="0" w:type="dxa"/>
        <w:tblLayout w:type="fixed"/>
        <w:tblCellMar>
          <w:top w:w="80" w:type="dxa"/>
          <w:left w:w="120" w:type="dxa"/>
          <w:bottom w:w="80" w:type="dxa"/>
          <w:right w:w="120" w:type="dxa"/>
        </w:tblCellMar>
      </w:tblPr>
      <w:tblGrid>
        <w:gridCol w:w="4199"/>
        <w:gridCol w:w="5300"/>
      </w:tblGrid>
      <w:tr>
        <w:trPr>
          <w:tblHeader w:val="true"/>
        </w:trPr>
        <w:tc>
          <w:tcPr>
            <w:tcW w:w="4199" w:type="dxa"/>
            <w:tcBorders>
              <w:top w:val="single" w:sz="2" w:space="0" w:color="FFFFFF"/>
              <w:left w:val="single" w:sz="2" w:space="0" w:color="FFFFFF"/>
              <w:bottom w:val="single" w:sz="2" w:space="0" w:color="FFFFFF"/>
              <w:right w:val="single" w:sz="2" w:space="0" w:color="FFFFFF"/>
            </w:tcBorders>
            <w:shd w:fill="2E75B6" w:val="clear"/>
            <w:vAlign w:val="center"/>
          </w:tcPr>
          <w:p>
            <w:pPr>
              <w:pStyle w:val="Normal"/>
              <w:jc w:val="center"/>
              <w:rPr/>
            </w:pPr>
            <w:r>
              <w:rPr>
                <w:rFonts w:eastAsia="Arial" w:cs="Arial"/>
                <w:b/>
                <w:bCs/>
                <w:color w:val="FFFFFF"/>
                <w:sz w:val="18"/>
                <w:szCs w:val="18"/>
              </w:rPr>
              <w:t>Criterio (Definition of Done)</w:t>
            </w:r>
          </w:p>
        </w:tc>
        <w:tc>
          <w:tcPr>
            <w:tcW w:w="5300" w:type="dxa"/>
            <w:tcBorders>
              <w:top w:val="single" w:sz="2" w:space="0" w:color="FFFFFF"/>
              <w:left w:val="single" w:sz="2" w:space="0" w:color="FFFFFF"/>
              <w:bottom w:val="single" w:sz="2" w:space="0" w:color="FFFFFF"/>
              <w:right w:val="single" w:sz="2" w:space="0" w:color="FFFFFF"/>
            </w:tcBorders>
            <w:shd w:fill="2E75B6" w:val="clear"/>
            <w:vAlign w:val="center"/>
          </w:tcPr>
          <w:p>
            <w:pPr>
              <w:pStyle w:val="Normal"/>
              <w:jc w:val="center"/>
              <w:rPr/>
            </w:pPr>
            <w:r>
              <w:rPr>
                <w:rFonts w:eastAsia="Arial" w:cs="Arial"/>
                <w:b/>
                <w:bCs/>
                <w:color w:val="FFFFFF"/>
                <w:sz w:val="18"/>
                <w:szCs w:val="18"/>
              </w:rPr>
              <w:t>Verificacion</w:t>
            </w:r>
          </w:p>
        </w:tc>
      </w:tr>
      <w:tr>
        <w:trPr/>
        <w:tc>
          <w:tcPr>
            <w:tcW w:w="419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Codigo commiteado en rama de la historia (feature/US-XX)</w:t>
            </w:r>
          </w:p>
        </w:tc>
        <w:tc>
          <w:tcPr>
            <w:tcW w:w="53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Git log / PR abierto en GitHub</w:t>
            </w:r>
          </w:p>
        </w:tc>
      </w:tr>
      <w:tr>
        <w:trPr/>
        <w:tc>
          <w:tcPr>
            <w:tcW w:w="419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Tests unitarios escritos y pasando (TDD)</w:t>
            </w:r>
          </w:p>
        </w:tc>
        <w:tc>
          <w:tcPr>
            <w:tcW w:w="53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npm test verde en el paquete del modulo correspondiente</w:t>
            </w:r>
          </w:p>
        </w:tc>
      </w:tr>
      <w:tr>
        <w:trPr/>
        <w:tc>
          <w:tcPr>
            <w:tcW w:w="419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Code review aprobado por Tomas (Tech Lead)</w:t>
            </w:r>
          </w:p>
        </w:tc>
        <w:tc>
          <w:tcPr>
            <w:tcW w:w="53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PR aprobado con al menos 1 aprobacion en GitHub</w:t>
            </w:r>
          </w:p>
        </w:tc>
      </w:tr>
      <w:tr>
        <w:trPr/>
        <w:tc>
          <w:tcPr>
            <w:tcW w:w="419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Integracion continua (CI) pasando sin errores</w:t>
            </w:r>
          </w:p>
        </w:tc>
        <w:tc>
          <w:tcPr>
            <w:tcW w:w="53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GitHub Actions / Vercel build en verde</w:t>
            </w:r>
          </w:p>
        </w:tc>
      </w:tr>
      <w:tr>
        <w:trPr/>
        <w:tc>
          <w:tcPr>
            <w:tcW w:w="419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Criterios de aceptacion verificados manualmente (todos)</w:t>
            </w:r>
          </w:p>
        </w:tc>
        <w:tc>
          <w:tcPr>
            <w:tcW w:w="53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Checklist de la historia marcado por el responsable</w:t>
            </w:r>
          </w:p>
        </w:tc>
      </w:tr>
      <w:tr>
        <w:trPr/>
        <w:tc>
          <w:tcPr>
            <w:tcW w:w="419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UI responsiva en movil y escritorio (donde aplica)</w:t>
            </w:r>
          </w:p>
        </w:tc>
        <w:tc>
          <w:tcPr>
            <w:tcW w:w="53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Prueba en Chrome DevTools mobile — Gabriela y David</w:t>
            </w:r>
          </w:p>
        </w:tc>
      </w:tr>
      <w:tr>
        <w:trPr/>
        <w:tc>
          <w:tcPr>
            <w:tcW w:w="419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Sin deuda tecnica obvia (refactoring aplicado)</w:t>
            </w:r>
          </w:p>
        </w:tc>
        <w:tc>
          <w:tcPr>
            <w:tcW w:w="53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Revision de codigo limpio antes del commit diario</w:t>
            </w:r>
          </w:p>
        </w:tc>
      </w:tr>
      <w:tr>
        <w:trPr/>
        <w:tc>
          <w:tcPr>
            <w:tcW w:w="419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Schema Prisma validado por Juan</w:t>
            </w:r>
          </w:p>
        </w:tc>
        <w:tc>
          <w:tcPr>
            <w:tcW w:w="53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vAlign w:val="center"/>
          </w:tcPr>
          <w:p>
            <w:pPr>
              <w:pStyle w:val="Normal"/>
              <w:jc w:val="left"/>
              <w:rPr/>
            </w:pPr>
            <w:r>
              <w:rPr>
                <w:rFonts w:eastAsia="Arial" w:cs="Arial"/>
                <w:b w:val="false"/>
                <w:bCs w:val="false"/>
                <w:color w:val="000000"/>
                <w:sz w:val="18"/>
                <w:szCs w:val="18"/>
              </w:rPr>
              <w:t>Juan confirma migracion limpia en packages/database</w:t>
            </w:r>
          </w:p>
        </w:tc>
      </w:tr>
    </w:tbl>
    <w:p>
      <w:pPr>
        <w:pStyle w:val="Normal"/>
        <w:spacing w:before="0" w:after="120"/>
        <w:rPr/>
      </w:pPr>
      <w:r>
        <w:rPr/>
      </w:r>
    </w:p>
    <w:p>
      <w:pPr>
        <w:pStyle w:val="Heading1"/>
        <w:spacing w:before="280" w:after="120"/>
        <w:rPr/>
      </w:pPr>
      <w:r>
        <w:rPr>
          <w:rFonts w:eastAsia="Arial" w:cs="Arial" w:ascii="Arial" w:hAnsi="Arial"/>
          <w:b/>
          <w:bCs/>
          <w:color w:val="1F3864"/>
          <w:sz w:val="30"/>
          <w:szCs w:val="30"/>
        </w:rPr>
        <w:t>13. Gestion de Riesgos</w:t>
      </w:r>
    </w:p>
    <w:p>
      <w:pPr>
        <w:pStyle w:val="Heading3"/>
        <w:spacing w:before="160" w:after="80"/>
        <w:rPr/>
      </w:pPr>
      <w:r>
        <w:rPr>
          <w:rFonts w:eastAsia="Arial" w:cs="Arial" w:ascii="Arial" w:hAnsi="Arial"/>
          <w:b/>
          <w:bCs/>
          <w:color w:val="1F3864"/>
          <w:sz w:val="22"/>
          <w:szCs w:val="22"/>
        </w:rPr>
        <w:t>Riesgo 1: Carga concentrada en Tomas (pagos + auth)</w:t>
      </w:r>
    </w:p>
    <w:p>
      <w:pPr>
        <w:pStyle w:val="Normal"/>
        <w:spacing w:before="0" w:after="80"/>
        <w:rPr/>
      </w:pPr>
      <w:r>
        <w:rPr>
          <w:rFonts w:eastAsia="Arial" w:cs="Arial"/>
          <w:color w:val="000000"/>
          <w:sz w:val="20"/>
          <w:szCs w:val="20"/>
        </w:rPr>
        <w:t>Probabilidad: Alta. Impacto: Alto. Responsable: Tomas + Allen (SM).</w:t>
      </w:r>
    </w:p>
    <w:p>
      <w:pPr>
        <w:pStyle w:val="ListParagraph"/>
        <w:numPr>
          <w:ilvl w:val="0"/>
          <w:numId w:val="1"/>
        </w:numPr>
        <w:spacing w:before="0" w:after="60"/>
        <w:rPr/>
      </w:pPr>
      <w:r>
        <w:rPr>
          <w:rFonts w:eastAsia="Arial" w:cs="Arial"/>
          <w:color w:val="000000"/>
          <w:sz w:val="20"/>
          <w:szCs w:val="20"/>
        </w:rPr>
        <w:t>Mitigacion: Tomas prioriza US10 y US11 los dias 1-2. Allen puede tomar soporte en endpoints simples de reportes (US19, US20) si hay retraso. Daily Standup debe detectar cuello de botella a tiempo.</w:t>
      </w:r>
    </w:p>
    <w:p>
      <w:pPr>
        <w:pStyle w:val="Normal"/>
        <w:spacing w:before="0" w:after="80"/>
        <w:rPr/>
      </w:pPr>
      <w:r>
        <w:rPr/>
      </w:r>
    </w:p>
    <w:p>
      <w:pPr>
        <w:pStyle w:val="Heading3"/>
        <w:spacing w:before="160" w:after="80"/>
        <w:rPr/>
      </w:pPr>
      <w:r>
        <w:rPr>
          <w:rFonts w:eastAsia="Arial" w:cs="Arial" w:ascii="Arial" w:hAnsi="Arial"/>
          <w:b/>
          <w:bCs/>
          <w:color w:val="1F3864"/>
          <w:sz w:val="22"/>
          <w:szCs w:val="22"/>
        </w:rPr>
        <w:t>Riesgo 2: Integracion de pasarela de pagos mas lenta de lo esperado</w:t>
      </w:r>
    </w:p>
    <w:p>
      <w:pPr>
        <w:pStyle w:val="Normal"/>
        <w:spacing w:before="0" w:after="80"/>
        <w:rPr/>
      </w:pPr>
      <w:r>
        <w:rPr>
          <w:rFonts w:eastAsia="Arial" w:cs="Arial"/>
          <w:color w:val="000000"/>
          <w:sz w:val="20"/>
          <w:szCs w:val="20"/>
        </w:rPr>
        <w:t>Probabilidad: Media. Impacto: Alto. Responsable: Tomas.</w:t>
      </w:r>
    </w:p>
    <w:p>
      <w:pPr>
        <w:pStyle w:val="ListParagraph"/>
        <w:numPr>
          <w:ilvl w:val="0"/>
          <w:numId w:val="1"/>
        </w:numPr>
        <w:spacing w:before="0" w:after="60"/>
        <w:rPr/>
      </w:pPr>
      <w:r>
        <w:rPr>
          <w:rFonts w:eastAsia="Arial" w:cs="Arial"/>
          <w:color w:val="000000"/>
          <w:sz w:val="20"/>
          <w:szCs w:val="20"/>
        </w:rPr>
        <w:t>Mitigacion: Usar modo sandbox de Stripe/PayPhone desde el inicio del Sprint 1. Si falla la integracion real al dia 3, dejar pago con tarjeta en modo simulado para la entrega y documentarlo como pendiente.</w:t>
      </w:r>
    </w:p>
    <w:p>
      <w:pPr>
        <w:pStyle w:val="Normal"/>
        <w:spacing w:before="0" w:after="80"/>
        <w:rPr/>
      </w:pPr>
      <w:r>
        <w:rPr/>
      </w:r>
    </w:p>
    <w:p>
      <w:pPr>
        <w:pStyle w:val="Heading3"/>
        <w:spacing w:before="160" w:after="80"/>
        <w:rPr/>
      </w:pPr>
      <w:r>
        <w:rPr>
          <w:rFonts w:eastAsia="Arial" w:cs="Arial" w:ascii="Arial" w:hAnsi="Arial"/>
          <w:b/>
          <w:bCs/>
          <w:color w:val="1F3864"/>
          <w:sz w:val="22"/>
          <w:szCs w:val="22"/>
        </w:rPr>
        <w:t>Riesgo 3: GPS sin precision suficiente en el navegador</w:t>
      </w:r>
    </w:p>
    <w:p>
      <w:pPr>
        <w:pStyle w:val="Normal"/>
        <w:spacing w:before="0" w:after="80"/>
        <w:rPr/>
      </w:pPr>
      <w:r>
        <w:rPr>
          <w:rFonts w:eastAsia="Arial" w:cs="Arial"/>
          <w:color w:val="000000"/>
          <w:sz w:val="20"/>
          <w:szCs w:val="20"/>
        </w:rPr>
        <w:t>Probabilidad: Media. Impacto: Medio. Responsable: Duo A (Allen+Gabriela).</w:t>
      </w:r>
    </w:p>
    <w:p>
      <w:pPr>
        <w:pStyle w:val="ListParagraph"/>
        <w:numPr>
          <w:ilvl w:val="0"/>
          <w:numId w:val="1"/>
        </w:numPr>
        <w:spacing w:before="0" w:after="60"/>
        <w:rPr/>
      </w:pPr>
      <w:r>
        <w:rPr>
          <w:rFonts w:eastAsia="Arial" w:cs="Arial"/>
          <w:color w:val="000000"/>
          <w:sz w:val="20"/>
          <w:szCs w:val="20"/>
        </w:rPr>
        <w:t>Mitigacion: Probar la API de Geolocation en dispositivos reales desde el inicio de US17. Si la precision es baja, ampliar el radio de alerta configurable en US22.</w:t>
      </w:r>
    </w:p>
    <w:p>
      <w:pPr>
        <w:pStyle w:val="Normal"/>
        <w:spacing w:before="0" w:after="80"/>
        <w:rPr/>
      </w:pPr>
      <w:r>
        <w:rPr/>
      </w:r>
    </w:p>
    <w:p>
      <w:pPr>
        <w:pStyle w:val="Heading3"/>
        <w:spacing w:before="160" w:after="80"/>
        <w:rPr/>
      </w:pPr>
      <w:r>
        <w:rPr>
          <w:rFonts w:eastAsia="Arial" w:cs="Arial" w:ascii="Arial" w:hAnsi="Arial"/>
          <w:b/>
          <w:bCs/>
          <w:color w:val="1F3864"/>
          <w:sz w:val="22"/>
          <w:szCs w:val="22"/>
        </w:rPr>
        <w:t>Riesgo 4: Sprint 1 nuevo sobrecargado (62 SP en 7 dias con 5 personas)</w:t>
      </w:r>
    </w:p>
    <w:p>
      <w:pPr>
        <w:pStyle w:val="Normal"/>
        <w:spacing w:before="0" w:after="80"/>
        <w:rPr/>
      </w:pPr>
      <w:r>
        <w:rPr>
          <w:rFonts w:eastAsia="Arial" w:cs="Arial"/>
          <w:color w:val="000000"/>
          <w:sz w:val="20"/>
          <w:szCs w:val="20"/>
        </w:rPr>
        <w:t>Probabilidad: Alta. Impacto: Alto. Responsable: Allen (Scrum Master).</w:t>
      </w:r>
    </w:p>
    <w:p>
      <w:pPr>
        <w:pStyle w:val="ListParagraph"/>
        <w:numPr>
          <w:ilvl w:val="0"/>
          <w:numId w:val="1"/>
        </w:numPr>
        <w:spacing w:before="0" w:after="60"/>
        <w:rPr/>
      </w:pPr>
      <w:r>
        <w:rPr>
          <w:rFonts w:eastAsia="Arial" w:cs="Arial"/>
          <w:color w:val="000000"/>
          <w:sz w:val="20"/>
          <w:szCs w:val="20"/>
        </w:rPr>
        <w:t>Mitigacion: Maximizar pair programming en historias de 8 SP. Si al dia 5 (8 May) hay mas de 2 historias sin empezar, Allen escala al PO para negociar simplificacion de scope (prioridad: pago con tarjeta, QR y GPS chofer; push a pasajero y liquidacion podrian pasar al Buffer).</w:t>
      </w:r>
    </w:p>
    <w:p>
      <w:pPr>
        <w:pStyle w:val="Normal"/>
        <w:spacing w:before="0" w:after="80"/>
        <w:rPr/>
      </w:pPr>
      <w:r>
        <w:rPr/>
      </w:r>
    </w:p>
    <w:p>
      <w:pPr>
        <w:pStyle w:val="Heading3"/>
        <w:spacing w:before="160" w:after="80"/>
        <w:rPr/>
      </w:pPr>
      <w:r>
        <w:rPr>
          <w:rFonts w:eastAsia="Arial" w:cs="Arial" w:ascii="Arial" w:hAnsi="Arial"/>
          <w:b/>
          <w:bCs/>
          <w:color w:val="1F3864"/>
          <w:sz w:val="22"/>
          <w:szCs w:val="22"/>
        </w:rPr>
        <w:t>Riesgo 5: Problemas de despliegue en produccion</w:t>
      </w:r>
    </w:p>
    <w:p>
      <w:pPr>
        <w:pStyle w:val="Normal"/>
        <w:spacing w:before="0" w:after="80"/>
        <w:rPr/>
      </w:pPr>
      <w:r>
        <w:rPr>
          <w:rFonts w:eastAsia="Arial" w:cs="Arial"/>
          <w:color w:val="000000"/>
          <w:sz w:val="20"/>
          <w:szCs w:val="20"/>
        </w:rPr>
        <w:t>Probabilidad: Baja. Impacto: Alto. Responsable: Tomas (DevOps en esta version).</w:t>
      </w:r>
    </w:p>
    <w:p>
      <w:pPr>
        <w:pStyle w:val="ListParagraph"/>
        <w:numPr>
          <w:ilvl w:val="0"/>
          <w:numId w:val="1"/>
        </w:numPr>
        <w:spacing w:before="0" w:after="60"/>
        <w:rPr/>
      </w:pPr>
      <w:r>
        <w:rPr>
          <w:rFonts w:eastAsia="Arial" w:cs="Arial"/>
          <w:color w:val="000000"/>
          <w:sz w:val="20"/>
          <w:szCs w:val="20"/>
        </w:rPr>
        <w:t>Mitigacion: Tomas configura staging en Vercel/Railway al inicio del Sprint 1 y despliega al final de cada sprint. El Sprint 2 no debe ser la primera vez que se despliega en produccion.</w:t>
      </w:r>
    </w:p>
    <w:p>
      <w:pPr>
        <w:pStyle w:val="Normal"/>
        <w:spacing w:before="0" w:after="80"/>
        <w:rPr/>
      </w:pPr>
      <w:r>
        <w:rPr/>
      </w:r>
    </w:p>
    <w:p>
      <w:pPr>
        <w:pStyle w:val="Heading3"/>
        <w:spacing w:before="160" w:after="80"/>
        <w:rPr/>
      </w:pPr>
      <w:r>
        <w:rPr>
          <w:rFonts w:eastAsia="Arial" w:cs="Arial" w:ascii="Arial" w:hAnsi="Arial"/>
          <w:b/>
          <w:bCs/>
          <w:color w:val="1F3864"/>
          <w:sz w:val="22"/>
          <w:szCs w:val="22"/>
        </w:rPr>
        <w:t>Riesgo 6: Deuda tecnica acumulada</w:t>
      </w:r>
    </w:p>
    <w:p>
      <w:pPr>
        <w:pStyle w:val="Normal"/>
        <w:spacing w:before="0" w:after="80"/>
        <w:rPr/>
      </w:pPr>
      <w:r>
        <w:rPr>
          <w:rFonts w:eastAsia="Arial" w:cs="Arial"/>
          <w:color w:val="000000"/>
          <w:sz w:val="20"/>
          <w:szCs w:val="20"/>
        </w:rPr>
        <w:t>Probabilidad: Media. Impacto: Medio. Responsable: Tomas (Tech Lead).</w:t>
      </w:r>
    </w:p>
    <w:p>
      <w:pPr>
        <w:pStyle w:val="ListParagraph"/>
        <w:numPr>
          <w:ilvl w:val="0"/>
          <w:numId w:val="1"/>
        </w:numPr>
        <w:spacing w:before="0" w:after="60"/>
        <w:rPr/>
      </w:pPr>
      <w:r>
        <w:rPr>
          <w:rFonts w:eastAsia="Arial" w:cs="Arial"/>
          <w:color w:val="000000"/>
          <w:sz w:val="20"/>
          <w:szCs w:val="20"/>
        </w:rPr>
        <w:t>Mitigacion: Refactoring continuo (XP) al final de cada dia. Tomas rechaza PRs con deuda tecnica obvia. Juan valida que los schemas Prisma no acumulen inconsistencias entre sprints.</w:t>
      </w:r>
    </w:p>
    <w:p>
      <w:pPr>
        <w:pStyle w:val="Normal"/>
        <w:spacing w:before="0" w:after="120"/>
        <w:rPr/>
      </w:pPr>
      <w:r>
        <w:rPr/>
      </w:r>
    </w:p>
    <w:p>
      <w:pPr>
        <w:pStyle w:val="Heading1"/>
        <w:spacing w:before="280" w:after="120"/>
        <w:rPr/>
      </w:pPr>
      <w:r>
        <w:rPr>
          <w:rFonts w:eastAsia="Arial" w:cs="Arial" w:ascii="Arial" w:hAnsi="Arial"/>
          <w:b/>
          <w:bCs/>
          <w:color w:val="1F3864"/>
          <w:sz w:val="30"/>
          <w:szCs w:val="30"/>
        </w:rPr>
        <w:t>14. Herramientas del Proyecto</w:t>
      </w:r>
    </w:p>
    <w:p>
      <w:pPr>
        <w:pStyle w:val="ListParagraph"/>
        <w:numPr>
          <w:ilvl w:val="0"/>
          <w:numId w:val="1"/>
        </w:numPr>
        <w:spacing w:before="0" w:after="60"/>
        <w:rPr/>
      </w:pPr>
      <w:r>
        <w:rPr>
          <w:rFonts w:eastAsia="Arial" w:cs="Arial"/>
          <w:color w:val="000000"/>
          <w:sz w:val="20"/>
          <w:szCs w:val="20"/>
        </w:rPr>
        <w:t>Control de versiones: Git + GitHub. Ramas: main, staging, develop, feature/US-XX.</w:t>
      </w:r>
    </w:p>
    <w:p>
      <w:pPr>
        <w:pStyle w:val="ListParagraph"/>
        <w:numPr>
          <w:ilvl w:val="0"/>
          <w:numId w:val="1"/>
        </w:numPr>
        <w:spacing w:before="0" w:after="60"/>
        <w:rPr/>
      </w:pPr>
      <w:r>
        <w:rPr>
          <w:rFonts w:eastAsia="Arial" w:cs="Arial"/>
          <w:color w:val="000000"/>
          <w:sz w:val="20"/>
          <w:szCs w:val="20"/>
        </w:rPr>
        <w:t>Monorepo: TurboRepo con paquetes auth-api, bus-api, ticket-api, frontend-web, frontend-pwa, packages/database.</w:t>
      </w:r>
    </w:p>
    <w:p>
      <w:pPr>
        <w:pStyle w:val="ListParagraph"/>
        <w:numPr>
          <w:ilvl w:val="0"/>
          <w:numId w:val="1"/>
        </w:numPr>
        <w:spacing w:before="0" w:after="60"/>
        <w:rPr/>
      </w:pPr>
      <w:r>
        <w:rPr>
          <w:rFonts w:eastAsia="Arial" w:cs="Arial"/>
          <w:color w:val="000000"/>
          <w:sz w:val="20"/>
          <w:szCs w:val="20"/>
        </w:rPr>
        <w:t>CI/CD: GitHub Actions (lint + test + build por paquete) + Vercel/Railway (deploy automatico a staging).</w:t>
      </w:r>
    </w:p>
    <w:p>
      <w:pPr>
        <w:pStyle w:val="ListParagraph"/>
        <w:numPr>
          <w:ilvl w:val="0"/>
          <w:numId w:val="1"/>
        </w:numPr>
        <w:spacing w:before="0" w:after="60"/>
        <w:rPr/>
      </w:pPr>
      <w:r>
        <w:rPr>
          <w:rFonts w:eastAsia="Arial" w:cs="Arial"/>
          <w:color w:val="000000"/>
          <w:sz w:val="20"/>
          <w:szCs w:val="20"/>
        </w:rPr>
        <w:t>Tablero Kanban: GitHub Projects o Trello. Columnas: Backlog / En progreso / En revision / Hecho.</w:t>
      </w:r>
    </w:p>
    <w:p>
      <w:pPr>
        <w:pStyle w:val="ListParagraph"/>
        <w:numPr>
          <w:ilvl w:val="0"/>
          <w:numId w:val="1"/>
        </w:numPr>
        <w:spacing w:before="0" w:after="60"/>
        <w:rPr/>
      </w:pPr>
      <w:r>
        <w:rPr>
          <w:rFonts w:eastAsia="Arial" w:cs="Arial"/>
          <w:color w:val="000000"/>
          <w:sz w:val="20"/>
          <w:szCs w:val="20"/>
        </w:rPr>
        <w:t>Comunicacion: WhatsApp/Discord para daily async + Google Meet para ceremonias.</w:t>
      </w:r>
    </w:p>
    <w:p>
      <w:pPr>
        <w:pStyle w:val="ListParagraph"/>
        <w:numPr>
          <w:ilvl w:val="0"/>
          <w:numId w:val="1"/>
        </w:numPr>
        <w:spacing w:before="0" w:after="60"/>
        <w:rPr/>
      </w:pPr>
      <w:r>
        <w:rPr>
          <w:rFonts w:eastAsia="Arial" w:cs="Arial"/>
          <w:color w:val="000000"/>
          <w:sz w:val="20"/>
          <w:szCs w:val="20"/>
        </w:rPr>
        <w:t>Testing: Jest + React Testing Library. Juan lidera tests de integracion y E2E.</w:t>
      </w:r>
    </w:p>
    <w:p>
      <w:pPr>
        <w:pStyle w:val="ListParagraph"/>
        <w:numPr>
          <w:ilvl w:val="0"/>
          <w:numId w:val="1"/>
        </w:numPr>
        <w:spacing w:before="0" w:after="60"/>
        <w:rPr/>
      </w:pPr>
      <w:r>
        <w:rPr>
          <w:rFonts w:eastAsia="Arial" w:cs="Arial"/>
          <w:color w:val="000000"/>
          <w:sz w:val="20"/>
          <w:szCs w:val="20"/>
        </w:rPr>
        <w:t>Estimacion: Planning Poker (escala Fibonacci: 1, 3, 5, 8, 13). Allen facilita.</w:t>
      </w:r>
    </w:p>
    <w:p>
      <w:pPr>
        <w:pStyle w:val="ListParagraph"/>
        <w:numPr>
          <w:ilvl w:val="0"/>
          <w:numId w:val="1"/>
        </w:numPr>
        <w:spacing w:before="0" w:after="60"/>
        <w:rPr/>
      </w:pPr>
      <w:r>
        <w:rPr>
          <w:rFonts w:eastAsia="Arial" w:cs="Arial"/>
          <w:color w:val="000000"/>
          <w:sz w:val="20"/>
          <w:szCs w:val="20"/>
        </w:rPr>
        <w:t>Documentacion: README en GitHub (Tomas) + API docs generados en Buffer final.</w:t>
      </w:r>
    </w:p>
    <w:p>
      <w:pPr>
        <w:pStyle w:val="Normal"/>
        <w:spacing w:before="0" w:after="120"/>
        <w:rPr/>
      </w:pPr>
      <w:r>
        <w:rPr/>
      </w:r>
    </w:p>
    <w:p>
      <w:pPr>
        <w:pStyle w:val="Heading1"/>
        <w:spacing w:before="280" w:after="120"/>
        <w:rPr/>
      </w:pPr>
      <w:r>
        <w:rPr>
          <w:rFonts w:eastAsia="Arial" w:cs="Arial" w:ascii="Arial" w:hAnsi="Arial"/>
          <w:b/>
          <w:bCs/>
          <w:color w:val="1F3864"/>
          <w:sz w:val="30"/>
          <w:szCs w:val="30"/>
        </w:rPr>
        <w:t>Resumen Ejecutivo</w:t>
      </w:r>
    </w:p>
    <w:p>
      <w:pPr>
        <w:pStyle w:val="Normal"/>
        <w:jc w:val="left"/>
        <w:rPr/>
      </w:pPr>
      <w:r>
        <w:rPr>
          <w:rFonts w:eastAsia="Arial" w:cs="Arial"/>
          <w:b w:val="false"/>
          <w:bCs w:val="false"/>
          <w:color w:val="000000"/>
          <w:sz w:val="18"/>
          <w:szCs w:val="18"/>
        </w:rPr>
        <w:t>Equipo activo:</w:t>
      </w:r>
    </w:p>
    <w:p>
      <w:pPr>
        <w:pStyle w:val="Normal"/>
        <w:jc w:val="left"/>
        <w:rPr/>
      </w:pPr>
      <w:r>
        <w:rPr>
          <w:rFonts w:eastAsia="Arial" w:cs="Arial"/>
          <w:b w:val="false"/>
          <w:bCs w:val="false"/>
          <w:color w:val="000000"/>
          <w:sz w:val="18"/>
          <w:szCs w:val="18"/>
        </w:rPr>
        <w:t>5 personas — Tomas Solis, Allen, Gabriela, David, Juan</w:t>
      </w:r>
    </w:p>
    <w:p>
      <w:pPr>
        <w:pStyle w:val="Normal"/>
        <w:jc w:val="left"/>
        <w:rPr/>
      </w:pPr>
      <w:r>
        <w:rPr>
          <w:rFonts w:eastAsia="Arial" w:cs="Arial"/>
          <w:b w:val="false"/>
          <w:bCs w:val="false"/>
          <w:color w:val="000000"/>
          <w:sz w:val="18"/>
          <w:szCs w:val="18"/>
        </w:rPr>
        <w:t>Duos XP:</w:t>
      </w:r>
    </w:p>
    <w:p>
      <w:pPr>
        <w:pStyle w:val="Normal"/>
        <w:jc w:val="left"/>
        <w:rPr/>
      </w:pPr>
      <w:r>
        <w:rPr>
          <w:rFonts w:eastAsia="Arial" w:cs="Arial"/>
          <w:b w:val="false"/>
          <w:bCs w:val="false"/>
          <w:color w:val="000000"/>
          <w:sz w:val="18"/>
          <w:szCs w:val="18"/>
        </w:rPr>
        <w:t>Duo A (Allen+Gabriela) | Duo C (Juan+David) | Solo (Tomas)</w:t>
      </w:r>
    </w:p>
    <w:p>
      <w:pPr>
        <w:pStyle w:val="Normal"/>
        <w:jc w:val="left"/>
        <w:rPr/>
      </w:pPr>
      <w:r>
        <w:rPr>
          <w:rFonts w:eastAsia="Arial" w:cs="Arial"/>
          <w:b w:val="false"/>
          <w:bCs w:val="false"/>
          <w:color w:val="000000"/>
          <w:sz w:val="18"/>
          <w:szCs w:val="18"/>
        </w:rPr>
        <w:t>Sprints activos:</w:t>
      </w:r>
    </w:p>
    <w:p>
      <w:pPr>
        <w:pStyle w:val="Normal"/>
        <w:jc w:val="left"/>
        <w:rPr/>
      </w:pPr>
      <w:r>
        <w:rPr>
          <w:rFonts w:eastAsia="Arial" w:cs="Arial"/>
          <w:b w:val="false"/>
          <w:bCs w:val="false"/>
          <w:color w:val="000000"/>
          <w:sz w:val="18"/>
          <w:szCs w:val="18"/>
        </w:rPr>
        <w:t>Sprint 1 (nuevo): 4-10 May | Sprint 2 (nuevo): 11-12 May | Buffer: 13-15 May</w:t>
      </w:r>
    </w:p>
    <w:p>
      <w:pPr>
        <w:pStyle w:val="Normal"/>
        <w:jc w:val="left"/>
        <w:rPr/>
      </w:pPr>
      <w:r>
        <w:rPr>
          <w:rFonts w:eastAsia="Arial" w:cs="Arial"/>
          <w:b w:val="false"/>
          <w:bCs w:val="false"/>
          <w:color w:val="000000"/>
          <w:sz w:val="18"/>
          <w:szCs w:val="18"/>
        </w:rPr>
        <w:t>Historias activas:</w:t>
      </w:r>
    </w:p>
    <w:p>
      <w:pPr>
        <w:pStyle w:val="Normal"/>
        <w:jc w:val="left"/>
        <w:rPr/>
      </w:pPr>
      <w:r>
        <w:rPr>
          <w:rFonts w:eastAsia="Arial" w:cs="Arial"/>
          <w:b w:val="false"/>
          <w:bCs w:val="false"/>
          <w:color w:val="000000"/>
          <w:sz w:val="18"/>
          <w:szCs w:val="18"/>
        </w:rPr>
        <w:t>16 historias de usuario (US10-US25)</w:t>
      </w:r>
    </w:p>
    <w:p>
      <w:pPr>
        <w:pStyle w:val="Normal"/>
        <w:jc w:val="left"/>
        <w:rPr/>
      </w:pPr>
      <w:r>
        <w:rPr>
          <w:rFonts w:eastAsia="Arial" w:cs="Arial"/>
          <w:b w:val="false"/>
          <w:bCs w:val="false"/>
          <w:color w:val="000000"/>
          <w:sz w:val="18"/>
          <w:szCs w:val="18"/>
        </w:rPr>
        <w:t>Story Points activos:</w:t>
      </w:r>
    </w:p>
    <w:p>
      <w:pPr>
        <w:pStyle w:val="Normal"/>
        <w:jc w:val="left"/>
        <w:rPr/>
      </w:pPr>
      <w:r>
        <w:rPr>
          <w:rFonts w:eastAsia="Arial" w:cs="Arial"/>
          <w:b w:val="false"/>
          <w:bCs w:val="false"/>
          <w:color w:val="000000"/>
          <w:sz w:val="18"/>
          <w:szCs w:val="18"/>
        </w:rPr>
        <w:t>79 SP (Sprint 1: 62 SP + Sprint 2: 17 SP)</w:t>
      </w:r>
    </w:p>
    <w:p>
      <w:pPr>
        <w:pStyle w:val="Normal"/>
        <w:jc w:val="left"/>
        <w:rPr/>
      </w:pPr>
      <w:r>
        <w:rPr>
          <w:rFonts w:eastAsia="Arial" w:cs="Arial"/>
          <w:b w:val="false"/>
          <w:bCs w:val="false"/>
          <w:color w:val="000000"/>
          <w:sz w:val="18"/>
          <w:szCs w:val="18"/>
        </w:rPr>
        <w:t>Cierre objetivo:</w:t>
      </w:r>
    </w:p>
    <w:p>
      <w:pPr>
        <w:pStyle w:val="Normal"/>
        <w:jc w:val="left"/>
        <w:rPr/>
      </w:pPr>
      <w:r>
        <w:rPr>
          <w:rFonts w:eastAsia="Arial" w:cs="Arial"/>
          <w:b w:val="false"/>
          <w:bCs w:val="false"/>
          <w:color w:val="000000"/>
          <w:sz w:val="18"/>
          <w:szCs w:val="18"/>
        </w:rPr>
        <w:t>12 Mayo 2026</w:t>
      </w:r>
    </w:p>
    <w:p>
      <w:pPr>
        <w:pStyle w:val="Normal"/>
        <w:jc w:val="left"/>
        <w:rPr/>
      </w:pPr>
      <w:r>
        <w:rPr>
          <w:rFonts w:eastAsia="Arial" w:cs="Arial"/>
          <w:b w:val="false"/>
          <w:bCs w:val="false"/>
          <w:color w:val="000000"/>
          <w:sz w:val="18"/>
          <w:szCs w:val="18"/>
        </w:rPr>
        <w:t>Deadline inamovible:</w:t>
      </w:r>
    </w:p>
    <w:p>
      <w:pPr>
        <w:pStyle w:val="Normal"/>
        <w:jc w:val="left"/>
        <w:rPr/>
      </w:pPr>
      <w:r>
        <w:rPr>
          <w:rFonts w:eastAsia="Arial" w:cs="Arial"/>
          <w:b w:val="false"/>
          <w:bCs w:val="false"/>
          <w:color w:val="000000"/>
          <w:sz w:val="18"/>
          <w:szCs w:val="18"/>
        </w:rPr>
        <w:t>15 Mayo 2026</w:t>
      </w:r>
    </w:p>
    <w:p>
      <w:pPr>
        <w:pStyle w:val="Normal"/>
        <w:spacing w:before="0" w:after="120"/>
        <w:rPr/>
      </w:pPr>
      <w:r>
        <w:rPr/>
      </w:r>
    </w:p>
    <w:p>
      <w:pPr>
        <w:pStyle w:val="Normal"/>
        <w:spacing w:before="200" w:after="0"/>
        <w:jc w:val="center"/>
        <w:rPr/>
      </w:pPr>
      <w:r>
        <w:rPr>
          <w:rFonts w:eastAsia="Arial" w:cs="Arial"/>
          <w:color w:val="888888"/>
          <w:sz w:val="16"/>
          <w:szCs w:val="16"/>
        </w:rPr>
        <w:t>Planificacion Version 3.0 | Reorganizacion equipo 5 personas | Mayo 2026 | UTA — Carrera de Software</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900" w:right="900" w:gutter="0" w:header="708" w:top="1000" w:footer="708" w:bottom="100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2E75B6"/>
      </w:pBdr>
      <w:jc w:val="center"/>
      <w:rPr/>
    </w:pPr>
    <w:r>
      <w:rPr>
        <w:rFonts w:eastAsia="Arial" w:cs="Arial"/>
        <w:color w:val="888888"/>
        <w:sz w:val="16"/>
        <w:szCs w:val="16"/>
      </w:rPr>
      <w:t>Pagina   |  Version 3.0  |  Mayo 2026  |  Universidad Tecnica de Ambato</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2E75B6"/>
      </w:pBdr>
      <w:jc w:val="center"/>
      <w:rPr/>
    </w:pPr>
    <w:r>
      <w:rPr>
        <w:rFonts w:eastAsia="Arial" w:cs="Arial"/>
        <w:color w:val="888888"/>
        <w:sz w:val="16"/>
        <w:szCs w:val="16"/>
      </w:rPr>
      <w:t>Pagina   |  Version 3.0  |  Mayo 2026  |  Universidad Tecnica de Ambato</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2E75B6"/>
      </w:pBdr>
      <w:jc w:val="right"/>
      <w:rPr/>
    </w:pPr>
    <w:r>
      <w:rPr>
        <w:rFonts w:eastAsia="Arial" w:cs="Arial"/>
        <w:color w:val="888888"/>
        <w:sz w:val="16"/>
        <w:szCs w:val="16"/>
      </w:rPr>
      <w:t>Plataforma de Gestion y Venta de Pasajes — UTA  |  Scrum + XP  |  Equipo 5 personas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2E75B6"/>
      </w:pBdr>
      <w:jc w:val="right"/>
      <w:rPr/>
    </w:pPr>
    <w:r>
      <w:rPr>
        <w:rFonts w:eastAsia="Arial" w:cs="Arial"/>
        <w:color w:val="888888"/>
        <w:sz w:val="16"/>
        <w:szCs w:val="16"/>
      </w:rPr>
      <w:t>Plataforma de Gestion y Venta de Pasajes — UTA  |  Scrum + XP  |  Equipo 5 personas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0"/>
      <w:szCs w:val="20"/>
      <w:lang w:val="en-US" w:eastAsia="zh-CN" w:bidi="hi-IN"/>
    </w:rPr>
  </w:style>
  <w:style w:type="paragraph" w:styleId="Heading1">
    <w:name w:val="heading 1"/>
    <w:basedOn w:val="Heading"/>
    <w:qFormat/>
    <w:pPr>
      <w:spacing w:before="280" w:after="120"/>
      <w:outlineLvl w:val="0"/>
    </w:pPr>
    <w:rPr>
      <w:rFonts w:ascii="Arial" w:hAnsi="Arial" w:eastAsia="Arial" w:cs="Arial"/>
      <w:b/>
      <w:bCs/>
      <w:color w:val="1F3864"/>
      <w:sz w:val="30"/>
      <w:szCs w:val="30"/>
    </w:rPr>
  </w:style>
  <w:style w:type="paragraph" w:styleId="Heading2">
    <w:name w:val="heading 2"/>
    <w:basedOn w:val="Heading"/>
    <w:qFormat/>
    <w:pPr>
      <w:spacing w:before="200" w:after="100"/>
      <w:outlineLvl w:val="1"/>
    </w:pPr>
    <w:rPr>
      <w:rFonts w:ascii="Arial" w:hAnsi="Arial" w:eastAsia="Arial" w:cs="Arial"/>
      <w:b/>
      <w:bCs/>
      <w:color w:val="2E75B6"/>
      <w:sz w:val="24"/>
      <w:szCs w:val="24"/>
    </w:rPr>
  </w:style>
  <w:style w:type="paragraph" w:styleId="Heading3">
    <w:name w:val="heading 3"/>
    <w:basedOn w:val="Heading"/>
    <w:qFormat/>
    <w:pPr>
      <w:spacing w:before="160" w:after="80"/>
      <w:outlineLvl w:val="2"/>
    </w:pPr>
    <w:rPr>
      <w:rFonts w:ascii="Arial" w:hAnsi="Arial" w:eastAsia="Arial" w:cs="Arial"/>
      <w:b/>
      <w:bCs/>
      <w:color w:val="1F3864"/>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0"/>
      <w:szCs w:val="20"/>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2026-05-17T00:49:38Z</dcterms:created>
  <dc:creator>Un-named</dc:creator>
  <dc:description/>
  <dc:language>en-US</dc:language>
  <cp:lastModifiedBy>Un-named</cp:lastModifiedBy>
  <dcterms:modified xsi:type="dcterms:W3CDTF">2026-05-17T00:49:38Z</dcterms:modified>
  <cp:revision>1</cp:revision>
  <dc:subject/>
  <dc:title/>
</cp:coreProperties>
</file>