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D7" w:rsidRDefault="00EA493C">
      <w:r>
        <w:rPr>
          <w:rFonts w:hint="eastAsia"/>
        </w:rPr>
        <w:t>三大优势逻辑模型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2"/>
        <w:gridCol w:w="2252"/>
        <w:gridCol w:w="2252"/>
      </w:tblGrid>
      <w:tr w:rsidR="00EA493C" w:rsidTr="0070668E">
        <w:tc>
          <w:tcPr>
            <w:tcW w:w="9010" w:type="dxa"/>
            <w:gridSpan w:val="4"/>
          </w:tcPr>
          <w:p w:rsidR="00EA493C" w:rsidRDefault="00EA493C" w:rsidP="0070668E">
            <w:pPr>
              <w:jc w:val="center"/>
            </w:pPr>
            <w:r>
              <w:rPr>
                <w:rFonts w:hint="eastAsia"/>
              </w:rPr>
              <w:t>模型一：线上化平台生成逻辑模型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背景</w:t>
            </w:r>
          </w:p>
        </w:tc>
        <w:tc>
          <w:tcPr>
            <w:tcW w:w="6756" w:type="dxa"/>
            <w:gridSpan w:val="3"/>
          </w:tcPr>
          <w:p w:rsidR="00EA493C" w:rsidRDefault="00EA493C" w:rsidP="0070668E">
            <w:r>
              <w:t>iCenter</w:t>
            </w:r>
            <w:r>
              <w:rPr>
                <w:rFonts w:hint="eastAsia"/>
              </w:rPr>
              <w:t>服务学生群体过度单一，实验室种类受限。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目标</w:t>
            </w:r>
          </w:p>
        </w:tc>
        <w:tc>
          <w:tcPr>
            <w:tcW w:w="6756" w:type="dxa"/>
            <w:gridSpan w:val="3"/>
          </w:tcPr>
          <w:p w:rsidR="00EA493C" w:rsidRDefault="00EA493C" w:rsidP="0070668E">
            <w:r>
              <w:rPr>
                <w:rFonts w:hint="eastAsia"/>
              </w:rPr>
              <w:t>降低平台搭建成本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提升搭建平台方案的可行性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效果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输出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过程</w:t>
            </w:r>
          </w:p>
        </w:tc>
        <w:tc>
          <w:tcPr>
            <w:tcW w:w="2252" w:type="dxa"/>
          </w:tcPr>
          <w:p w:rsidR="00EA493C" w:rsidRPr="00917DF9" w:rsidRDefault="00EA493C" w:rsidP="0070668E">
            <w:pPr>
              <w:rPr>
                <w:b/>
                <w:bCs/>
              </w:rPr>
            </w:pPr>
            <w:r>
              <w:rPr>
                <w:rFonts w:hint="eastAsia"/>
              </w:rPr>
              <w:t>输入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学生所需资源多元化，提升学生实现创新的意义，扩大学科服务领域。</w:t>
            </w:r>
          </w:p>
        </w:tc>
        <w:tc>
          <w:tcPr>
            <w:tcW w:w="2252" w:type="dxa"/>
          </w:tcPr>
          <w:p w:rsidR="00EA493C" w:rsidRDefault="00EA493C" w:rsidP="0070668E">
            <w:r>
              <w:t>iCenter</w:t>
            </w:r>
            <w:r>
              <w:rPr>
                <w:rFonts w:hint="eastAsia"/>
              </w:rPr>
              <w:t>线上化平台，将</w:t>
            </w:r>
            <w:r>
              <w:rPr>
                <w:rFonts w:hint="eastAsia"/>
              </w:rPr>
              <w:t>i</w:t>
            </w:r>
            <w:r>
              <w:t>Center</w:t>
            </w:r>
            <w:r>
              <w:rPr>
                <w:rFonts w:hint="eastAsia"/>
              </w:rPr>
              <w:t>不仅仅局限在一栋楼而已，而是扩大至整个清华校内</w:t>
            </w:r>
          </w:p>
        </w:tc>
        <w:tc>
          <w:tcPr>
            <w:tcW w:w="2252" w:type="dxa"/>
          </w:tcPr>
          <w:p w:rsidR="00EA493C" w:rsidRDefault="00EA493C" w:rsidP="0070668E">
            <w:r>
              <w:t>iCenter</w:t>
            </w:r>
            <w:r>
              <w:rPr>
                <w:rFonts w:hint="eastAsia"/>
              </w:rPr>
              <w:t>与各院系实验室签约，利用自身定位与影响力活化各实验室等使用效率，各实验室亦可从</w:t>
            </w:r>
            <w:r>
              <w:rPr>
                <w:rFonts w:hint="eastAsia"/>
              </w:rPr>
              <w:t>i</w:t>
            </w:r>
            <w:r>
              <w:t>Center</w:t>
            </w:r>
            <w:r>
              <w:rPr>
                <w:rFonts w:hint="eastAsia"/>
              </w:rPr>
              <w:t>获得部分利益。</w:t>
            </w:r>
          </w:p>
        </w:tc>
        <w:tc>
          <w:tcPr>
            <w:tcW w:w="2252" w:type="dxa"/>
          </w:tcPr>
          <w:p w:rsidR="00EA493C" w:rsidRDefault="00EA493C" w:rsidP="0070668E">
            <w:pPr>
              <w:pStyle w:val="ListParagraph"/>
              <w:numPr>
                <w:ilvl w:val="0"/>
                <w:numId w:val="1"/>
              </w:numPr>
              <w:ind w:left="215" w:hanging="215"/>
            </w:pPr>
            <w:r>
              <w:t>iCenter</w:t>
            </w:r>
            <w:r>
              <w:rPr>
                <w:rFonts w:hint="eastAsia"/>
              </w:rPr>
              <w:t>校内资源</w:t>
            </w:r>
          </w:p>
          <w:p w:rsidR="00EA493C" w:rsidRDefault="00EA493C" w:rsidP="0070668E">
            <w:pPr>
              <w:pStyle w:val="ListParagraph"/>
              <w:numPr>
                <w:ilvl w:val="0"/>
                <w:numId w:val="1"/>
              </w:numPr>
              <w:ind w:left="215" w:hanging="215"/>
            </w:pPr>
            <w:r>
              <w:t>iCenter</w:t>
            </w:r>
            <w:r>
              <w:rPr>
                <w:rFonts w:hint="eastAsia"/>
              </w:rPr>
              <w:t>已有资源</w:t>
            </w:r>
          </w:p>
          <w:p w:rsidR="00EA493C" w:rsidRDefault="00EA493C" w:rsidP="0070668E">
            <w:pPr>
              <w:pStyle w:val="ListParagraph"/>
              <w:numPr>
                <w:ilvl w:val="0"/>
                <w:numId w:val="1"/>
              </w:numPr>
              <w:ind w:left="215" w:hanging="215"/>
            </w:pPr>
            <w:r>
              <w:rPr>
                <w:rFonts w:hint="eastAsia"/>
              </w:rPr>
              <w:t>清华大学各院系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外部因素</w:t>
            </w:r>
          </w:p>
        </w:tc>
        <w:tc>
          <w:tcPr>
            <w:tcW w:w="6756" w:type="dxa"/>
            <w:gridSpan w:val="3"/>
          </w:tcPr>
          <w:p w:rsidR="00EA493C" w:rsidRDefault="00EA493C" w:rsidP="0070668E">
            <w:r>
              <w:rPr>
                <w:rFonts w:hint="eastAsia"/>
              </w:rPr>
              <w:t>学生技能首先、院系实验室资源短缺</w:t>
            </w:r>
          </w:p>
        </w:tc>
      </w:tr>
      <w:tr w:rsidR="00EA493C" w:rsidTr="0070668E">
        <w:tc>
          <w:tcPr>
            <w:tcW w:w="9010" w:type="dxa"/>
            <w:gridSpan w:val="4"/>
          </w:tcPr>
          <w:p w:rsidR="00EA493C" w:rsidRDefault="00EA493C" w:rsidP="0070668E">
            <w:pPr>
              <w:jc w:val="center"/>
            </w:pPr>
            <w:r>
              <w:rPr>
                <w:rFonts w:hint="eastAsia"/>
              </w:rPr>
              <w:t>模型二：线上创新社群建立模型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背景</w:t>
            </w:r>
          </w:p>
        </w:tc>
        <w:tc>
          <w:tcPr>
            <w:tcW w:w="6756" w:type="dxa"/>
            <w:gridSpan w:val="3"/>
          </w:tcPr>
          <w:p w:rsidR="00EA493C" w:rsidRDefault="00EA493C" w:rsidP="0070668E">
            <w:r>
              <w:rPr>
                <w:rFonts w:hint="eastAsia"/>
              </w:rPr>
              <w:t>学生对时间敏感度高，无法承担过多的时间花费于创新社群。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目标</w:t>
            </w:r>
          </w:p>
        </w:tc>
        <w:tc>
          <w:tcPr>
            <w:tcW w:w="6756" w:type="dxa"/>
            <w:gridSpan w:val="3"/>
          </w:tcPr>
          <w:p w:rsidR="00EA493C" w:rsidRDefault="00EA493C" w:rsidP="0070668E">
            <w:r>
              <w:rPr>
                <w:rFonts w:hint="eastAsia"/>
              </w:rPr>
              <w:t>提高学生促进创新社群发展意愿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效果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输出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过程</w:t>
            </w:r>
          </w:p>
        </w:tc>
        <w:tc>
          <w:tcPr>
            <w:tcW w:w="2252" w:type="dxa"/>
          </w:tcPr>
          <w:p w:rsidR="00EA493C" w:rsidRPr="00917DF9" w:rsidRDefault="00EA493C" w:rsidP="0070668E">
            <w:pPr>
              <w:rPr>
                <w:b/>
                <w:bCs/>
              </w:rPr>
            </w:pPr>
            <w:r>
              <w:rPr>
                <w:rFonts w:hint="eastAsia"/>
              </w:rPr>
              <w:t>输入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在清华校内建立良好的创新氛围，推动创新发展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一个能够提供清华学生探索、发想和实践创意的优良社群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学生利用平台发布自身的创意、瓶颈、招募队友等多种信息</w:t>
            </w:r>
          </w:p>
        </w:tc>
        <w:tc>
          <w:tcPr>
            <w:tcW w:w="2252" w:type="dxa"/>
          </w:tcPr>
          <w:p w:rsidR="00EA493C" w:rsidRDefault="00EA493C" w:rsidP="0070668E">
            <w:pPr>
              <w:pStyle w:val="ListParagraph"/>
              <w:numPr>
                <w:ilvl w:val="0"/>
                <w:numId w:val="1"/>
              </w:numPr>
              <w:ind w:left="215" w:hanging="215"/>
            </w:pPr>
            <w:r>
              <w:rPr>
                <w:rFonts w:hint="eastAsia"/>
              </w:rPr>
              <w:t>学生</w:t>
            </w:r>
          </w:p>
          <w:p w:rsidR="00EA493C" w:rsidRDefault="00EA493C" w:rsidP="0070668E">
            <w:pPr>
              <w:pStyle w:val="ListParagraph"/>
              <w:numPr>
                <w:ilvl w:val="0"/>
                <w:numId w:val="1"/>
              </w:numPr>
              <w:ind w:left="215" w:hanging="215"/>
            </w:pPr>
            <w:r>
              <w:rPr>
                <w:rFonts w:hint="eastAsia"/>
              </w:rPr>
              <w:t>i</w:t>
            </w:r>
            <w:r>
              <w:t>Center</w:t>
            </w:r>
            <w:r>
              <w:rPr>
                <w:rFonts w:hint="eastAsia"/>
              </w:rPr>
              <w:t>线上平台</w:t>
            </w:r>
          </w:p>
          <w:p w:rsidR="00EA493C" w:rsidRDefault="00EA493C" w:rsidP="0070668E"/>
          <w:p w:rsidR="00EA493C" w:rsidRDefault="00EA493C" w:rsidP="0070668E"/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外部因素</w:t>
            </w:r>
          </w:p>
        </w:tc>
        <w:tc>
          <w:tcPr>
            <w:tcW w:w="6756" w:type="dxa"/>
            <w:gridSpan w:val="3"/>
          </w:tcPr>
          <w:p w:rsidR="00EA493C" w:rsidRDefault="00EA493C" w:rsidP="0070668E">
            <w:r>
              <w:rPr>
                <w:rFonts w:hint="eastAsia"/>
              </w:rPr>
              <w:t>学生参与意愿不高、发布后的智慧财产权遭受侵犯</w:t>
            </w:r>
          </w:p>
        </w:tc>
      </w:tr>
      <w:tr w:rsidR="00EA493C" w:rsidTr="0070668E">
        <w:tc>
          <w:tcPr>
            <w:tcW w:w="9010" w:type="dxa"/>
            <w:gridSpan w:val="4"/>
          </w:tcPr>
          <w:p w:rsidR="00EA493C" w:rsidRDefault="00EA493C" w:rsidP="0070668E">
            <w:pPr>
              <w:jc w:val="center"/>
            </w:pPr>
            <w:r>
              <w:rPr>
                <w:rFonts w:hint="eastAsia"/>
              </w:rPr>
              <w:t>模型三：实验室模组化模型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背景</w:t>
            </w:r>
          </w:p>
        </w:tc>
        <w:tc>
          <w:tcPr>
            <w:tcW w:w="6756" w:type="dxa"/>
            <w:gridSpan w:val="3"/>
          </w:tcPr>
          <w:p w:rsidR="00EA493C" w:rsidRDefault="00EA493C" w:rsidP="0070668E">
            <w:r>
              <w:rPr>
                <w:rFonts w:hint="eastAsia"/>
              </w:rPr>
              <w:t>实验室彼此沟通效率低，缺乏整合平台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目标</w:t>
            </w:r>
          </w:p>
        </w:tc>
        <w:tc>
          <w:tcPr>
            <w:tcW w:w="6756" w:type="dxa"/>
            <w:gridSpan w:val="3"/>
          </w:tcPr>
          <w:p w:rsidR="00EA493C" w:rsidRDefault="00EA493C" w:rsidP="0070668E">
            <w:r>
              <w:rPr>
                <w:rFonts w:hint="eastAsia"/>
              </w:rPr>
              <w:t>能够弹性供学生使用、能及时解决多样化的问题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效果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输出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过程</w:t>
            </w:r>
          </w:p>
        </w:tc>
        <w:tc>
          <w:tcPr>
            <w:tcW w:w="2252" w:type="dxa"/>
          </w:tcPr>
          <w:p w:rsidR="00EA493C" w:rsidRPr="00917DF9" w:rsidRDefault="00EA493C" w:rsidP="0070668E">
            <w:pPr>
              <w:rPr>
                <w:b/>
                <w:bCs/>
              </w:rPr>
            </w:pPr>
            <w:r>
              <w:rPr>
                <w:rFonts w:hint="eastAsia"/>
              </w:rPr>
              <w:t>输入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学生能通过平台轻而易举实现问题与资源直接对接，通过平台的标签搜寻可以迅速找到可提供帮助的实验室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可弹性调调用与管理的模组化实验室。</w:t>
            </w:r>
          </w:p>
        </w:tc>
        <w:tc>
          <w:tcPr>
            <w:tcW w:w="2252" w:type="dxa"/>
          </w:tcPr>
          <w:p w:rsidR="00EA493C" w:rsidRDefault="00EA493C" w:rsidP="0070668E">
            <w:r>
              <w:rPr>
                <w:rFonts w:hint="eastAsia"/>
              </w:rPr>
              <w:t>将各类型实验室模组化管理，并对各模组以标签形式标记并确定特点。</w:t>
            </w:r>
          </w:p>
        </w:tc>
        <w:tc>
          <w:tcPr>
            <w:tcW w:w="2252" w:type="dxa"/>
          </w:tcPr>
          <w:p w:rsidR="00EA493C" w:rsidRDefault="00EA493C" w:rsidP="0070668E">
            <w:pPr>
              <w:pStyle w:val="ListParagraph"/>
              <w:numPr>
                <w:ilvl w:val="0"/>
                <w:numId w:val="1"/>
              </w:numPr>
              <w:ind w:left="215" w:hanging="215"/>
            </w:pPr>
            <w:r>
              <w:rPr>
                <w:rFonts w:hint="eastAsia"/>
              </w:rPr>
              <w:t>清华校内各实验室</w:t>
            </w:r>
          </w:p>
          <w:p w:rsidR="00EA493C" w:rsidRDefault="00EA493C" w:rsidP="0070668E">
            <w:pPr>
              <w:pStyle w:val="ListParagraph"/>
              <w:numPr>
                <w:ilvl w:val="0"/>
                <w:numId w:val="1"/>
              </w:numPr>
              <w:ind w:left="215" w:hanging="215"/>
            </w:pPr>
            <w:r>
              <w:rPr>
                <w:rFonts w:hint="eastAsia"/>
              </w:rPr>
              <w:t>i</w:t>
            </w:r>
            <w:r>
              <w:t>Center</w:t>
            </w:r>
            <w:r>
              <w:rPr>
                <w:rFonts w:hint="eastAsia"/>
              </w:rPr>
              <w:t>线上平台</w:t>
            </w:r>
          </w:p>
        </w:tc>
      </w:tr>
      <w:tr w:rsidR="00EA493C" w:rsidTr="0070668E">
        <w:tc>
          <w:tcPr>
            <w:tcW w:w="2254" w:type="dxa"/>
          </w:tcPr>
          <w:p w:rsidR="00EA493C" w:rsidRDefault="00EA493C" w:rsidP="0070668E">
            <w:r>
              <w:rPr>
                <w:rFonts w:hint="eastAsia"/>
              </w:rPr>
              <w:t>外部因素</w:t>
            </w:r>
          </w:p>
        </w:tc>
        <w:tc>
          <w:tcPr>
            <w:tcW w:w="6756" w:type="dxa"/>
            <w:gridSpan w:val="3"/>
          </w:tcPr>
          <w:p w:rsidR="00EA493C" w:rsidRDefault="00EA493C" w:rsidP="0070668E">
            <w:r>
              <w:rPr>
                <w:rFonts w:hint="eastAsia"/>
              </w:rPr>
              <w:t>学生实验技能有限，实验室无法让学生独立完成实验而衍生的成本。</w:t>
            </w:r>
          </w:p>
        </w:tc>
      </w:tr>
    </w:tbl>
    <w:p w:rsidR="00EA493C" w:rsidRDefault="00EA493C">
      <w:pPr>
        <w:rPr>
          <w:rFonts w:hint="eastAsia"/>
        </w:rPr>
      </w:pPr>
      <w:bookmarkStart w:id="0" w:name="_GoBack"/>
      <w:bookmarkEnd w:id="0"/>
    </w:p>
    <w:sectPr w:rsidR="00EA493C" w:rsidSect="006936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D6865"/>
    <w:multiLevelType w:val="hybridMultilevel"/>
    <w:tmpl w:val="4D2C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3C"/>
    <w:rsid w:val="00016357"/>
    <w:rsid w:val="00022630"/>
    <w:rsid w:val="0003275E"/>
    <w:rsid w:val="000455B0"/>
    <w:rsid w:val="000819D6"/>
    <w:rsid w:val="00083B9A"/>
    <w:rsid w:val="000A36D7"/>
    <w:rsid w:val="000B1C8F"/>
    <w:rsid w:val="000B21A4"/>
    <w:rsid w:val="000C3A61"/>
    <w:rsid w:val="000D1FDE"/>
    <w:rsid w:val="0010305C"/>
    <w:rsid w:val="00150106"/>
    <w:rsid w:val="00161F48"/>
    <w:rsid w:val="00195080"/>
    <w:rsid w:val="001975C2"/>
    <w:rsid w:val="001C064C"/>
    <w:rsid w:val="001D3D48"/>
    <w:rsid w:val="001E346E"/>
    <w:rsid w:val="001E7F38"/>
    <w:rsid w:val="00204D78"/>
    <w:rsid w:val="00205733"/>
    <w:rsid w:val="002068F6"/>
    <w:rsid w:val="00217FE7"/>
    <w:rsid w:val="00251138"/>
    <w:rsid w:val="00256962"/>
    <w:rsid w:val="002C749B"/>
    <w:rsid w:val="002E338C"/>
    <w:rsid w:val="002E6D5E"/>
    <w:rsid w:val="00302B49"/>
    <w:rsid w:val="0032398E"/>
    <w:rsid w:val="003301F3"/>
    <w:rsid w:val="00330EDE"/>
    <w:rsid w:val="003540D8"/>
    <w:rsid w:val="003743E4"/>
    <w:rsid w:val="0037486E"/>
    <w:rsid w:val="003A541D"/>
    <w:rsid w:val="003E76DC"/>
    <w:rsid w:val="00414E5B"/>
    <w:rsid w:val="00434B01"/>
    <w:rsid w:val="0043653C"/>
    <w:rsid w:val="00480644"/>
    <w:rsid w:val="00496A6F"/>
    <w:rsid w:val="004A0191"/>
    <w:rsid w:val="004A2B23"/>
    <w:rsid w:val="004B2EE9"/>
    <w:rsid w:val="004B78A4"/>
    <w:rsid w:val="004D01DA"/>
    <w:rsid w:val="004E0957"/>
    <w:rsid w:val="004E4401"/>
    <w:rsid w:val="004E7C0D"/>
    <w:rsid w:val="004F7D0D"/>
    <w:rsid w:val="00524FEC"/>
    <w:rsid w:val="00531582"/>
    <w:rsid w:val="00546576"/>
    <w:rsid w:val="00555906"/>
    <w:rsid w:val="00592714"/>
    <w:rsid w:val="00594C59"/>
    <w:rsid w:val="005C517A"/>
    <w:rsid w:val="005D61DB"/>
    <w:rsid w:val="005D7879"/>
    <w:rsid w:val="005E1B41"/>
    <w:rsid w:val="005E3B9D"/>
    <w:rsid w:val="005F71FD"/>
    <w:rsid w:val="006041CA"/>
    <w:rsid w:val="00607158"/>
    <w:rsid w:val="006237C1"/>
    <w:rsid w:val="006625D9"/>
    <w:rsid w:val="006652FE"/>
    <w:rsid w:val="0067450B"/>
    <w:rsid w:val="00685B31"/>
    <w:rsid w:val="006936B1"/>
    <w:rsid w:val="006A7073"/>
    <w:rsid w:val="006B244C"/>
    <w:rsid w:val="006B6BC9"/>
    <w:rsid w:val="006B7890"/>
    <w:rsid w:val="006C394F"/>
    <w:rsid w:val="006C4CCE"/>
    <w:rsid w:val="006D226C"/>
    <w:rsid w:val="006D73D0"/>
    <w:rsid w:val="007029FF"/>
    <w:rsid w:val="00705E1F"/>
    <w:rsid w:val="007155DF"/>
    <w:rsid w:val="00724A97"/>
    <w:rsid w:val="007262F8"/>
    <w:rsid w:val="007455D2"/>
    <w:rsid w:val="00746A13"/>
    <w:rsid w:val="00752822"/>
    <w:rsid w:val="007774F1"/>
    <w:rsid w:val="00784DBE"/>
    <w:rsid w:val="007D18A2"/>
    <w:rsid w:val="007E279D"/>
    <w:rsid w:val="00813534"/>
    <w:rsid w:val="00841A51"/>
    <w:rsid w:val="008606CD"/>
    <w:rsid w:val="008772DA"/>
    <w:rsid w:val="0089776F"/>
    <w:rsid w:val="008979D2"/>
    <w:rsid w:val="008A0A4B"/>
    <w:rsid w:val="008A7571"/>
    <w:rsid w:val="008C3013"/>
    <w:rsid w:val="008D50A1"/>
    <w:rsid w:val="008F5A65"/>
    <w:rsid w:val="0092079C"/>
    <w:rsid w:val="0092601B"/>
    <w:rsid w:val="00954CEA"/>
    <w:rsid w:val="00961A42"/>
    <w:rsid w:val="009A61B3"/>
    <w:rsid w:val="009A6A2E"/>
    <w:rsid w:val="009D2BF4"/>
    <w:rsid w:val="009E4274"/>
    <w:rsid w:val="00A12C41"/>
    <w:rsid w:val="00A33017"/>
    <w:rsid w:val="00A3327B"/>
    <w:rsid w:val="00A4704C"/>
    <w:rsid w:val="00A55CEF"/>
    <w:rsid w:val="00A71E72"/>
    <w:rsid w:val="00A76033"/>
    <w:rsid w:val="00AA1C20"/>
    <w:rsid w:val="00AB530D"/>
    <w:rsid w:val="00AD3884"/>
    <w:rsid w:val="00AE00C4"/>
    <w:rsid w:val="00AE3328"/>
    <w:rsid w:val="00AF51EB"/>
    <w:rsid w:val="00B16751"/>
    <w:rsid w:val="00B2266A"/>
    <w:rsid w:val="00B30F2B"/>
    <w:rsid w:val="00B333F9"/>
    <w:rsid w:val="00B51C15"/>
    <w:rsid w:val="00B7587B"/>
    <w:rsid w:val="00B770DE"/>
    <w:rsid w:val="00B80C79"/>
    <w:rsid w:val="00B87169"/>
    <w:rsid w:val="00B93315"/>
    <w:rsid w:val="00BB2F61"/>
    <w:rsid w:val="00BE291C"/>
    <w:rsid w:val="00BF36B8"/>
    <w:rsid w:val="00C02108"/>
    <w:rsid w:val="00C143A4"/>
    <w:rsid w:val="00C279FF"/>
    <w:rsid w:val="00C33028"/>
    <w:rsid w:val="00C55B51"/>
    <w:rsid w:val="00C62EAF"/>
    <w:rsid w:val="00C74869"/>
    <w:rsid w:val="00C75876"/>
    <w:rsid w:val="00C82BA0"/>
    <w:rsid w:val="00C878D4"/>
    <w:rsid w:val="00C9337C"/>
    <w:rsid w:val="00CB1487"/>
    <w:rsid w:val="00CC6B7B"/>
    <w:rsid w:val="00CD4852"/>
    <w:rsid w:val="00CD78D0"/>
    <w:rsid w:val="00CE18F2"/>
    <w:rsid w:val="00D208B7"/>
    <w:rsid w:val="00D33129"/>
    <w:rsid w:val="00D52953"/>
    <w:rsid w:val="00D55583"/>
    <w:rsid w:val="00D6212E"/>
    <w:rsid w:val="00DB2B51"/>
    <w:rsid w:val="00DC0C3D"/>
    <w:rsid w:val="00DE03D7"/>
    <w:rsid w:val="00E06A3E"/>
    <w:rsid w:val="00E26068"/>
    <w:rsid w:val="00E324CA"/>
    <w:rsid w:val="00E33E6F"/>
    <w:rsid w:val="00E4765D"/>
    <w:rsid w:val="00E62DBD"/>
    <w:rsid w:val="00E91375"/>
    <w:rsid w:val="00EA493C"/>
    <w:rsid w:val="00EB2AC0"/>
    <w:rsid w:val="00EB6F65"/>
    <w:rsid w:val="00EC3A4A"/>
    <w:rsid w:val="00EC510F"/>
    <w:rsid w:val="00ED5BD6"/>
    <w:rsid w:val="00F171E1"/>
    <w:rsid w:val="00F31A30"/>
    <w:rsid w:val="00F4618A"/>
    <w:rsid w:val="00F53F7D"/>
    <w:rsid w:val="00F55C31"/>
    <w:rsid w:val="00FB25F2"/>
    <w:rsid w:val="00FB37B3"/>
    <w:rsid w:val="00FD3DD9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E020D"/>
  <w15:chartTrackingRefBased/>
  <w15:docId w15:val="{64AD55BC-9B80-4B4B-B973-08231681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佳威 宋</dc:creator>
  <cp:keywords/>
  <dc:description/>
  <cp:lastModifiedBy>佳威 宋</cp:lastModifiedBy>
  <cp:revision>1</cp:revision>
  <dcterms:created xsi:type="dcterms:W3CDTF">2019-10-18T13:01:00Z</dcterms:created>
  <dcterms:modified xsi:type="dcterms:W3CDTF">2019-10-18T13:01:00Z</dcterms:modified>
</cp:coreProperties>
</file>