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194DE7" w14:textId="2079DD1A" w:rsidR="0045454F" w:rsidRDefault="0045454F" w:rsidP="0045454F">
      <w:pPr>
        <w:jc w:val="center"/>
        <w:rPr>
          <w:b/>
          <w:bCs/>
          <w:sz w:val="36"/>
          <w:szCs w:val="36"/>
        </w:rPr>
      </w:pPr>
      <w:r w:rsidRPr="0045454F">
        <w:rPr>
          <w:rFonts w:hint="eastAsia"/>
          <w:b/>
          <w:bCs/>
          <w:sz w:val="36"/>
          <w:szCs w:val="36"/>
        </w:rPr>
        <w:t>蒲丰投针计算模拟</w:t>
      </w:r>
    </w:p>
    <w:p w14:paraId="4A8D7DFC" w14:textId="024CC2CE" w:rsidR="004070FD" w:rsidRPr="004070FD" w:rsidRDefault="004070FD" w:rsidP="0045454F">
      <w:pPr>
        <w:jc w:val="center"/>
        <w:rPr>
          <w:rFonts w:hint="eastAsia"/>
        </w:rPr>
      </w:pPr>
      <w:r>
        <w:rPr>
          <w:rFonts w:hint="eastAsia"/>
        </w:rPr>
        <w:t>何仕杰</w:t>
      </w:r>
      <w:r>
        <w:rPr>
          <w:rFonts w:hint="eastAsia"/>
        </w:rPr>
        <w:t xml:space="preserve"> 2021010266</w:t>
      </w:r>
    </w:p>
    <w:p w14:paraId="4290618B" w14:textId="0E80F8C0" w:rsidR="0045454F" w:rsidRDefault="0045454F" w:rsidP="0045454F">
      <w:pPr>
        <w:pStyle w:val="a3"/>
        <w:jc w:val="left"/>
        <w:rPr>
          <w:rFonts w:ascii="宋体" w:eastAsia="宋体" w:hAnsi="宋体" w:hint="eastAsia"/>
        </w:rPr>
      </w:pPr>
      <w:r w:rsidRPr="0045454F">
        <w:rPr>
          <w:rFonts w:ascii="宋体" w:eastAsia="宋体" w:hAnsi="宋体" w:hint="eastAsia"/>
        </w:rPr>
        <w:t>1 问题描述</w:t>
      </w:r>
    </w:p>
    <w:p w14:paraId="3FFC579F" w14:textId="2D47A41C" w:rsidR="0045454F" w:rsidRDefault="0045454F" w:rsidP="0045454F">
      <w:r>
        <w:tab/>
      </w:r>
      <w:r>
        <w:rPr>
          <w:rFonts w:hint="eastAsia"/>
        </w:rPr>
        <w:t>将长度为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的针随意投到地面上，地面上</w:t>
      </w:r>
      <w:r w:rsidR="003E482C">
        <w:rPr>
          <w:rFonts w:hint="eastAsia"/>
        </w:rPr>
        <w:t>所有区域都是间隔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 w:hint="eastAsia"/>
          </w:rPr>
          <m:t>a</m:t>
        </m:r>
      </m:oMath>
      <w:r w:rsidR="003E482C">
        <w:rPr>
          <w:rFonts w:hint="eastAsia"/>
        </w:rPr>
        <w:t>的平行线，如下图（</w:t>
      </w:r>
      <w:r w:rsidR="003E482C">
        <w:rPr>
          <w:rFonts w:hint="eastAsia"/>
        </w:rPr>
        <w:t>1-1</w:t>
      </w:r>
      <w:r w:rsidR="003E482C">
        <w:rPr>
          <w:rFonts w:hint="eastAsia"/>
        </w:rPr>
        <w:t>）所示。</w:t>
      </w:r>
    </w:p>
    <w:p w14:paraId="46011D43" w14:textId="1A18791E" w:rsidR="003E482C" w:rsidRDefault="003E482C" w:rsidP="003E482C">
      <w:pPr>
        <w:jc w:val="center"/>
      </w:pPr>
      <w:r>
        <w:rPr>
          <w:noProof/>
        </w:rPr>
        <w:drawing>
          <wp:inline distT="0" distB="0" distL="0" distR="0" wp14:anchorId="37EB3024" wp14:editId="0A923EF4">
            <wp:extent cx="1975338" cy="1666691"/>
            <wp:effectExtent l="0" t="0" r="6350" b="0"/>
            <wp:docPr id="2053176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767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4993" cy="16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6D23" w14:textId="0EDB62A4" w:rsidR="003E482C" w:rsidRDefault="003E482C" w:rsidP="003E482C">
      <w:pPr>
        <w:jc w:val="center"/>
      </w:pPr>
      <w:r>
        <w:rPr>
          <w:rFonts w:hint="eastAsia"/>
        </w:rPr>
        <w:t>图（</w:t>
      </w:r>
      <w:r>
        <w:rPr>
          <w:rFonts w:hint="eastAsia"/>
        </w:rPr>
        <w:t>1-1</w:t>
      </w:r>
      <w:r>
        <w:rPr>
          <w:rFonts w:hint="eastAsia"/>
        </w:rPr>
        <w:t>）蒲丰投针</w:t>
      </w:r>
    </w:p>
    <w:p w14:paraId="404D614B" w14:textId="48856EF9" w:rsidR="003E482C" w:rsidRDefault="003E482C" w:rsidP="003E482C">
      <w:r>
        <w:tab/>
      </w:r>
      <w:r>
        <w:rPr>
          <w:rFonts w:hint="eastAsia"/>
        </w:rPr>
        <w:t>通过大量随机的投掷实验，观察此针和平行线相交的次数，从而计算出概率值，利用此概率值计算得出圆周率</w:t>
      </w:r>
      <m:oMath>
        <m:r>
          <w:rPr>
            <w:rFonts w:ascii="Cambria Math" w:hAnsi="Cambria Math"/>
          </w:rPr>
          <m:t>π</m:t>
        </m:r>
      </m:oMath>
      <w:r>
        <w:rPr>
          <w:rFonts w:hint="eastAsia"/>
        </w:rPr>
        <w:t>的近似值。</w:t>
      </w:r>
    </w:p>
    <w:p w14:paraId="753601E1" w14:textId="595D51F7" w:rsidR="003E482C" w:rsidRPr="003E482C" w:rsidRDefault="003E482C" w:rsidP="003E482C">
      <w:pPr>
        <w:pStyle w:val="a3"/>
        <w:jc w:val="left"/>
        <w:rPr>
          <w:rFonts w:ascii="宋体" w:eastAsia="宋体" w:hAnsi="宋体" w:hint="eastAsia"/>
        </w:rPr>
      </w:pPr>
      <w:r w:rsidRPr="003E482C">
        <w:rPr>
          <w:rFonts w:ascii="宋体" w:eastAsia="宋体" w:hAnsi="宋体" w:hint="eastAsia"/>
        </w:rPr>
        <w:t>2 数学分析</w:t>
      </w:r>
    </w:p>
    <w:p w14:paraId="60EBD709" w14:textId="0B971C26" w:rsidR="003E482C" w:rsidRDefault="00812B0C" w:rsidP="003E482C">
      <w:r>
        <w:tab/>
      </w:r>
      <w:r>
        <w:rPr>
          <w:rFonts w:hint="eastAsia"/>
        </w:rPr>
        <w:t>该针投到地面上的位置可以用两个参数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x,θ</m:t>
            </m:r>
          </m:e>
        </m:d>
      </m:oMath>
      <w:r>
        <w:rPr>
          <w:rFonts w:hint="eastAsia"/>
        </w:rPr>
        <w:t>描述，</w:t>
      </w:r>
      <w:r w:rsidR="001E0155">
        <w:rPr>
          <w:rFonts w:hint="eastAsia"/>
        </w:rPr>
        <w:t>由对称性，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为该针中心的坐标（若以图（</w:t>
      </w:r>
      <w:r>
        <w:rPr>
          <w:rFonts w:hint="eastAsia"/>
        </w:rPr>
        <w:t>1-1</w:t>
      </w:r>
      <w:r>
        <w:rPr>
          <w:rFonts w:hint="eastAsia"/>
        </w:rPr>
        <w:t>）所示将下面的线作为参考线）</w:t>
      </w:r>
      <w:r w:rsidR="001E0155">
        <w:rPr>
          <w:rFonts w:hint="eastAsia"/>
        </w:rPr>
        <w:t>，范围从</w:t>
      </w:r>
      <w:r w:rsidR="001E0155">
        <w:rPr>
          <w:rFonts w:hint="eastAsia"/>
        </w:rPr>
        <w:t>0</w:t>
      </w:r>
      <w:r w:rsidR="001E0155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>a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为该针和平行线夹角，范围从</w:t>
      </w:r>
      <w:r>
        <w:rPr>
          <w:rFonts w:hint="eastAsia"/>
        </w:rPr>
        <w:t>0</w:t>
      </w:r>
      <w:r>
        <w:rPr>
          <w:rFonts w:hint="eastAsia"/>
        </w:rPr>
        <w:t>到</w:t>
      </w:r>
      <m:oMath>
        <m:r>
          <w:rPr>
            <w:rFonts w:ascii="Cambria Math" w:hAnsi="Cambria Math"/>
          </w:rPr>
          <m:t>π</m:t>
        </m:r>
      </m:oMath>
      <w:r w:rsidR="001E0155">
        <w:rPr>
          <w:rFonts w:hint="eastAsia"/>
        </w:rPr>
        <w:t>。</w:t>
      </w:r>
    </w:p>
    <w:p w14:paraId="18BAEDC1" w14:textId="5375DF72" w:rsidR="00812B0C" w:rsidRDefault="00812B0C" w:rsidP="003E482C">
      <w:r>
        <w:tab/>
      </w:r>
      <w:r>
        <w:rPr>
          <w:rFonts w:hint="eastAsia"/>
        </w:rPr>
        <w:t>任意</w:t>
      </w:r>
      <w:r w:rsidR="001E0155">
        <w:rPr>
          <w:rFonts w:hint="eastAsia"/>
        </w:rPr>
        <w:t>投针，表示（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,θ</m:t>
        </m:r>
      </m:oMath>
      <w:r w:rsidR="001E0155">
        <w:rPr>
          <w:rFonts w:hint="eastAsia"/>
        </w:rPr>
        <w:t>）任取，那么针和平行线相交的数学条件为：</w:t>
      </w:r>
    </w:p>
    <w:p w14:paraId="5803923A" w14:textId="46F3923C" w:rsidR="001E0155" w:rsidRPr="001E0155" w:rsidRDefault="00000000" w:rsidP="003E482C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x≤l⋅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</m:d>
            </m:e>
          </m:eqArr>
        </m:oMath>
      </m:oMathPara>
    </w:p>
    <w:p w14:paraId="19512D6C" w14:textId="14851E14" w:rsidR="001E0155" w:rsidRDefault="001E0155" w:rsidP="003E482C">
      <w:r>
        <w:tab/>
      </w:r>
      <w:r>
        <w:rPr>
          <w:rFonts w:hint="eastAsia"/>
        </w:rPr>
        <w:t>要产生任意且随机的（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,θ</m:t>
        </m:r>
      </m:oMath>
      <w:r>
        <w:rPr>
          <w:rFonts w:hint="eastAsia"/>
        </w:rPr>
        <w:t>）</w:t>
      </w:r>
      <w:r w:rsidR="00394E52">
        <w:rPr>
          <w:rFonts w:hint="eastAsia"/>
        </w:rPr>
        <w:t>，可以利用均匀分布的概率密度函数，</w:t>
      </w:r>
      <m:oMath>
        <m:r>
          <w:rPr>
            <w:rFonts w:ascii="Cambria Math" w:hAnsi="Cambria Math" w:hint="eastAsia"/>
          </w:rPr>
          <m:t>x</m:t>
        </m:r>
      </m:oMath>
      <w:r w:rsidR="006D4C65">
        <w:rPr>
          <w:rFonts w:hint="eastAsia"/>
        </w:rPr>
        <w:t>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>a</m:t>
            </m:r>
          </m:e>
        </m:d>
      </m:oMath>
      <w:r w:rsidR="006D4C65">
        <w:rPr>
          <w:rFonts w:hint="eastAsia"/>
        </w:rPr>
        <w:t>上均匀取值，其分布密度函数：</w:t>
      </w:r>
    </w:p>
    <w:p w14:paraId="0CC2225E" w14:textId="156849D8" w:rsidR="006D4C65" w:rsidRPr="007D11A4" w:rsidRDefault="007D11A4" w:rsidP="003E482C">
      <m:oMathPara>
        <m:oMath>
          <m:eqArr>
            <m:eqArrPr>
              <m:maxDist m:val="1"/>
              <m:ctrlPr>
                <w:rPr>
                  <w:rFonts w:asci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&amp;1/a    &amp;&amp;0≤x≤a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&amp;0    &amp;&amp;</m:t>
                      </m:r>
                      <m:r>
                        <m:rPr>
                          <m:nor/>
                        </m:rPr>
                        <m:t>其它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0CD9595" w14:textId="7784551D" w:rsidR="007D11A4" w:rsidRDefault="007D11A4" w:rsidP="003E482C">
      <w:r>
        <w:rPr>
          <w:rFonts w:hint="eastAsia"/>
        </w:rPr>
        <w:t>类似，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分布函数：</w:t>
      </w:r>
    </w:p>
    <w:p w14:paraId="783F18A1" w14:textId="2D9EF99C" w:rsidR="007D11A4" w:rsidRPr="00284210" w:rsidRDefault="00284210" w:rsidP="003E482C">
      <m:oMathPara>
        <m:oMath>
          <m:eqArr>
            <m:eqArrPr>
              <m:maxDist m:val="1"/>
              <m:ctrlPr>
                <w:rPr>
                  <w:rFonts w:asci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&amp;1/π    &amp;&amp;0≤θ≤π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&amp;0    &amp;&amp;</m:t>
                      </m:r>
                      <m:r>
                        <m:rPr>
                          <m:nor/>
                        </m:rPr>
                        <m:t>其它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C81313C" w14:textId="57FE1770" w:rsidR="00284210" w:rsidRDefault="00284210" w:rsidP="003E482C">
      <w:r>
        <w:rPr>
          <w:rFonts w:hint="eastAsia"/>
        </w:rPr>
        <w:t>从而得到产生任意</w:t>
      </w:r>
      <w:r>
        <w:rPr>
          <w:rFonts w:hint="eastAsia"/>
        </w:rPr>
        <w:t>（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,θ</m:t>
        </m:r>
      </m:oMath>
      <w:r>
        <w:rPr>
          <w:rFonts w:hint="eastAsia"/>
        </w:rPr>
        <w:t>）</w:t>
      </w:r>
      <w:r>
        <w:rPr>
          <w:rFonts w:hint="eastAsia"/>
        </w:rPr>
        <w:t>的过程为：</w:t>
      </w:r>
    </w:p>
    <w:p w14:paraId="31D650EE" w14:textId="21D26CDB" w:rsidR="00284210" w:rsidRPr="00284210" w:rsidRDefault="00284210" w:rsidP="003E482C">
      <m:oMathPara>
        <m:oMath>
          <m:eqArr>
            <m:eqArrPr>
              <m:maxDist m:val="1"/>
              <m:ctrlPr>
                <w:rPr>
                  <w:rFonts w:asci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&amp;x=a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&amp;θ=π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26FECE1" w14:textId="01F3FFCB" w:rsidR="00284210" w:rsidRDefault="00284210" w:rsidP="003E482C"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为在</w:t>
      </w:r>
      <w:r>
        <w:rPr>
          <w:rFonts w:hint="eastAsia"/>
        </w:rPr>
        <w:t>[0,1]</w:t>
      </w:r>
      <w:r>
        <w:rPr>
          <w:rFonts w:hint="eastAsia"/>
        </w:rPr>
        <w:t>上均匀分布的随机变量。</w:t>
      </w:r>
    </w:p>
    <w:p w14:paraId="4E7D4761" w14:textId="68D01861" w:rsidR="00284210" w:rsidRDefault="00284210" w:rsidP="003E482C">
      <w:r>
        <w:rPr>
          <w:rFonts w:hint="eastAsia"/>
        </w:rPr>
        <w:t>每次投针实验，实际上变成在计算机上从两个均匀分布的随机变量中抽样得到</w:t>
      </w:r>
      <w:r>
        <w:rPr>
          <w:rFonts w:hint="eastAsia"/>
        </w:rPr>
        <w:t>（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,θ</m:t>
        </m:r>
      </m:oMath>
      <w:r>
        <w:rPr>
          <w:rFonts w:hint="eastAsia"/>
        </w:rPr>
        <w:t>）</w:t>
      </w:r>
      <w:r>
        <w:rPr>
          <w:rFonts w:hint="eastAsia"/>
        </w:rPr>
        <w:t>，然后定义描述针和和平行线相交状况的随机变量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(x,θ)</m:t>
        </m:r>
      </m:oMath>
      <w:r w:rsidR="00E036B6">
        <w:rPr>
          <w:rFonts w:hint="eastAsia"/>
        </w:rPr>
        <w:t>，为：</w:t>
      </w:r>
    </w:p>
    <w:p w14:paraId="5F4D40B2" w14:textId="31F07FF8" w:rsidR="00E036B6" w:rsidRPr="00E036B6" w:rsidRDefault="00E036B6" w:rsidP="003E482C">
      <m:oMathPara>
        <m:oMath>
          <m:eqArr>
            <m:eqArrPr>
              <m:maxDist m:val="1"/>
              <m:ctrlPr>
                <w:rPr>
                  <w:rFonts w:asci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x,θ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&amp;1    &amp;&amp;x≤l⋅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r>
                        <w:rPr>
                          <w:rFonts w:ascii="Cambria Math" w:hAnsi="Cambria Math"/>
                        </w:rPr>
                        <m:t>⁡θ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&amp;0    &amp;&amp;</m:t>
                      </m:r>
                      <m:r>
                        <m:rPr>
                          <m:nor/>
                        </m:rPr>
                        <m:t>其它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5C24CF6" w14:textId="1686D15D" w:rsidR="00E036B6" w:rsidRDefault="00E036B6" w:rsidP="003E482C">
      <w:r>
        <w:rPr>
          <w:rFonts w:hint="eastAsia"/>
        </w:rPr>
        <w:t>如果投针</w:t>
      </w:r>
      <w:r>
        <w:rPr>
          <w:rFonts w:hint="eastAsia"/>
        </w:rPr>
        <w:t>N</w:t>
      </w:r>
      <w:r>
        <w:rPr>
          <w:rFonts w:hint="eastAsia"/>
        </w:rPr>
        <w:t>次，则：</w:t>
      </w:r>
    </w:p>
    <w:p w14:paraId="0E2BB6E1" w14:textId="13934FB6" w:rsidR="00E036B6" w:rsidRPr="00474DEE" w:rsidRDefault="00474DEE" w:rsidP="003E482C">
      <m:oMathPara>
        <m:oMath>
          <m:eqArr>
            <m:eqArrPr>
              <m:maxDist m:val="1"/>
              <m:ctrlPr>
                <w:rPr>
                  <w:rFonts w:asci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31C1F83" w14:textId="7472372D" w:rsidR="00474DEE" w:rsidRDefault="00581953" w:rsidP="003E482C">
      <w:r>
        <w:rPr>
          <w:rFonts w:hint="eastAsia"/>
        </w:rPr>
        <w:t>是针与平行线相交概率</w:t>
      </w:r>
      <w:r>
        <w:rPr>
          <w:rFonts w:hint="eastAsia"/>
        </w:rPr>
        <w:t>P</w:t>
      </w:r>
      <w:r>
        <w:rPr>
          <w:rFonts w:hint="eastAsia"/>
        </w:rPr>
        <w:t>的估计值，事实上：</w:t>
      </w:r>
    </w:p>
    <w:p w14:paraId="29EC7AD6" w14:textId="7C3444A1" w:rsidR="00581953" w:rsidRPr="00581953" w:rsidRDefault="00581953" w:rsidP="003E482C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P=∬s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x,θ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dxdθ=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dθ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lsin</m:t>
                      </m:r>
                      <m:ctrlPr>
                        <w:rPr>
                          <w:rFonts w:ascii="Cambria Math" w:hAnsi="Cambria Math"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2l</m:t>
                  </m:r>
                </m:num>
                <m:den>
                  <m:r>
                    <w:rPr>
                      <w:rFonts w:ascii="Cambria Math" w:hAnsi="Cambria Math"/>
                    </w:rPr>
                    <m:t>πa</m:t>
                  </m:r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2-7</m:t>
                  </m:r>
                </m:e>
              </m:d>
            </m:e>
          </m:eqArr>
        </m:oMath>
      </m:oMathPara>
    </w:p>
    <w:p w14:paraId="189698C5" w14:textId="7E43C025" w:rsidR="00581953" w:rsidRDefault="00581953" w:rsidP="003E482C">
      <w:r>
        <w:rPr>
          <w:rFonts w:hint="eastAsia"/>
        </w:rPr>
        <w:t>于是有：</w:t>
      </w:r>
    </w:p>
    <w:p w14:paraId="19088F9B" w14:textId="5250CA7A" w:rsidR="00581953" w:rsidRPr="00581953" w:rsidRDefault="00581953" w:rsidP="003E482C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π=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2l</m:t>
                  </m:r>
                </m:num>
                <m:den>
                  <m:r>
                    <w:rPr>
                      <w:rFonts w:ascii="Cambria Math" w:hAnsi="Cambria Math"/>
                    </w:rPr>
                    <m:t>aP</m:t>
                  </m:r>
                </m:den>
              </m:f>
              <m:r>
                <w:rPr>
                  <w:rFonts w:ascii="Cambria Math" w:hAnsi="Cambria Math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2l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2l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2-8</m:t>
                  </m:r>
                </m:e>
              </m:d>
            </m:e>
          </m:eqArr>
        </m:oMath>
      </m:oMathPara>
    </w:p>
    <w:p w14:paraId="0E388944" w14:textId="7EBF66F2" w:rsidR="00581953" w:rsidRDefault="00581953" w:rsidP="003E482C">
      <w:r>
        <w:rPr>
          <w:rFonts w:hint="eastAsia"/>
        </w:rPr>
        <w:t>计算值和理论值误差：</w:t>
      </w:r>
    </w:p>
    <w:p w14:paraId="39B52E6F" w14:textId="6BACA6C0" w:rsidR="00581953" w:rsidRPr="00581953" w:rsidRDefault="00581953" w:rsidP="003E482C">
      <m:oMathPara>
        <m:oMath>
          <m:eqArr>
            <m:eqArrPr>
              <m:maxDist m:val="1"/>
              <m:ctrlPr>
                <w:rPr>
                  <w:rFonts w:asci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π=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2l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-π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AD02F0B" w14:textId="6051F85C" w:rsidR="00581953" w:rsidRDefault="00553268" w:rsidP="003E482C">
      <w:r>
        <w:rPr>
          <w:rFonts w:hint="eastAsia"/>
        </w:rPr>
        <w:t>根据概率论中心极限定理，如果随机变量序列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独立同分布，且具有有限非零的方差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，即：</w:t>
      </w:r>
    </w:p>
    <w:p w14:paraId="32630A23" w14:textId="0FF99100" w:rsidR="00553268" w:rsidRDefault="00553268" w:rsidP="003E482C"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≠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=∫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dx&lt;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2-10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  <m:r>
            <w:br/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  <w:r>
        <w:rPr>
          <w:rFonts w:hint="eastAsia"/>
        </w:rPr>
        <w:t>是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的分布函数</w:t>
      </w:r>
      <w:r w:rsidR="006615EE">
        <w:rPr>
          <w:rFonts w:hint="eastAsia"/>
        </w:rPr>
        <w:t>，则：</w:t>
      </w:r>
    </w:p>
    <w:p w14:paraId="4AD25F8E" w14:textId="2C0C21D7" w:rsidR="006615EE" w:rsidRPr="006615EE" w:rsidRDefault="006615EE" w:rsidP="003E482C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∞</m:t>
                  </m:r>
                </m:lim>
              </m:limLow>
              <m:r>
                <w:rPr>
                  <w:rFonts w:ascii="Cambria Math" w:hAnsi="Cambria Math"/>
                </w:rPr>
                <m:t> P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&lt;x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rad>
                </m:den>
              </m:f>
              <w:bookmarkStart w:id="0" w:name="OLE_LINK2"/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-x</m:t>
                  </m:r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w:bookmarkEnd w:id="0"/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dt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2-11</m:t>
                  </m:r>
                </m:e>
              </m:d>
            </m:e>
          </m:eqArr>
        </m:oMath>
      </m:oMathPara>
    </w:p>
    <w:p w14:paraId="17422BED" w14:textId="68554CBC" w:rsidR="006615EE" w:rsidRDefault="006615EE" w:rsidP="003E482C">
      <w:r>
        <w:rPr>
          <w:rFonts w:hint="eastAsia"/>
        </w:rPr>
        <w:t>当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充分大时，有如下近似式：</w:t>
      </w:r>
    </w:p>
    <w:p w14:paraId="2D9AA935" w14:textId="62338E58" w:rsidR="006615EE" w:rsidRPr="005350DA" w:rsidRDefault="005350DA" w:rsidP="003E482C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P(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∣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ˉ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-E(X)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∣</m:t>
              </m:r>
              <m:r>
                <w:rPr>
                  <w:rFonts w:ascii="Cambria Math" w:hAnsi="Cambria Math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 </m:t>
                      </m:r>
                    </m:e>
                  </m:nary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dt=1-α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2-12</m:t>
                  </m:r>
                </m:e>
              </m:d>
            </m:e>
          </m:eqArr>
        </m:oMath>
      </m:oMathPara>
    </w:p>
    <w:p w14:paraId="31B62D9F" w14:textId="0B120C20" w:rsidR="005350DA" w:rsidRDefault="00ED67AA" w:rsidP="003E482C">
      <w:r>
        <w:rPr>
          <w:rFonts w:hint="eastAsia"/>
        </w:rPr>
        <w:t>其中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为置信度，</w:t>
      </w:r>
      <m:oMath>
        <m:r>
          <w:rPr>
            <w:rFonts w:ascii="Cambria Math" w:hAnsi="Cambria Math"/>
          </w:rPr>
          <m:t>1-α</m:t>
        </m:r>
      </m:oMath>
      <w:r>
        <w:rPr>
          <w:rFonts w:hint="eastAsia"/>
        </w:rPr>
        <w:t>为置信水平。也就是说不等式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  <w:r w:rsidR="00C55EEC">
        <w:rPr>
          <w:rFonts w:hint="eastAsia"/>
        </w:rPr>
        <w:t>近似地以概率</w:t>
      </w:r>
      <m:oMath>
        <m:r>
          <w:rPr>
            <w:rFonts w:ascii="Cambria Math" w:hAnsi="Cambria Math"/>
          </w:rPr>
          <m:t>1-α</m:t>
        </m:r>
      </m:oMath>
      <w:r w:rsidR="00C55EEC">
        <w:rPr>
          <w:rFonts w:hint="eastAsia"/>
        </w:rPr>
        <w:t>成立，且误差收敛速度的阶为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</m:oMath>
      <w:r w:rsidR="00C55EEC">
        <w:rPr>
          <w:rFonts w:hint="eastAsia"/>
        </w:rPr>
        <w:t>。</w:t>
      </w:r>
    </w:p>
    <w:p w14:paraId="0435C4A0" w14:textId="49B45D49" w:rsidR="00C55EEC" w:rsidRDefault="00ED57F9" w:rsidP="003E482C">
      <w:r>
        <w:rPr>
          <w:rFonts w:hint="eastAsia"/>
        </w:rPr>
        <w:t>通常，蒙特卡洛方法的误差为：</w:t>
      </w:r>
    </w:p>
    <w:p w14:paraId="675CA6EF" w14:textId="37ADD5E3" w:rsidR="00ED57F9" w:rsidRPr="00ED57F9" w:rsidRDefault="00ED57F9" w:rsidP="003E482C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ε=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2-13</m:t>
                  </m:r>
                </m:e>
              </m:d>
            </m:e>
          </m:eqArr>
        </m:oMath>
      </m:oMathPara>
    </w:p>
    <w:p w14:paraId="085795FD" w14:textId="62C26204" w:rsidR="00ED57F9" w:rsidRDefault="00ED57F9" w:rsidP="003E482C">
      <w:r>
        <w:rPr>
          <w:rFonts w:hint="eastAsia"/>
        </w:rPr>
        <w:t>上式中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一一对应，但是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是未知的，因此，需要用其估计值：</w:t>
      </w:r>
    </w:p>
    <w:p w14:paraId="19CC1EFF" w14:textId="2E58954B" w:rsidR="00ED57F9" w:rsidRPr="00ED57F9" w:rsidRDefault="00ED57F9" w:rsidP="003E482C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 </m:t>
                      </m:r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nary>
                            <m:naryPr>
                              <m:chr m:val="∑"/>
                              <m:limLoc m:val="undOvr"/>
                              <m:grow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 </m:t>
                              </m:r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2-14</m:t>
                  </m:r>
                </m:e>
              </m:d>
            </m:e>
          </m:eqArr>
        </m:oMath>
      </m:oMathPara>
    </w:p>
    <w:p w14:paraId="721E9C61" w14:textId="5EBDFFF8" w:rsidR="00ED57F9" w:rsidRDefault="0051095F" w:rsidP="003E482C">
      <w:r>
        <w:rPr>
          <w:rFonts w:hint="eastAsia"/>
        </w:rPr>
        <w:t>作业中要求使用的误差传递公式如下：</w:t>
      </w:r>
    </w:p>
    <w:p w14:paraId="6E379417" w14:textId="6CDBD8D7" w:rsidR="0051095F" w:rsidRPr="0051095F" w:rsidRDefault="0051095F" w:rsidP="003E482C"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&amp;p=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2l</m:t>
                  </m:r>
                </m:num>
                <m:den>
                  <m:r>
                    <w:rPr>
                      <w:rFonts w:ascii="Cambria Math" w:hAnsi="Cambria Math"/>
                    </w:rPr>
                    <m:t>πa</m:t>
                  </m:r>
                </m:den>
              </m:f>
              <m:r>
                <w:rPr>
                  <w:rFonts w:ascii="Cambria Math" w:hAnsi="Cambria Math"/>
                </w:rPr>
                <m:t>,π=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2l</m:t>
                  </m:r>
                </m:num>
                <m:den>
                  <m:r>
                    <w:rPr>
                      <w:rFonts w:ascii="Cambria Math" w:hAnsi="Cambria Math"/>
                    </w:rPr>
                    <m:t>ap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</m:e>
            <m:e>
              <m:r>
                <w:rPr>
                  <w:rFonts w:ascii="Cambria Math" w:hAnsi="Cambria Math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π=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=2π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Np</m:t>
                      </m:r>
                    </m:den>
                  </m:f>
                </m:e>
              </m:rad>
            </m:e>
          </m:eqArr>
        </m:oMath>
      </m:oMathPara>
    </w:p>
    <w:p w14:paraId="708B1D37" w14:textId="76A0B912" w:rsidR="0051095F" w:rsidRDefault="009A1258" w:rsidP="009A1258">
      <w:pPr>
        <w:pStyle w:val="a3"/>
        <w:jc w:val="left"/>
        <w:rPr>
          <w:rFonts w:ascii="宋体" w:eastAsia="宋体" w:hAnsi="宋体"/>
        </w:rPr>
      </w:pPr>
      <w:r w:rsidRPr="009A1258">
        <w:rPr>
          <w:rFonts w:ascii="宋体" w:eastAsia="宋体" w:hAnsi="宋体" w:hint="eastAsia"/>
        </w:rPr>
        <w:t>3 程序设计</w:t>
      </w:r>
    </w:p>
    <w:p w14:paraId="313213ED" w14:textId="38C678D7" w:rsidR="009A1258" w:rsidRDefault="009A1258" w:rsidP="009A1258">
      <w:r>
        <w:tab/>
      </w:r>
      <w:r>
        <w:rPr>
          <w:rFonts w:hint="eastAsia"/>
        </w:rPr>
        <w:t>采用</w:t>
      </w:r>
      <w:r>
        <w:rPr>
          <w:rFonts w:hint="eastAsia"/>
        </w:rPr>
        <w:t>MATLAB</w:t>
      </w:r>
      <w:r>
        <w:rPr>
          <w:rFonts w:hint="eastAsia"/>
        </w:rPr>
        <w:t>编写蒙特卡洛模拟算法，以下是伪代码：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1258" w14:paraId="52F4892A" w14:textId="77777777" w:rsidTr="009A1258">
        <w:tc>
          <w:tcPr>
            <w:tcW w:w="8296" w:type="dxa"/>
          </w:tcPr>
          <w:p w14:paraId="7B8937AF" w14:textId="77777777" w:rsidR="009A1258" w:rsidRPr="009A1258" w:rsidRDefault="009A1258" w:rsidP="009A1258">
            <w:r w:rsidRPr="009A1258">
              <w:lastRenderedPageBreak/>
              <w:t xml:space="preserve">// </w:t>
            </w:r>
            <w:r w:rsidRPr="009A1258">
              <w:t>蒙特卡洛方法模拟蒲丰投针实验</w:t>
            </w:r>
          </w:p>
          <w:p w14:paraId="5A2A26C3" w14:textId="77777777" w:rsidR="009A1258" w:rsidRPr="009A1258" w:rsidRDefault="009A1258" w:rsidP="009A1258"/>
          <w:p w14:paraId="1E1E0027" w14:textId="77777777" w:rsidR="009A1258" w:rsidRPr="009A1258" w:rsidRDefault="009A1258" w:rsidP="009A1258">
            <w:r w:rsidRPr="009A1258">
              <w:t xml:space="preserve">// </w:t>
            </w:r>
            <w:r w:rsidRPr="009A1258">
              <w:t>设置实验参数</w:t>
            </w:r>
          </w:p>
          <w:p w14:paraId="7FF88E90" w14:textId="77777777" w:rsidR="009A1258" w:rsidRPr="009A1258" w:rsidRDefault="009A1258" w:rsidP="009A1258">
            <w:r w:rsidRPr="009A1258">
              <w:t>设置针的长度</w:t>
            </w:r>
            <w:r w:rsidRPr="009A1258">
              <w:t xml:space="preserve"> L </w:t>
            </w:r>
            <w:r w:rsidRPr="009A1258">
              <w:t>为</w:t>
            </w:r>
            <w:r w:rsidRPr="009A1258">
              <w:t xml:space="preserve"> 3</w:t>
            </w:r>
          </w:p>
          <w:p w14:paraId="7D822591" w14:textId="77777777" w:rsidR="009A1258" w:rsidRPr="009A1258" w:rsidRDefault="009A1258" w:rsidP="009A1258">
            <w:r w:rsidRPr="009A1258">
              <w:t>设置平行线间距</w:t>
            </w:r>
            <w:r w:rsidRPr="009A1258">
              <w:t xml:space="preserve"> d </w:t>
            </w:r>
            <w:r w:rsidRPr="009A1258">
              <w:t>为</w:t>
            </w:r>
            <w:r w:rsidRPr="009A1258">
              <w:t xml:space="preserve"> 4</w:t>
            </w:r>
          </w:p>
          <w:p w14:paraId="04E8243D" w14:textId="77777777" w:rsidR="009A1258" w:rsidRPr="009A1258" w:rsidRDefault="009A1258" w:rsidP="009A1258">
            <w:r w:rsidRPr="009A1258">
              <w:t>设置投针总次数</w:t>
            </w:r>
            <w:r w:rsidRPr="009A1258">
              <w:t xml:space="preserve"> N </w:t>
            </w:r>
            <w:r w:rsidRPr="009A1258">
              <w:t>为</w:t>
            </w:r>
            <w:r w:rsidRPr="009A1258">
              <w:t xml:space="preserve"> 1000000</w:t>
            </w:r>
          </w:p>
          <w:p w14:paraId="58C2F5AD" w14:textId="77777777" w:rsidR="009A1258" w:rsidRPr="009A1258" w:rsidRDefault="009A1258" w:rsidP="009A1258"/>
          <w:p w14:paraId="4A57CC8F" w14:textId="77777777" w:rsidR="009A1258" w:rsidRPr="009A1258" w:rsidRDefault="009A1258" w:rsidP="009A1258">
            <w:r w:rsidRPr="009A1258">
              <w:t xml:space="preserve">// </w:t>
            </w:r>
            <w:r w:rsidRPr="009A1258">
              <w:t>初始化变量</w:t>
            </w:r>
          </w:p>
          <w:p w14:paraId="254F5435" w14:textId="77777777" w:rsidR="009A1258" w:rsidRPr="009A1258" w:rsidRDefault="009A1258" w:rsidP="009A1258">
            <w:r w:rsidRPr="009A1258">
              <w:t>初始化相交次数</w:t>
            </w:r>
            <w:r w:rsidRPr="009A1258">
              <w:t xml:space="preserve"> X </w:t>
            </w:r>
            <w:r w:rsidRPr="009A1258">
              <w:t>为</w:t>
            </w:r>
            <w:r w:rsidRPr="009A1258">
              <w:t xml:space="preserve"> 0</w:t>
            </w:r>
          </w:p>
          <w:p w14:paraId="6F5E28F4" w14:textId="77777777" w:rsidR="009A1258" w:rsidRPr="009A1258" w:rsidRDefault="009A1258" w:rsidP="009A1258">
            <w:r w:rsidRPr="009A1258">
              <w:t>预分配空间用于存储估计的</w:t>
            </w:r>
            <w:r w:rsidRPr="009A1258">
              <w:t>π</w:t>
            </w:r>
            <w:r w:rsidRPr="009A1258">
              <w:t>值、投针次数、误差和理论误差</w:t>
            </w:r>
          </w:p>
          <w:p w14:paraId="0A55FF39" w14:textId="77777777" w:rsidR="009A1258" w:rsidRPr="009A1258" w:rsidRDefault="009A1258" w:rsidP="009A1258"/>
          <w:p w14:paraId="202CD472" w14:textId="77777777" w:rsidR="009A1258" w:rsidRPr="009A1258" w:rsidRDefault="009A1258" w:rsidP="009A1258">
            <w:r w:rsidRPr="009A1258">
              <w:t xml:space="preserve">// </w:t>
            </w:r>
            <w:r w:rsidRPr="009A1258">
              <w:t>进行随机投针实验</w:t>
            </w:r>
          </w:p>
          <w:p w14:paraId="72DEEFBB" w14:textId="77777777" w:rsidR="009A1258" w:rsidRPr="009A1258" w:rsidRDefault="009A1258" w:rsidP="009A1258">
            <w:r w:rsidRPr="009A1258">
              <w:t>对于从</w:t>
            </w:r>
            <w:r w:rsidRPr="009A1258">
              <w:t xml:space="preserve"> 1 </w:t>
            </w:r>
            <w:r w:rsidRPr="009A1258">
              <w:t>到</w:t>
            </w:r>
            <w:r w:rsidRPr="009A1258">
              <w:t xml:space="preserve"> N </w:t>
            </w:r>
            <w:r w:rsidRPr="009A1258">
              <w:t>的每次投针：</w:t>
            </w:r>
          </w:p>
          <w:p w14:paraId="6D9FBC5C" w14:textId="77777777" w:rsidR="009A1258" w:rsidRPr="009A1258" w:rsidRDefault="009A1258" w:rsidP="009A1258">
            <w:r w:rsidRPr="009A1258">
              <w:t xml:space="preserve">    </w:t>
            </w:r>
            <w:r w:rsidRPr="009A1258">
              <w:t>随机生成针中心到最近线的距离</w:t>
            </w:r>
            <w:r w:rsidRPr="009A1258">
              <w:t xml:space="preserve"> x_center </w:t>
            </w:r>
            <w:r w:rsidRPr="009A1258">
              <w:t>和针与平行线的夹角</w:t>
            </w:r>
            <w:r w:rsidRPr="009A1258">
              <w:t xml:space="preserve"> theta</w:t>
            </w:r>
          </w:p>
          <w:p w14:paraId="240A1720" w14:textId="77777777" w:rsidR="009A1258" w:rsidRPr="009A1258" w:rsidRDefault="009A1258" w:rsidP="009A1258">
            <w:r w:rsidRPr="009A1258">
              <w:t xml:space="preserve">    </w:t>
            </w:r>
            <w:r w:rsidRPr="009A1258">
              <w:t>判断针是否与平行线相交，如果相交则增加相交次数</w:t>
            </w:r>
            <w:r w:rsidRPr="009A1258">
              <w:t xml:space="preserve"> X</w:t>
            </w:r>
          </w:p>
          <w:p w14:paraId="3225EA49" w14:textId="77777777" w:rsidR="009A1258" w:rsidRPr="009A1258" w:rsidRDefault="009A1258" w:rsidP="009A1258">
            <w:r w:rsidRPr="009A1258">
              <w:t xml:space="preserve">    </w:t>
            </w:r>
            <w:r w:rsidRPr="009A1258">
              <w:t>如果当前投针次数是</w:t>
            </w:r>
            <w:r w:rsidRPr="009A1258">
              <w:t xml:space="preserve"> 100 </w:t>
            </w:r>
            <w:r w:rsidRPr="009A1258">
              <w:t>的倍数：</w:t>
            </w:r>
          </w:p>
          <w:p w14:paraId="7399CD2E" w14:textId="77777777" w:rsidR="009A1258" w:rsidRPr="009A1258" w:rsidRDefault="009A1258" w:rsidP="009A1258">
            <w:r w:rsidRPr="009A1258">
              <w:t xml:space="preserve">        </w:t>
            </w:r>
            <w:r w:rsidRPr="009A1258">
              <w:t>计算</w:t>
            </w:r>
            <w:r w:rsidRPr="009A1258">
              <w:t xml:space="preserve"> π </w:t>
            </w:r>
            <w:r w:rsidRPr="009A1258">
              <w:t>的估计值</w:t>
            </w:r>
            <w:r w:rsidRPr="009A1258">
              <w:t xml:space="preserve"> pi_estimate</w:t>
            </w:r>
          </w:p>
          <w:p w14:paraId="6E6155AB" w14:textId="77777777" w:rsidR="009A1258" w:rsidRPr="009A1258" w:rsidRDefault="009A1258" w:rsidP="009A1258">
            <w:r w:rsidRPr="009A1258">
              <w:t xml:space="preserve">        </w:t>
            </w:r>
            <w:r w:rsidRPr="009A1258">
              <w:t>将估计值、投针次数、误差和理论误差存储到相应数组中</w:t>
            </w:r>
          </w:p>
          <w:p w14:paraId="272079FB" w14:textId="77777777" w:rsidR="009A1258" w:rsidRPr="009A1258" w:rsidRDefault="009A1258" w:rsidP="009A1258"/>
          <w:p w14:paraId="23F46B93" w14:textId="77777777" w:rsidR="009A1258" w:rsidRPr="009A1258" w:rsidRDefault="009A1258" w:rsidP="009A1258">
            <w:r w:rsidRPr="009A1258">
              <w:t xml:space="preserve">// </w:t>
            </w:r>
            <w:r w:rsidRPr="009A1258">
              <w:t>计算最终的</w:t>
            </w:r>
            <w:r w:rsidRPr="009A1258">
              <w:t xml:space="preserve"> π </w:t>
            </w:r>
            <w:r w:rsidRPr="009A1258">
              <w:t>估计值</w:t>
            </w:r>
          </w:p>
          <w:p w14:paraId="72CFB4A0" w14:textId="77777777" w:rsidR="009A1258" w:rsidRPr="009A1258" w:rsidRDefault="009A1258" w:rsidP="009A1258">
            <w:r w:rsidRPr="009A1258">
              <w:t>计算最终完成所有投针后</w:t>
            </w:r>
            <w:r w:rsidRPr="009A1258">
              <w:t xml:space="preserve"> π </w:t>
            </w:r>
            <w:r w:rsidRPr="009A1258">
              <w:t>的估计值</w:t>
            </w:r>
            <w:r w:rsidRPr="009A1258">
              <w:t xml:space="preserve"> final_pi_estimate</w:t>
            </w:r>
          </w:p>
          <w:p w14:paraId="2551503E" w14:textId="77777777" w:rsidR="009A1258" w:rsidRPr="009A1258" w:rsidRDefault="009A1258" w:rsidP="009A1258"/>
          <w:p w14:paraId="3B802694" w14:textId="77777777" w:rsidR="009A1258" w:rsidRPr="009A1258" w:rsidRDefault="009A1258" w:rsidP="009A1258">
            <w:r w:rsidRPr="009A1258">
              <w:t xml:space="preserve">// </w:t>
            </w:r>
            <w:r w:rsidRPr="009A1258">
              <w:t>显示结果</w:t>
            </w:r>
          </w:p>
          <w:p w14:paraId="3E54BD41" w14:textId="77777777" w:rsidR="009A1258" w:rsidRPr="009A1258" w:rsidRDefault="009A1258" w:rsidP="009A1258">
            <w:r w:rsidRPr="009A1258">
              <w:t>显示最终估算的</w:t>
            </w:r>
            <w:r w:rsidRPr="009A1258">
              <w:t xml:space="preserve"> π </w:t>
            </w:r>
            <w:r w:rsidRPr="009A1258">
              <w:t>值和相对误差</w:t>
            </w:r>
          </w:p>
          <w:p w14:paraId="53ED3703" w14:textId="77777777" w:rsidR="009A1258" w:rsidRPr="009A1258" w:rsidRDefault="009A1258" w:rsidP="009A1258"/>
          <w:p w14:paraId="4E64441B" w14:textId="77777777" w:rsidR="009A1258" w:rsidRPr="009A1258" w:rsidRDefault="009A1258" w:rsidP="009A1258">
            <w:r w:rsidRPr="009A1258">
              <w:t xml:space="preserve">// </w:t>
            </w:r>
            <w:r w:rsidRPr="009A1258">
              <w:t>可视化</w:t>
            </w:r>
          </w:p>
          <w:p w14:paraId="7795ADBA" w14:textId="77777777" w:rsidR="009A1258" w:rsidRPr="009A1258" w:rsidRDefault="009A1258" w:rsidP="009A1258">
            <w:r w:rsidRPr="009A1258">
              <w:t>创建图形</w:t>
            </w:r>
          </w:p>
          <w:p w14:paraId="4436A451" w14:textId="77777777" w:rsidR="009A1258" w:rsidRPr="009A1258" w:rsidRDefault="009A1258" w:rsidP="009A1258">
            <w:r w:rsidRPr="009A1258">
              <w:t>绘制实际误差曲线、正理论误差曲线、负理论误差曲线和零误差线</w:t>
            </w:r>
          </w:p>
          <w:p w14:paraId="7F4A990E" w14:textId="77777777" w:rsidR="009A1258" w:rsidRPr="009A1258" w:rsidRDefault="009A1258" w:rsidP="009A1258">
            <w:r w:rsidRPr="009A1258">
              <w:t>添加图例、设置坐标轴标签和标题、显示网格</w:t>
            </w:r>
          </w:p>
          <w:p w14:paraId="44643290" w14:textId="6BDEA1EC" w:rsidR="009A1258" w:rsidRDefault="009A1258" w:rsidP="009A1258">
            <w:pPr>
              <w:rPr>
                <w:rFonts w:hint="eastAsia"/>
              </w:rPr>
            </w:pPr>
            <w:r w:rsidRPr="009A1258">
              <w:t>设置横纵坐标范围</w:t>
            </w:r>
          </w:p>
        </w:tc>
      </w:tr>
    </w:tbl>
    <w:p w14:paraId="49FBE332" w14:textId="1DC1E40B" w:rsidR="009A1258" w:rsidRDefault="009A1258" w:rsidP="009A1258">
      <w:r>
        <w:rPr>
          <w:rFonts w:hint="eastAsia"/>
        </w:rPr>
        <w:t>误差计算公式为：</w:t>
      </w:r>
    </w:p>
    <w:p w14:paraId="335FC58E" w14:textId="77777777" w:rsidR="009A1258" w:rsidRPr="009A1258" w:rsidRDefault="009A1258" w:rsidP="009A1258">
      <w:pPr>
        <w:pStyle w:val="FirstParagraph"/>
        <w:rPr>
          <w:rFonts w:ascii="Calibri" w:eastAsia="宋体" w:hAnsi="Calibri" w:cs="Times New Roman"/>
          <w:kern w:val="2"/>
          <w:sz w:val="21"/>
          <w:szCs w:val="21"/>
          <w:lang w:eastAsia="zh-CN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Calibri" w:eastAsia="宋体" w:hAnsi="Calibri" w:cs="Times New Roman"/>
              <w:kern w:val="2"/>
              <w:sz w:val="21"/>
              <w:szCs w:val="21"/>
              <w:lang w:eastAsia="zh-CN"/>
            </w:rPr>
            <m:t>相对误差</m:t>
          </m:r>
          <m:r>
            <m:rPr>
              <m:sty m:val="p"/>
            </m:rPr>
            <w:rPr>
              <w:rFonts w:ascii="Cambria Math" w:eastAsia="宋体" w:hAnsi="Cambria Math" w:cs="Times New Roman"/>
              <w:kern w:val="2"/>
              <w:sz w:val="21"/>
              <w:szCs w:val="21"/>
              <w:lang w:eastAsia="zh-C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kern w:val="2"/>
                  <w:sz w:val="21"/>
                  <w:szCs w:val="21"/>
                  <w:lang w:eastAsia="zh-CN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 w:cs="Times New Roman"/>
                      <w:kern w:val="2"/>
                      <w:sz w:val="21"/>
                      <w:szCs w:val="21"/>
                      <w:lang w:eastAsia="zh-CN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libri" w:eastAsia="宋体" w:hAnsi="Calibri" w:cs="Times New Roman"/>
                      <w:kern w:val="2"/>
                      <w:sz w:val="21"/>
                      <w:szCs w:val="21"/>
                      <w:lang w:eastAsia="zh-CN"/>
                    </w:rPr>
                    <m:t>数值解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kern w:val="2"/>
                      <w:sz w:val="21"/>
                      <w:szCs w:val="21"/>
                      <w:lang w:eastAsia="zh-CN"/>
                    </w:rPr>
                    <m:t>-</m:t>
                  </m:r>
                  <m:r>
                    <m:rPr>
                      <m:nor/>
                    </m:rPr>
                    <w:rPr>
                      <w:rFonts w:ascii="Calibri" w:eastAsia="宋体" w:hAnsi="Calibri" w:cs="Times New Roman"/>
                      <w:kern w:val="2"/>
                      <w:sz w:val="21"/>
                      <w:szCs w:val="21"/>
                      <w:lang w:eastAsia="zh-CN"/>
                    </w:rPr>
                    <m:t>解析解</m:t>
                  </m:r>
                </m:e>
              </m:d>
            </m:num>
            <m:den>
              <m:r>
                <m:rPr>
                  <m:nor/>
                </m:rPr>
                <w:rPr>
                  <w:rFonts w:ascii="Calibri" w:eastAsia="宋体" w:hAnsi="Calibri" w:cs="Times New Roman"/>
                  <w:kern w:val="2"/>
                  <w:sz w:val="21"/>
                  <w:szCs w:val="21"/>
                  <w:lang w:eastAsia="zh-CN"/>
                </w:rPr>
                <m:t>解析解</m:t>
              </m:r>
            </m:den>
          </m:f>
          <m:r>
            <m:rPr>
              <m:sty m:val="p"/>
            </m:rPr>
            <w:rPr>
              <w:rFonts w:ascii="Cambria Math" w:eastAsia="宋体" w:hAnsi="Cambria Math" w:cs="Times New Roman"/>
              <w:kern w:val="2"/>
              <w:sz w:val="21"/>
              <w:szCs w:val="21"/>
              <w:lang w:eastAsia="zh-CN"/>
            </w:rPr>
            <m:t>×100%</m:t>
          </m:r>
        </m:oMath>
      </m:oMathPara>
    </w:p>
    <w:p w14:paraId="5116EB48" w14:textId="6EB1B8A2" w:rsidR="00133811" w:rsidRPr="00133811" w:rsidRDefault="009A1258" w:rsidP="00133811">
      <w:pPr>
        <w:pStyle w:val="a3"/>
        <w:jc w:val="left"/>
        <w:rPr>
          <w:rFonts w:ascii="宋体" w:eastAsia="宋体" w:hAnsi="宋体" w:hint="eastAsia"/>
        </w:rPr>
      </w:pPr>
      <w:r w:rsidRPr="009A1258">
        <w:rPr>
          <w:rFonts w:ascii="宋体" w:eastAsia="宋体" w:hAnsi="宋体" w:hint="eastAsia"/>
        </w:rPr>
        <w:t>4 模拟结果</w:t>
      </w:r>
    </w:p>
    <w:p w14:paraId="506868D4" w14:textId="0F583B8A" w:rsidR="009A1258" w:rsidRDefault="009A1258" w:rsidP="009A1258">
      <w:r>
        <w:tab/>
      </w:r>
      <w:r w:rsidR="006703C3">
        <w:rPr>
          <w:rFonts w:hint="eastAsia"/>
        </w:rPr>
        <w:t>以下为</w:t>
      </w:r>
      <w:r w:rsidR="00A70679">
        <w:rPr>
          <w:rFonts w:hint="eastAsia"/>
        </w:rPr>
        <w:t>几次随机性模拟的误差曲线图以及对应的相对误差</w:t>
      </w:r>
      <w:r w:rsidR="0087258B">
        <w:rPr>
          <w:rFonts w:hint="eastAsia"/>
        </w:rPr>
        <w:t>：</w:t>
      </w:r>
    </w:p>
    <w:tbl>
      <w:tblPr>
        <w:tblStyle w:val="a6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70679" w14:paraId="0CCC1B48" w14:textId="77777777" w:rsidTr="00A70679"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6B28ED3F" w14:textId="609EBAFD" w:rsidR="00A70679" w:rsidRDefault="00A70679" w:rsidP="008725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模拟组数</w:t>
            </w: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1C227E07" w14:textId="074885E2" w:rsidR="00A70679" w:rsidRPr="00A70679" w:rsidRDefault="00A70679" w:rsidP="0087258B">
            <w:pPr>
              <w:jc w:val="center"/>
              <w:rPr>
                <w:rFonts w:hint="eastAsia"/>
                <w:i/>
              </w:rPr>
            </w:pPr>
            <w:r>
              <w:rPr>
                <w:rFonts w:hint="eastAsia"/>
              </w:rPr>
              <w:t>计算</w:t>
            </w:r>
            <m:oMath>
              <m:r>
                <w:rPr>
                  <w:rFonts w:ascii="Cambria Math" w:hAnsi="Cambria Math"/>
                </w:rPr>
                <m:t>π</m:t>
              </m:r>
            </m:oMath>
            <w:r>
              <w:rPr>
                <w:rFonts w:hint="eastAsia"/>
              </w:rPr>
              <w:t>值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72499AFF" w14:textId="0444DD7C" w:rsidR="00A70679" w:rsidRDefault="00A70679" w:rsidP="008725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相对误差</w:t>
            </w:r>
          </w:p>
        </w:tc>
      </w:tr>
      <w:tr w:rsidR="00A70679" w14:paraId="3CB081D8" w14:textId="77777777" w:rsidTr="00A70679">
        <w:tc>
          <w:tcPr>
            <w:tcW w:w="2765" w:type="dxa"/>
            <w:tcBorders>
              <w:top w:val="single" w:sz="4" w:space="0" w:color="auto"/>
            </w:tcBorders>
          </w:tcPr>
          <w:p w14:paraId="0D3F4957" w14:textId="60F1A23B" w:rsidR="00A70679" w:rsidRDefault="00A70679" w:rsidP="008725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14:paraId="4FED3A37" w14:textId="0C3FFAB5" w:rsidR="00A70679" w:rsidRDefault="00A70679" w:rsidP="0087258B">
            <w:pPr>
              <w:jc w:val="center"/>
              <w:rPr>
                <w:rFonts w:hint="eastAsia"/>
              </w:rPr>
            </w:pPr>
            <w:r w:rsidRPr="00202A05">
              <w:t>3.1427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5ADF1EE1" w14:textId="04065E33" w:rsidR="00A70679" w:rsidRDefault="00A70679" w:rsidP="0087258B">
            <w:pPr>
              <w:jc w:val="center"/>
              <w:rPr>
                <w:rFonts w:hint="eastAsia"/>
              </w:rPr>
            </w:pPr>
            <w:r w:rsidRPr="00202A05">
              <w:t>0.036001%</w:t>
            </w:r>
          </w:p>
        </w:tc>
      </w:tr>
      <w:tr w:rsidR="00A70679" w14:paraId="5515BC14" w14:textId="77777777" w:rsidTr="00A70679">
        <w:tc>
          <w:tcPr>
            <w:tcW w:w="2765" w:type="dxa"/>
          </w:tcPr>
          <w:p w14:paraId="5A7208B8" w14:textId="035880C8" w:rsidR="00A70679" w:rsidRDefault="00A70679" w:rsidP="008725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14:paraId="63C55F19" w14:textId="2BD3D740" w:rsidR="00A70679" w:rsidRDefault="00A70679" w:rsidP="0087258B">
            <w:pPr>
              <w:jc w:val="center"/>
              <w:rPr>
                <w:rFonts w:hint="eastAsia"/>
              </w:rPr>
            </w:pPr>
            <w:r w:rsidRPr="00202A05">
              <w:t>3.1428</w:t>
            </w:r>
          </w:p>
        </w:tc>
        <w:tc>
          <w:tcPr>
            <w:tcW w:w="2766" w:type="dxa"/>
          </w:tcPr>
          <w:p w14:paraId="25DE1D46" w14:textId="36959776" w:rsidR="00A70679" w:rsidRDefault="00A70679" w:rsidP="0087258B">
            <w:pPr>
              <w:jc w:val="center"/>
              <w:rPr>
                <w:rFonts w:hint="eastAsia"/>
              </w:rPr>
            </w:pPr>
            <w:r w:rsidRPr="00202A05">
              <w:t>0.037887%</w:t>
            </w:r>
          </w:p>
        </w:tc>
      </w:tr>
      <w:tr w:rsidR="00A70679" w14:paraId="0615D2CF" w14:textId="77777777" w:rsidTr="00A70679">
        <w:tc>
          <w:tcPr>
            <w:tcW w:w="2765" w:type="dxa"/>
          </w:tcPr>
          <w:p w14:paraId="3DDD2734" w14:textId="7551193F" w:rsidR="00A70679" w:rsidRDefault="00A70679" w:rsidP="008725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14:paraId="6835CADB" w14:textId="0AE84EEA" w:rsidR="00A70679" w:rsidRDefault="00A70679" w:rsidP="0087258B">
            <w:pPr>
              <w:jc w:val="center"/>
              <w:rPr>
                <w:rFonts w:hint="eastAsia"/>
              </w:rPr>
            </w:pPr>
            <w:r w:rsidRPr="00202A05">
              <w:t>3.141</w:t>
            </w:r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14:paraId="72B43302" w14:textId="3B2A1F90" w:rsidR="00A70679" w:rsidRDefault="00A70679" w:rsidP="0087258B">
            <w:pPr>
              <w:jc w:val="center"/>
              <w:rPr>
                <w:rFonts w:hint="eastAsia"/>
              </w:rPr>
            </w:pPr>
            <w:r w:rsidRPr="00202A05">
              <w:t>0.020138%</w:t>
            </w:r>
          </w:p>
        </w:tc>
      </w:tr>
      <w:tr w:rsidR="00A70679" w14:paraId="41BE7778" w14:textId="77777777" w:rsidTr="00A70679">
        <w:tc>
          <w:tcPr>
            <w:tcW w:w="2765" w:type="dxa"/>
          </w:tcPr>
          <w:p w14:paraId="0E450513" w14:textId="4342869D" w:rsidR="00A70679" w:rsidRDefault="00A70679" w:rsidP="008725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765" w:type="dxa"/>
          </w:tcPr>
          <w:p w14:paraId="08E07462" w14:textId="3B957B18" w:rsidR="00A70679" w:rsidRDefault="00A70679" w:rsidP="0087258B">
            <w:pPr>
              <w:jc w:val="center"/>
              <w:rPr>
                <w:rFonts w:hint="eastAsia"/>
              </w:rPr>
            </w:pPr>
            <w:r w:rsidRPr="00202A05">
              <w:t>3.1397</w:t>
            </w:r>
          </w:p>
        </w:tc>
        <w:tc>
          <w:tcPr>
            <w:tcW w:w="2766" w:type="dxa"/>
          </w:tcPr>
          <w:p w14:paraId="25DD9C36" w14:textId="11DACE27" w:rsidR="00A70679" w:rsidRDefault="00A70679" w:rsidP="0087258B">
            <w:pPr>
              <w:jc w:val="center"/>
              <w:rPr>
                <w:rFonts w:hint="eastAsia"/>
              </w:rPr>
            </w:pPr>
            <w:r w:rsidRPr="00202A05">
              <w:t>0.058854%</w:t>
            </w:r>
          </w:p>
        </w:tc>
      </w:tr>
    </w:tbl>
    <w:p w14:paraId="4A258C43" w14:textId="3494BCA0" w:rsidR="00A70679" w:rsidRDefault="00133811" w:rsidP="009A1258">
      <w:r w:rsidRPr="00202A05">
        <w:rPr>
          <w:rFonts w:hint="eastAsia"/>
          <w:noProof/>
        </w:rPr>
        <w:lastRenderedPageBreak/>
        <w:drawing>
          <wp:inline distT="0" distB="0" distL="0" distR="0" wp14:anchorId="4915145A" wp14:editId="245B6E2D">
            <wp:extent cx="5274310" cy="3435985"/>
            <wp:effectExtent l="0" t="0" r="2540" b="0"/>
            <wp:docPr id="4317007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FDFA" w14:textId="11083622" w:rsidR="00133811" w:rsidRDefault="00133811" w:rsidP="00133811">
      <w:pPr>
        <w:jc w:val="center"/>
        <w:rPr>
          <w:rFonts w:hint="eastAsia"/>
        </w:rPr>
      </w:pPr>
      <w:r>
        <w:rPr>
          <w:rFonts w:hint="eastAsia"/>
        </w:rPr>
        <w:t>图（</w:t>
      </w:r>
      <w:r>
        <w:rPr>
          <w:rFonts w:hint="eastAsia"/>
        </w:rPr>
        <w:t>4-1</w:t>
      </w:r>
      <w:r>
        <w:rPr>
          <w:rFonts w:hint="eastAsia"/>
        </w:rPr>
        <w:t>）第一组模拟</w:t>
      </w:r>
    </w:p>
    <w:p w14:paraId="758B5295" w14:textId="77147665" w:rsidR="00133811" w:rsidRDefault="00133811" w:rsidP="009A1258">
      <w:r w:rsidRPr="00202A05">
        <w:rPr>
          <w:rFonts w:hint="eastAsia"/>
          <w:noProof/>
        </w:rPr>
        <w:drawing>
          <wp:inline distT="0" distB="0" distL="0" distR="0" wp14:anchorId="670EE5B1" wp14:editId="628D15F8">
            <wp:extent cx="5274310" cy="3435985"/>
            <wp:effectExtent l="0" t="0" r="2540" b="0"/>
            <wp:docPr id="20090955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E68B" w14:textId="10A49609" w:rsidR="00133811" w:rsidRDefault="00133811" w:rsidP="00133811">
      <w:pPr>
        <w:jc w:val="center"/>
        <w:rPr>
          <w:rFonts w:hint="eastAsia"/>
        </w:rPr>
      </w:pPr>
      <w:r>
        <w:rPr>
          <w:rFonts w:hint="eastAsia"/>
        </w:rPr>
        <w:t>图（</w:t>
      </w:r>
      <w:r>
        <w:rPr>
          <w:rFonts w:hint="eastAsia"/>
        </w:rPr>
        <w:t>4-</w:t>
      </w:r>
      <w:r>
        <w:rPr>
          <w:rFonts w:hint="eastAsia"/>
        </w:rPr>
        <w:t>2</w:t>
      </w:r>
      <w:r>
        <w:rPr>
          <w:rFonts w:hint="eastAsia"/>
        </w:rPr>
        <w:t>）第</w:t>
      </w:r>
      <w:r>
        <w:rPr>
          <w:rFonts w:hint="eastAsia"/>
        </w:rPr>
        <w:t>二</w:t>
      </w:r>
      <w:r>
        <w:rPr>
          <w:rFonts w:hint="eastAsia"/>
        </w:rPr>
        <w:t>组模拟</w:t>
      </w:r>
    </w:p>
    <w:p w14:paraId="1FBA97FA" w14:textId="0C41780A" w:rsidR="00133811" w:rsidRDefault="00133811" w:rsidP="009A1258">
      <w:r w:rsidRPr="00202A05">
        <w:rPr>
          <w:rFonts w:hint="eastAsia"/>
          <w:noProof/>
        </w:rPr>
        <w:lastRenderedPageBreak/>
        <w:drawing>
          <wp:inline distT="0" distB="0" distL="0" distR="0" wp14:anchorId="46A6DFDD" wp14:editId="429CF303">
            <wp:extent cx="5274310" cy="3435985"/>
            <wp:effectExtent l="0" t="0" r="2540" b="0"/>
            <wp:docPr id="19207523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14AC" w14:textId="1FE59317" w:rsidR="00133811" w:rsidRDefault="00133811" w:rsidP="00133811">
      <w:pPr>
        <w:jc w:val="center"/>
        <w:rPr>
          <w:rFonts w:hint="eastAsia"/>
        </w:rPr>
      </w:pPr>
      <w:r>
        <w:rPr>
          <w:rFonts w:hint="eastAsia"/>
        </w:rPr>
        <w:t>图（</w:t>
      </w:r>
      <w:r>
        <w:rPr>
          <w:rFonts w:hint="eastAsia"/>
        </w:rPr>
        <w:t>4-</w:t>
      </w:r>
      <w:r>
        <w:rPr>
          <w:rFonts w:hint="eastAsia"/>
        </w:rPr>
        <w:t>3</w:t>
      </w:r>
      <w:r>
        <w:rPr>
          <w:rFonts w:hint="eastAsia"/>
        </w:rPr>
        <w:t>）第</w:t>
      </w:r>
      <w:r>
        <w:rPr>
          <w:rFonts w:hint="eastAsia"/>
        </w:rPr>
        <w:t>三</w:t>
      </w:r>
      <w:r>
        <w:rPr>
          <w:rFonts w:hint="eastAsia"/>
        </w:rPr>
        <w:t>组模拟</w:t>
      </w:r>
    </w:p>
    <w:p w14:paraId="60429667" w14:textId="6F566D5D" w:rsidR="00133811" w:rsidRDefault="00133811" w:rsidP="009A1258">
      <w:r w:rsidRPr="00202A05">
        <w:rPr>
          <w:rFonts w:hint="eastAsia"/>
          <w:noProof/>
        </w:rPr>
        <w:drawing>
          <wp:inline distT="0" distB="0" distL="0" distR="0" wp14:anchorId="61AE6C97" wp14:editId="7EA8599D">
            <wp:extent cx="5274310" cy="3435985"/>
            <wp:effectExtent l="0" t="0" r="2540" b="0"/>
            <wp:docPr id="1026338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F868" w14:textId="306699E5" w:rsidR="00133811" w:rsidRDefault="00133811" w:rsidP="00133811">
      <w:pPr>
        <w:jc w:val="center"/>
        <w:rPr>
          <w:rFonts w:hint="eastAsia"/>
        </w:rPr>
      </w:pPr>
      <w:r>
        <w:rPr>
          <w:rFonts w:hint="eastAsia"/>
        </w:rPr>
        <w:t>图（</w:t>
      </w:r>
      <w:r>
        <w:rPr>
          <w:rFonts w:hint="eastAsia"/>
        </w:rPr>
        <w:t>4-</w:t>
      </w:r>
      <w:r>
        <w:rPr>
          <w:rFonts w:hint="eastAsia"/>
        </w:rPr>
        <w:t>4</w:t>
      </w:r>
      <w:r>
        <w:rPr>
          <w:rFonts w:hint="eastAsia"/>
        </w:rPr>
        <w:t>）第</w:t>
      </w:r>
      <w:r>
        <w:rPr>
          <w:rFonts w:hint="eastAsia"/>
        </w:rPr>
        <w:t>四</w:t>
      </w:r>
      <w:r>
        <w:rPr>
          <w:rFonts w:hint="eastAsia"/>
        </w:rPr>
        <w:t>组模拟</w:t>
      </w:r>
    </w:p>
    <w:p w14:paraId="62A94917" w14:textId="77777777" w:rsidR="00133811" w:rsidRDefault="00133811" w:rsidP="009A1258"/>
    <w:p w14:paraId="445679FE" w14:textId="77777777" w:rsidR="00133811" w:rsidRDefault="00133811" w:rsidP="009A1258"/>
    <w:p w14:paraId="4F5E4609" w14:textId="77777777" w:rsidR="00133811" w:rsidRPr="009A1258" w:rsidRDefault="00133811" w:rsidP="009A1258">
      <w:pPr>
        <w:rPr>
          <w:rFonts w:hint="eastAsia"/>
        </w:rPr>
      </w:pPr>
    </w:p>
    <w:sectPr w:rsidR="00133811" w:rsidRPr="009A1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B13"/>
    <w:rsid w:val="000169A7"/>
    <w:rsid w:val="00133811"/>
    <w:rsid w:val="001E0155"/>
    <w:rsid w:val="00284210"/>
    <w:rsid w:val="00394E52"/>
    <w:rsid w:val="003E482C"/>
    <w:rsid w:val="004070FD"/>
    <w:rsid w:val="0045454F"/>
    <w:rsid w:val="00474DEE"/>
    <w:rsid w:val="0051095F"/>
    <w:rsid w:val="005350DA"/>
    <w:rsid w:val="00553268"/>
    <w:rsid w:val="00581953"/>
    <w:rsid w:val="005B1D91"/>
    <w:rsid w:val="00632B9E"/>
    <w:rsid w:val="006615EE"/>
    <w:rsid w:val="00661D79"/>
    <w:rsid w:val="006703C3"/>
    <w:rsid w:val="006D4C65"/>
    <w:rsid w:val="006E2853"/>
    <w:rsid w:val="007D11A4"/>
    <w:rsid w:val="00812B0C"/>
    <w:rsid w:val="0087258B"/>
    <w:rsid w:val="0090350B"/>
    <w:rsid w:val="00983C45"/>
    <w:rsid w:val="009A1258"/>
    <w:rsid w:val="00A70679"/>
    <w:rsid w:val="00A96B3D"/>
    <w:rsid w:val="00AE3629"/>
    <w:rsid w:val="00C55EEC"/>
    <w:rsid w:val="00CC554B"/>
    <w:rsid w:val="00D11CAE"/>
    <w:rsid w:val="00E036B6"/>
    <w:rsid w:val="00E63B13"/>
    <w:rsid w:val="00ED57F9"/>
    <w:rsid w:val="00ED67AA"/>
    <w:rsid w:val="00FD1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78494"/>
  <w15:chartTrackingRefBased/>
  <w15:docId w15:val="{EA554FC0-BF12-4476-8E79-0482FF2E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45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454F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454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545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Placeholder Text"/>
    <w:basedOn w:val="a0"/>
    <w:uiPriority w:val="99"/>
    <w:semiHidden/>
    <w:rsid w:val="0045454F"/>
    <w:rPr>
      <w:color w:val="666666"/>
    </w:rPr>
  </w:style>
  <w:style w:type="table" w:styleId="a6">
    <w:name w:val="Table Grid"/>
    <w:basedOn w:val="a1"/>
    <w:uiPriority w:val="39"/>
    <w:rsid w:val="009A12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Paragraph">
    <w:name w:val="First Paragraph"/>
    <w:basedOn w:val="a7"/>
    <w:next w:val="a7"/>
    <w:qFormat/>
    <w:rsid w:val="009A1258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7">
    <w:name w:val="Body Text"/>
    <w:basedOn w:val="a"/>
    <w:link w:val="a8"/>
    <w:uiPriority w:val="99"/>
    <w:semiHidden/>
    <w:unhideWhenUsed/>
    <w:rsid w:val="009A1258"/>
    <w:pPr>
      <w:spacing w:after="120"/>
    </w:pPr>
  </w:style>
  <w:style w:type="character" w:customStyle="1" w:styleId="a8">
    <w:name w:val="正文文本 字符"/>
    <w:basedOn w:val="a0"/>
    <w:link w:val="a7"/>
    <w:uiPriority w:val="99"/>
    <w:semiHidden/>
    <w:rsid w:val="009A12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1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仕杰 何</dc:creator>
  <cp:keywords/>
  <dc:description/>
  <cp:lastModifiedBy>仕杰 何</cp:lastModifiedBy>
  <cp:revision>16</cp:revision>
  <dcterms:created xsi:type="dcterms:W3CDTF">2024-11-11T01:26:00Z</dcterms:created>
  <dcterms:modified xsi:type="dcterms:W3CDTF">2024-11-11T08:14:00Z</dcterms:modified>
</cp:coreProperties>
</file>