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9A" w:rsidRPr="00462A6F" w:rsidRDefault="00BA3789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Taxes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Bond size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Bond age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Leverage ratio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Equity volatility</w:t>
      </w:r>
    </w:p>
    <w:p w:rsidR="008A4FB1" w:rsidRPr="00462A6F" w:rsidRDefault="00012719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A4FB1" w:rsidRPr="00462A6F">
        <w:rPr>
          <w:rFonts w:ascii="Times New Roman" w:hAnsi="Times New Roman" w:cs="Times New Roman"/>
        </w:rPr>
        <w:t>arket returns</w:t>
      </w:r>
    </w:p>
    <w:p w:rsidR="008A4FB1" w:rsidRPr="00462A6F" w:rsidRDefault="00012719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A4FB1" w:rsidRPr="00462A6F">
        <w:rPr>
          <w:rFonts w:ascii="Times New Roman" w:hAnsi="Times New Roman" w:cs="Times New Roman"/>
        </w:rPr>
        <w:t>arket implied volatility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Liability/Market Cap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Debt/Asset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Interest Coverage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Working Cap/Asset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EBIT/Asset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Retained earnings/asset</w:t>
      </w:r>
    </w:p>
    <w:p w:rsidR="008A4FB1" w:rsidRPr="00462A6F" w:rsidRDefault="008A4FB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Momentum</w:t>
      </w:r>
      <w:bookmarkStart w:id="0" w:name="_GoBack"/>
      <w:bookmarkEnd w:id="0"/>
    </w:p>
    <w:p w:rsidR="008A4FB1" w:rsidRPr="00462A6F" w:rsidRDefault="00245F7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Previous 14 daily prices</w:t>
      </w:r>
    </w:p>
    <w:p w:rsidR="00245F71" w:rsidRPr="00462A6F" w:rsidRDefault="00245F7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Debt maturity and amount</w:t>
      </w:r>
    </w:p>
    <w:p w:rsidR="00245F71" w:rsidRPr="00462A6F" w:rsidRDefault="00245F7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Level, slope, curvature factors of the credit-spread curve and riskless interest rate curve</w:t>
      </w:r>
    </w:p>
    <w:p w:rsidR="0018781A" w:rsidRPr="00462A6F" w:rsidRDefault="00E83ECF" w:rsidP="00E83E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462A6F">
        <w:rPr>
          <w:rFonts w:ascii="Times New Roman" w:eastAsia="AdvGulliv-R" w:hAnsi="Times New Roman" w:cs="Times New Roman"/>
          <w:kern w:val="0"/>
          <w:szCs w:val="21"/>
        </w:rPr>
        <w:t>The data-based level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 xml:space="preserve"> of a curve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 xml:space="preserve"> is taken as the 10-year rate. The slope is the difference between the 10-year and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 xml:space="preserve"> 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>3-month rate. The curvature is defined as twice the 2-year yield minus the sum of the 3-month and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 xml:space="preserve"> </w:t>
      </w:r>
      <w:r w:rsidRPr="00462A6F">
        <w:rPr>
          <w:rFonts w:ascii="Times New Roman" w:eastAsia="AdvGulliv-R" w:hAnsi="Times New Roman" w:cs="Times New Roman"/>
          <w:kern w:val="0"/>
          <w:szCs w:val="21"/>
        </w:rPr>
        <w:t>10-year yield.</w:t>
      </w:r>
    </w:p>
    <w:p w:rsidR="00245F71" w:rsidRPr="00462A6F" w:rsidRDefault="00245F7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Trading volume</w:t>
      </w:r>
    </w:p>
    <w:p w:rsidR="00245F71" w:rsidRPr="00462A6F" w:rsidRDefault="00245F71" w:rsidP="008A4F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62A6F">
        <w:rPr>
          <w:rFonts w:ascii="Times New Roman" w:hAnsi="Times New Roman" w:cs="Times New Roman"/>
        </w:rPr>
        <w:t>Bid-ask spread</w:t>
      </w:r>
      <w:r w:rsidR="00462A6F">
        <w:rPr>
          <w:rFonts w:ascii="Times New Roman" w:hAnsi="Times New Roman" w:cs="Times New Roman"/>
        </w:rPr>
        <w:t xml:space="preserve"> of the Credit Default Swap</w:t>
      </w:r>
    </w:p>
    <w:sectPr w:rsidR="00245F71" w:rsidRPr="0046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Gulliv-R">
    <w:altName w:val="Yu Gothic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18F0"/>
    <w:multiLevelType w:val="hybridMultilevel"/>
    <w:tmpl w:val="719CD570"/>
    <w:lvl w:ilvl="0" w:tplc="64404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89"/>
    <w:rsid w:val="00012719"/>
    <w:rsid w:val="0018781A"/>
    <w:rsid w:val="00245F71"/>
    <w:rsid w:val="00462A6F"/>
    <w:rsid w:val="007F769A"/>
    <w:rsid w:val="008A4FB1"/>
    <w:rsid w:val="00BA3789"/>
    <w:rsid w:val="00E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2567"/>
  <w15:chartTrackingRefBased/>
  <w15:docId w15:val="{12BD62B3-A021-434E-945F-C1D450E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</cp:revision>
  <dcterms:created xsi:type="dcterms:W3CDTF">2019-01-19T22:52:00Z</dcterms:created>
  <dcterms:modified xsi:type="dcterms:W3CDTF">2019-01-20T01:30:00Z</dcterms:modified>
</cp:coreProperties>
</file>