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F8C" w:rsidRPr="00F56A01" w:rsidRDefault="00F56A01" w:rsidP="00020EEC">
      <w:pPr>
        <w:pStyle w:val="a3"/>
        <w:spacing w:line="360" w:lineRule="auto"/>
        <w:ind w:left="720" w:firstLineChars="500" w:firstLine="1405"/>
        <w:rPr>
          <w:b/>
          <w:sz w:val="28"/>
          <w:szCs w:val="28"/>
        </w:rPr>
      </w:pPr>
      <w:r w:rsidRPr="00F56A01">
        <w:rPr>
          <w:b/>
          <w:sz w:val="28"/>
          <w:szCs w:val="28"/>
        </w:rPr>
        <w:t>基于</w:t>
      </w:r>
      <w:r w:rsidRPr="00F56A01">
        <w:rPr>
          <w:rFonts w:hint="eastAsia"/>
          <w:b/>
          <w:sz w:val="28"/>
          <w:szCs w:val="28"/>
        </w:rPr>
        <w:t>BP</w:t>
      </w:r>
      <w:r w:rsidRPr="00F56A01">
        <w:rPr>
          <w:rFonts w:hint="eastAsia"/>
          <w:b/>
          <w:sz w:val="28"/>
          <w:szCs w:val="28"/>
        </w:rPr>
        <w:t>神经网络的股价预测</w:t>
      </w:r>
    </w:p>
    <w:p w:rsidR="00F56A01" w:rsidRPr="003D0C59" w:rsidRDefault="00F56A01" w:rsidP="0035728A">
      <w:pPr>
        <w:pStyle w:val="a3"/>
        <w:numPr>
          <w:ilvl w:val="0"/>
          <w:numId w:val="2"/>
        </w:numPr>
        <w:spacing w:line="360" w:lineRule="auto"/>
        <w:ind w:firstLineChars="0"/>
        <w:rPr>
          <w:b/>
          <w:sz w:val="24"/>
          <w:szCs w:val="24"/>
        </w:rPr>
      </w:pPr>
      <w:r w:rsidRPr="003D0C59">
        <w:rPr>
          <w:rFonts w:hint="eastAsia"/>
          <w:b/>
          <w:sz w:val="24"/>
          <w:szCs w:val="24"/>
        </w:rPr>
        <w:t>可行性分析</w:t>
      </w:r>
    </w:p>
    <w:p w:rsidR="00F56A01" w:rsidRDefault="00F56A01" w:rsidP="0035728A">
      <w:pPr>
        <w:spacing w:line="360" w:lineRule="auto"/>
        <w:ind w:firstLineChars="200" w:firstLine="420"/>
        <w:rPr>
          <w:szCs w:val="21"/>
        </w:rPr>
      </w:pPr>
      <w:r>
        <w:rPr>
          <w:rFonts w:hint="eastAsia"/>
          <w:szCs w:val="21"/>
        </w:rPr>
        <w:t>大量检验表明股价波动是非线性的，这就为非线性预测模型提供了用武之地。人工神经网络的基本原理是模拟人脑思维，而行为金融理论认为股价运行轨迹是人们心理变化的结果，因此人的思维方式在很大程度上可以体现到股价的变化上</w:t>
      </w:r>
      <w:r w:rsidR="004C0220">
        <w:rPr>
          <w:rFonts w:hint="eastAsia"/>
          <w:szCs w:val="21"/>
        </w:rPr>
        <w:t>。所以由于人工神经网络与股价变化都与</w:t>
      </w:r>
      <w:r>
        <w:rPr>
          <w:rFonts w:hint="eastAsia"/>
          <w:szCs w:val="21"/>
        </w:rPr>
        <w:t>人的思维密切相关，利用非线性的人工神经网络来模拟股价运行在理论上是可行的。</w:t>
      </w:r>
    </w:p>
    <w:p w:rsidR="00D4670A" w:rsidRDefault="00D4670A" w:rsidP="0035728A">
      <w:pPr>
        <w:spacing w:line="360" w:lineRule="auto"/>
        <w:ind w:firstLineChars="200" w:firstLine="420"/>
        <w:rPr>
          <w:szCs w:val="21"/>
        </w:rPr>
      </w:pPr>
      <w:r>
        <w:rPr>
          <w:szCs w:val="21"/>
        </w:rPr>
        <w:t>人工神经网络分为前馈</w:t>
      </w:r>
      <w:proofErr w:type="gramStart"/>
      <w:r>
        <w:rPr>
          <w:szCs w:val="21"/>
        </w:rPr>
        <w:t>型网络</w:t>
      </w:r>
      <w:proofErr w:type="gramEnd"/>
      <w:r>
        <w:rPr>
          <w:szCs w:val="21"/>
        </w:rPr>
        <w:t>和反馈型网络</w:t>
      </w:r>
      <w:r w:rsidR="005261F9">
        <w:rPr>
          <w:rFonts w:hint="eastAsia"/>
          <w:szCs w:val="21"/>
        </w:rPr>
        <w:t>。</w:t>
      </w:r>
      <w:r w:rsidR="005261F9">
        <w:rPr>
          <w:szCs w:val="21"/>
        </w:rPr>
        <w:t>前馈</w:t>
      </w:r>
      <w:proofErr w:type="gramStart"/>
      <w:r w:rsidR="005261F9">
        <w:rPr>
          <w:szCs w:val="21"/>
        </w:rPr>
        <w:t>型网络</w:t>
      </w:r>
      <w:proofErr w:type="gramEnd"/>
      <w:r w:rsidR="005261F9">
        <w:rPr>
          <w:szCs w:val="21"/>
        </w:rPr>
        <w:t>用于解决函数逼近和分类的问题</w:t>
      </w:r>
      <w:r w:rsidR="005261F9">
        <w:rPr>
          <w:rFonts w:hint="eastAsia"/>
          <w:szCs w:val="21"/>
        </w:rPr>
        <w:t>，</w:t>
      </w:r>
      <w:r w:rsidR="005261F9">
        <w:rPr>
          <w:szCs w:val="21"/>
        </w:rPr>
        <w:t>反馈</w:t>
      </w:r>
      <w:proofErr w:type="gramStart"/>
      <w:r w:rsidR="005261F9">
        <w:rPr>
          <w:szCs w:val="21"/>
        </w:rPr>
        <w:t>型网络</w:t>
      </w:r>
      <w:proofErr w:type="gramEnd"/>
      <w:r w:rsidR="005261F9">
        <w:rPr>
          <w:szCs w:val="21"/>
        </w:rPr>
        <w:t>用于解决联想记忆和聚类方面的问题</w:t>
      </w:r>
      <w:r w:rsidR="005261F9">
        <w:rPr>
          <w:rFonts w:hint="eastAsia"/>
          <w:szCs w:val="21"/>
        </w:rPr>
        <w:t>。</w:t>
      </w:r>
      <w:r w:rsidR="005261F9">
        <w:rPr>
          <w:szCs w:val="21"/>
        </w:rPr>
        <w:t>预测实践中广泛采用的是前馈型神经网络</w:t>
      </w:r>
      <w:r w:rsidR="005261F9">
        <w:rPr>
          <w:rFonts w:hint="eastAsia"/>
          <w:szCs w:val="21"/>
        </w:rPr>
        <w:t>，</w:t>
      </w:r>
      <w:r w:rsidR="005261F9">
        <w:rPr>
          <w:szCs w:val="21"/>
        </w:rPr>
        <w:t>这是基于前馈</w:t>
      </w:r>
      <w:proofErr w:type="gramStart"/>
      <w:r w:rsidR="005261F9">
        <w:rPr>
          <w:szCs w:val="21"/>
        </w:rPr>
        <w:t>型网络</w:t>
      </w:r>
      <w:proofErr w:type="gramEnd"/>
      <w:r w:rsidR="005261F9">
        <w:rPr>
          <w:szCs w:val="21"/>
        </w:rPr>
        <w:t>良好的模拟性能和预测实践的需要</w:t>
      </w:r>
      <w:r w:rsidR="005261F9">
        <w:rPr>
          <w:rFonts w:hint="eastAsia"/>
          <w:szCs w:val="21"/>
        </w:rPr>
        <w:t>。运用神经网络进行股价预测，途径是通过对股价运行规律进行学习，然后将网络学习到的规律外推。这是一个函数逼近的问题。因此我们</w:t>
      </w:r>
      <w:r w:rsidR="005261F9" w:rsidRPr="005261F9">
        <w:rPr>
          <w:rFonts w:hint="eastAsia"/>
          <w:b/>
          <w:szCs w:val="21"/>
        </w:rPr>
        <w:t>选用前馈</w:t>
      </w:r>
      <w:proofErr w:type="gramStart"/>
      <w:r w:rsidR="005261F9" w:rsidRPr="005261F9">
        <w:rPr>
          <w:rFonts w:hint="eastAsia"/>
          <w:b/>
          <w:szCs w:val="21"/>
        </w:rPr>
        <w:t>型网络</w:t>
      </w:r>
      <w:proofErr w:type="gramEnd"/>
      <w:r w:rsidR="005261F9" w:rsidRPr="005261F9">
        <w:rPr>
          <w:rFonts w:hint="eastAsia"/>
          <w:b/>
          <w:szCs w:val="21"/>
        </w:rPr>
        <w:t>预测股价</w:t>
      </w:r>
      <w:r w:rsidR="005261F9">
        <w:rPr>
          <w:rFonts w:hint="eastAsia"/>
          <w:szCs w:val="21"/>
        </w:rPr>
        <w:t>更合理。</w:t>
      </w:r>
    </w:p>
    <w:p w:rsidR="005261F9" w:rsidRDefault="005261F9" w:rsidP="0035728A">
      <w:pPr>
        <w:spacing w:line="360" w:lineRule="auto"/>
        <w:ind w:firstLineChars="200" w:firstLine="420"/>
        <w:rPr>
          <w:szCs w:val="21"/>
        </w:rPr>
      </w:pPr>
      <w:r>
        <w:rPr>
          <w:rFonts w:hint="eastAsia"/>
          <w:szCs w:val="21"/>
        </w:rPr>
        <w:t>BP</w:t>
      </w:r>
      <w:r>
        <w:rPr>
          <w:rFonts w:hint="eastAsia"/>
          <w:szCs w:val="21"/>
        </w:rPr>
        <w:t>神经网络属于</w:t>
      </w:r>
      <w:proofErr w:type="gramStart"/>
      <w:r w:rsidR="004A274F">
        <w:rPr>
          <w:rFonts w:hint="eastAsia"/>
          <w:szCs w:val="21"/>
        </w:rPr>
        <w:t>单隐层</w:t>
      </w:r>
      <w:r>
        <w:rPr>
          <w:rFonts w:hint="eastAsia"/>
          <w:szCs w:val="21"/>
        </w:rPr>
        <w:t>前馈型网络</w:t>
      </w:r>
      <w:proofErr w:type="gramEnd"/>
      <w:r>
        <w:rPr>
          <w:rFonts w:hint="eastAsia"/>
          <w:szCs w:val="21"/>
        </w:rPr>
        <w:t>的一种，具有全局响应特性，相对来说结构简单。</w:t>
      </w:r>
      <w:r w:rsidR="00B5765E">
        <w:rPr>
          <w:rFonts w:hint="eastAsia"/>
          <w:szCs w:val="21"/>
        </w:rPr>
        <w:t>于是我们考虑将</w:t>
      </w:r>
      <w:r w:rsidR="00B5765E">
        <w:rPr>
          <w:rFonts w:hint="eastAsia"/>
          <w:szCs w:val="21"/>
        </w:rPr>
        <w:t>BP</w:t>
      </w:r>
      <w:r w:rsidR="00B5765E">
        <w:rPr>
          <w:rFonts w:hint="eastAsia"/>
          <w:szCs w:val="21"/>
        </w:rPr>
        <w:t>网络定为预测模型。</w:t>
      </w:r>
    </w:p>
    <w:p w:rsidR="00B5765E" w:rsidRPr="003D0C59" w:rsidRDefault="00B5765E" w:rsidP="0035728A">
      <w:pPr>
        <w:pStyle w:val="a3"/>
        <w:numPr>
          <w:ilvl w:val="0"/>
          <w:numId w:val="2"/>
        </w:numPr>
        <w:spacing w:line="360" w:lineRule="auto"/>
        <w:ind w:firstLineChars="0"/>
        <w:rPr>
          <w:b/>
          <w:sz w:val="24"/>
          <w:szCs w:val="24"/>
        </w:rPr>
      </w:pPr>
      <w:r w:rsidRPr="003D0C59">
        <w:rPr>
          <w:rFonts w:hint="eastAsia"/>
          <w:b/>
          <w:sz w:val="24"/>
          <w:szCs w:val="24"/>
        </w:rPr>
        <w:t>BP</w:t>
      </w:r>
      <w:r w:rsidRPr="003D0C59">
        <w:rPr>
          <w:rFonts w:hint="eastAsia"/>
          <w:b/>
          <w:sz w:val="24"/>
          <w:szCs w:val="24"/>
        </w:rPr>
        <w:t>神经网络股价预测模型结构设计</w:t>
      </w:r>
    </w:p>
    <w:p w:rsidR="00B5765E" w:rsidRDefault="00B5765E" w:rsidP="0035728A">
      <w:pPr>
        <w:spacing w:line="360" w:lineRule="auto"/>
        <w:ind w:firstLine="420"/>
        <w:rPr>
          <w:szCs w:val="21"/>
        </w:rPr>
      </w:pPr>
      <w:r w:rsidRPr="00B5765E">
        <w:rPr>
          <w:rFonts w:hint="eastAsia"/>
          <w:szCs w:val="21"/>
        </w:rPr>
        <w:t>网络结构包括确定输入变量的数目，隐含层数以及隐含层的节点数，输出节</w:t>
      </w:r>
      <w:r>
        <w:rPr>
          <w:rFonts w:hint="eastAsia"/>
          <w:szCs w:val="21"/>
        </w:rPr>
        <w:t>点数。对于输入和输出节点数可</w:t>
      </w:r>
      <w:proofErr w:type="gramStart"/>
      <w:r w:rsidRPr="00B5765E">
        <w:rPr>
          <w:rFonts w:hint="eastAsia"/>
          <w:szCs w:val="21"/>
        </w:rPr>
        <w:t>由应用</w:t>
      </w:r>
      <w:proofErr w:type="gramEnd"/>
      <w:r w:rsidRPr="00B5765E">
        <w:rPr>
          <w:rFonts w:hint="eastAsia"/>
          <w:szCs w:val="21"/>
        </w:rPr>
        <w:t>对象的实际情况来决定，</w:t>
      </w:r>
      <w:r w:rsidRPr="001153E6">
        <w:rPr>
          <w:rFonts w:hint="eastAsia"/>
          <w:b/>
          <w:szCs w:val="21"/>
        </w:rPr>
        <w:t>输入节点数在数据预处理环节决定</w:t>
      </w:r>
      <w:r w:rsidRPr="00B5765E">
        <w:rPr>
          <w:rFonts w:hint="eastAsia"/>
          <w:szCs w:val="21"/>
        </w:rPr>
        <w:t>，输出为下一交易日的收盘价</w:t>
      </w:r>
      <w:r w:rsidR="004C0220">
        <w:rPr>
          <w:rFonts w:hint="eastAsia"/>
          <w:szCs w:val="21"/>
        </w:rPr>
        <w:t>、</w:t>
      </w:r>
      <w:proofErr w:type="gramStart"/>
      <w:r w:rsidR="004C0220">
        <w:rPr>
          <w:rFonts w:hint="eastAsia"/>
          <w:szCs w:val="21"/>
        </w:rPr>
        <w:t>最</w:t>
      </w:r>
      <w:proofErr w:type="gramEnd"/>
      <w:r w:rsidR="004C0220">
        <w:rPr>
          <w:rFonts w:hint="eastAsia"/>
          <w:szCs w:val="21"/>
        </w:rPr>
        <w:t>高价、最低价</w:t>
      </w:r>
      <w:r w:rsidRPr="00B5765E">
        <w:rPr>
          <w:rFonts w:hint="eastAsia"/>
          <w:szCs w:val="21"/>
        </w:rPr>
        <w:t>，故</w:t>
      </w:r>
      <w:r w:rsidRPr="001153E6">
        <w:rPr>
          <w:rFonts w:hint="eastAsia"/>
          <w:b/>
          <w:szCs w:val="21"/>
        </w:rPr>
        <w:t>输出节点数为</w:t>
      </w:r>
      <w:r w:rsidR="004C0220">
        <w:rPr>
          <w:rFonts w:hint="eastAsia"/>
          <w:b/>
          <w:szCs w:val="21"/>
        </w:rPr>
        <w:t>3</w:t>
      </w:r>
      <w:r w:rsidRPr="00B5765E">
        <w:rPr>
          <w:rFonts w:hint="eastAsia"/>
          <w:szCs w:val="21"/>
        </w:rPr>
        <w:t>。一般来说，</w:t>
      </w:r>
      <w:r w:rsidRPr="00B5765E">
        <w:rPr>
          <w:rFonts w:hint="eastAsia"/>
          <w:szCs w:val="21"/>
        </w:rPr>
        <w:t>BP</w:t>
      </w:r>
      <w:r w:rsidRPr="00B5765E">
        <w:rPr>
          <w:rFonts w:hint="eastAsia"/>
          <w:szCs w:val="21"/>
        </w:rPr>
        <w:t>网络至少包含一个隐层，但对于一个网络究竟要包含</w:t>
      </w:r>
      <w:proofErr w:type="gramStart"/>
      <w:r w:rsidRPr="00B5765E">
        <w:rPr>
          <w:rFonts w:hint="eastAsia"/>
          <w:szCs w:val="21"/>
        </w:rPr>
        <w:t>几个隐层才能</w:t>
      </w:r>
      <w:proofErr w:type="gramEnd"/>
      <w:r w:rsidRPr="00B5765E">
        <w:rPr>
          <w:rFonts w:hint="eastAsia"/>
          <w:szCs w:val="21"/>
        </w:rPr>
        <w:t>达到良好的性能，并没有一个严格的标准。</w:t>
      </w:r>
      <w:r w:rsidR="001153E6">
        <w:rPr>
          <w:rFonts w:hint="eastAsia"/>
          <w:szCs w:val="21"/>
        </w:rPr>
        <w:t>但是有人已经</w:t>
      </w:r>
      <w:r w:rsidRPr="00B5765E">
        <w:rPr>
          <w:rFonts w:hint="eastAsia"/>
          <w:szCs w:val="21"/>
        </w:rPr>
        <w:t>证明了具有</w:t>
      </w:r>
      <w:proofErr w:type="gramStart"/>
      <w:r w:rsidRPr="00B5765E">
        <w:rPr>
          <w:rFonts w:hint="eastAsia"/>
          <w:szCs w:val="21"/>
        </w:rPr>
        <w:t>一个隐层的</w:t>
      </w:r>
      <w:proofErr w:type="gramEnd"/>
      <w:r w:rsidRPr="00B5765E">
        <w:rPr>
          <w:rFonts w:hint="eastAsia"/>
          <w:szCs w:val="21"/>
        </w:rPr>
        <w:t>BP</w:t>
      </w:r>
      <w:r w:rsidRPr="00B5765E">
        <w:rPr>
          <w:rFonts w:hint="eastAsia"/>
          <w:szCs w:val="21"/>
        </w:rPr>
        <w:t>网络可以在任意精度内逼近闭区间内的任何一个连续函数。因此，</w:t>
      </w:r>
      <w:r w:rsidR="001153E6">
        <w:rPr>
          <w:rFonts w:hint="eastAsia"/>
          <w:szCs w:val="21"/>
        </w:rPr>
        <w:t>我们</w:t>
      </w:r>
      <w:r w:rsidRPr="00B5765E">
        <w:rPr>
          <w:rFonts w:hint="eastAsia"/>
          <w:szCs w:val="21"/>
        </w:rPr>
        <w:t>采用的</w:t>
      </w:r>
      <w:r w:rsidRPr="00B5765E">
        <w:rPr>
          <w:rFonts w:hint="eastAsia"/>
          <w:szCs w:val="21"/>
        </w:rPr>
        <w:t>BP</w:t>
      </w:r>
      <w:r w:rsidRPr="00B5765E">
        <w:rPr>
          <w:rFonts w:hint="eastAsia"/>
          <w:szCs w:val="21"/>
        </w:rPr>
        <w:t>网络结构可以</w:t>
      </w:r>
      <w:r w:rsidRPr="001153E6">
        <w:rPr>
          <w:rFonts w:hint="eastAsia"/>
          <w:b/>
          <w:szCs w:val="21"/>
        </w:rPr>
        <w:t>采用一个隐含层</w:t>
      </w:r>
      <w:r w:rsidRPr="00B5765E">
        <w:rPr>
          <w:rFonts w:hint="eastAsia"/>
          <w:szCs w:val="21"/>
        </w:rPr>
        <w:t>，从而完成股价运行规律的函数逼近。</w:t>
      </w:r>
    </w:p>
    <w:p w:rsidR="0051087E" w:rsidRDefault="0051087E" w:rsidP="0035728A">
      <w:pPr>
        <w:spacing w:line="360" w:lineRule="auto"/>
        <w:ind w:firstLine="420"/>
        <w:rPr>
          <w:szCs w:val="21"/>
        </w:rPr>
      </w:pPr>
      <w:proofErr w:type="gramStart"/>
      <w:r>
        <w:rPr>
          <w:szCs w:val="21"/>
        </w:rPr>
        <w:t>对于隐层节点</w:t>
      </w:r>
      <w:proofErr w:type="gramEnd"/>
      <w:r>
        <w:rPr>
          <w:szCs w:val="21"/>
        </w:rPr>
        <w:t>个数</w:t>
      </w:r>
      <w:r>
        <w:rPr>
          <w:rFonts w:hint="eastAsia"/>
          <w:szCs w:val="21"/>
        </w:rPr>
        <w:t>，大家普遍都靠经验决定。这里有几种学者提出的原则：</w:t>
      </w:r>
      <w:r w:rsidRPr="0051087E">
        <w:rPr>
          <w:rFonts w:hint="eastAsia"/>
          <w:szCs w:val="21"/>
        </w:rPr>
        <w:t>1</w:t>
      </w:r>
      <w:r w:rsidRPr="0051087E">
        <w:rPr>
          <w:rFonts w:hint="eastAsia"/>
          <w:szCs w:val="21"/>
        </w:rPr>
        <w:t>、</w:t>
      </w:r>
      <w:proofErr w:type="gramStart"/>
      <w:r w:rsidRPr="0051087E">
        <w:rPr>
          <w:rFonts w:hint="eastAsia"/>
          <w:szCs w:val="21"/>
        </w:rPr>
        <w:t>隐层节点</w:t>
      </w:r>
      <w:proofErr w:type="gramEnd"/>
      <w:r w:rsidRPr="0051087E">
        <w:rPr>
          <w:rFonts w:hint="eastAsia"/>
          <w:szCs w:val="21"/>
        </w:rPr>
        <w:t>数</w:t>
      </w:r>
      <w:r>
        <w:rPr>
          <w:rFonts w:hint="eastAsia"/>
          <w:szCs w:val="21"/>
        </w:rPr>
        <w:t>=</w:t>
      </w:r>
      <m:oMath>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2</m:t>
                </m:r>
              </m:sub>
            </m:sSub>
            <m:ctrlPr>
              <w:rPr>
                <w:rFonts w:ascii="Cambria Math" w:hAnsi="Cambria Math"/>
                <w:i/>
                <w:szCs w:val="21"/>
              </w:rPr>
            </m:ctrlPr>
          </m:fName>
          <m:e>
            <m:r>
              <w:rPr>
                <w:rFonts w:ascii="Cambria Math" w:hAnsi="Cambria Math"/>
                <w:szCs w:val="21"/>
              </w:rPr>
              <m:t>X</m:t>
            </m:r>
            <m:ctrlPr>
              <w:rPr>
                <w:rFonts w:ascii="Cambria Math" w:hAnsi="Cambria Math"/>
                <w:i/>
                <w:szCs w:val="21"/>
              </w:rPr>
            </m:ctrlPr>
          </m:e>
        </m:func>
        <m:r>
          <w:rPr>
            <w:rFonts w:ascii="Cambria Math" w:hAnsi="Cambria Math"/>
            <w:szCs w:val="21"/>
          </w:rPr>
          <m:t>+1</m:t>
        </m:r>
      </m:oMath>
      <w:r w:rsidRPr="0051087E">
        <w:rPr>
          <w:rFonts w:hint="eastAsia"/>
          <w:szCs w:val="21"/>
        </w:rPr>
        <w:t>，其中</w:t>
      </w:r>
      <w:r w:rsidRPr="0051087E">
        <w:rPr>
          <w:rFonts w:hint="eastAsia"/>
          <w:szCs w:val="21"/>
        </w:rPr>
        <w:t>X</w:t>
      </w:r>
      <w:r w:rsidRPr="0051087E">
        <w:rPr>
          <w:rFonts w:hint="eastAsia"/>
          <w:szCs w:val="21"/>
        </w:rPr>
        <w:t>为输入层的节点数。</w:t>
      </w:r>
      <w:r>
        <w:rPr>
          <w:rFonts w:hint="eastAsia"/>
          <w:szCs w:val="21"/>
        </w:rPr>
        <w:t>2</w:t>
      </w:r>
      <w:r>
        <w:rPr>
          <w:rFonts w:hint="eastAsia"/>
          <w:szCs w:val="21"/>
        </w:rPr>
        <w:t>、</w:t>
      </w:r>
      <w:proofErr w:type="gramStart"/>
      <w:r>
        <w:rPr>
          <w:rFonts w:hint="eastAsia"/>
          <w:szCs w:val="21"/>
        </w:rPr>
        <w:t>隐层节点</w:t>
      </w:r>
      <w:proofErr w:type="gramEnd"/>
      <w:r>
        <w:rPr>
          <w:rFonts w:hint="eastAsia"/>
          <w:szCs w:val="21"/>
        </w:rPr>
        <w:t>数</w:t>
      </w:r>
      <w:r>
        <w:rPr>
          <w:rFonts w:hint="eastAsia"/>
          <w:szCs w:val="21"/>
        </w:rPr>
        <w:t>=</w:t>
      </w:r>
      <w:proofErr w:type="spellStart"/>
      <w:r w:rsidRPr="0051087E">
        <w:rPr>
          <w:rFonts w:hint="eastAsia"/>
          <w:szCs w:val="21"/>
        </w:rPr>
        <w:t>sqrt</w:t>
      </w:r>
      <w:proofErr w:type="spellEnd"/>
      <w:r w:rsidRPr="0051087E">
        <w:rPr>
          <w:rFonts w:hint="eastAsia"/>
          <w:szCs w:val="21"/>
        </w:rPr>
        <w:t>(X+Y)</w:t>
      </w:r>
      <w:r w:rsidRPr="0051087E">
        <w:rPr>
          <w:rFonts w:hint="eastAsia"/>
          <w:szCs w:val="21"/>
        </w:rPr>
        <w:t>其中</w:t>
      </w:r>
      <w:r w:rsidRPr="0051087E">
        <w:rPr>
          <w:rFonts w:hint="eastAsia"/>
          <w:szCs w:val="21"/>
        </w:rPr>
        <w:t>X</w:t>
      </w:r>
      <w:r w:rsidRPr="0051087E">
        <w:rPr>
          <w:rFonts w:hint="eastAsia"/>
          <w:szCs w:val="21"/>
        </w:rPr>
        <w:t>为输入层的节点数，</w:t>
      </w:r>
      <w:r w:rsidRPr="0051087E">
        <w:rPr>
          <w:rFonts w:hint="eastAsia"/>
          <w:szCs w:val="21"/>
        </w:rPr>
        <w:t>Y</w:t>
      </w:r>
      <w:r w:rsidRPr="0051087E">
        <w:rPr>
          <w:rFonts w:hint="eastAsia"/>
          <w:szCs w:val="21"/>
        </w:rPr>
        <w:t>为输出层的节点数。</w:t>
      </w:r>
      <w:r>
        <w:rPr>
          <w:rFonts w:hint="eastAsia"/>
          <w:szCs w:val="21"/>
        </w:rPr>
        <w:t>3</w:t>
      </w:r>
      <w:r>
        <w:rPr>
          <w:rFonts w:hint="eastAsia"/>
          <w:szCs w:val="21"/>
        </w:rPr>
        <w:t>、</w:t>
      </w:r>
      <w:proofErr w:type="gramStart"/>
      <w:r>
        <w:rPr>
          <w:rFonts w:hint="eastAsia"/>
          <w:szCs w:val="21"/>
        </w:rPr>
        <w:t>隐层节点</w:t>
      </w:r>
      <w:proofErr w:type="gramEnd"/>
      <w:r>
        <w:rPr>
          <w:rFonts w:hint="eastAsia"/>
          <w:szCs w:val="21"/>
        </w:rPr>
        <w:t>数</w:t>
      </w:r>
      <w:r>
        <w:rPr>
          <w:rFonts w:hint="eastAsia"/>
          <w:szCs w:val="21"/>
        </w:rPr>
        <w:t>=</w:t>
      </w:r>
      <w:r w:rsidRPr="0051087E">
        <w:rPr>
          <w:rFonts w:hint="eastAsia"/>
          <w:szCs w:val="21"/>
        </w:rPr>
        <w:t>(X+Y ) /2</w:t>
      </w:r>
      <w:r w:rsidRPr="0051087E">
        <w:rPr>
          <w:rFonts w:hint="eastAsia"/>
          <w:szCs w:val="21"/>
        </w:rPr>
        <w:t>。但这些方法均来自经验，并没有得到理论上的论证，由于神经网络的复杂性和数据特征的差异性，最好</w:t>
      </w:r>
      <w:proofErr w:type="gramStart"/>
      <w:r w:rsidRPr="0051087E">
        <w:rPr>
          <w:rFonts w:hint="eastAsia"/>
          <w:szCs w:val="21"/>
        </w:rPr>
        <w:t>的</w:t>
      </w:r>
      <w:r w:rsidRPr="0051087E">
        <w:rPr>
          <w:rFonts w:hint="eastAsia"/>
          <w:b/>
          <w:szCs w:val="21"/>
        </w:rPr>
        <w:t>隐层节点</w:t>
      </w:r>
      <w:proofErr w:type="gramEnd"/>
      <w:r w:rsidRPr="0051087E">
        <w:rPr>
          <w:rFonts w:hint="eastAsia"/>
          <w:b/>
          <w:szCs w:val="21"/>
        </w:rPr>
        <w:t>数确定方法还是根据实验的结果来确定</w:t>
      </w:r>
      <w:r w:rsidRPr="0051087E">
        <w:rPr>
          <w:rFonts w:hint="eastAsia"/>
          <w:szCs w:val="21"/>
        </w:rPr>
        <w:t>，通过选取不同的节点数来训练网络，选取性能最佳时的节点数即可。</w:t>
      </w:r>
    </w:p>
    <w:p w:rsidR="0051087E" w:rsidRPr="003D0C59" w:rsidRDefault="009A2920" w:rsidP="0035728A">
      <w:pPr>
        <w:pStyle w:val="a3"/>
        <w:numPr>
          <w:ilvl w:val="0"/>
          <w:numId w:val="2"/>
        </w:numPr>
        <w:spacing w:line="360" w:lineRule="auto"/>
        <w:ind w:firstLineChars="0"/>
        <w:rPr>
          <w:b/>
          <w:sz w:val="24"/>
          <w:szCs w:val="24"/>
        </w:rPr>
      </w:pPr>
      <w:r w:rsidRPr="003D0C59">
        <w:rPr>
          <w:b/>
          <w:sz w:val="24"/>
          <w:szCs w:val="24"/>
        </w:rPr>
        <w:t>指标选取</w:t>
      </w:r>
    </w:p>
    <w:p w:rsidR="00FA59B0" w:rsidRDefault="009A2920" w:rsidP="0035728A">
      <w:pPr>
        <w:spacing w:line="360" w:lineRule="auto"/>
        <w:ind w:firstLineChars="200" w:firstLine="420"/>
        <w:rPr>
          <w:szCs w:val="21"/>
        </w:rPr>
      </w:pPr>
      <w:r>
        <w:rPr>
          <w:rFonts w:hint="eastAsia"/>
          <w:szCs w:val="21"/>
        </w:rPr>
        <w:lastRenderedPageBreak/>
        <w:t>EXCEL</w:t>
      </w:r>
      <w:r>
        <w:rPr>
          <w:rFonts w:hint="eastAsia"/>
          <w:szCs w:val="21"/>
        </w:rPr>
        <w:t>中原始数据为上证</w:t>
      </w:r>
      <w:r>
        <w:rPr>
          <w:rFonts w:hint="eastAsia"/>
          <w:szCs w:val="21"/>
        </w:rPr>
        <w:t>50</w:t>
      </w:r>
      <w:r>
        <w:rPr>
          <w:rFonts w:hint="eastAsia"/>
          <w:szCs w:val="21"/>
        </w:rPr>
        <w:t>指数</w:t>
      </w:r>
      <w:r>
        <w:rPr>
          <w:rFonts w:hint="eastAsia"/>
          <w:szCs w:val="21"/>
        </w:rPr>
        <w:t>2015</w:t>
      </w:r>
      <w:r>
        <w:rPr>
          <w:rFonts w:hint="eastAsia"/>
          <w:szCs w:val="21"/>
        </w:rPr>
        <w:t>年</w:t>
      </w:r>
      <w:r>
        <w:rPr>
          <w:rFonts w:hint="eastAsia"/>
          <w:szCs w:val="21"/>
        </w:rPr>
        <w:t>2</w:t>
      </w:r>
      <w:r>
        <w:rPr>
          <w:rFonts w:hint="eastAsia"/>
          <w:szCs w:val="21"/>
        </w:rPr>
        <w:t>月</w:t>
      </w:r>
      <w:r>
        <w:rPr>
          <w:rFonts w:hint="eastAsia"/>
          <w:szCs w:val="21"/>
        </w:rPr>
        <w:t>9</w:t>
      </w:r>
      <w:r>
        <w:rPr>
          <w:rFonts w:hint="eastAsia"/>
          <w:szCs w:val="21"/>
        </w:rPr>
        <w:t>日到</w:t>
      </w:r>
      <w:r>
        <w:rPr>
          <w:rFonts w:hint="eastAsia"/>
          <w:szCs w:val="21"/>
        </w:rPr>
        <w:t>2017</w:t>
      </w:r>
      <w:r>
        <w:rPr>
          <w:rFonts w:hint="eastAsia"/>
          <w:szCs w:val="21"/>
        </w:rPr>
        <w:t>年</w:t>
      </w:r>
      <w:r>
        <w:rPr>
          <w:rFonts w:hint="eastAsia"/>
          <w:szCs w:val="21"/>
        </w:rPr>
        <w:t>2</w:t>
      </w:r>
      <w:r>
        <w:rPr>
          <w:rFonts w:hint="eastAsia"/>
          <w:szCs w:val="21"/>
        </w:rPr>
        <w:t>月</w:t>
      </w:r>
      <w:r>
        <w:rPr>
          <w:rFonts w:hint="eastAsia"/>
          <w:szCs w:val="21"/>
        </w:rPr>
        <w:t>7</w:t>
      </w:r>
      <w:r>
        <w:rPr>
          <w:rFonts w:hint="eastAsia"/>
          <w:szCs w:val="21"/>
        </w:rPr>
        <w:t>日一共</w:t>
      </w:r>
      <w:r>
        <w:rPr>
          <w:rFonts w:hint="eastAsia"/>
          <w:szCs w:val="21"/>
        </w:rPr>
        <w:t>484</w:t>
      </w:r>
      <w:r>
        <w:rPr>
          <w:rFonts w:hint="eastAsia"/>
          <w:szCs w:val="21"/>
        </w:rPr>
        <w:t>个交易日的收盘价、成交量、</w:t>
      </w:r>
      <w:proofErr w:type="gramStart"/>
      <w:r>
        <w:rPr>
          <w:rFonts w:hint="eastAsia"/>
          <w:szCs w:val="21"/>
        </w:rPr>
        <w:t>最</w:t>
      </w:r>
      <w:proofErr w:type="gramEnd"/>
      <w:r>
        <w:rPr>
          <w:rFonts w:hint="eastAsia"/>
          <w:szCs w:val="21"/>
        </w:rPr>
        <w:t>高价、最低价以及一系列相关指数数据的时间序列。其中</w:t>
      </w:r>
      <w:r>
        <w:rPr>
          <w:rFonts w:hint="eastAsia"/>
          <w:szCs w:val="21"/>
        </w:rPr>
        <w:t>2015</w:t>
      </w:r>
      <w:r>
        <w:rPr>
          <w:rFonts w:hint="eastAsia"/>
          <w:szCs w:val="21"/>
        </w:rPr>
        <w:t>年</w:t>
      </w:r>
      <w:r>
        <w:rPr>
          <w:rFonts w:hint="eastAsia"/>
          <w:szCs w:val="21"/>
        </w:rPr>
        <w:t>2</w:t>
      </w:r>
      <w:r>
        <w:rPr>
          <w:rFonts w:hint="eastAsia"/>
          <w:szCs w:val="21"/>
        </w:rPr>
        <w:t>月</w:t>
      </w:r>
      <w:r>
        <w:rPr>
          <w:rFonts w:hint="eastAsia"/>
          <w:szCs w:val="21"/>
        </w:rPr>
        <w:t>9</w:t>
      </w:r>
      <w:r>
        <w:rPr>
          <w:rFonts w:hint="eastAsia"/>
          <w:szCs w:val="21"/>
        </w:rPr>
        <w:t>日到</w:t>
      </w:r>
      <w:r>
        <w:rPr>
          <w:rFonts w:hint="eastAsia"/>
          <w:szCs w:val="21"/>
        </w:rPr>
        <w:t>2016</w:t>
      </w:r>
      <w:r>
        <w:rPr>
          <w:rFonts w:hint="eastAsia"/>
          <w:szCs w:val="21"/>
        </w:rPr>
        <w:t>年</w:t>
      </w:r>
      <w:r>
        <w:rPr>
          <w:rFonts w:hint="eastAsia"/>
          <w:szCs w:val="21"/>
        </w:rPr>
        <w:t>9</w:t>
      </w:r>
      <w:r>
        <w:rPr>
          <w:rFonts w:hint="eastAsia"/>
          <w:szCs w:val="21"/>
        </w:rPr>
        <w:t>月</w:t>
      </w:r>
      <w:r>
        <w:rPr>
          <w:rFonts w:hint="eastAsia"/>
          <w:szCs w:val="21"/>
        </w:rPr>
        <w:t>27</w:t>
      </w:r>
      <w:r>
        <w:rPr>
          <w:rFonts w:hint="eastAsia"/>
          <w:szCs w:val="21"/>
        </w:rPr>
        <w:t>日共</w:t>
      </w:r>
      <w:r>
        <w:rPr>
          <w:rFonts w:hint="eastAsia"/>
          <w:szCs w:val="21"/>
        </w:rPr>
        <w:t>400</w:t>
      </w:r>
      <w:r>
        <w:rPr>
          <w:rFonts w:hint="eastAsia"/>
          <w:szCs w:val="21"/>
        </w:rPr>
        <w:t>个交易日的数据作为训练样本</w:t>
      </w:r>
      <w:r w:rsidR="000123F7">
        <w:rPr>
          <w:rFonts w:hint="eastAsia"/>
          <w:szCs w:val="21"/>
        </w:rPr>
        <w:t>（由于选取的指标有最近</w:t>
      </w:r>
      <w:r w:rsidR="000123F7">
        <w:rPr>
          <w:rFonts w:hint="eastAsia"/>
          <w:szCs w:val="21"/>
        </w:rPr>
        <w:t>20</w:t>
      </w:r>
      <w:r w:rsidR="000123F7">
        <w:rPr>
          <w:rFonts w:hint="eastAsia"/>
          <w:szCs w:val="21"/>
        </w:rPr>
        <w:t>日数据平均值，所以我们实际开始计算的交易日为</w:t>
      </w:r>
      <w:r w:rsidR="000123F7">
        <w:rPr>
          <w:rFonts w:hint="eastAsia"/>
          <w:szCs w:val="21"/>
        </w:rPr>
        <w:t>2015</w:t>
      </w:r>
      <w:r w:rsidR="000123F7">
        <w:rPr>
          <w:rFonts w:hint="eastAsia"/>
          <w:szCs w:val="21"/>
        </w:rPr>
        <w:t>年</w:t>
      </w:r>
      <w:r w:rsidR="000123F7">
        <w:rPr>
          <w:rFonts w:hint="eastAsia"/>
          <w:szCs w:val="21"/>
        </w:rPr>
        <w:t>3</w:t>
      </w:r>
      <w:r w:rsidR="000123F7">
        <w:rPr>
          <w:rFonts w:hint="eastAsia"/>
          <w:szCs w:val="21"/>
        </w:rPr>
        <w:t>月</w:t>
      </w:r>
      <w:r w:rsidR="000123F7">
        <w:rPr>
          <w:rFonts w:hint="eastAsia"/>
          <w:szCs w:val="21"/>
        </w:rPr>
        <w:t>13</w:t>
      </w:r>
      <w:r w:rsidR="000123F7">
        <w:rPr>
          <w:rFonts w:hint="eastAsia"/>
          <w:szCs w:val="21"/>
        </w:rPr>
        <w:t>日，于是总共</w:t>
      </w:r>
      <w:r w:rsidR="000123F7">
        <w:rPr>
          <w:rFonts w:hint="eastAsia"/>
          <w:szCs w:val="21"/>
        </w:rPr>
        <w:t>38</w:t>
      </w:r>
      <w:r w:rsidR="00464882">
        <w:rPr>
          <w:szCs w:val="21"/>
        </w:rPr>
        <w:t>1</w:t>
      </w:r>
      <w:r w:rsidR="000123F7">
        <w:rPr>
          <w:rFonts w:hint="eastAsia"/>
          <w:szCs w:val="21"/>
        </w:rPr>
        <w:t>个交易日的数据作为训练样本）</w:t>
      </w:r>
      <w:r>
        <w:rPr>
          <w:rFonts w:hint="eastAsia"/>
          <w:szCs w:val="21"/>
        </w:rPr>
        <w:t>，</w:t>
      </w:r>
      <w:r>
        <w:rPr>
          <w:rFonts w:hint="eastAsia"/>
          <w:szCs w:val="21"/>
        </w:rPr>
        <w:t>2016</w:t>
      </w:r>
      <w:r>
        <w:rPr>
          <w:rFonts w:hint="eastAsia"/>
          <w:szCs w:val="21"/>
        </w:rPr>
        <w:t>年</w:t>
      </w:r>
      <w:r>
        <w:rPr>
          <w:rFonts w:hint="eastAsia"/>
          <w:szCs w:val="21"/>
        </w:rPr>
        <w:t>9</w:t>
      </w:r>
      <w:r>
        <w:rPr>
          <w:rFonts w:hint="eastAsia"/>
          <w:szCs w:val="21"/>
        </w:rPr>
        <w:t>月</w:t>
      </w:r>
      <w:r>
        <w:rPr>
          <w:rFonts w:hint="eastAsia"/>
          <w:szCs w:val="21"/>
        </w:rPr>
        <w:t>28</w:t>
      </w:r>
      <w:r>
        <w:rPr>
          <w:rFonts w:hint="eastAsia"/>
          <w:szCs w:val="21"/>
        </w:rPr>
        <w:t>日到</w:t>
      </w:r>
      <w:r>
        <w:rPr>
          <w:rFonts w:hint="eastAsia"/>
          <w:szCs w:val="21"/>
        </w:rPr>
        <w:t>2017</w:t>
      </w:r>
      <w:r>
        <w:rPr>
          <w:rFonts w:hint="eastAsia"/>
          <w:szCs w:val="21"/>
        </w:rPr>
        <w:t>年</w:t>
      </w:r>
      <w:r>
        <w:rPr>
          <w:rFonts w:hint="eastAsia"/>
          <w:szCs w:val="21"/>
        </w:rPr>
        <w:t>2</w:t>
      </w:r>
      <w:r>
        <w:rPr>
          <w:rFonts w:hint="eastAsia"/>
          <w:szCs w:val="21"/>
        </w:rPr>
        <w:t>月</w:t>
      </w:r>
      <w:r>
        <w:rPr>
          <w:rFonts w:hint="eastAsia"/>
          <w:szCs w:val="21"/>
        </w:rPr>
        <w:t>7</w:t>
      </w:r>
      <w:r>
        <w:rPr>
          <w:rFonts w:hint="eastAsia"/>
          <w:szCs w:val="21"/>
        </w:rPr>
        <w:t>日共</w:t>
      </w:r>
      <w:r>
        <w:rPr>
          <w:rFonts w:hint="eastAsia"/>
          <w:szCs w:val="21"/>
        </w:rPr>
        <w:t>84</w:t>
      </w:r>
      <w:r>
        <w:rPr>
          <w:rFonts w:hint="eastAsia"/>
          <w:szCs w:val="21"/>
        </w:rPr>
        <w:t>个交易日的数据作为预测检验样本。我们的最终目的是利用训练所得的结果</w:t>
      </w:r>
      <w:r w:rsidR="003D0C59">
        <w:rPr>
          <w:rFonts w:hint="eastAsia"/>
          <w:szCs w:val="21"/>
        </w:rPr>
        <w:t>未来</w:t>
      </w:r>
      <w:r>
        <w:rPr>
          <w:rFonts w:hint="eastAsia"/>
          <w:szCs w:val="21"/>
        </w:rPr>
        <w:t>的</w:t>
      </w:r>
      <w:r>
        <w:rPr>
          <w:rFonts w:hint="eastAsia"/>
          <w:szCs w:val="21"/>
        </w:rPr>
        <w:t>SZ50</w:t>
      </w:r>
      <w:r>
        <w:rPr>
          <w:rFonts w:hint="eastAsia"/>
          <w:szCs w:val="21"/>
        </w:rPr>
        <w:t>指数收盘价、</w:t>
      </w:r>
      <w:proofErr w:type="gramStart"/>
      <w:r>
        <w:rPr>
          <w:rFonts w:hint="eastAsia"/>
          <w:szCs w:val="21"/>
        </w:rPr>
        <w:t>最</w:t>
      </w:r>
      <w:proofErr w:type="gramEnd"/>
      <w:r>
        <w:rPr>
          <w:rFonts w:hint="eastAsia"/>
          <w:szCs w:val="21"/>
        </w:rPr>
        <w:t>高价、最低价。</w:t>
      </w:r>
    </w:p>
    <w:p w:rsidR="0035728A" w:rsidRDefault="0035728A" w:rsidP="0035728A">
      <w:pPr>
        <w:spacing w:line="360" w:lineRule="auto"/>
        <w:ind w:firstLineChars="200" w:firstLine="420"/>
        <w:rPr>
          <w:szCs w:val="21"/>
        </w:rPr>
      </w:pPr>
      <w:r>
        <w:rPr>
          <w:szCs w:val="21"/>
        </w:rPr>
        <w:t>基于所提供的数据</w:t>
      </w:r>
      <w:r>
        <w:rPr>
          <w:rFonts w:hint="eastAsia"/>
          <w:szCs w:val="21"/>
        </w:rPr>
        <w:t>，</w:t>
      </w:r>
      <w:r>
        <w:rPr>
          <w:szCs w:val="21"/>
        </w:rPr>
        <w:t>本次预测选取的变量如下</w:t>
      </w:r>
      <w:r>
        <w:rPr>
          <w:rFonts w:hint="eastAsia"/>
          <w:szCs w:val="21"/>
        </w:rPr>
        <w:t>：</w:t>
      </w:r>
    </w:p>
    <w:p w:rsidR="0035728A" w:rsidRDefault="0035728A" w:rsidP="0035728A">
      <w:pPr>
        <w:spacing w:line="360" w:lineRule="auto"/>
        <w:ind w:firstLineChars="200" w:firstLine="420"/>
        <w:rPr>
          <w:szCs w:val="21"/>
        </w:rPr>
      </w:pPr>
      <w:r>
        <w:rPr>
          <w:szCs w:val="21"/>
        </w:rPr>
        <w:t>因变量</w:t>
      </w:r>
      <w:r>
        <w:rPr>
          <w:rFonts w:hint="eastAsia"/>
          <w:szCs w:val="21"/>
        </w:rPr>
        <w:t>Y</w:t>
      </w:r>
      <w:r>
        <w:rPr>
          <w:rFonts w:hint="eastAsia"/>
          <w:szCs w:val="21"/>
        </w:rPr>
        <w:t>：</w:t>
      </w:r>
      <w:proofErr w:type="gramStart"/>
      <w:r>
        <w:rPr>
          <w:szCs w:val="21"/>
        </w:rPr>
        <w:t>明日</w:t>
      </w:r>
      <w:r>
        <w:rPr>
          <w:rFonts w:hint="eastAsia"/>
          <w:szCs w:val="21"/>
        </w:rPr>
        <w:t>上</w:t>
      </w:r>
      <w:proofErr w:type="gramEnd"/>
      <w:r>
        <w:rPr>
          <w:rFonts w:hint="eastAsia"/>
          <w:szCs w:val="21"/>
        </w:rPr>
        <w:t>证</w:t>
      </w:r>
      <w:r>
        <w:rPr>
          <w:rFonts w:hint="eastAsia"/>
          <w:szCs w:val="21"/>
        </w:rPr>
        <w:t>50</w:t>
      </w:r>
      <w:r>
        <w:rPr>
          <w:rFonts w:hint="eastAsia"/>
          <w:szCs w:val="21"/>
        </w:rPr>
        <w:t>指数收盘价、</w:t>
      </w:r>
      <w:proofErr w:type="gramStart"/>
      <w:r>
        <w:rPr>
          <w:rFonts w:hint="eastAsia"/>
          <w:szCs w:val="21"/>
        </w:rPr>
        <w:t>最</w:t>
      </w:r>
      <w:proofErr w:type="gramEnd"/>
      <w:r>
        <w:rPr>
          <w:rFonts w:hint="eastAsia"/>
          <w:szCs w:val="21"/>
        </w:rPr>
        <w:t>高价、最低价</w:t>
      </w:r>
    </w:p>
    <w:p w:rsidR="0035728A" w:rsidRDefault="0035728A" w:rsidP="0035728A">
      <w:pPr>
        <w:spacing w:line="360" w:lineRule="auto"/>
        <w:ind w:firstLineChars="200" w:firstLine="420"/>
        <w:rPr>
          <w:szCs w:val="21"/>
        </w:rPr>
      </w:pPr>
      <w:r>
        <w:rPr>
          <w:szCs w:val="21"/>
        </w:rPr>
        <w:t>自变量</w:t>
      </w:r>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oMath>
      <w:r>
        <w:rPr>
          <w:rFonts w:hint="eastAsia"/>
          <w:szCs w:val="21"/>
        </w:rPr>
        <w:t>：</w:t>
      </w:r>
    </w:p>
    <w:p w:rsidR="0035728A"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1</m:t>
            </m:r>
          </m:sub>
        </m:sSub>
      </m:oMath>
      <w:r w:rsidR="0035728A">
        <w:rPr>
          <w:rFonts w:hint="eastAsia"/>
          <w:szCs w:val="21"/>
        </w:rPr>
        <w:t>:</w:t>
      </w:r>
      <w:proofErr w:type="gramStart"/>
      <w:r w:rsidR="0035728A">
        <w:rPr>
          <w:rFonts w:hint="eastAsia"/>
          <w:szCs w:val="21"/>
        </w:rPr>
        <w:t>今日上</w:t>
      </w:r>
      <w:proofErr w:type="gramEnd"/>
      <w:r w:rsidR="0035728A">
        <w:rPr>
          <w:rFonts w:hint="eastAsia"/>
          <w:szCs w:val="21"/>
        </w:rPr>
        <w:t>证</w:t>
      </w:r>
      <w:r w:rsidR="0035728A">
        <w:rPr>
          <w:rFonts w:hint="eastAsia"/>
          <w:szCs w:val="21"/>
        </w:rPr>
        <w:t>50</w:t>
      </w:r>
      <w:r w:rsidR="0035728A">
        <w:rPr>
          <w:rFonts w:hint="eastAsia"/>
          <w:szCs w:val="21"/>
        </w:rPr>
        <w:t>指数收盘价</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2</m:t>
            </m:r>
          </m:sub>
        </m:sSub>
      </m:oMath>
      <w:r w:rsidR="0035728A">
        <w:rPr>
          <w:rFonts w:hint="eastAsia"/>
          <w:szCs w:val="21"/>
        </w:rPr>
        <w:t>:</w:t>
      </w:r>
      <w:proofErr w:type="gramStart"/>
      <w:r w:rsidR="0035728A">
        <w:rPr>
          <w:rFonts w:hint="eastAsia"/>
          <w:szCs w:val="21"/>
        </w:rPr>
        <w:t>今日上</w:t>
      </w:r>
      <w:proofErr w:type="gramEnd"/>
      <w:r w:rsidR="0035728A">
        <w:rPr>
          <w:rFonts w:hint="eastAsia"/>
          <w:szCs w:val="21"/>
        </w:rPr>
        <w:t>证</w:t>
      </w:r>
      <w:r w:rsidR="0035728A">
        <w:rPr>
          <w:rFonts w:hint="eastAsia"/>
          <w:szCs w:val="21"/>
        </w:rPr>
        <w:t>50</w:t>
      </w:r>
      <w:r w:rsidR="0035728A">
        <w:rPr>
          <w:rFonts w:hint="eastAsia"/>
          <w:szCs w:val="21"/>
        </w:rPr>
        <w:t>指数</w:t>
      </w:r>
      <w:r w:rsidR="00D53D0B">
        <w:rPr>
          <w:rFonts w:hint="eastAsia"/>
          <w:szCs w:val="21"/>
        </w:rPr>
        <w:t>最高价</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3</m:t>
            </m:r>
          </m:sub>
        </m:sSub>
      </m:oMath>
      <w:r w:rsidR="0035728A">
        <w:rPr>
          <w:rFonts w:hint="eastAsia"/>
          <w:szCs w:val="21"/>
        </w:rPr>
        <w:t>:</w:t>
      </w:r>
      <w:proofErr w:type="gramStart"/>
      <w:r w:rsidR="0035728A">
        <w:rPr>
          <w:rFonts w:hint="eastAsia"/>
          <w:szCs w:val="21"/>
        </w:rPr>
        <w:t>今日上</w:t>
      </w:r>
      <w:proofErr w:type="gramEnd"/>
      <w:r w:rsidR="0035728A">
        <w:rPr>
          <w:rFonts w:hint="eastAsia"/>
          <w:szCs w:val="21"/>
        </w:rPr>
        <w:t>证</w:t>
      </w:r>
      <w:r w:rsidR="0035728A">
        <w:rPr>
          <w:rFonts w:hint="eastAsia"/>
          <w:szCs w:val="21"/>
        </w:rPr>
        <w:t>50</w:t>
      </w:r>
      <w:r w:rsidR="00D53D0B">
        <w:rPr>
          <w:rFonts w:hint="eastAsia"/>
          <w:szCs w:val="21"/>
        </w:rPr>
        <w:t>指数最低价</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4</m:t>
            </m:r>
          </m:sub>
        </m:sSub>
      </m:oMath>
      <w:r w:rsidR="0035728A">
        <w:rPr>
          <w:rFonts w:hint="eastAsia"/>
          <w:szCs w:val="21"/>
        </w:rPr>
        <w:t>:</w:t>
      </w:r>
      <w:r w:rsidR="00D53D0B">
        <w:rPr>
          <w:rFonts w:hint="eastAsia"/>
          <w:szCs w:val="21"/>
        </w:rPr>
        <w:t>昨日</w:t>
      </w:r>
      <w:r w:rsidR="0035728A">
        <w:rPr>
          <w:rFonts w:hint="eastAsia"/>
          <w:szCs w:val="21"/>
        </w:rPr>
        <w:t>上证</w:t>
      </w:r>
      <w:r w:rsidR="0035728A">
        <w:rPr>
          <w:rFonts w:hint="eastAsia"/>
          <w:szCs w:val="21"/>
        </w:rPr>
        <w:t>50</w:t>
      </w:r>
      <w:r w:rsidR="0035728A">
        <w:rPr>
          <w:rFonts w:hint="eastAsia"/>
          <w:szCs w:val="21"/>
        </w:rPr>
        <w:t>指数收盘价</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5</m:t>
            </m:r>
          </m:sub>
        </m:sSub>
      </m:oMath>
      <w:r w:rsidR="0035728A">
        <w:rPr>
          <w:rFonts w:hint="eastAsia"/>
          <w:szCs w:val="21"/>
        </w:rPr>
        <w:t>:</w:t>
      </w:r>
      <w:r w:rsidR="00D53D0B">
        <w:rPr>
          <w:rFonts w:hint="eastAsia"/>
          <w:szCs w:val="21"/>
        </w:rPr>
        <w:t>昨日</w:t>
      </w:r>
      <w:r w:rsidR="0035728A">
        <w:rPr>
          <w:rFonts w:hint="eastAsia"/>
          <w:szCs w:val="21"/>
        </w:rPr>
        <w:t>上证</w:t>
      </w:r>
      <w:r w:rsidR="0035728A">
        <w:rPr>
          <w:rFonts w:hint="eastAsia"/>
          <w:szCs w:val="21"/>
        </w:rPr>
        <w:t>50</w:t>
      </w:r>
      <w:r w:rsidR="0035728A">
        <w:rPr>
          <w:rFonts w:hint="eastAsia"/>
          <w:szCs w:val="21"/>
        </w:rPr>
        <w:t>指数</w:t>
      </w:r>
      <w:r w:rsidR="00D53D0B">
        <w:rPr>
          <w:rFonts w:hint="eastAsia"/>
          <w:szCs w:val="21"/>
        </w:rPr>
        <w:t>最高价</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6</m:t>
            </m:r>
          </m:sub>
        </m:sSub>
      </m:oMath>
      <w:r w:rsidR="0035728A">
        <w:rPr>
          <w:rFonts w:hint="eastAsia"/>
          <w:szCs w:val="21"/>
        </w:rPr>
        <w:t>:</w:t>
      </w:r>
      <w:r w:rsidR="00D53D0B">
        <w:rPr>
          <w:rFonts w:hint="eastAsia"/>
          <w:szCs w:val="21"/>
        </w:rPr>
        <w:t>昨日</w:t>
      </w:r>
      <w:r w:rsidR="0035728A">
        <w:rPr>
          <w:rFonts w:hint="eastAsia"/>
          <w:szCs w:val="21"/>
        </w:rPr>
        <w:t>上证</w:t>
      </w:r>
      <w:r w:rsidR="0035728A">
        <w:rPr>
          <w:rFonts w:hint="eastAsia"/>
          <w:szCs w:val="21"/>
        </w:rPr>
        <w:t>50</w:t>
      </w:r>
      <w:r w:rsidR="00D53D0B">
        <w:rPr>
          <w:rFonts w:hint="eastAsia"/>
          <w:szCs w:val="21"/>
        </w:rPr>
        <w:t>指数最低价</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7</m:t>
            </m:r>
          </m:sub>
        </m:sSub>
      </m:oMath>
      <w:r w:rsidR="0035728A">
        <w:rPr>
          <w:rFonts w:hint="eastAsia"/>
          <w:szCs w:val="21"/>
        </w:rPr>
        <w:t>:</w:t>
      </w:r>
      <w:r w:rsidR="00D53D0B">
        <w:rPr>
          <w:rFonts w:hint="eastAsia"/>
          <w:szCs w:val="21"/>
        </w:rPr>
        <w:t>最近</w:t>
      </w:r>
      <w:r w:rsidR="00D53D0B">
        <w:rPr>
          <w:rFonts w:hint="eastAsia"/>
          <w:szCs w:val="21"/>
        </w:rPr>
        <w:t>5</w:t>
      </w:r>
      <w:r w:rsidR="00D53D0B">
        <w:rPr>
          <w:rFonts w:hint="eastAsia"/>
          <w:szCs w:val="21"/>
        </w:rPr>
        <w:t>日</w:t>
      </w:r>
      <w:r w:rsidR="0035728A">
        <w:rPr>
          <w:rFonts w:hint="eastAsia"/>
          <w:szCs w:val="21"/>
        </w:rPr>
        <w:t>上证</w:t>
      </w:r>
      <w:r w:rsidR="0035728A">
        <w:rPr>
          <w:rFonts w:hint="eastAsia"/>
          <w:szCs w:val="21"/>
        </w:rPr>
        <w:t>50</w:t>
      </w:r>
      <w:r w:rsidR="0035728A">
        <w:rPr>
          <w:rFonts w:hint="eastAsia"/>
          <w:szCs w:val="21"/>
        </w:rPr>
        <w:t>指数收盘价</w:t>
      </w:r>
      <w:r w:rsidR="00464882">
        <w:rPr>
          <w:rFonts w:hint="eastAsia"/>
          <w:szCs w:val="21"/>
        </w:rPr>
        <w:t>平均值</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8</m:t>
            </m:r>
          </m:sub>
        </m:sSub>
      </m:oMath>
      <w:r w:rsidR="0035728A">
        <w:rPr>
          <w:rFonts w:hint="eastAsia"/>
          <w:szCs w:val="21"/>
        </w:rPr>
        <w:t>:</w:t>
      </w:r>
      <w:r w:rsidR="00D53D0B">
        <w:rPr>
          <w:rFonts w:hint="eastAsia"/>
          <w:szCs w:val="21"/>
        </w:rPr>
        <w:t>最近</w:t>
      </w:r>
      <w:r w:rsidR="00D53D0B">
        <w:rPr>
          <w:rFonts w:hint="eastAsia"/>
          <w:szCs w:val="21"/>
        </w:rPr>
        <w:t>5</w:t>
      </w:r>
      <w:r w:rsidR="00D53D0B">
        <w:rPr>
          <w:rFonts w:hint="eastAsia"/>
          <w:szCs w:val="21"/>
        </w:rPr>
        <w:t>日上证</w:t>
      </w:r>
      <w:r w:rsidR="0035728A">
        <w:rPr>
          <w:rFonts w:hint="eastAsia"/>
          <w:szCs w:val="21"/>
        </w:rPr>
        <w:t>50</w:t>
      </w:r>
      <w:r w:rsidR="00D53D0B">
        <w:rPr>
          <w:rFonts w:hint="eastAsia"/>
          <w:szCs w:val="21"/>
        </w:rPr>
        <w:t>指数</w:t>
      </w:r>
      <w:proofErr w:type="gramStart"/>
      <w:r w:rsidR="00D53D0B">
        <w:rPr>
          <w:rFonts w:hint="eastAsia"/>
          <w:szCs w:val="21"/>
        </w:rPr>
        <w:t>最</w:t>
      </w:r>
      <w:proofErr w:type="gramEnd"/>
      <w:r w:rsidR="00D53D0B">
        <w:rPr>
          <w:rFonts w:hint="eastAsia"/>
          <w:szCs w:val="21"/>
        </w:rPr>
        <w:t>高价</w:t>
      </w:r>
      <w:r w:rsidR="00464882">
        <w:rPr>
          <w:rFonts w:hint="eastAsia"/>
          <w:szCs w:val="21"/>
        </w:rPr>
        <w:t>平均值</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9</m:t>
            </m:r>
          </m:sub>
        </m:sSub>
      </m:oMath>
      <w:r w:rsidR="0035728A">
        <w:rPr>
          <w:rFonts w:hint="eastAsia"/>
          <w:szCs w:val="21"/>
        </w:rPr>
        <w:t>:</w:t>
      </w:r>
      <w:r w:rsidR="00D53D0B">
        <w:rPr>
          <w:rFonts w:hint="eastAsia"/>
          <w:szCs w:val="21"/>
        </w:rPr>
        <w:t>最近</w:t>
      </w:r>
      <w:r w:rsidR="00D53D0B">
        <w:rPr>
          <w:rFonts w:hint="eastAsia"/>
          <w:szCs w:val="21"/>
        </w:rPr>
        <w:t>5</w:t>
      </w:r>
      <w:r w:rsidR="00D53D0B">
        <w:rPr>
          <w:rFonts w:hint="eastAsia"/>
          <w:szCs w:val="21"/>
        </w:rPr>
        <w:t>日上证</w:t>
      </w:r>
      <w:r w:rsidR="0035728A">
        <w:rPr>
          <w:rFonts w:hint="eastAsia"/>
          <w:szCs w:val="21"/>
        </w:rPr>
        <w:t>50</w:t>
      </w:r>
      <w:r w:rsidR="00D53D0B">
        <w:rPr>
          <w:rFonts w:hint="eastAsia"/>
          <w:szCs w:val="21"/>
        </w:rPr>
        <w:t>指数最低价</w:t>
      </w:r>
      <w:r w:rsidR="00464882">
        <w:rPr>
          <w:rFonts w:hint="eastAsia"/>
          <w:szCs w:val="21"/>
        </w:rPr>
        <w:t>平均值</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10</m:t>
            </m:r>
          </m:sub>
        </m:sSub>
      </m:oMath>
      <w:r w:rsidR="0035728A">
        <w:rPr>
          <w:rFonts w:hint="eastAsia"/>
          <w:szCs w:val="21"/>
        </w:rPr>
        <w:t>:</w:t>
      </w:r>
      <w:r w:rsidR="00D53D0B">
        <w:rPr>
          <w:rFonts w:hint="eastAsia"/>
          <w:szCs w:val="21"/>
        </w:rPr>
        <w:t>最近</w:t>
      </w:r>
      <w:r w:rsidR="00D53D0B">
        <w:rPr>
          <w:rFonts w:hint="eastAsia"/>
          <w:szCs w:val="21"/>
        </w:rPr>
        <w:t>20</w:t>
      </w:r>
      <w:r w:rsidR="0035728A">
        <w:rPr>
          <w:rFonts w:hint="eastAsia"/>
          <w:szCs w:val="21"/>
        </w:rPr>
        <w:t>日上证</w:t>
      </w:r>
      <w:r w:rsidR="0035728A">
        <w:rPr>
          <w:rFonts w:hint="eastAsia"/>
          <w:szCs w:val="21"/>
        </w:rPr>
        <w:t>50</w:t>
      </w:r>
      <w:r w:rsidR="0035728A">
        <w:rPr>
          <w:rFonts w:hint="eastAsia"/>
          <w:szCs w:val="21"/>
        </w:rPr>
        <w:t>指数收盘价</w:t>
      </w:r>
      <w:r w:rsidR="00464882">
        <w:rPr>
          <w:rFonts w:hint="eastAsia"/>
          <w:szCs w:val="21"/>
        </w:rPr>
        <w:t>平均值</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11</m:t>
            </m:r>
          </m:sub>
        </m:sSub>
      </m:oMath>
      <w:r w:rsidR="0035728A">
        <w:rPr>
          <w:rFonts w:hint="eastAsia"/>
          <w:szCs w:val="21"/>
        </w:rPr>
        <w:t>:</w:t>
      </w:r>
      <w:r w:rsidR="00D53D0B">
        <w:rPr>
          <w:rFonts w:hint="eastAsia"/>
          <w:szCs w:val="21"/>
        </w:rPr>
        <w:t>最近</w:t>
      </w:r>
      <w:r w:rsidR="00D53D0B">
        <w:rPr>
          <w:rFonts w:hint="eastAsia"/>
          <w:szCs w:val="21"/>
        </w:rPr>
        <w:t>20</w:t>
      </w:r>
      <w:r w:rsidR="0035728A">
        <w:rPr>
          <w:rFonts w:hint="eastAsia"/>
          <w:szCs w:val="21"/>
        </w:rPr>
        <w:t>日上证</w:t>
      </w:r>
      <w:r w:rsidR="0035728A">
        <w:rPr>
          <w:rFonts w:hint="eastAsia"/>
          <w:szCs w:val="21"/>
        </w:rPr>
        <w:t>50</w:t>
      </w:r>
      <w:r w:rsidR="00E20BCB">
        <w:rPr>
          <w:rFonts w:hint="eastAsia"/>
          <w:szCs w:val="21"/>
        </w:rPr>
        <w:t>指数</w:t>
      </w:r>
      <w:proofErr w:type="gramStart"/>
      <w:r w:rsidR="00E20BCB">
        <w:rPr>
          <w:rFonts w:hint="eastAsia"/>
          <w:szCs w:val="21"/>
        </w:rPr>
        <w:t>最</w:t>
      </w:r>
      <w:proofErr w:type="gramEnd"/>
      <w:r w:rsidR="00E20BCB">
        <w:rPr>
          <w:rFonts w:hint="eastAsia"/>
          <w:szCs w:val="21"/>
        </w:rPr>
        <w:t>高价</w:t>
      </w:r>
      <w:r w:rsidR="00464882">
        <w:rPr>
          <w:rFonts w:hint="eastAsia"/>
          <w:szCs w:val="21"/>
        </w:rPr>
        <w:t>平均值</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12</m:t>
            </m:r>
          </m:sub>
        </m:sSub>
      </m:oMath>
      <w:r w:rsidR="0035728A">
        <w:rPr>
          <w:rFonts w:hint="eastAsia"/>
          <w:szCs w:val="21"/>
        </w:rPr>
        <w:t>:</w:t>
      </w:r>
      <w:r w:rsidR="00D53D0B">
        <w:rPr>
          <w:rFonts w:hint="eastAsia"/>
          <w:szCs w:val="21"/>
        </w:rPr>
        <w:t>最近</w:t>
      </w:r>
      <w:r w:rsidR="00D53D0B">
        <w:rPr>
          <w:rFonts w:hint="eastAsia"/>
          <w:szCs w:val="21"/>
        </w:rPr>
        <w:t>20</w:t>
      </w:r>
      <w:r w:rsidR="0035728A">
        <w:rPr>
          <w:rFonts w:hint="eastAsia"/>
          <w:szCs w:val="21"/>
        </w:rPr>
        <w:t>日上证</w:t>
      </w:r>
      <w:r w:rsidR="0035728A">
        <w:rPr>
          <w:rFonts w:hint="eastAsia"/>
          <w:szCs w:val="21"/>
        </w:rPr>
        <w:t>50</w:t>
      </w:r>
      <w:r w:rsidR="00E20BCB">
        <w:rPr>
          <w:rFonts w:hint="eastAsia"/>
          <w:szCs w:val="21"/>
        </w:rPr>
        <w:t>指数最低价</w:t>
      </w:r>
      <w:r w:rsidR="00464882">
        <w:rPr>
          <w:rFonts w:hint="eastAsia"/>
          <w:szCs w:val="21"/>
        </w:rPr>
        <w:t>平均值</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13</m:t>
            </m:r>
          </m:sub>
        </m:sSub>
      </m:oMath>
      <w:r w:rsidR="0035728A">
        <w:rPr>
          <w:rFonts w:hint="eastAsia"/>
          <w:szCs w:val="21"/>
        </w:rPr>
        <w:t>:</w:t>
      </w:r>
      <w:proofErr w:type="gramStart"/>
      <w:r w:rsidR="0035728A">
        <w:rPr>
          <w:rFonts w:hint="eastAsia"/>
          <w:szCs w:val="21"/>
        </w:rPr>
        <w:t>今日上</w:t>
      </w:r>
      <w:proofErr w:type="gramEnd"/>
      <w:r w:rsidR="0035728A">
        <w:rPr>
          <w:rFonts w:hint="eastAsia"/>
          <w:szCs w:val="21"/>
        </w:rPr>
        <w:t>证</w:t>
      </w:r>
      <w:r w:rsidR="00E20BCB">
        <w:rPr>
          <w:szCs w:val="21"/>
        </w:rPr>
        <w:t>IVIX</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14</m:t>
            </m:r>
          </m:sub>
        </m:sSub>
      </m:oMath>
      <w:r w:rsidR="0035728A">
        <w:rPr>
          <w:rFonts w:hint="eastAsia"/>
          <w:szCs w:val="21"/>
        </w:rPr>
        <w:t>:</w:t>
      </w:r>
      <w:proofErr w:type="gramStart"/>
      <w:r w:rsidR="00E20BCB">
        <w:rPr>
          <w:rFonts w:hint="eastAsia"/>
          <w:szCs w:val="21"/>
        </w:rPr>
        <w:t>今日美指</w:t>
      </w:r>
      <w:proofErr w:type="gramEnd"/>
      <w:r w:rsidR="00E20BCB">
        <w:rPr>
          <w:rFonts w:hint="eastAsia"/>
          <w:szCs w:val="21"/>
        </w:rPr>
        <w:t>VIX</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15</m:t>
            </m:r>
          </m:sub>
        </m:sSub>
      </m:oMath>
      <w:r w:rsidR="0035728A">
        <w:rPr>
          <w:rFonts w:hint="eastAsia"/>
          <w:szCs w:val="21"/>
        </w:rPr>
        <w:t>:</w:t>
      </w:r>
      <w:r w:rsidR="00E20BCB">
        <w:rPr>
          <w:rFonts w:hint="eastAsia"/>
          <w:szCs w:val="21"/>
        </w:rPr>
        <w:t>今日标普</w:t>
      </w:r>
      <w:r w:rsidR="00E20BCB">
        <w:rPr>
          <w:rFonts w:hint="eastAsia"/>
          <w:szCs w:val="21"/>
        </w:rPr>
        <w:t>500</w:t>
      </w:r>
    </w:p>
    <w:p w:rsidR="0035728A" w:rsidRPr="00FA59B0" w:rsidRDefault="003D0C59" w:rsidP="0035728A">
      <w:pPr>
        <w:spacing w:line="360" w:lineRule="auto"/>
        <w:ind w:firstLineChars="200" w:firstLine="420"/>
        <w:rPr>
          <w:szCs w:val="21"/>
        </w:rPr>
      </w:pP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16</m:t>
            </m:r>
          </m:sub>
        </m:sSub>
      </m:oMath>
      <w:r w:rsidR="0035728A">
        <w:rPr>
          <w:rFonts w:hint="eastAsia"/>
          <w:szCs w:val="21"/>
        </w:rPr>
        <w:t>:</w:t>
      </w:r>
      <w:r w:rsidR="0035728A">
        <w:rPr>
          <w:rFonts w:hint="eastAsia"/>
          <w:szCs w:val="21"/>
        </w:rPr>
        <w:t>今日</w:t>
      </w:r>
      <w:r w:rsidR="00E20BCB">
        <w:rPr>
          <w:rFonts w:hint="eastAsia"/>
          <w:szCs w:val="21"/>
        </w:rPr>
        <w:t>美元汇率</w:t>
      </w:r>
    </w:p>
    <w:p w:rsidR="00E20BCB" w:rsidRPr="003D0C59" w:rsidRDefault="00E20BCB" w:rsidP="00E20BCB">
      <w:pPr>
        <w:pStyle w:val="a3"/>
        <w:numPr>
          <w:ilvl w:val="0"/>
          <w:numId w:val="2"/>
        </w:numPr>
        <w:spacing w:line="360" w:lineRule="auto"/>
        <w:ind w:firstLineChars="0"/>
        <w:rPr>
          <w:b/>
          <w:sz w:val="24"/>
          <w:szCs w:val="24"/>
        </w:rPr>
      </w:pPr>
      <w:r w:rsidRPr="003D0C59">
        <w:rPr>
          <w:rFonts w:hint="eastAsia"/>
          <w:b/>
          <w:sz w:val="24"/>
          <w:szCs w:val="24"/>
        </w:rPr>
        <w:t>数据</w:t>
      </w:r>
      <w:r w:rsidRPr="003D0C59">
        <w:rPr>
          <w:b/>
          <w:sz w:val="24"/>
          <w:szCs w:val="24"/>
        </w:rPr>
        <w:t>预处理</w:t>
      </w:r>
    </w:p>
    <w:p w:rsidR="0035728A" w:rsidRPr="003D0C59" w:rsidRDefault="00E20BCB" w:rsidP="00E20BCB">
      <w:pPr>
        <w:spacing w:line="360" w:lineRule="auto"/>
        <w:rPr>
          <w:b/>
          <w:szCs w:val="21"/>
        </w:rPr>
      </w:pPr>
      <w:r w:rsidRPr="003D0C59">
        <w:rPr>
          <w:rFonts w:hint="eastAsia"/>
          <w:b/>
          <w:szCs w:val="21"/>
        </w:rPr>
        <w:t>4.1</w:t>
      </w:r>
      <w:r w:rsidRPr="003D0C59">
        <w:rPr>
          <w:rFonts w:hint="eastAsia"/>
          <w:b/>
          <w:szCs w:val="21"/>
        </w:rPr>
        <w:t>输入变量优化组合</w:t>
      </w:r>
    </w:p>
    <w:p w:rsidR="00E20BCB" w:rsidRDefault="004926F1" w:rsidP="00E20BCB">
      <w:pPr>
        <w:spacing w:line="360" w:lineRule="auto"/>
        <w:rPr>
          <w:szCs w:val="21"/>
        </w:rPr>
      </w:pPr>
      <w:r>
        <w:rPr>
          <w:rFonts w:hint="eastAsia"/>
          <w:szCs w:val="21"/>
        </w:rPr>
        <w:t>主成分分析：</w:t>
      </w:r>
    </w:p>
    <w:p w:rsidR="004926F1" w:rsidRDefault="00A52785" w:rsidP="00A52785">
      <w:pPr>
        <w:spacing w:line="360" w:lineRule="auto"/>
        <w:ind w:firstLine="420"/>
        <w:rPr>
          <w:szCs w:val="21"/>
        </w:rPr>
      </w:pPr>
      <w:r w:rsidRPr="00A52785">
        <w:rPr>
          <w:rFonts w:hint="eastAsia"/>
          <w:szCs w:val="21"/>
        </w:rPr>
        <w:t>对于原始的具有一定相关性的多个变量，主成分分析将其重新组合成几个互不相关的指</w:t>
      </w:r>
      <w:r w:rsidRPr="00A52785">
        <w:rPr>
          <w:rFonts w:hint="eastAsia"/>
          <w:szCs w:val="21"/>
        </w:rPr>
        <w:lastRenderedPageBreak/>
        <w:t>标，重新组合后的指标可称之为主成分，各个主成分包含了原始数据的绝大部分信息。数学上的通常做法就是将原有的多个变量做线性组合，作为新的主成分。对于信息的包含量用主成分的方差来表示，</w:t>
      </w:r>
      <w:proofErr w:type="gramStart"/>
      <w:r w:rsidRPr="00A52785">
        <w:rPr>
          <w:rFonts w:hint="eastAsia"/>
          <w:szCs w:val="21"/>
        </w:rPr>
        <w:t>方差越</w:t>
      </w:r>
      <w:proofErr w:type="gramEnd"/>
      <w:r w:rsidRPr="00A52785">
        <w:rPr>
          <w:rFonts w:hint="eastAsia"/>
          <w:szCs w:val="21"/>
        </w:rPr>
        <w:t>大，主成分包含的信息越多。一般原则上要求信息损失不能高于</w:t>
      </w:r>
      <w:r w:rsidRPr="00A52785">
        <w:rPr>
          <w:rFonts w:hint="eastAsia"/>
          <w:szCs w:val="21"/>
        </w:rPr>
        <w:t>I S%</w:t>
      </w:r>
      <w:r w:rsidRPr="00A52785">
        <w:rPr>
          <w:rFonts w:hint="eastAsia"/>
          <w:szCs w:val="21"/>
        </w:rPr>
        <w:t>，即各个主成分按方差大小排序后的累计方差不能小于</w:t>
      </w:r>
      <w:r w:rsidRPr="00A52785">
        <w:rPr>
          <w:rFonts w:hint="eastAsia"/>
          <w:szCs w:val="21"/>
        </w:rPr>
        <w:t>85%</w:t>
      </w:r>
      <w:r w:rsidRPr="00A52785">
        <w:rPr>
          <w:rFonts w:hint="eastAsia"/>
          <w:szCs w:val="21"/>
        </w:rPr>
        <w:t>，否则不能较大程度包含原有信息。</w:t>
      </w:r>
    </w:p>
    <w:p w:rsidR="00A52785" w:rsidRDefault="00A52785" w:rsidP="00A52785">
      <w:pPr>
        <w:spacing w:line="360" w:lineRule="auto"/>
        <w:ind w:firstLine="420"/>
        <w:rPr>
          <w:szCs w:val="21"/>
        </w:rPr>
      </w:pPr>
      <w:r>
        <w:rPr>
          <w:szCs w:val="21"/>
        </w:rPr>
        <w:t>利用</w:t>
      </w:r>
      <w:r>
        <w:rPr>
          <w:rFonts w:hint="eastAsia"/>
          <w:szCs w:val="21"/>
        </w:rPr>
        <w:t>MATLAB</w:t>
      </w:r>
      <w:r>
        <w:rPr>
          <w:rFonts w:hint="eastAsia"/>
          <w:szCs w:val="21"/>
        </w:rPr>
        <w:t>中的</w:t>
      </w:r>
      <w:proofErr w:type="spellStart"/>
      <w:r w:rsidRPr="00A52785">
        <w:rPr>
          <w:szCs w:val="21"/>
        </w:rPr>
        <w:t>princomp</w:t>
      </w:r>
      <w:proofErr w:type="spellEnd"/>
      <w:r>
        <w:rPr>
          <w:szCs w:val="21"/>
        </w:rPr>
        <w:t>函数实现主成分分析如下</w:t>
      </w:r>
      <w:r>
        <w:rPr>
          <w:rFonts w:hint="eastAsia"/>
          <w:szCs w:val="21"/>
        </w:rPr>
        <w:t>：</w:t>
      </w:r>
    </w:p>
    <w:p w:rsidR="00A52785" w:rsidRDefault="008341AA" w:rsidP="00A52785">
      <w:pPr>
        <w:spacing w:line="360" w:lineRule="auto"/>
        <w:ind w:firstLine="420"/>
        <w:rPr>
          <w:szCs w:val="21"/>
        </w:rPr>
      </w:pPr>
      <w:r>
        <w:rPr>
          <w:noProof/>
        </w:rPr>
        <w:drawing>
          <wp:inline distT="0" distB="0" distL="0" distR="0" wp14:anchorId="530DF34F" wp14:editId="4846C76C">
            <wp:extent cx="4247619" cy="131428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7619" cy="1314286"/>
                    </a:xfrm>
                    <a:prstGeom prst="rect">
                      <a:avLst/>
                    </a:prstGeom>
                  </pic:spPr>
                </pic:pic>
              </a:graphicData>
            </a:graphic>
          </wp:inline>
        </w:drawing>
      </w:r>
    </w:p>
    <w:p w:rsidR="008341AA" w:rsidRDefault="008341AA" w:rsidP="00A52785">
      <w:pPr>
        <w:spacing w:line="360" w:lineRule="auto"/>
        <w:ind w:firstLine="420"/>
        <w:rPr>
          <w:szCs w:val="21"/>
        </w:rPr>
      </w:pPr>
      <w:r>
        <w:rPr>
          <w:rFonts w:hint="eastAsia"/>
          <w:szCs w:val="21"/>
        </w:rPr>
        <w:t>百分比：</w:t>
      </w:r>
    </w:p>
    <w:p w:rsidR="008341AA" w:rsidRDefault="008341AA" w:rsidP="00A52785">
      <w:pPr>
        <w:spacing w:line="360" w:lineRule="auto"/>
        <w:ind w:firstLine="420"/>
        <w:rPr>
          <w:szCs w:val="21"/>
        </w:rPr>
      </w:pPr>
      <w:r>
        <w:rPr>
          <w:noProof/>
        </w:rPr>
        <w:drawing>
          <wp:inline distT="0" distB="0" distL="0" distR="0" wp14:anchorId="49C2F310" wp14:editId="5676325E">
            <wp:extent cx="904762" cy="12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4762" cy="1266667"/>
                    </a:xfrm>
                    <a:prstGeom prst="rect">
                      <a:avLst/>
                    </a:prstGeom>
                  </pic:spPr>
                </pic:pic>
              </a:graphicData>
            </a:graphic>
          </wp:inline>
        </w:drawing>
      </w:r>
    </w:p>
    <w:p w:rsidR="000F2F75" w:rsidRDefault="000F2F75" w:rsidP="00A52785">
      <w:pPr>
        <w:spacing w:line="360" w:lineRule="auto"/>
        <w:ind w:firstLine="420"/>
        <w:rPr>
          <w:szCs w:val="21"/>
        </w:rPr>
      </w:pPr>
      <w:r>
        <w:rPr>
          <w:szCs w:val="21"/>
        </w:rPr>
        <w:t>我们不拘束于累计方差贡献率大于</w:t>
      </w:r>
      <w:r>
        <w:rPr>
          <w:rFonts w:hint="eastAsia"/>
          <w:szCs w:val="21"/>
        </w:rPr>
        <w:t>85%</w:t>
      </w:r>
      <w:r>
        <w:rPr>
          <w:rFonts w:hint="eastAsia"/>
          <w:szCs w:val="21"/>
        </w:rPr>
        <w:t>的一般准则，</w:t>
      </w:r>
      <w:r>
        <w:rPr>
          <w:szCs w:val="21"/>
        </w:rPr>
        <w:t>前</w:t>
      </w:r>
      <w:r>
        <w:rPr>
          <w:szCs w:val="21"/>
        </w:rPr>
        <w:t>4</w:t>
      </w:r>
      <w:r>
        <w:rPr>
          <w:szCs w:val="21"/>
        </w:rPr>
        <w:t>个主成分累计占比达到</w:t>
      </w:r>
      <w:r>
        <w:rPr>
          <w:rFonts w:hint="eastAsia"/>
          <w:szCs w:val="21"/>
        </w:rPr>
        <w:t>98.4482%</w:t>
      </w:r>
      <w:r>
        <w:rPr>
          <w:rFonts w:hint="eastAsia"/>
          <w:szCs w:val="21"/>
        </w:rPr>
        <w:t>，包含信息的完整程度很好，因此我们选择</w:t>
      </w:r>
      <w:r>
        <w:rPr>
          <w:rFonts w:hint="eastAsia"/>
          <w:szCs w:val="21"/>
        </w:rPr>
        <w:t>4</w:t>
      </w:r>
      <w:r>
        <w:rPr>
          <w:rFonts w:hint="eastAsia"/>
          <w:szCs w:val="21"/>
        </w:rPr>
        <w:t>个主成分。</w:t>
      </w:r>
    </w:p>
    <w:p w:rsidR="000F2F75" w:rsidRDefault="000F2F75" w:rsidP="00A52785">
      <w:pPr>
        <w:spacing w:line="360" w:lineRule="auto"/>
        <w:ind w:firstLine="420"/>
        <w:rPr>
          <w:szCs w:val="21"/>
        </w:rPr>
      </w:pPr>
      <w:r>
        <w:rPr>
          <w:szCs w:val="21"/>
        </w:rPr>
        <w:t>值得一提的是</w:t>
      </w:r>
      <w:r>
        <w:rPr>
          <w:rFonts w:hint="eastAsia"/>
          <w:szCs w:val="21"/>
        </w:rPr>
        <w:t>，</w:t>
      </w:r>
      <w:r>
        <w:rPr>
          <w:szCs w:val="21"/>
        </w:rPr>
        <w:t>我们在主成分分析之前对数据做了标准化处理</w:t>
      </w:r>
      <w:r>
        <w:rPr>
          <w:rFonts w:hint="eastAsia"/>
          <w:szCs w:val="21"/>
        </w:rPr>
        <w:t>。</w:t>
      </w:r>
      <w:r>
        <w:rPr>
          <w:szCs w:val="21"/>
        </w:rPr>
        <w:t>即</w:t>
      </w:r>
      <w:r>
        <w:rPr>
          <w:rFonts w:hint="eastAsia"/>
          <w:szCs w:val="21"/>
        </w:rPr>
        <w:t>新数据</w:t>
      </w:r>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-mean</m:t>
            </m:r>
          </m:num>
          <m:den>
            <m:r>
              <w:rPr>
                <w:rFonts w:ascii="Cambria Math" w:hAnsi="Cambria Math"/>
                <w:szCs w:val="21"/>
              </w:rPr>
              <m:t>S.D</m:t>
            </m:r>
          </m:den>
        </m:f>
      </m:oMath>
      <w:r>
        <w:rPr>
          <w:rFonts w:hint="eastAsia"/>
          <w:szCs w:val="21"/>
        </w:rPr>
        <w:t>，</w:t>
      </w:r>
      <w:r>
        <w:rPr>
          <w:szCs w:val="21"/>
        </w:rPr>
        <w:t>由于本次预测并不需要回归分析</w:t>
      </w:r>
      <w:r>
        <w:rPr>
          <w:rFonts w:hint="eastAsia"/>
          <w:szCs w:val="21"/>
        </w:rPr>
        <w:t>，</w:t>
      </w:r>
      <w:r>
        <w:rPr>
          <w:szCs w:val="21"/>
        </w:rPr>
        <w:t>而是优化神经网络的输入层数据</w:t>
      </w:r>
      <w:r>
        <w:rPr>
          <w:rFonts w:hint="eastAsia"/>
          <w:szCs w:val="21"/>
        </w:rPr>
        <w:t>，</w:t>
      </w:r>
      <w:r>
        <w:rPr>
          <w:szCs w:val="21"/>
        </w:rPr>
        <w:t>因此无需在后面进行变量还原</w:t>
      </w:r>
      <w:r>
        <w:rPr>
          <w:rFonts w:hint="eastAsia"/>
          <w:szCs w:val="21"/>
        </w:rPr>
        <w:t>，</w:t>
      </w:r>
      <w:r>
        <w:rPr>
          <w:szCs w:val="21"/>
        </w:rPr>
        <w:t>直接采用</w:t>
      </w:r>
      <w:r>
        <w:rPr>
          <w:rFonts w:hint="eastAsia"/>
          <w:szCs w:val="21"/>
        </w:rPr>
        <w:t>4</w:t>
      </w:r>
      <w:r>
        <w:rPr>
          <w:rFonts w:hint="eastAsia"/>
          <w:szCs w:val="21"/>
        </w:rPr>
        <w:t>个主成分的值</w:t>
      </w:r>
      <w:r w:rsidR="003F4AB1">
        <w:rPr>
          <w:rFonts w:hint="eastAsia"/>
          <w:szCs w:val="21"/>
        </w:rPr>
        <w:t>（即代码中</w:t>
      </w:r>
      <w:proofErr w:type="spellStart"/>
      <w:r w:rsidR="003F4AB1">
        <w:rPr>
          <w:rFonts w:hint="eastAsia"/>
          <w:szCs w:val="21"/>
        </w:rPr>
        <w:t>sc</w:t>
      </w:r>
      <w:proofErr w:type="spellEnd"/>
      <w:r w:rsidR="003F4AB1">
        <w:rPr>
          <w:rFonts w:hint="eastAsia"/>
          <w:szCs w:val="21"/>
        </w:rPr>
        <w:t>）</w:t>
      </w:r>
      <w:r>
        <w:rPr>
          <w:rFonts w:hint="eastAsia"/>
          <w:szCs w:val="21"/>
        </w:rPr>
        <w:t>作为神经网络的初始输入值。</w:t>
      </w:r>
    </w:p>
    <w:p w:rsidR="003F4AB1" w:rsidRPr="003D0C59" w:rsidRDefault="003F4AB1" w:rsidP="003F4AB1">
      <w:pPr>
        <w:spacing w:line="360" w:lineRule="auto"/>
        <w:rPr>
          <w:b/>
          <w:szCs w:val="21"/>
        </w:rPr>
      </w:pPr>
      <w:r w:rsidRPr="003D0C59">
        <w:rPr>
          <w:rFonts w:hint="eastAsia"/>
          <w:b/>
          <w:szCs w:val="21"/>
        </w:rPr>
        <w:t>4.2</w:t>
      </w:r>
      <w:r w:rsidRPr="003D0C59">
        <w:rPr>
          <w:rFonts w:hint="eastAsia"/>
          <w:b/>
          <w:szCs w:val="21"/>
        </w:rPr>
        <w:t>数据的归一化</w:t>
      </w:r>
    </w:p>
    <w:p w:rsidR="003F4AB1" w:rsidRDefault="003C44EE" w:rsidP="003C44EE">
      <w:pPr>
        <w:spacing w:line="360" w:lineRule="auto"/>
        <w:ind w:firstLineChars="200" w:firstLine="420"/>
        <w:rPr>
          <w:szCs w:val="21"/>
        </w:rPr>
      </w:pPr>
      <w:r>
        <w:rPr>
          <w:rFonts w:hint="eastAsia"/>
          <w:szCs w:val="21"/>
        </w:rPr>
        <w:t>本文运用的神经网络模型采用的传递函数为</w:t>
      </w:r>
      <w:r>
        <w:rPr>
          <w:rFonts w:hint="eastAsia"/>
          <w:szCs w:val="21"/>
        </w:rPr>
        <w:t>S</w:t>
      </w:r>
      <w:r>
        <w:rPr>
          <w:rFonts w:hint="eastAsia"/>
          <w:szCs w:val="21"/>
        </w:rPr>
        <w:t>型函数</w:t>
      </w:r>
      <w:r w:rsidR="00533F27">
        <w:rPr>
          <w:rFonts w:hint="eastAsia"/>
          <w:szCs w:val="21"/>
        </w:rPr>
        <w:t>（</w:t>
      </w:r>
      <m:oMath>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1+</m:t>
            </m:r>
            <m:sSup>
              <m:sSupPr>
                <m:ctrlPr>
                  <w:rPr>
                    <w:rFonts w:ascii="Cambria Math" w:hAnsi="Cambria Math"/>
                    <w:szCs w:val="21"/>
                  </w:rPr>
                </m:ctrlPr>
              </m:sSupPr>
              <m:e>
                <m:r>
                  <m:rPr>
                    <m:sty m:val="p"/>
                  </m:rPr>
                  <w:rPr>
                    <w:rFonts w:ascii="Cambria Math" w:hAnsi="Cambria Math"/>
                    <w:szCs w:val="21"/>
                  </w:rPr>
                  <m:t>e</m:t>
                </m:r>
              </m:e>
              <m:sup>
                <m:r>
                  <m:rPr>
                    <m:sty m:val="p"/>
                  </m:rPr>
                  <w:rPr>
                    <w:rFonts w:ascii="Cambria Math" w:hAnsi="Cambria Math"/>
                    <w:szCs w:val="21"/>
                  </w:rPr>
                  <m:t>-x</m:t>
                </m:r>
              </m:sup>
            </m:sSup>
          </m:den>
        </m:f>
      </m:oMath>
      <w:r w:rsidR="00533F27">
        <w:rPr>
          <w:rFonts w:hint="eastAsia"/>
          <w:szCs w:val="21"/>
        </w:rPr>
        <w:t>）</w:t>
      </w:r>
      <w:r>
        <w:rPr>
          <w:rFonts w:hint="eastAsia"/>
          <w:szCs w:val="21"/>
        </w:rPr>
        <w:t>，其取值区间为</w:t>
      </w:r>
      <w:r>
        <w:rPr>
          <w:rFonts w:hint="eastAsia"/>
          <w:szCs w:val="21"/>
        </w:rPr>
        <w:t>[0,1]</w:t>
      </w:r>
      <w:r>
        <w:rPr>
          <w:rFonts w:hint="eastAsia"/>
          <w:szCs w:val="21"/>
        </w:rPr>
        <w:t>，因而该</w:t>
      </w:r>
      <w:r>
        <w:rPr>
          <w:rFonts w:hint="eastAsia"/>
          <w:szCs w:val="21"/>
        </w:rPr>
        <w:t>S</w:t>
      </w:r>
      <w:r>
        <w:rPr>
          <w:rFonts w:hint="eastAsia"/>
          <w:szCs w:val="21"/>
        </w:rPr>
        <w:t>型函数的适用范围也为</w:t>
      </w:r>
      <w:r>
        <w:rPr>
          <w:rFonts w:hint="eastAsia"/>
          <w:szCs w:val="21"/>
        </w:rPr>
        <w:t>[0,1]</w:t>
      </w:r>
      <w:r>
        <w:rPr>
          <w:rFonts w:hint="eastAsia"/>
          <w:szCs w:val="21"/>
        </w:rPr>
        <w:t>，对于适用区间之外的数据，在神经网络训练时会造成网络瘫痪，无法得到良好训练结果，于是我们需要对数据归一化处理使之落在</w:t>
      </w:r>
      <w:r>
        <w:rPr>
          <w:rFonts w:hint="eastAsia"/>
          <w:szCs w:val="21"/>
        </w:rPr>
        <w:t>[0,1]</w:t>
      </w:r>
      <w:r>
        <w:rPr>
          <w:rFonts w:hint="eastAsia"/>
          <w:szCs w:val="21"/>
        </w:rPr>
        <w:t>上。</w:t>
      </w:r>
    </w:p>
    <w:p w:rsidR="003C44EE" w:rsidRDefault="003C44EE" w:rsidP="003C44EE">
      <w:pPr>
        <w:spacing w:line="360" w:lineRule="auto"/>
        <w:ind w:firstLineChars="200" w:firstLine="420"/>
        <w:rPr>
          <w:szCs w:val="21"/>
        </w:rPr>
      </w:pPr>
      <w:r>
        <w:rPr>
          <w:szCs w:val="21"/>
        </w:rPr>
        <w:t>我们采用如下归一化方法</w:t>
      </w:r>
      <w:r>
        <w:rPr>
          <w:rFonts w:hint="eastAsia"/>
          <w:szCs w:val="21"/>
        </w:rPr>
        <w:t>：</w:t>
      </w:r>
    </w:p>
    <w:p w:rsidR="003C44EE" w:rsidRPr="003C44EE" w:rsidRDefault="003D0C59" w:rsidP="003C44EE">
      <w:pPr>
        <w:spacing w:line="360" w:lineRule="auto"/>
        <w:ind w:firstLineChars="200" w:firstLine="420"/>
        <w:rPr>
          <w:szCs w:val="21"/>
        </w:rPr>
      </w:pPr>
      <m:oMathPara>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w:rPr>
              <w:rFonts w:ascii="Cambria Math" w:hAnsi="Cambria Math"/>
              <w:szCs w:val="21"/>
            </w:rPr>
            <m:t>=</m:t>
          </m:r>
          <m:f>
            <m:fPr>
              <m:ctrlPr>
                <w:rPr>
                  <w:rFonts w:ascii="Cambria Math" w:hAnsi="Cambria Math"/>
                  <w:i/>
                  <w:szCs w:val="21"/>
                </w:rPr>
              </m:ctrlPr>
            </m:fPr>
            <m:num>
              <m:r>
                <w:rPr>
                  <w:rFonts w:ascii="Cambria Math" w:hAnsi="Cambria Math"/>
                  <w:szCs w:val="21"/>
                </w:rPr>
                <m:t>X-</m:t>
              </m:r>
              <m:sSub>
                <m:sSubPr>
                  <m:ctrlPr>
                    <w:rPr>
                      <w:rFonts w:ascii="Cambria Math" w:hAnsi="Cambria Math"/>
                      <w:i/>
                      <w:szCs w:val="21"/>
                    </w:rPr>
                  </m:ctrlPr>
                </m:sSubPr>
                <m:e>
                  <m:r>
                    <w:rPr>
                      <w:rFonts w:ascii="Cambria Math" w:hAnsi="Cambria Math"/>
                      <w:szCs w:val="21"/>
                    </w:rPr>
                    <m:t>X</m:t>
                  </m:r>
                </m:e>
                <m:sub>
                  <m:r>
                    <m:rPr>
                      <m:sty m:val="p"/>
                    </m:rPr>
                    <w:rPr>
                      <w:rFonts w:ascii="Cambria Math" w:hAnsi="Cambria Math"/>
                      <w:szCs w:val="21"/>
                    </w:rPr>
                    <m:t>min</m:t>
                  </m:r>
                </m:sub>
              </m:sSub>
            </m:num>
            <m:den>
              <m:sSub>
                <m:sSubPr>
                  <m:ctrlPr>
                    <w:rPr>
                      <w:rFonts w:ascii="Cambria Math" w:hAnsi="Cambria Math"/>
                      <w:i/>
                      <w:szCs w:val="21"/>
                    </w:rPr>
                  </m:ctrlPr>
                </m:sSubPr>
                <m:e>
                  <m:r>
                    <w:rPr>
                      <w:rFonts w:ascii="Cambria Math" w:hAnsi="Cambria Math"/>
                      <w:szCs w:val="21"/>
                    </w:rPr>
                    <m:t>X</m:t>
                  </m:r>
                </m:e>
                <m:sub>
                  <m:r>
                    <w:rPr>
                      <w:rFonts w:ascii="Cambria Math" w:hAnsi="Cambria Math"/>
                      <w:szCs w:val="21"/>
                    </w:rPr>
                    <m:t>max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min</m:t>
                  </m:r>
                </m:sub>
              </m:sSub>
            </m:den>
          </m:f>
        </m:oMath>
      </m:oMathPara>
    </w:p>
    <w:p w:rsidR="003C44EE" w:rsidRDefault="003C44EE" w:rsidP="003C44EE">
      <w:pPr>
        <w:spacing w:line="360" w:lineRule="auto"/>
        <w:ind w:firstLineChars="200" w:firstLine="420"/>
        <w:rPr>
          <w:szCs w:val="21"/>
        </w:rPr>
      </w:pPr>
      <w:r>
        <w:rPr>
          <w:szCs w:val="21"/>
        </w:rPr>
        <w:t>其中</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max</m:t>
            </m:r>
          </m:sub>
        </m:sSub>
      </m:oMath>
      <w:r>
        <w:rPr>
          <w:rFonts w:hint="eastAsia"/>
          <w:szCs w:val="21"/>
        </w:rPr>
        <w:t>为数据中</w:t>
      </w:r>
      <w:r>
        <w:rPr>
          <w:rFonts w:hint="eastAsia"/>
          <w:szCs w:val="21"/>
        </w:rPr>
        <w:t>X</w:t>
      </w:r>
      <w:r>
        <w:rPr>
          <w:rFonts w:hint="eastAsia"/>
          <w:szCs w:val="21"/>
        </w:rPr>
        <w:t>的最大值，</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min</m:t>
            </m:r>
          </m:sub>
        </m:sSub>
      </m:oMath>
      <w:r>
        <w:rPr>
          <w:szCs w:val="21"/>
        </w:rPr>
        <w:t>表示数据中</w:t>
      </w:r>
      <w:r>
        <w:rPr>
          <w:rFonts w:hint="eastAsia"/>
          <w:szCs w:val="21"/>
        </w:rPr>
        <w:t>X</w:t>
      </w:r>
      <w:r>
        <w:rPr>
          <w:rFonts w:hint="eastAsia"/>
          <w:szCs w:val="21"/>
        </w:rPr>
        <w:t>的最小值。这样归一化之后既保持</w:t>
      </w:r>
      <w:r>
        <w:rPr>
          <w:rFonts w:hint="eastAsia"/>
          <w:szCs w:val="21"/>
        </w:rPr>
        <w:lastRenderedPageBreak/>
        <w:t>了数据的原有特征，又避免数据落入到</w:t>
      </w:r>
      <w:r>
        <w:rPr>
          <w:rFonts w:hint="eastAsia"/>
          <w:szCs w:val="21"/>
        </w:rPr>
        <w:t>S</w:t>
      </w:r>
      <w:r>
        <w:rPr>
          <w:rFonts w:hint="eastAsia"/>
          <w:szCs w:val="21"/>
        </w:rPr>
        <w:t>型函数不适用的区域。</w:t>
      </w:r>
      <w:r w:rsidR="00D90444">
        <w:rPr>
          <w:rFonts w:hint="eastAsia"/>
          <w:szCs w:val="21"/>
        </w:rPr>
        <w:t>在</w:t>
      </w:r>
      <w:r w:rsidR="00D90444">
        <w:rPr>
          <w:rFonts w:hint="eastAsia"/>
          <w:szCs w:val="21"/>
        </w:rPr>
        <w:t>MATLAB</w:t>
      </w:r>
      <w:r w:rsidR="00D90444">
        <w:rPr>
          <w:rFonts w:hint="eastAsia"/>
          <w:szCs w:val="21"/>
        </w:rPr>
        <w:t>中我们可以直接使用</w:t>
      </w:r>
      <w:proofErr w:type="spellStart"/>
      <w:r w:rsidR="00D90444">
        <w:rPr>
          <w:rFonts w:hint="eastAsia"/>
          <w:szCs w:val="21"/>
        </w:rPr>
        <w:t>mapminmax</w:t>
      </w:r>
      <w:proofErr w:type="spellEnd"/>
      <w:r w:rsidR="00D90444">
        <w:rPr>
          <w:rFonts w:hint="eastAsia"/>
          <w:szCs w:val="21"/>
        </w:rPr>
        <w:t>函数实现。</w:t>
      </w:r>
    </w:p>
    <w:p w:rsidR="003C44EE" w:rsidRPr="003D0C59" w:rsidRDefault="00533F27" w:rsidP="003C44EE">
      <w:pPr>
        <w:pStyle w:val="a3"/>
        <w:numPr>
          <w:ilvl w:val="0"/>
          <w:numId w:val="2"/>
        </w:numPr>
        <w:spacing w:line="360" w:lineRule="auto"/>
        <w:ind w:firstLineChars="0"/>
        <w:rPr>
          <w:b/>
          <w:sz w:val="24"/>
          <w:szCs w:val="24"/>
        </w:rPr>
      </w:pPr>
      <w:r w:rsidRPr="003D0C59">
        <w:rPr>
          <w:b/>
          <w:sz w:val="24"/>
          <w:szCs w:val="24"/>
        </w:rPr>
        <w:t>训练过程与模型确定</w:t>
      </w:r>
    </w:p>
    <w:p w:rsidR="003C44EE" w:rsidRPr="003D0C59" w:rsidRDefault="00F46B7B" w:rsidP="003C44EE">
      <w:pPr>
        <w:spacing w:line="360" w:lineRule="auto"/>
        <w:rPr>
          <w:b/>
          <w:szCs w:val="21"/>
        </w:rPr>
      </w:pPr>
      <w:r w:rsidRPr="003D0C59">
        <w:rPr>
          <w:rFonts w:hint="eastAsia"/>
          <w:b/>
          <w:szCs w:val="21"/>
        </w:rPr>
        <w:t>5.1</w:t>
      </w:r>
      <w:r w:rsidRPr="003D0C59">
        <w:rPr>
          <w:rFonts w:hint="eastAsia"/>
          <w:b/>
          <w:szCs w:val="21"/>
        </w:rPr>
        <w:t>神经网络模型初始参数设计</w:t>
      </w:r>
    </w:p>
    <w:p w:rsidR="00F46B7B" w:rsidRDefault="00F46B7B" w:rsidP="00F46B7B">
      <w:pPr>
        <w:spacing w:line="360" w:lineRule="auto"/>
        <w:ind w:firstLineChars="200" w:firstLine="420"/>
        <w:rPr>
          <w:szCs w:val="21"/>
        </w:rPr>
      </w:pPr>
      <w:r>
        <w:rPr>
          <w:rFonts w:hint="eastAsia"/>
          <w:szCs w:val="21"/>
        </w:rPr>
        <w:t>MATLAB</w:t>
      </w:r>
      <w:r>
        <w:rPr>
          <w:rFonts w:hint="eastAsia"/>
          <w:szCs w:val="21"/>
        </w:rPr>
        <w:t>神经网络工具箱中构建</w:t>
      </w:r>
      <w:r>
        <w:rPr>
          <w:rFonts w:hint="eastAsia"/>
          <w:szCs w:val="21"/>
        </w:rPr>
        <w:t>BP</w:t>
      </w:r>
      <w:r>
        <w:rPr>
          <w:rFonts w:hint="eastAsia"/>
          <w:szCs w:val="21"/>
        </w:rPr>
        <w:t>网络的函数为</w:t>
      </w:r>
      <w:proofErr w:type="spellStart"/>
      <w:r>
        <w:rPr>
          <w:rFonts w:hint="eastAsia"/>
          <w:szCs w:val="21"/>
        </w:rPr>
        <w:t>newff</w:t>
      </w:r>
      <w:proofErr w:type="spellEnd"/>
      <w:r>
        <w:rPr>
          <w:szCs w:val="21"/>
        </w:rPr>
        <w:t>()</w:t>
      </w:r>
      <w:r>
        <w:rPr>
          <w:rFonts w:hint="eastAsia"/>
          <w:szCs w:val="21"/>
        </w:rPr>
        <w:t>，</w:t>
      </w:r>
      <w:r>
        <w:rPr>
          <w:szCs w:val="21"/>
        </w:rPr>
        <w:t>构建网络之前需要对括号内参数进行初始化</w:t>
      </w:r>
      <w:r>
        <w:rPr>
          <w:rFonts w:hint="eastAsia"/>
          <w:szCs w:val="21"/>
        </w:rPr>
        <w:t>。</w:t>
      </w:r>
    </w:p>
    <w:p w:rsidR="00F46B7B" w:rsidRDefault="00F46B7B" w:rsidP="00F46B7B">
      <w:pPr>
        <w:spacing w:line="360" w:lineRule="auto"/>
        <w:ind w:firstLineChars="200" w:firstLine="420"/>
        <w:rPr>
          <w:szCs w:val="21"/>
        </w:rPr>
      </w:pPr>
      <w:r>
        <w:rPr>
          <w:szCs w:val="21"/>
        </w:rPr>
        <w:t>这些参数包括</w:t>
      </w:r>
      <w:r>
        <w:rPr>
          <w:rFonts w:hint="eastAsia"/>
          <w:szCs w:val="21"/>
        </w:rPr>
        <w:t>：</w:t>
      </w:r>
    </w:p>
    <w:p w:rsidR="00F46B7B" w:rsidRDefault="00F46B7B" w:rsidP="00F46B7B">
      <w:pPr>
        <w:spacing w:line="360" w:lineRule="auto"/>
        <w:ind w:firstLineChars="200" w:firstLine="420"/>
        <w:rPr>
          <w:szCs w:val="21"/>
        </w:rPr>
      </w:pPr>
      <w:r>
        <w:rPr>
          <w:rFonts w:hint="eastAsia"/>
          <w:szCs w:val="21"/>
        </w:rPr>
        <w:t>PR</w:t>
      </w:r>
      <w:r>
        <w:rPr>
          <w:rFonts w:hint="eastAsia"/>
          <w:szCs w:val="21"/>
        </w:rPr>
        <w:t>：输入向量的取值范围</w:t>
      </w:r>
    </w:p>
    <w:p w:rsidR="00F46B7B" w:rsidRDefault="00F46B7B" w:rsidP="00F46B7B">
      <w:pPr>
        <w:spacing w:line="360" w:lineRule="auto"/>
        <w:ind w:firstLineChars="200" w:firstLine="420"/>
        <w:rPr>
          <w:szCs w:val="21"/>
        </w:rPr>
      </w:pPr>
      <w:r>
        <w:rPr>
          <w:rFonts w:hint="eastAsia"/>
          <w:szCs w:val="21"/>
        </w:rPr>
        <w:t>Si</w:t>
      </w:r>
      <w:r>
        <w:rPr>
          <w:rFonts w:hint="eastAsia"/>
          <w:szCs w:val="21"/>
        </w:rPr>
        <w:t>：第</w:t>
      </w:r>
      <w:proofErr w:type="spellStart"/>
      <w:r>
        <w:rPr>
          <w:rFonts w:hint="eastAsia"/>
          <w:szCs w:val="21"/>
        </w:rPr>
        <w:t>i</w:t>
      </w:r>
      <w:proofErr w:type="spellEnd"/>
      <w:r>
        <w:rPr>
          <w:rFonts w:hint="eastAsia"/>
          <w:szCs w:val="21"/>
        </w:rPr>
        <w:t>层的神经元个数，一共</w:t>
      </w:r>
      <w:r>
        <w:rPr>
          <w:rFonts w:hint="eastAsia"/>
          <w:szCs w:val="21"/>
        </w:rPr>
        <w:t>N</w:t>
      </w:r>
      <w:r>
        <w:rPr>
          <w:rFonts w:hint="eastAsia"/>
          <w:szCs w:val="21"/>
        </w:rPr>
        <w:t>层</w:t>
      </w:r>
    </w:p>
    <w:p w:rsidR="00F46B7B" w:rsidRDefault="00F46B7B" w:rsidP="00F46B7B">
      <w:pPr>
        <w:spacing w:line="360" w:lineRule="auto"/>
        <w:ind w:firstLineChars="200" w:firstLine="420"/>
        <w:rPr>
          <w:szCs w:val="21"/>
        </w:rPr>
      </w:pPr>
      <w:proofErr w:type="spellStart"/>
      <w:r>
        <w:rPr>
          <w:rFonts w:hint="eastAsia"/>
          <w:szCs w:val="21"/>
        </w:rPr>
        <w:t>Tfi</w:t>
      </w:r>
      <w:proofErr w:type="spellEnd"/>
      <w:r>
        <w:rPr>
          <w:rFonts w:hint="eastAsia"/>
          <w:szCs w:val="21"/>
        </w:rPr>
        <w:t>：第</w:t>
      </w:r>
      <w:proofErr w:type="spellStart"/>
      <w:r>
        <w:rPr>
          <w:rFonts w:hint="eastAsia"/>
          <w:szCs w:val="21"/>
        </w:rPr>
        <w:t>i</w:t>
      </w:r>
      <w:proofErr w:type="spellEnd"/>
      <w:r>
        <w:rPr>
          <w:rFonts w:hint="eastAsia"/>
          <w:szCs w:val="21"/>
        </w:rPr>
        <w:t>层的传递函数，缺省值为“</w:t>
      </w:r>
      <w:proofErr w:type="spellStart"/>
      <w:r>
        <w:rPr>
          <w:rFonts w:hint="eastAsia"/>
          <w:szCs w:val="21"/>
        </w:rPr>
        <w:t>tansig</w:t>
      </w:r>
      <w:proofErr w:type="spellEnd"/>
      <w:r>
        <w:rPr>
          <w:rFonts w:hint="eastAsia"/>
          <w:szCs w:val="21"/>
        </w:rPr>
        <w:t>”</w:t>
      </w:r>
    </w:p>
    <w:p w:rsidR="00F46B7B" w:rsidRDefault="00F46B7B" w:rsidP="00F46B7B">
      <w:pPr>
        <w:spacing w:line="360" w:lineRule="auto"/>
        <w:ind w:firstLineChars="200" w:firstLine="420"/>
        <w:rPr>
          <w:szCs w:val="21"/>
        </w:rPr>
      </w:pPr>
      <w:r>
        <w:rPr>
          <w:rFonts w:hint="eastAsia"/>
          <w:szCs w:val="21"/>
        </w:rPr>
        <w:t>BTF</w:t>
      </w:r>
      <w:r>
        <w:rPr>
          <w:rFonts w:hint="eastAsia"/>
          <w:szCs w:val="21"/>
        </w:rPr>
        <w:t>：</w:t>
      </w:r>
      <w:r>
        <w:rPr>
          <w:rFonts w:hint="eastAsia"/>
          <w:szCs w:val="21"/>
        </w:rPr>
        <w:t>BP</w:t>
      </w:r>
      <w:r>
        <w:rPr>
          <w:rFonts w:hint="eastAsia"/>
          <w:szCs w:val="21"/>
        </w:rPr>
        <w:t>网络的训练函数</w:t>
      </w:r>
    </w:p>
    <w:p w:rsidR="00F46B7B" w:rsidRDefault="00F46B7B" w:rsidP="00F46B7B">
      <w:pPr>
        <w:spacing w:line="360" w:lineRule="auto"/>
        <w:ind w:firstLineChars="200" w:firstLine="420"/>
        <w:rPr>
          <w:szCs w:val="21"/>
        </w:rPr>
      </w:pPr>
      <w:r>
        <w:rPr>
          <w:rFonts w:hint="eastAsia"/>
          <w:szCs w:val="21"/>
        </w:rPr>
        <w:t>BLF</w:t>
      </w:r>
      <w:r>
        <w:rPr>
          <w:rFonts w:hint="eastAsia"/>
          <w:szCs w:val="21"/>
        </w:rPr>
        <w:t>：</w:t>
      </w:r>
      <w:r>
        <w:rPr>
          <w:rFonts w:hint="eastAsia"/>
          <w:szCs w:val="21"/>
        </w:rPr>
        <w:t>BP</w:t>
      </w:r>
      <w:proofErr w:type="gramStart"/>
      <w:r>
        <w:rPr>
          <w:rFonts w:hint="eastAsia"/>
          <w:szCs w:val="21"/>
        </w:rPr>
        <w:t>网络权</w:t>
      </w:r>
      <w:proofErr w:type="gramEnd"/>
      <w:r>
        <w:rPr>
          <w:rFonts w:hint="eastAsia"/>
          <w:szCs w:val="21"/>
        </w:rPr>
        <w:t>值和阈值学习函数，缺省值为“</w:t>
      </w:r>
      <w:proofErr w:type="spellStart"/>
      <w:r>
        <w:rPr>
          <w:rFonts w:hint="eastAsia"/>
          <w:szCs w:val="21"/>
        </w:rPr>
        <w:t>learngdm</w:t>
      </w:r>
      <w:proofErr w:type="spellEnd"/>
      <w:r>
        <w:rPr>
          <w:rFonts w:hint="eastAsia"/>
          <w:szCs w:val="21"/>
        </w:rPr>
        <w:t>”</w:t>
      </w:r>
    </w:p>
    <w:p w:rsidR="00F46B7B" w:rsidRDefault="00F46B7B" w:rsidP="00F46B7B">
      <w:pPr>
        <w:spacing w:line="360" w:lineRule="auto"/>
        <w:ind w:firstLineChars="200" w:firstLine="420"/>
        <w:rPr>
          <w:szCs w:val="21"/>
        </w:rPr>
      </w:pPr>
      <w:r>
        <w:rPr>
          <w:rFonts w:hint="eastAsia"/>
          <w:szCs w:val="21"/>
        </w:rPr>
        <w:t>PF</w:t>
      </w:r>
      <w:r>
        <w:rPr>
          <w:rFonts w:hint="eastAsia"/>
          <w:szCs w:val="21"/>
        </w:rPr>
        <w:t>：性能函数，缺省值为“</w:t>
      </w:r>
      <w:proofErr w:type="spellStart"/>
      <w:r>
        <w:rPr>
          <w:rFonts w:hint="eastAsia"/>
          <w:szCs w:val="21"/>
        </w:rPr>
        <w:t>mse</w:t>
      </w:r>
      <w:proofErr w:type="spellEnd"/>
      <w:r>
        <w:rPr>
          <w:rFonts w:hint="eastAsia"/>
          <w:szCs w:val="21"/>
        </w:rPr>
        <w:t>”</w:t>
      </w:r>
    </w:p>
    <w:p w:rsidR="00F46B7B" w:rsidRPr="00440019" w:rsidRDefault="00440019" w:rsidP="00440019">
      <w:pPr>
        <w:pStyle w:val="a3"/>
        <w:numPr>
          <w:ilvl w:val="0"/>
          <w:numId w:val="3"/>
        </w:numPr>
        <w:spacing w:line="360" w:lineRule="auto"/>
        <w:ind w:firstLineChars="0"/>
        <w:rPr>
          <w:szCs w:val="21"/>
        </w:rPr>
      </w:pPr>
      <w:r w:rsidRPr="00440019">
        <w:rPr>
          <w:rFonts w:hint="eastAsia"/>
          <w:szCs w:val="21"/>
        </w:rPr>
        <w:t>前文已对输入向量作归一化处理，因而输入向量取值范围为</w:t>
      </w:r>
      <w:r w:rsidRPr="00440019">
        <w:rPr>
          <w:rFonts w:hint="eastAsia"/>
          <w:szCs w:val="21"/>
        </w:rPr>
        <w:t>[0,1]</w:t>
      </w:r>
      <w:r w:rsidRPr="00440019">
        <w:rPr>
          <w:rFonts w:hint="eastAsia"/>
          <w:szCs w:val="21"/>
        </w:rPr>
        <w:t>。</w:t>
      </w:r>
    </w:p>
    <w:p w:rsidR="00440019" w:rsidRDefault="00440019" w:rsidP="00440019">
      <w:pPr>
        <w:pStyle w:val="a3"/>
        <w:numPr>
          <w:ilvl w:val="0"/>
          <w:numId w:val="3"/>
        </w:numPr>
        <w:spacing w:line="360" w:lineRule="auto"/>
        <w:ind w:firstLineChars="0"/>
        <w:rPr>
          <w:szCs w:val="21"/>
        </w:rPr>
      </w:pPr>
      <w:r>
        <w:rPr>
          <w:szCs w:val="21"/>
        </w:rPr>
        <w:t>本文构建的神经网络结构为三层的</w:t>
      </w:r>
      <w:r>
        <w:rPr>
          <w:rFonts w:hint="eastAsia"/>
          <w:szCs w:val="21"/>
        </w:rPr>
        <w:t>BP</w:t>
      </w:r>
      <w:r>
        <w:rPr>
          <w:rFonts w:hint="eastAsia"/>
          <w:szCs w:val="21"/>
        </w:rPr>
        <w:t>网络，输入、隐层、输出节点数分别为</w:t>
      </w:r>
      <w:r>
        <w:rPr>
          <w:rFonts w:hint="eastAsia"/>
          <w:szCs w:val="21"/>
        </w:rPr>
        <w:t>4</w:t>
      </w:r>
      <w:r>
        <w:rPr>
          <w:rFonts w:hint="eastAsia"/>
          <w:szCs w:val="21"/>
        </w:rPr>
        <w:t>，</w:t>
      </w:r>
      <w:r>
        <w:rPr>
          <w:rFonts w:hint="eastAsia"/>
          <w:szCs w:val="21"/>
        </w:rPr>
        <w:t>x</w:t>
      </w:r>
      <w:r>
        <w:rPr>
          <w:rFonts w:hint="eastAsia"/>
          <w:szCs w:val="21"/>
        </w:rPr>
        <w:t>，</w:t>
      </w:r>
      <w:r>
        <w:rPr>
          <w:rFonts w:hint="eastAsia"/>
          <w:szCs w:val="21"/>
        </w:rPr>
        <w:t>3</w:t>
      </w:r>
      <w:r>
        <w:rPr>
          <w:rFonts w:hint="eastAsia"/>
          <w:szCs w:val="21"/>
        </w:rPr>
        <w:t>。为适合输入和输出，本文构建的网络中输入层</w:t>
      </w:r>
      <w:proofErr w:type="gramStart"/>
      <w:r>
        <w:rPr>
          <w:rFonts w:hint="eastAsia"/>
          <w:szCs w:val="21"/>
        </w:rPr>
        <w:t>和隐层之间</w:t>
      </w:r>
      <w:proofErr w:type="gramEnd"/>
      <w:r>
        <w:rPr>
          <w:rFonts w:hint="eastAsia"/>
          <w:szCs w:val="21"/>
        </w:rPr>
        <w:t>传递函数采用</w:t>
      </w:r>
      <w:proofErr w:type="spellStart"/>
      <w:r>
        <w:rPr>
          <w:rFonts w:hint="eastAsia"/>
          <w:szCs w:val="21"/>
        </w:rPr>
        <w:t>logsig</w:t>
      </w:r>
      <w:proofErr w:type="spellEnd"/>
      <w:r>
        <w:rPr>
          <w:rFonts w:hint="eastAsia"/>
          <w:szCs w:val="21"/>
        </w:rPr>
        <w:t>函数，</w:t>
      </w:r>
      <w:proofErr w:type="gramStart"/>
      <w:r>
        <w:rPr>
          <w:rFonts w:hint="eastAsia"/>
          <w:szCs w:val="21"/>
        </w:rPr>
        <w:t>隐层和</w:t>
      </w:r>
      <w:proofErr w:type="gramEnd"/>
      <w:r>
        <w:rPr>
          <w:rFonts w:hint="eastAsia"/>
          <w:szCs w:val="21"/>
        </w:rPr>
        <w:t>输出层之间的传递函数采用</w:t>
      </w:r>
      <w:proofErr w:type="spellStart"/>
      <w:r>
        <w:rPr>
          <w:rFonts w:hint="eastAsia"/>
          <w:szCs w:val="21"/>
        </w:rPr>
        <w:t>purelin</w:t>
      </w:r>
      <w:proofErr w:type="spellEnd"/>
      <w:r>
        <w:rPr>
          <w:rFonts w:hint="eastAsia"/>
          <w:szCs w:val="21"/>
        </w:rPr>
        <w:t>函数。</w:t>
      </w:r>
    </w:p>
    <w:p w:rsidR="00440019" w:rsidRDefault="00440019" w:rsidP="00440019">
      <w:pPr>
        <w:pStyle w:val="a3"/>
        <w:numPr>
          <w:ilvl w:val="0"/>
          <w:numId w:val="3"/>
        </w:numPr>
        <w:spacing w:line="360" w:lineRule="auto"/>
        <w:ind w:firstLineChars="0"/>
        <w:rPr>
          <w:szCs w:val="21"/>
        </w:rPr>
      </w:pPr>
      <w:r>
        <w:rPr>
          <w:rFonts w:hint="eastAsia"/>
          <w:szCs w:val="21"/>
        </w:rPr>
        <w:t>BP</w:t>
      </w:r>
      <w:r>
        <w:rPr>
          <w:rFonts w:hint="eastAsia"/>
          <w:szCs w:val="21"/>
        </w:rPr>
        <w:t>函数的训练函数有很多，本文采用具有动量和自适应学习率的梯度下降法。</w:t>
      </w:r>
      <w:r w:rsidR="00FF557F">
        <w:rPr>
          <w:rFonts w:hint="eastAsia"/>
          <w:szCs w:val="21"/>
        </w:rPr>
        <w:t>工具箱中</w:t>
      </w:r>
      <w:proofErr w:type="spellStart"/>
      <w:r w:rsidR="00FF557F">
        <w:rPr>
          <w:rFonts w:hint="eastAsia"/>
          <w:szCs w:val="21"/>
        </w:rPr>
        <w:t>traingdx</w:t>
      </w:r>
      <w:proofErr w:type="spellEnd"/>
      <w:r w:rsidR="00FF557F">
        <w:rPr>
          <w:rFonts w:hint="eastAsia"/>
          <w:szCs w:val="21"/>
        </w:rPr>
        <w:t>训练算法可以实现将动量法和调整学习率的梯度下降法有效结合起来。与</w:t>
      </w:r>
      <w:proofErr w:type="spellStart"/>
      <w:r w:rsidR="00FF557F">
        <w:rPr>
          <w:rFonts w:hint="eastAsia"/>
          <w:szCs w:val="21"/>
        </w:rPr>
        <w:t>traingdx</w:t>
      </w:r>
      <w:proofErr w:type="spellEnd"/>
      <w:r w:rsidR="00FF557F">
        <w:rPr>
          <w:rFonts w:hint="eastAsia"/>
          <w:szCs w:val="21"/>
        </w:rPr>
        <w:t>有关的参数有</w:t>
      </w:r>
      <w:r w:rsidR="00FF557F">
        <w:rPr>
          <w:rFonts w:hint="eastAsia"/>
          <w:szCs w:val="21"/>
        </w:rPr>
        <w:t>epochs</w:t>
      </w:r>
      <w:r w:rsidR="00FF557F">
        <w:rPr>
          <w:rFonts w:hint="eastAsia"/>
          <w:szCs w:val="21"/>
        </w:rPr>
        <w:t>、</w:t>
      </w:r>
      <w:r w:rsidR="00FF557F">
        <w:rPr>
          <w:rFonts w:hint="eastAsia"/>
          <w:szCs w:val="21"/>
        </w:rPr>
        <w:t>goal</w:t>
      </w:r>
      <w:r w:rsidR="00FF557F">
        <w:rPr>
          <w:rFonts w:hint="eastAsia"/>
          <w:szCs w:val="21"/>
        </w:rPr>
        <w:t>、</w:t>
      </w:r>
      <w:proofErr w:type="spellStart"/>
      <w:r w:rsidR="00FF557F">
        <w:rPr>
          <w:rFonts w:hint="eastAsia"/>
          <w:szCs w:val="21"/>
        </w:rPr>
        <w:t>lr</w:t>
      </w:r>
      <w:proofErr w:type="spellEnd"/>
      <w:r w:rsidR="00FF557F">
        <w:rPr>
          <w:rFonts w:hint="eastAsia"/>
          <w:szCs w:val="21"/>
        </w:rPr>
        <w:t>、</w:t>
      </w:r>
      <w:r w:rsidR="00FF557F">
        <w:rPr>
          <w:rFonts w:hint="eastAsia"/>
          <w:szCs w:val="21"/>
        </w:rPr>
        <w:t>max-fail</w:t>
      </w:r>
      <w:r w:rsidR="00FF557F">
        <w:rPr>
          <w:rFonts w:hint="eastAsia"/>
          <w:szCs w:val="21"/>
        </w:rPr>
        <w:t>、</w:t>
      </w:r>
      <w:r w:rsidR="00FF557F">
        <w:rPr>
          <w:rFonts w:hint="eastAsia"/>
          <w:szCs w:val="21"/>
        </w:rPr>
        <w:t>mc</w:t>
      </w:r>
      <w:r w:rsidR="00FF557F">
        <w:rPr>
          <w:rFonts w:hint="eastAsia"/>
          <w:szCs w:val="21"/>
        </w:rPr>
        <w:t>、</w:t>
      </w:r>
      <w:r w:rsidR="00FF557F">
        <w:rPr>
          <w:rFonts w:hint="eastAsia"/>
          <w:szCs w:val="21"/>
        </w:rPr>
        <w:t>min-grad</w:t>
      </w:r>
      <w:r w:rsidR="00FF557F">
        <w:rPr>
          <w:rFonts w:hint="eastAsia"/>
          <w:szCs w:val="21"/>
        </w:rPr>
        <w:t>、</w:t>
      </w:r>
      <w:r w:rsidR="00FF557F">
        <w:rPr>
          <w:rFonts w:hint="eastAsia"/>
          <w:szCs w:val="21"/>
        </w:rPr>
        <w:t>show</w:t>
      </w:r>
      <w:r w:rsidR="00FF557F">
        <w:rPr>
          <w:rFonts w:hint="eastAsia"/>
          <w:szCs w:val="21"/>
        </w:rPr>
        <w:t>、</w:t>
      </w:r>
      <w:r w:rsidR="00FF557F">
        <w:rPr>
          <w:rFonts w:hint="eastAsia"/>
          <w:szCs w:val="21"/>
        </w:rPr>
        <w:t>time</w:t>
      </w:r>
      <w:r w:rsidR="00FF557F">
        <w:rPr>
          <w:rFonts w:hint="eastAsia"/>
          <w:szCs w:val="21"/>
        </w:rPr>
        <w:t>、</w:t>
      </w:r>
      <w:proofErr w:type="spellStart"/>
      <w:r w:rsidR="00FF557F">
        <w:rPr>
          <w:rFonts w:hint="eastAsia"/>
          <w:szCs w:val="21"/>
        </w:rPr>
        <w:t>Ir-inc</w:t>
      </w:r>
      <w:proofErr w:type="spellEnd"/>
      <w:r w:rsidR="00FF557F">
        <w:rPr>
          <w:rFonts w:hint="eastAsia"/>
          <w:szCs w:val="21"/>
        </w:rPr>
        <w:t>、</w:t>
      </w:r>
      <w:proofErr w:type="spellStart"/>
      <w:r w:rsidR="00FF557F">
        <w:rPr>
          <w:rFonts w:hint="eastAsia"/>
          <w:szCs w:val="21"/>
        </w:rPr>
        <w:t>Ir-dec</w:t>
      </w:r>
      <w:proofErr w:type="spellEnd"/>
      <w:r w:rsidR="00FF557F">
        <w:rPr>
          <w:rFonts w:hint="eastAsia"/>
          <w:szCs w:val="21"/>
        </w:rPr>
        <w:t>。</w:t>
      </w:r>
    </w:p>
    <w:p w:rsidR="00FF557F" w:rsidRPr="00FF557F" w:rsidRDefault="00FF557F" w:rsidP="00FF557F">
      <w:pPr>
        <w:spacing w:line="360" w:lineRule="auto"/>
        <w:ind w:left="420"/>
        <w:rPr>
          <w:szCs w:val="21"/>
        </w:rPr>
      </w:pPr>
      <w:r w:rsidRPr="00FF557F">
        <w:rPr>
          <w:rFonts w:hint="eastAsia"/>
          <w:szCs w:val="21"/>
        </w:rPr>
        <w:t xml:space="preserve">    epochs:</w:t>
      </w:r>
      <w:r w:rsidRPr="00FF557F">
        <w:rPr>
          <w:rFonts w:hint="eastAsia"/>
          <w:szCs w:val="21"/>
        </w:rPr>
        <w:t>最大训练</w:t>
      </w:r>
      <w:r w:rsidRPr="00FF557F">
        <w:rPr>
          <w:rFonts w:hint="eastAsia"/>
          <w:szCs w:val="21"/>
        </w:rPr>
        <w:t>(</w:t>
      </w:r>
      <w:r w:rsidRPr="00FF557F">
        <w:rPr>
          <w:rFonts w:hint="eastAsia"/>
          <w:szCs w:val="21"/>
        </w:rPr>
        <w:t>迭代</w:t>
      </w:r>
      <w:r w:rsidRPr="00FF557F">
        <w:rPr>
          <w:rFonts w:hint="eastAsia"/>
          <w:szCs w:val="21"/>
        </w:rPr>
        <w:t>)</w:t>
      </w:r>
      <w:r w:rsidRPr="00FF557F">
        <w:rPr>
          <w:rFonts w:hint="eastAsia"/>
          <w:szCs w:val="21"/>
        </w:rPr>
        <w:t>次数，由于本文原始数据较多，为避免网络训练失败，在初始选择时可以选取较大的次数，实验中定为</w:t>
      </w:r>
      <w:r w:rsidR="00BE388F">
        <w:rPr>
          <w:rFonts w:hint="eastAsia"/>
          <w:szCs w:val="21"/>
        </w:rPr>
        <w:t>5</w:t>
      </w:r>
      <w:r>
        <w:rPr>
          <w:rFonts w:hint="eastAsia"/>
          <w:szCs w:val="21"/>
        </w:rPr>
        <w:t>0</w:t>
      </w:r>
      <w:r w:rsidRPr="00FF557F">
        <w:rPr>
          <w:rFonts w:hint="eastAsia"/>
          <w:szCs w:val="21"/>
        </w:rPr>
        <w:t>00</w:t>
      </w:r>
      <w:r>
        <w:rPr>
          <w:rFonts w:hint="eastAsia"/>
          <w:szCs w:val="21"/>
        </w:rPr>
        <w:t>。</w:t>
      </w:r>
    </w:p>
    <w:p w:rsidR="00FF557F" w:rsidRPr="00FF557F" w:rsidRDefault="00FF557F" w:rsidP="00FF557F">
      <w:pPr>
        <w:spacing w:line="360" w:lineRule="auto"/>
        <w:ind w:left="420"/>
        <w:rPr>
          <w:szCs w:val="21"/>
        </w:rPr>
      </w:pPr>
      <w:r w:rsidRPr="00FF557F">
        <w:rPr>
          <w:rFonts w:hint="eastAsia"/>
          <w:szCs w:val="21"/>
        </w:rPr>
        <w:t xml:space="preserve">    goal:</w:t>
      </w:r>
      <w:r w:rsidRPr="00FF557F">
        <w:rPr>
          <w:rFonts w:hint="eastAsia"/>
          <w:szCs w:val="21"/>
        </w:rPr>
        <w:t>训练要求的精度，一般取较小值，本文参考一般标准</w:t>
      </w:r>
      <w:r>
        <w:rPr>
          <w:rFonts w:hint="eastAsia"/>
          <w:szCs w:val="21"/>
        </w:rPr>
        <w:t xml:space="preserve">1e-5 </w:t>
      </w:r>
      <w:r>
        <w:rPr>
          <w:rFonts w:hint="eastAsia"/>
          <w:szCs w:val="21"/>
        </w:rPr>
        <w:t>。</w:t>
      </w:r>
    </w:p>
    <w:p w:rsidR="00FF557F" w:rsidRPr="00FF557F" w:rsidRDefault="00FF557F" w:rsidP="00FF557F">
      <w:pPr>
        <w:spacing w:line="360" w:lineRule="auto"/>
        <w:ind w:left="420"/>
        <w:rPr>
          <w:szCs w:val="21"/>
        </w:rPr>
      </w:pPr>
      <w:r>
        <w:rPr>
          <w:rFonts w:hint="eastAsia"/>
          <w:szCs w:val="21"/>
        </w:rPr>
        <w:t xml:space="preserve">    </w:t>
      </w:r>
      <w:proofErr w:type="spellStart"/>
      <w:r>
        <w:rPr>
          <w:rFonts w:hint="eastAsia"/>
          <w:szCs w:val="21"/>
        </w:rPr>
        <w:t>I</w:t>
      </w:r>
      <w:r w:rsidRPr="00FF557F">
        <w:rPr>
          <w:rFonts w:hint="eastAsia"/>
          <w:szCs w:val="21"/>
        </w:rPr>
        <w:t>r</w:t>
      </w:r>
      <w:proofErr w:type="spellEnd"/>
      <w:r w:rsidRPr="00FF557F">
        <w:rPr>
          <w:rFonts w:hint="eastAsia"/>
          <w:szCs w:val="21"/>
        </w:rPr>
        <w:t>:</w:t>
      </w:r>
      <w:r w:rsidRPr="00FF557F">
        <w:rPr>
          <w:rFonts w:hint="eastAsia"/>
          <w:szCs w:val="21"/>
        </w:rPr>
        <w:t>学习率，学习率取值在</w:t>
      </w:r>
      <w:r w:rsidRPr="00FF557F">
        <w:rPr>
          <w:rFonts w:hint="eastAsia"/>
          <w:szCs w:val="21"/>
        </w:rPr>
        <w:t>0</w:t>
      </w:r>
      <w:r w:rsidRPr="00FF557F">
        <w:rPr>
          <w:rFonts w:hint="eastAsia"/>
          <w:szCs w:val="21"/>
        </w:rPr>
        <w:t>到</w:t>
      </w:r>
      <w:r w:rsidRPr="00FF557F">
        <w:rPr>
          <w:rFonts w:hint="eastAsia"/>
          <w:szCs w:val="21"/>
        </w:rPr>
        <w:t>1</w:t>
      </w:r>
      <w:r w:rsidRPr="00FF557F">
        <w:rPr>
          <w:rFonts w:hint="eastAsia"/>
          <w:szCs w:val="21"/>
        </w:rPr>
        <w:t>之间。对于</w:t>
      </w:r>
      <w:r w:rsidRPr="00FF557F">
        <w:rPr>
          <w:rFonts w:hint="eastAsia"/>
          <w:szCs w:val="21"/>
        </w:rPr>
        <w:t>BP</w:t>
      </w:r>
      <w:r w:rsidRPr="00FF557F">
        <w:rPr>
          <w:rFonts w:hint="eastAsia"/>
          <w:szCs w:val="21"/>
        </w:rPr>
        <w:t>网络，选择合适的学习率是非常重要的，</w:t>
      </w:r>
      <w:proofErr w:type="gramStart"/>
      <w:r w:rsidRPr="00FF557F">
        <w:rPr>
          <w:rFonts w:hint="eastAsia"/>
          <w:szCs w:val="21"/>
        </w:rPr>
        <w:t>学习率过大会</w:t>
      </w:r>
      <w:proofErr w:type="gramEnd"/>
      <w:r w:rsidRPr="00FF557F">
        <w:rPr>
          <w:rFonts w:hint="eastAsia"/>
          <w:szCs w:val="21"/>
        </w:rPr>
        <w:t>导致网络难以收敛，学习率过小又会增加训练的时间，降低网络的效率。学习率的大小在实践中一般偏好维持网络的稳定性，从而选取较小的学习率</w:t>
      </w:r>
      <w:r w:rsidRPr="00FF557F">
        <w:rPr>
          <w:rFonts w:hint="eastAsia"/>
          <w:szCs w:val="21"/>
        </w:rPr>
        <w:t>(0.01-0.5 )</w:t>
      </w:r>
      <w:r w:rsidRPr="00FF557F">
        <w:rPr>
          <w:rFonts w:hint="eastAsia"/>
          <w:szCs w:val="21"/>
        </w:rPr>
        <w:t>。由于本文采用的网络训练方法</w:t>
      </w:r>
      <w:proofErr w:type="spellStart"/>
      <w:r w:rsidRPr="00FF557F">
        <w:rPr>
          <w:rFonts w:hint="eastAsia"/>
          <w:szCs w:val="21"/>
        </w:rPr>
        <w:t>traingdx</w:t>
      </w:r>
      <w:proofErr w:type="spellEnd"/>
      <w:r w:rsidRPr="00FF557F">
        <w:rPr>
          <w:rFonts w:hint="eastAsia"/>
          <w:szCs w:val="21"/>
        </w:rPr>
        <w:t>包含了学习率的自适应调整过程，因而最佳学习率会在实验中通过比较得出。初始值选</w:t>
      </w:r>
      <w:r>
        <w:rPr>
          <w:rFonts w:hint="eastAsia"/>
          <w:szCs w:val="21"/>
        </w:rPr>
        <w:t>0.1</w:t>
      </w:r>
      <w:r>
        <w:rPr>
          <w:rFonts w:hint="eastAsia"/>
          <w:szCs w:val="21"/>
        </w:rPr>
        <w:t>。</w:t>
      </w:r>
    </w:p>
    <w:p w:rsidR="00FF557F" w:rsidRPr="00FF557F" w:rsidRDefault="00FF557F" w:rsidP="00FF557F">
      <w:pPr>
        <w:spacing w:line="360" w:lineRule="auto"/>
        <w:ind w:left="420"/>
        <w:rPr>
          <w:szCs w:val="21"/>
        </w:rPr>
      </w:pPr>
      <w:r w:rsidRPr="00FF557F">
        <w:rPr>
          <w:rFonts w:hint="eastAsia"/>
          <w:szCs w:val="21"/>
        </w:rPr>
        <w:t xml:space="preserve">    max-fail:</w:t>
      </w:r>
      <w:r w:rsidRPr="00FF557F">
        <w:rPr>
          <w:rFonts w:hint="eastAsia"/>
          <w:szCs w:val="21"/>
        </w:rPr>
        <w:t>最大失败次数，缺省为</w:t>
      </w:r>
      <w:r w:rsidRPr="00FF557F">
        <w:rPr>
          <w:rFonts w:hint="eastAsia"/>
          <w:szCs w:val="21"/>
        </w:rPr>
        <w:t>5</w:t>
      </w:r>
      <w:r>
        <w:rPr>
          <w:rFonts w:hint="eastAsia"/>
          <w:szCs w:val="21"/>
        </w:rPr>
        <w:t>。应用缺省值。</w:t>
      </w:r>
      <w:r w:rsidRPr="00FF557F">
        <w:rPr>
          <w:rFonts w:hint="eastAsia"/>
          <w:szCs w:val="21"/>
        </w:rPr>
        <w:t xml:space="preserve"> </w:t>
      </w:r>
    </w:p>
    <w:p w:rsidR="00FF557F" w:rsidRPr="00FF557F" w:rsidRDefault="00FF557F" w:rsidP="00FF557F">
      <w:pPr>
        <w:spacing w:line="360" w:lineRule="auto"/>
        <w:ind w:left="420"/>
        <w:rPr>
          <w:szCs w:val="21"/>
        </w:rPr>
      </w:pPr>
      <w:r>
        <w:rPr>
          <w:rFonts w:hint="eastAsia"/>
          <w:szCs w:val="21"/>
        </w:rPr>
        <w:lastRenderedPageBreak/>
        <w:t xml:space="preserve">    mc</w:t>
      </w:r>
      <w:r w:rsidRPr="00FF557F">
        <w:rPr>
          <w:rFonts w:hint="eastAsia"/>
          <w:szCs w:val="21"/>
        </w:rPr>
        <w:t>:</w:t>
      </w:r>
      <w:r w:rsidRPr="00FF557F">
        <w:rPr>
          <w:rFonts w:hint="eastAsia"/>
          <w:szCs w:val="21"/>
        </w:rPr>
        <w:t>动量因子，缺省为</w:t>
      </w:r>
      <w:r w:rsidRPr="00FF557F">
        <w:rPr>
          <w:rFonts w:hint="eastAsia"/>
          <w:szCs w:val="21"/>
        </w:rPr>
        <w:t>0.9</w:t>
      </w:r>
      <w:r w:rsidRPr="00FF557F">
        <w:rPr>
          <w:rFonts w:hint="eastAsia"/>
          <w:szCs w:val="21"/>
        </w:rPr>
        <w:t>。动量因子处于</w:t>
      </w:r>
      <w:r w:rsidRPr="00FF557F">
        <w:rPr>
          <w:rFonts w:hint="eastAsia"/>
          <w:szCs w:val="21"/>
        </w:rPr>
        <w:t>0</w:t>
      </w:r>
      <w:r w:rsidRPr="00FF557F">
        <w:rPr>
          <w:rFonts w:hint="eastAsia"/>
          <w:szCs w:val="21"/>
        </w:rPr>
        <w:t>到</w:t>
      </w:r>
      <w:r w:rsidRPr="00FF557F">
        <w:rPr>
          <w:rFonts w:hint="eastAsia"/>
          <w:szCs w:val="21"/>
        </w:rPr>
        <w:t>1</w:t>
      </w:r>
      <w:r w:rsidRPr="00FF557F">
        <w:rPr>
          <w:rFonts w:hint="eastAsia"/>
          <w:szCs w:val="21"/>
        </w:rPr>
        <w:t>之间，当</w:t>
      </w:r>
      <m:oMath>
        <m:r>
          <m:rPr>
            <m:sty m:val="p"/>
          </m:rPr>
          <w:rPr>
            <w:rFonts w:ascii="Cambria Math" w:hAnsi="Cambria Math"/>
            <w:szCs w:val="21"/>
          </w:rPr>
          <m:t>α=0</m:t>
        </m:r>
      </m:oMath>
      <w:r w:rsidRPr="00FF557F">
        <w:rPr>
          <w:rFonts w:hint="eastAsia"/>
          <w:szCs w:val="21"/>
        </w:rPr>
        <w:t>时，权值修正只与当前负梯度有关系，当</w:t>
      </w:r>
      <m:oMath>
        <m:r>
          <m:rPr>
            <m:sty m:val="p"/>
          </m:rPr>
          <w:rPr>
            <w:rFonts w:ascii="Cambria Math" w:hAnsi="Cambria Math"/>
            <w:szCs w:val="21"/>
          </w:rPr>
          <m:t>α=1</m:t>
        </m:r>
      </m:oMath>
      <w:r w:rsidRPr="00FF557F">
        <w:rPr>
          <w:rFonts w:hint="eastAsia"/>
          <w:szCs w:val="21"/>
        </w:rPr>
        <w:t>时，权值修正就完全取决于上一次循环的负梯度了。较大的</w:t>
      </w:r>
      <m:oMath>
        <m:r>
          <m:rPr>
            <m:sty m:val="p"/>
          </m:rPr>
          <w:rPr>
            <w:rFonts w:ascii="Cambria Math" w:hAnsi="Cambria Math"/>
            <w:szCs w:val="21"/>
          </w:rPr>
          <m:t>α</m:t>
        </m:r>
      </m:oMath>
      <w:r w:rsidRPr="00FF557F">
        <w:rPr>
          <w:rFonts w:hint="eastAsia"/>
          <w:szCs w:val="21"/>
        </w:rPr>
        <w:t>能支持较大的学习率，从而加快网络的训练，但同时可能会导致网络的不稳定。较小的</w:t>
      </w:r>
      <w:r w:rsidRPr="00FF557F">
        <w:rPr>
          <w:rFonts w:hint="eastAsia"/>
          <w:szCs w:val="21"/>
        </w:rPr>
        <w:t>a</w:t>
      </w:r>
      <w:r w:rsidRPr="00FF557F">
        <w:rPr>
          <w:rFonts w:hint="eastAsia"/>
          <w:szCs w:val="21"/>
        </w:rPr>
        <w:t>适用于比较平坦的样本空间，能提高网络训练的精度，但对于网络训练的速度是不利的。本文实践中先取较大的动量因子，根据网络的训练误差确定最佳值。</w:t>
      </w:r>
    </w:p>
    <w:p w:rsidR="00FF557F" w:rsidRPr="00FF557F" w:rsidRDefault="00FF557F" w:rsidP="00FF557F">
      <w:pPr>
        <w:spacing w:line="360" w:lineRule="auto"/>
        <w:ind w:left="420"/>
        <w:rPr>
          <w:szCs w:val="21"/>
        </w:rPr>
      </w:pPr>
      <w:r w:rsidRPr="00FF557F">
        <w:rPr>
          <w:rFonts w:hint="eastAsia"/>
          <w:szCs w:val="21"/>
        </w:rPr>
        <w:t xml:space="preserve">    min-grad:</w:t>
      </w:r>
      <w:r w:rsidRPr="00FF557F">
        <w:rPr>
          <w:rFonts w:hint="eastAsia"/>
          <w:szCs w:val="21"/>
        </w:rPr>
        <w:t>最小梯度要求，缺省为</w:t>
      </w:r>
      <w:r w:rsidRPr="00FF557F">
        <w:rPr>
          <w:rFonts w:hint="eastAsia"/>
          <w:szCs w:val="21"/>
        </w:rPr>
        <w:t>1e-10</w:t>
      </w:r>
      <w:r w:rsidRPr="00FF557F">
        <w:rPr>
          <w:rFonts w:hint="eastAsia"/>
          <w:szCs w:val="21"/>
        </w:rPr>
        <w:t>。应用缺省值。</w:t>
      </w:r>
    </w:p>
    <w:p w:rsidR="00FF557F" w:rsidRPr="00FF557F" w:rsidRDefault="00FF557F" w:rsidP="00FF557F">
      <w:pPr>
        <w:spacing w:line="360" w:lineRule="auto"/>
        <w:ind w:left="420"/>
        <w:rPr>
          <w:szCs w:val="21"/>
        </w:rPr>
      </w:pPr>
      <w:r w:rsidRPr="00FF557F">
        <w:rPr>
          <w:rFonts w:hint="eastAsia"/>
          <w:szCs w:val="21"/>
        </w:rPr>
        <w:t xml:space="preserve">    show:</w:t>
      </w:r>
      <w:r w:rsidRPr="00FF557F">
        <w:rPr>
          <w:rFonts w:hint="eastAsia"/>
          <w:szCs w:val="21"/>
        </w:rPr>
        <w:t>显示训练迭代过程。可以在实验后看到训练过程。</w:t>
      </w:r>
    </w:p>
    <w:p w:rsidR="00FF557F" w:rsidRPr="00FF557F" w:rsidRDefault="00FF557F" w:rsidP="00FF557F">
      <w:pPr>
        <w:spacing w:line="360" w:lineRule="auto"/>
        <w:ind w:left="420"/>
        <w:rPr>
          <w:szCs w:val="21"/>
        </w:rPr>
      </w:pPr>
      <w:r w:rsidRPr="00FF557F">
        <w:rPr>
          <w:rFonts w:hint="eastAsia"/>
          <w:szCs w:val="21"/>
        </w:rPr>
        <w:t xml:space="preserve">    time:</w:t>
      </w:r>
      <w:r w:rsidRPr="00FF557F">
        <w:rPr>
          <w:rFonts w:hint="eastAsia"/>
          <w:szCs w:val="21"/>
        </w:rPr>
        <w:t>最大训练时间。缺省为</w:t>
      </w:r>
      <w:proofErr w:type="spellStart"/>
      <w:r w:rsidRPr="00FF557F">
        <w:rPr>
          <w:rFonts w:hint="eastAsia"/>
          <w:szCs w:val="21"/>
        </w:rPr>
        <w:t>inf</w:t>
      </w:r>
      <w:proofErr w:type="spellEnd"/>
      <w:r w:rsidRPr="00FF557F">
        <w:rPr>
          <w:rFonts w:hint="eastAsia"/>
          <w:szCs w:val="21"/>
        </w:rPr>
        <w:t>,</w:t>
      </w:r>
      <w:r w:rsidRPr="00FF557F">
        <w:rPr>
          <w:rFonts w:hint="eastAsia"/>
          <w:szCs w:val="21"/>
        </w:rPr>
        <w:t>可以采用缺省值，不限制训练时间。</w:t>
      </w:r>
    </w:p>
    <w:p w:rsidR="00FF557F" w:rsidRPr="00FF557F" w:rsidRDefault="00FF557F" w:rsidP="00FF557F">
      <w:pPr>
        <w:spacing w:line="360" w:lineRule="auto"/>
        <w:ind w:left="420"/>
        <w:rPr>
          <w:szCs w:val="21"/>
        </w:rPr>
      </w:pPr>
      <w:r w:rsidRPr="00FF557F">
        <w:rPr>
          <w:rFonts w:hint="eastAsia"/>
          <w:szCs w:val="21"/>
        </w:rPr>
        <w:t xml:space="preserve">    </w:t>
      </w:r>
      <w:proofErr w:type="spellStart"/>
      <w:r w:rsidRPr="00FF557F">
        <w:rPr>
          <w:rFonts w:hint="eastAsia"/>
          <w:szCs w:val="21"/>
        </w:rPr>
        <w:t>Ir-inc</w:t>
      </w:r>
      <w:proofErr w:type="spellEnd"/>
      <w:r w:rsidRPr="00FF557F">
        <w:rPr>
          <w:rFonts w:hint="eastAsia"/>
          <w:szCs w:val="21"/>
        </w:rPr>
        <w:t>:</w:t>
      </w:r>
      <w:r w:rsidRPr="00FF557F">
        <w:rPr>
          <w:rFonts w:hint="eastAsia"/>
          <w:szCs w:val="21"/>
        </w:rPr>
        <w:t>学习率</w:t>
      </w:r>
      <w:r w:rsidRPr="00FF557F">
        <w:rPr>
          <w:rFonts w:hint="eastAsia"/>
          <w:szCs w:val="21"/>
        </w:rPr>
        <w:t>1r</w:t>
      </w:r>
      <w:r w:rsidRPr="00FF557F">
        <w:rPr>
          <w:rFonts w:hint="eastAsia"/>
          <w:szCs w:val="21"/>
        </w:rPr>
        <w:t>增长比，缺省为</w:t>
      </w:r>
      <w:r w:rsidRPr="00FF557F">
        <w:rPr>
          <w:rFonts w:hint="eastAsia"/>
          <w:szCs w:val="21"/>
        </w:rPr>
        <w:t>1.05</w:t>
      </w:r>
      <w:r w:rsidRPr="00FF557F">
        <w:rPr>
          <w:rFonts w:hint="eastAsia"/>
          <w:szCs w:val="21"/>
        </w:rPr>
        <w:t>。应用缺省值。</w:t>
      </w:r>
    </w:p>
    <w:p w:rsidR="00FF557F" w:rsidRDefault="00FF557F" w:rsidP="00FF557F">
      <w:pPr>
        <w:spacing w:line="360" w:lineRule="auto"/>
        <w:ind w:left="420" w:firstLine="420"/>
        <w:rPr>
          <w:szCs w:val="21"/>
        </w:rPr>
      </w:pPr>
      <w:proofErr w:type="spellStart"/>
      <w:r w:rsidRPr="00FF557F">
        <w:rPr>
          <w:rFonts w:hint="eastAsia"/>
          <w:szCs w:val="21"/>
        </w:rPr>
        <w:t>lr-dec</w:t>
      </w:r>
      <w:proofErr w:type="spellEnd"/>
      <w:r w:rsidRPr="00FF557F">
        <w:rPr>
          <w:rFonts w:hint="eastAsia"/>
          <w:szCs w:val="21"/>
        </w:rPr>
        <w:t>:</w:t>
      </w:r>
      <w:r w:rsidRPr="00FF557F">
        <w:rPr>
          <w:rFonts w:hint="eastAsia"/>
          <w:szCs w:val="21"/>
        </w:rPr>
        <w:t>学习率</w:t>
      </w:r>
      <w:r w:rsidRPr="00FF557F">
        <w:rPr>
          <w:rFonts w:hint="eastAsia"/>
          <w:szCs w:val="21"/>
        </w:rPr>
        <w:t>1r</w:t>
      </w:r>
      <w:r w:rsidRPr="00FF557F">
        <w:rPr>
          <w:rFonts w:hint="eastAsia"/>
          <w:szCs w:val="21"/>
        </w:rPr>
        <w:t>下降比，缺省为</w:t>
      </w:r>
      <w:r w:rsidRPr="00FF557F">
        <w:rPr>
          <w:rFonts w:hint="eastAsia"/>
          <w:szCs w:val="21"/>
        </w:rPr>
        <w:t>0.7</w:t>
      </w:r>
      <w:r w:rsidRPr="00FF557F">
        <w:rPr>
          <w:rFonts w:hint="eastAsia"/>
          <w:szCs w:val="21"/>
        </w:rPr>
        <w:t>。应用缺省值。</w:t>
      </w:r>
    </w:p>
    <w:p w:rsidR="00FF557F" w:rsidRPr="00FF557F" w:rsidRDefault="00FF557F" w:rsidP="00FF557F">
      <w:pPr>
        <w:pStyle w:val="a3"/>
        <w:numPr>
          <w:ilvl w:val="0"/>
          <w:numId w:val="3"/>
        </w:numPr>
        <w:spacing w:line="360" w:lineRule="auto"/>
        <w:ind w:firstLineChars="0"/>
        <w:rPr>
          <w:szCs w:val="21"/>
        </w:rPr>
      </w:pPr>
      <w:r w:rsidRPr="00FF557F">
        <w:rPr>
          <w:rFonts w:hint="eastAsia"/>
          <w:szCs w:val="21"/>
        </w:rPr>
        <w:t>本文中</w:t>
      </w:r>
      <w:r w:rsidRPr="00FF557F">
        <w:rPr>
          <w:rFonts w:hint="eastAsia"/>
          <w:szCs w:val="21"/>
        </w:rPr>
        <w:t>BP</w:t>
      </w:r>
      <w:proofErr w:type="gramStart"/>
      <w:r w:rsidRPr="00FF557F">
        <w:rPr>
          <w:rFonts w:hint="eastAsia"/>
          <w:szCs w:val="21"/>
        </w:rPr>
        <w:t>网络权</w:t>
      </w:r>
      <w:proofErr w:type="gramEnd"/>
      <w:r w:rsidRPr="00FF557F">
        <w:rPr>
          <w:rFonts w:hint="eastAsia"/>
          <w:szCs w:val="21"/>
        </w:rPr>
        <w:t>值和阈值学习函数应用缺省值</w:t>
      </w:r>
      <w:proofErr w:type="spellStart"/>
      <w:r w:rsidRPr="00FF557F">
        <w:rPr>
          <w:rFonts w:hint="eastAsia"/>
          <w:szCs w:val="21"/>
        </w:rPr>
        <w:t>learngdm</w:t>
      </w:r>
      <w:proofErr w:type="spellEnd"/>
      <w:r>
        <w:rPr>
          <w:rFonts w:hint="eastAsia"/>
          <w:szCs w:val="21"/>
        </w:rPr>
        <w:t>。</w:t>
      </w:r>
    </w:p>
    <w:p w:rsidR="00FF557F" w:rsidRDefault="00FF557F" w:rsidP="00FF557F">
      <w:pPr>
        <w:pStyle w:val="a3"/>
        <w:numPr>
          <w:ilvl w:val="0"/>
          <w:numId w:val="3"/>
        </w:numPr>
        <w:spacing w:line="360" w:lineRule="auto"/>
        <w:ind w:firstLineChars="0"/>
        <w:rPr>
          <w:szCs w:val="21"/>
        </w:rPr>
      </w:pPr>
      <w:r>
        <w:rPr>
          <w:szCs w:val="21"/>
        </w:rPr>
        <w:t>性能函数采用最小均方误差标准</w:t>
      </w:r>
      <w:r>
        <w:rPr>
          <w:rFonts w:hint="eastAsia"/>
          <w:szCs w:val="21"/>
        </w:rPr>
        <w:t>，</w:t>
      </w:r>
      <w:r>
        <w:rPr>
          <w:szCs w:val="21"/>
        </w:rPr>
        <w:t>应用缺省值</w:t>
      </w:r>
      <w:proofErr w:type="spellStart"/>
      <w:r>
        <w:rPr>
          <w:szCs w:val="21"/>
        </w:rPr>
        <w:t>mse</w:t>
      </w:r>
      <w:proofErr w:type="spellEnd"/>
      <w:r>
        <w:rPr>
          <w:rFonts w:hint="eastAsia"/>
          <w:szCs w:val="21"/>
        </w:rPr>
        <w:t>。</w:t>
      </w:r>
    </w:p>
    <w:p w:rsidR="00FF557F" w:rsidRPr="003D0C59" w:rsidRDefault="00D90444" w:rsidP="00D90444">
      <w:pPr>
        <w:spacing w:line="360" w:lineRule="auto"/>
        <w:rPr>
          <w:b/>
          <w:szCs w:val="21"/>
        </w:rPr>
      </w:pPr>
      <w:r w:rsidRPr="003D0C59">
        <w:rPr>
          <w:rFonts w:hint="eastAsia"/>
          <w:b/>
          <w:szCs w:val="21"/>
        </w:rPr>
        <w:t>5.2</w:t>
      </w:r>
      <w:r w:rsidRPr="003D0C59">
        <w:rPr>
          <w:rFonts w:hint="eastAsia"/>
          <w:b/>
          <w:szCs w:val="21"/>
        </w:rPr>
        <w:t>隐节点数的确定</w:t>
      </w:r>
    </w:p>
    <w:p w:rsidR="00D90444" w:rsidRDefault="00D90444" w:rsidP="00D90444">
      <w:pPr>
        <w:spacing w:line="360" w:lineRule="auto"/>
        <w:ind w:firstLineChars="200" w:firstLine="420"/>
        <w:rPr>
          <w:szCs w:val="21"/>
        </w:rPr>
      </w:pPr>
      <w:proofErr w:type="gramStart"/>
      <w:r>
        <w:rPr>
          <w:szCs w:val="21"/>
        </w:rPr>
        <w:t>隐</w:t>
      </w:r>
      <w:proofErr w:type="gramEnd"/>
      <w:r>
        <w:rPr>
          <w:szCs w:val="21"/>
        </w:rPr>
        <w:t>节点数的选择范围为</w:t>
      </w:r>
      <w:r>
        <w:rPr>
          <w:rFonts w:hint="eastAsia"/>
          <w:szCs w:val="21"/>
        </w:rPr>
        <w:t>1</w:t>
      </w:r>
      <w:r>
        <w:rPr>
          <w:rFonts w:hint="eastAsia"/>
          <w:szCs w:val="21"/>
        </w:rPr>
        <w:t>到</w:t>
      </w:r>
      <w:r>
        <w:rPr>
          <w:rFonts w:hint="eastAsia"/>
          <w:szCs w:val="21"/>
        </w:rPr>
        <w:t>4</w:t>
      </w:r>
      <w:r>
        <w:rPr>
          <w:rFonts w:hint="eastAsia"/>
          <w:szCs w:val="21"/>
        </w:rPr>
        <w:t>，对不同的隐节点数分别进行实验。这里我们令动量因子</w:t>
      </w:r>
      <m:oMath>
        <m:r>
          <m:rPr>
            <m:sty m:val="p"/>
          </m:rPr>
          <w:rPr>
            <w:rFonts w:ascii="Cambria Math" w:hAnsi="Cambria Math"/>
            <w:szCs w:val="21"/>
          </w:rPr>
          <m:t>α=0.9</m:t>
        </m:r>
      </m:oMath>
      <w:r>
        <w:rPr>
          <w:rFonts w:hint="eastAsia"/>
          <w:szCs w:val="21"/>
        </w:rPr>
        <w:t>、</w:t>
      </w:r>
      <w:r>
        <w:rPr>
          <w:szCs w:val="21"/>
        </w:rPr>
        <w:t>学习率</w:t>
      </w:r>
      <m:oMath>
        <m:r>
          <m:rPr>
            <m:sty m:val="p"/>
          </m:rPr>
          <w:rPr>
            <w:rFonts w:ascii="Cambria Math" w:hAnsi="Cambria Math"/>
            <w:szCs w:val="21"/>
          </w:rPr>
          <m:t>η</m:t>
        </m:r>
        <m:r>
          <m:rPr>
            <m:sty m:val="p"/>
          </m:rPr>
          <w:rPr>
            <w:rFonts w:ascii="Cambria Math" w:hAnsi="Cambria Math" w:hint="eastAsia"/>
            <w:szCs w:val="21"/>
          </w:rPr>
          <m:t>=</m:t>
        </m:r>
        <m:r>
          <m:rPr>
            <m:sty m:val="p"/>
          </m:rPr>
          <w:rPr>
            <w:rFonts w:ascii="Cambria Math" w:hAnsi="Cambria Math"/>
            <w:szCs w:val="21"/>
          </w:rPr>
          <m:t>0.1</m:t>
        </m:r>
      </m:oMath>
      <w:r>
        <w:rPr>
          <w:rFonts w:hint="eastAsia"/>
          <w:szCs w:val="21"/>
        </w:rPr>
        <w:t>。检验标准为测试集上的均方误差。</w:t>
      </w:r>
    </w:p>
    <w:tbl>
      <w:tblPr>
        <w:tblStyle w:val="4"/>
        <w:tblW w:w="0" w:type="auto"/>
        <w:tblLook w:val="04A0" w:firstRow="1" w:lastRow="0" w:firstColumn="1" w:lastColumn="0" w:noHBand="0" w:noVBand="1"/>
      </w:tblPr>
      <w:tblGrid>
        <w:gridCol w:w="4148"/>
        <w:gridCol w:w="4148"/>
      </w:tblGrid>
      <w:tr w:rsidR="00D90444" w:rsidTr="00BE3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90444" w:rsidRDefault="00D90444" w:rsidP="00BE388F">
            <w:pPr>
              <w:spacing w:line="360" w:lineRule="auto"/>
              <w:jc w:val="center"/>
              <w:rPr>
                <w:szCs w:val="21"/>
              </w:rPr>
            </w:pPr>
            <w:proofErr w:type="gramStart"/>
            <w:r>
              <w:rPr>
                <w:rFonts w:hint="eastAsia"/>
                <w:szCs w:val="21"/>
              </w:rPr>
              <w:t>隐</w:t>
            </w:r>
            <w:proofErr w:type="gramEnd"/>
            <w:r>
              <w:rPr>
                <w:rFonts w:hint="eastAsia"/>
                <w:szCs w:val="21"/>
              </w:rPr>
              <w:t>节点数</w:t>
            </w:r>
          </w:p>
        </w:tc>
        <w:tc>
          <w:tcPr>
            <w:tcW w:w="4148" w:type="dxa"/>
          </w:tcPr>
          <w:p w:rsidR="00D90444" w:rsidRDefault="00D90444" w:rsidP="00BE388F">
            <w:pPr>
              <w:spacing w:line="360" w:lineRule="auto"/>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测试集上均方误差</w:t>
            </w:r>
            <w:r w:rsidR="00BE388F">
              <w:rPr>
                <w:rFonts w:hint="eastAsia"/>
                <w:szCs w:val="21"/>
              </w:rPr>
              <w:t>（</w:t>
            </w:r>
            <w:r w:rsidR="00BE388F">
              <w:rPr>
                <w:rFonts w:hint="eastAsia"/>
                <w:szCs w:val="21"/>
              </w:rPr>
              <w:t>CLOSE HIGH LOW</w:t>
            </w:r>
            <w:r w:rsidR="00BE388F">
              <w:rPr>
                <w:rFonts w:hint="eastAsia"/>
                <w:szCs w:val="21"/>
              </w:rPr>
              <w:t>）</w:t>
            </w:r>
          </w:p>
        </w:tc>
      </w:tr>
      <w:tr w:rsidR="00D90444" w:rsidTr="00B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90444" w:rsidRDefault="00D90444" w:rsidP="00BE388F">
            <w:pPr>
              <w:spacing w:line="360" w:lineRule="auto"/>
              <w:jc w:val="center"/>
              <w:rPr>
                <w:szCs w:val="21"/>
              </w:rPr>
            </w:pPr>
            <w:r>
              <w:rPr>
                <w:rFonts w:hint="eastAsia"/>
                <w:szCs w:val="21"/>
              </w:rPr>
              <w:t>1</w:t>
            </w:r>
          </w:p>
        </w:tc>
        <w:tc>
          <w:tcPr>
            <w:tcW w:w="4148" w:type="dxa"/>
          </w:tcPr>
          <w:p w:rsidR="00BE388F" w:rsidRPr="00BE388F" w:rsidRDefault="00BE388F" w:rsidP="00BE388F">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BE388F">
              <w:rPr>
                <w:szCs w:val="21"/>
              </w:rPr>
              <w:t>1.0e+06 *</w:t>
            </w:r>
          </w:p>
          <w:p w:rsidR="00D90444" w:rsidRDefault="00BE388F" w:rsidP="00BE388F">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BE388F">
              <w:rPr>
                <w:szCs w:val="21"/>
              </w:rPr>
              <w:t>6.8399    7.5405    6.0832</w:t>
            </w:r>
          </w:p>
        </w:tc>
      </w:tr>
      <w:tr w:rsidR="00D90444" w:rsidTr="00BE388F">
        <w:tc>
          <w:tcPr>
            <w:cnfStyle w:val="001000000000" w:firstRow="0" w:lastRow="0" w:firstColumn="1" w:lastColumn="0" w:oddVBand="0" w:evenVBand="0" w:oddHBand="0" w:evenHBand="0" w:firstRowFirstColumn="0" w:firstRowLastColumn="0" w:lastRowFirstColumn="0" w:lastRowLastColumn="0"/>
            <w:tcW w:w="4148" w:type="dxa"/>
          </w:tcPr>
          <w:p w:rsidR="00D90444" w:rsidRDefault="00D90444" w:rsidP="00BE388F">
            <w:pPr>
              <w:spacing w:line="360" w:lineRule="auto"/>
              <w:jc w:val="center"/>
              <w:rPr>
                <w:szCs w:val="21"/>
              </w:rPr>
            </w:pPr>
            <w:r>
              <w:rPr>
                <w:rFonts w:hint="eastAsia"/>
                <w:szCs w:val="21"/>
              </w:rPr>
              <w:t>2</w:t>
            </w:r>
          </w:p>
        </w:tc>
        <w:tc>
          <w:tcPr>
            <w:tcW w:w="4148" w:type="dxa"/>
          </w:tcPr>
          <w:p w:rsidR="00BE388F" w:rsidRPr="00BE388F" w:rsidRDefault="00BE388F" w:rsidP="00BE388F">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BE388F">
              <w:rPr>
                <w:szCs w:val="21"/>
              </w:rPr>
              <w:t>1.0e+06 *</w:t>
            </w:r>
          </w:p>
          <w:p w:rsidR="00D90444" w:rsidRDefault="00BE388F" w:rsidP="00BE388F">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BE388F">
              <w:rPr>
                <w:szCs w:val="21"/>
              </w:rPr>
              <w:t>7.2527    7.4073    7.3966</w:t>
            </w:r>
          </w:p>
        </w:tc>
      </w:tr>
      <w:tr w:rsidR="00D90444" w:rsidTr="00B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90444" w:rsidRDefault="00D90444" w:rsidP="00BE388F">
            <w:pPr>
              <w:spacing w:line="360" w:lineRule="auto"/>
              <w:jc w:val="center"/>
              <w:rPr>
                <w:szCs w:val="21"/>
              </w:rPr>
            </w:pPr>
            <w:r>
              <w:rPr>
                <w:rFonts w:hint="eastAsia"/>
                <w:szCs w:val="21"/>
              </w:rPr>
              <w:t>3</w:t>
            </w:r>
          </w:p>
        </w:tc>
        <w:tc>
          <w:tcPr>
            <w:tcW w:w="4148" w:type="dxa"/>
          </w:tcPr>
          <w:p w:rsidR="00BE388F" w:rsidRPr="00BE388F" w:rsidRDefault="00BE388F" w:rsidP="00BE388F">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BE388F">
              <w:rPr>
                <w:szCs w:val="21"/>
              </w:rPr>
              <w:t>1.0e+06 *</w:t>
            </w:r>
          </w:p>
          <w:p w:rsidR="00D90444" w:rsidRDefault="00BE388F" w:rsidP="00BE388F">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BE388F">
              <w:rPr>
                <w:szCs w:val="21"/>
              </w:rPr>
              <w:t>7.3549    8.5078    6.3682</w:t>
            </w:r>
          </w:p>
        </w:tc>
      </w:tr>
      <w:tr w:rsidR="00D90444" w:rsidTr="00BE388F">
        <w:tc>
          <w:tcPr>
            <w:cnfStyle w:val="001000000000" w:firstRow="0" w:lastRow="0" w:firstColumn="1" w:lastColumn="0" w:oddVBand="0" w:evenVBand="0" w:oddHBand="0" w:evenHBand="0" w:firstRowFirstColumn="0" w:firstRowLastColumn="0" w:lastRowFirstColumn="0" w:lastRowLastColumn="0"/>
            <w:tcW w:w="4148" w:type="dxa"/>
          </w:tcPr>
          <w:p w:rsidR="00D90444" w:rsidRDefault="00D90444" w:rsidP="00BE388F">
            <w:pPr>
              <w:spacing w:line="360" w:lineRule="auto"/>
              <w:jc w:val="center"/>
              <w:rPr>
                <w:szCs w:val="21"/>
              </w:rPr>
            </w:pPr>
            <w:r>
              <w:rPr>
                <w:rFonts w:hint="eastAsia"/>
                <w:szCs w:val="21"/>
              </w:rPr>
              <w:t>4</w:t>
            </w:r>
          </w:p>
        </w:tc>
        <w:tc>
          <w:tcPr>
            <w:tcW w:w="4148" w:type="dxa"/>
          </w:tcPr>
          <w:p w:rsidR="00BE388F" w:rsidRPr="00BE388F" w:rsidRDefault="00BE388F" w:rsidP="00BE388F">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BE388F">
              <w:rPr>
                <w:szCs w:val="21"/>
              </w:rPr>
              <w:t>1.0e+07 *</w:t>
            </w:r>
          </w:p>
          <w:p w:rsidR="00D90444" w:rsidRDefault="00BE388F" w:rsidP="00BE388F">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BE388F">
              <w:rPr>
                <w:szCs w:val="21"/>
              </w:rPr>
              <w:t>1.1019    1.1307    1.1484</w:t>
            </w:r>
          </w:p>
        </w:tc>
      </w:tr>
    </w:tbl>
    <w:p w:rsidR="00D90444" w:rsidRDefault="00BE388F" w:rsidP="00D90444">
      <w:pPr>
        <w:spacing w:line="360" w:lineRule="auto"/>
        <w:rPr>
          <w:szCs w:val="21"/>
        </w:rPr>
      </w:pPr>
      <w:r>
        <w:rPr>
          <w:rFonts w:hint="eastAsia"/>
          <w:szCs w:val="21"/>
        </w:rPr>
        <w:t>由表中数据可知，我们选择均方误差相对较小时的隐节点数</w:t>
      </w:r>
      <w:r>
        <w:rPr>
          <w:rFonts w:hint="eastAsia"/>
          <w:szCs w:val="21"/>
        </w:rPr>
        <w:t>1</w:t>
      </w:r>
      <w:r>
        <w:rPr>
          <w:rFonts w:hint="eastAsia"/>
          <w:szCs w:val="21"/>
        </w:rPr>
        <w:t>。</w:t>
      </w:r>
    </w:p>
    <w:p w:rsidR="00BE388F" w:rsidRPr="003D0C59" w:rsidRDefault="00BE388F" w:rsidP="00D90444">
      <w:pPr>
        <w:spacing w:line="360" w:lineRule="auto"/>
        <w:rPr>
          <w:b/>
          <w:szCs w:val="21"/>
        </w:rPr>
      </w:pPr>
      <w:r w:rsidRPr="003D0C59">
        <w:rPr>
          <w:rFonts w:hint="eastAsia"/>
          <w:b/>
          <w:szCs w:val="21"/>
        </w:rPr>
        <w:t>5.3</w:t>
      </w:r>
      <w:r w:rsidRPr="003D0C59">
        <w:rPr>
          <w:rFonts w:hint="eastAsia"/>
          <w:b/>
          <w:szCs w:val="21"/>
        </w:rPr>
        <w:t>动量因子的确定</w:t>
      </w:r>
    </w:p>
    <w:p w:rsidR="00BE388F" w:rsidRDefault="00BE388F" w:rsidP="00BE388F">
      <w:pPr>
        <w:spacing w:line="360" w:lineRule="auto"/>
        <w:ind w:firstLineChars="200" w:firstLine="420"/>
        <w:rPr>
          <w:szCs w:val="21"/>
        </w:rPr>
      </w:pPr>
      <w:proofErr w:type="gramStart"/>
      <w:r>
        <w:rPr>
          <w:szCs w:val="21"/>
        </w:rPr>
        <w:t>令隐节点</w:t>
      </w:r>
      <w:proofErr w:type="gramEnd"/>
      <w:r>
        <w:rPr>
          <w:szCs w:val="21"/>
        </w:rPr>
        <w:t>数为</w:t>
      </w:r>
      <w:r>
        <w:rPr>
          <w:rFonts w:hint="eastAsia"/>
          <w:szCs w:val="21"/>
        </w:rPr>
        <w:t>1</w:t>
      </w:r>
      <w:r>
        <w:rPr>
          <w:rFonts w:hint="eastAsia"/>
          <w:szCs w:val="21"/>
        </w:rPr>
        <w:t>，学习率</w:t>
      </w:r>
      <m:oMath>
        <m:r>
          <m:rPr>
            <m:sty m:val="p"/>
          </m:rPr>
          <w:rPr>
            <w:rFonts w:ascii="Cambria Math" w:hAnsi="Cambria Math"/>
            <w:szCs w:val="21"/>
          </w:rPr>
          <m:t>η</m:t>
        </m:r>
        <m:r>
          <m:rPr>
            <m:sty m:val="p"/>
          </m:rPr>
          <w:rPr>
            <w:rFonts w:ascii="Cambria Math" w:hAnsi="Cambria Math" w:hint="eastAsia"/>
            <w:szCs w:val="21"/>
          </w:rPr>
          <m:t>=</m:t>
        </m:r>
        <m:r>
          <m:rPr>
            <m:sty m:val="p"/>
          </m:rPr>
          <w:rPr>
            <w:rFonts w:ascii="Cambria Math" w:hAnsi="Cambria Math"/>
            <w:szCs w:val="21"/>
          </w:rPr>
          <m:t>0.1</m:t>
        </m:r>
      </m:oMath>
      <w:r>
        <w:rPr>
          <w:rFonts w:hint="eastAsia"/>
          <w:szCs w:val="21"/>
        </w:rPr>
        <w:t>，</w:t>
      </w:r>
      <w:r>
        <w:rPr>
          <w:szCs w:val="21"/>
        </w:rPr>
        <w:t>去不同的</w:t>
      </w:r>
      <m:oMath>
        <m:r>
          <m:rPr>
            <m:sty m:val="p"/>
          </m:rPr>
          <w:rPr>
            <w:rFonts w:ascii="Cambria Math" w:hAnsi="Cambria Math"/>
            <w:szCs w:val="21"/>
          </w:rPr>
          <m:t>α</m:t>
        </m:r>
      </m:oMath>
      <w:r>
        <w:rPr>
          <w:szCs w:val="21"/>
        </w:rPr>
        <w:t>值进行实验</w:t>
      </w:r>
      <w:r>
        <w:rPr>
          <w:rFonts w:hint="eastAsia"/>
          <w:szCs w:val="21"/>
        </w:rPr>
        <w:t>。检验标准仍然为测试集上的均方误差。</w:t>
      </w:r>
    </w:p>
    <w:tbl>
      <w:tblPr>
        <w:tblStyle w:val="4"/>
        <w:tblW w:w="0" w:type="auto"/>
        <w:tblLook w:val="04A0" w:firstRow="1" w:lastRow="0" w:firstColumn="1" w:lastColumn="0" w:noHBand="0" w:noVBand="1"/>
      </w:tblPr>
      <w:tblGrid>
        <w:gridCol w:w="4148"/>
        <w:gridCol w:w="4148"/>
      </w:tblGrid>
      <w:tr w:rsidR="00BE388F" w:rsidTr="0076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E388F" w:rsidRDefault="00BE388F" w:rsidP="00766216">
            <w:pPr>
              <w:spacing w:line="360" w:lineRule="auto"/>
              <w:jc w:val="center"/>
              <w:rPr>
                <w:szCs w:val="21"/>
              </w:rPr>
            </w:pPr>
            <w:r>
              <w:rPr>
                <w:rFonts w:hint="eastAsia"/>
                <w:szCs w:val="21"/>
              </w:rPr>
              <w:t>动量因子</w:t>
            </w:r>
            <m:oMath>
              <m:r>
                <m:rPr>
                  <m:sty m:val="b"/>
                </m:rPr>
                <w:rPr>
                  <w:rFonts w:ascii="Cambria Math" w:hAnsi="Cambria Math"/>
                  <w:szCs w:val="21"/>
                </w:rPr>
                <m:t>α</m:t>
              </m:r>
            </m:oMath>
          </w:p>
        </w:tc>
        <w:tc>
          <w:tcPr>
            <w:tcW w:w="4148" w:type="dxa"/>
          </w:tcPr>
          <w:p w:rsidR="00BE388F" w:rsidRDefault="00BE388F" w:rsidP="00766216">
            <w:pPr>
              <w:spacing w:line="360" w:lineRule="auto"/>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测试集上均方误差（</w:t>
            </w:r>
            <w:r>
              <w:rPr>
                <w:rFonts w:hint="eastAsia"/>
                <w:szCs w:val="21"/>
              </w:rPr>
              <w:t>CLOSE HIGH LOW</w:t>
            </w:r>
            <w:r>
              <w:rPr>
                <w:rFonts w:hint="eastAsia"/>
                <w:szCs w:val="21"/>
              </w:rPr>
              <w:t>）</w:t>
            </w:r>
          </w:p>
        </w:tc>
      </w:tr>
      <w:tr w:rsidR="00BE388F" w:rsidTr="0076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E388F" w:rsidRDefault="00BE388F" w:rsidP="00766216">
            <w:pPr>
              <w:spacing w:line="360" w:lineRule="auto"/>
              <w:jc w:val="center"/>
              <w:rPr>
                <w:szCs w:val="21"/>
              </w:rPr>
            </w:pPr>
            <w:r>
              <w:rPr>
                <w:rFonts w:hint="eastAsia"/>
                <w:szCs w:val="21"/>
              </w:rPr>
              <w:lastRenderedPageBreak/>
              <w:t>0.1</w:t>
            </w:r>
          </w:p>
        </w:tc>
        <w:tc>
          <w:tcPr>
            <w:tcW w:w="4148" w:type="dxa"/>
          </w:tcPr>
          <w:p w:rsidR="00BE388F" w:rsidRPr="00BE388F" w:rsidRDefault="00BE388F"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BE388F">
              <w:rPr>
                <w:szCs w:val="21"/>
              </w:rPr>
              <w:t>1.0e+06 *</w:t>
            </w:r>
          </w:p>
          <w:p w:rsidR="00BE388F" w:rsidRDefault="00BE388F"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BE388F">
              <w:rPr>
                <w:szCs w:val="21"/>
              </w:rPr>
              <w:t>7.4896    8.2562    6.6585</w:t>
            </w:r>
          </w:p>
        </w:tc>
      </w:tr>
      <w:tr w:rsidR="00BE388F" w:rsidTr="00766216">
        <w:tc>
          <w:tcPr>
            <w:cnfStyle w:val="001000000000" w:firstRow="0" w:lastRow="0" w:firstColumn="1" w:lastColumn="0" w:oddVBand="0" w:evenVBand="0" w:oddHBand="0" w:evenHBand="0" w:firstRowFirstColumn="0" w:firstRowLastColumn="0" w:lastRowFirstColumn="0" w:lastRowLastColumn="0"/>
            <w:tcW w:w="4148" w:type="dxa"/>
          </w:tcPr>
          <w:p w:rsidR="00BE388F" w:rsidRDefault="00BE388F" w:rsidP="00766216">
            <w:pPr>
              <w:spacing w:line="360" w:lineRule="auto"/>
              <w:jc w:val="center"/>
              <w:rPr>
                <w:szCs w:val="21"/>
              </w:rPr>
            </w:pPr>
            <w:r>
              <w:rPr>
                <w:rFonts w:hint="eastAsia"/>
                <w:szCs w:val="21"/>
              </w:rPr>
              <w:t>0.2</w:t>
            </w:r>
          </w:p>
        </w:tc>
        <w:tc>
          <w:tcPr>
            <w:tcW w:w="4148" w:type="dxa"/>
          </w:tcPr>
          <w:p w:rsidR="00BE388F" w:rsidRPr="00BE388F" w:rsidRDefault="00BE388F" w:rsidP="00766216">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BE388F">
              <w:rPr>
                <w:szCs w:val="21"/>
              </w:rPr>
              <w:t>1.0e+06 *</w:t>
            </w:r>
          </w:p>
          <w:p w:rsidR="00BE388F" w:rsidRDefault="00BE388F" w:rsidP="00766216">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BE388F">
              <w:rPr>
                <w:szCs w:val="21"/>
              </w:rPr>
              <w:t>7.0658    7.7906    6.2818</w:t>
            </w:r>
          </w:p>
        </w:tc>
      </w:tr>
      <w:tr w:rsidR="00BE388F" w:rsidTr="0076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E388F" w:rsidRDefault="00BE388F" w:rsidP="00766216">
            <w:pPr>
              <w:spacing w:line="360" w:lineRule="auto"/>
              <w:jc w:val="center"/>
              <w:rPr>
                <w:szCs w:val="21"/>
              </w:rPr>
            </w:pPr>
            <w:r>
              <w:rPr>
                <w:rFonts w:hint="eastAsia"/>
                <w:szCs w:val="21"/>
              </w:rPr>
              <w:t>0.3</w:t>
            </w:r>
          </w:p>
        </w:tc>
        <w:tc>
          <w:tcPr>
            <w:tcW w:w="4148" w:type="dxa"/>
          </w:tcPr>
          <w:p w:rsidR="00BE388F" w:rsidRPr="00BE388F" w:rsidRDefault="00BE388F"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BE388F">
              <w:rPr>
                <w:szCs w:val="21"/>
              </w:rPr>
              <w:t>1.0e+06 *</w:t>
            </w:r>
          </w:p>
          <w:p w:rsidR="00BE388F" w:rsidRDefault="00BE388F"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BE388F">
              <w:rPr>
                <w:szCs w:val="21"/>
              </w:rPr>
              <w:t>6.9372    7.6483    6.1684</w:t>
            </w:r>
          </w:p>
        </w:tc>
      </w:tr>
      <w:tr w:rsidR="00BE388F" w:rsidTr="00766216">
        <w:tc>
          <w:tcPr>
            <w:cnfStyle w:val="001000000000" w:firstRow="0" w:lastRow="0" w:firstColumn="1" w:lastColumn="0" w:oddVBand="0" w:evenVBand="0" w:oddHBand="0" w:evenHBand="0" w:firstRowFirstColumn="0" w:firstRowLastColumn="0" w:lastRowFirstColumn="0" w:lastRowLastColumn="0"/>
            <w:tcW w:w="4148" w:type="dxa"/>
          </w:tcPr>
          <w:p w:rsidR="00BE388F" w:rsidRDefault="00BE388F" w:rsidP="00766216">
            <w:pPr>
              <w:spacing w:line="360" w:lineRule="auto"/>
              <w:jc w:val="center"/>
              <w:rPr>
                <w:szCs w:val="21"/>
              </w:rPr>
            </w:pPr>
            <w:r>
              <w:rPr>
                <w:rFonts w:hint="eastAsia"/>
                <w:szCs w:val="21"/>
              </w:rPr>
              <w:t>0.4</w:t>
            </w:r>
          </w:p>
        </w:tc>
        <w:tc>
          <w:tcPr>
            <w:tcW w:w="4148" w:type="dxa"/>
          </w:tcPr>
          <w:p w:rsidR="00766216" w:rsidRPr="00766216" w:rsidRDefault="00766216" w:rsidP="00766216">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766216">
              <w:rPr>
                <w:szCs w:val="21"/>
              </w:rPr>
              <w:t>1.0e+06 *</w:t>
            </w:r>
          </w:p>
          <w:p w:rsidR="00BE388F" w:rsidRDefault="00766216" w:rsidP="00766216">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766216">
              <w:rPr>
                <w:szCs w:val="21"/>
              </w:rPr>
              <w:t>6.8862    7.5922    6.1233</w:t>
            </w:r>
          </w:p>
        </w:tc>
      </w:tr>
      <w:tr w:rsidR="00BE388F" w:rsidTr="0076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E388F" w:rsidRDefault="00BE388F" w:rsidP="00766216">
            <w:pPr>
              <w:spacing w:line="360" w:lineRule="auto"/>
              <w:jc w:val="center"/>
              <w:rPr>
                <w:szCs w:val="21"/>
              </w:rPr>
            </w:pPr>
            <w:r>
              <w:rPr>
                <w:rFonts w:hint="eastAsia"/>
                <w:szCs w:val="21"/>
              </w:rPr>
              <w:t>0.5</w:t>
            </w:r>
          </w:p>
        </w:tc>
        <w:tc>
          <w:tcPr>
            <w:tcW w:w="4148" w:type="dxa"/>
          </w:tcPr>
          <w:p w:rsidR="00766216" w:rsidRPr="00766216" w:rsidRDefault="00766216"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766216">
              <w:rPr>
                <w:szCs w:val="21"/>
              </w:rPr>
              <w:t>1.0e+06 *</w:t>
            </w:r>
          </w:p>
          <w:p w:rsidR="00BE388F" w:rsidRDefault="00766216"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766216">
              <w:rPr>
                <w:szCs w:val="21"/>
              </w:rPr>
              <w:t>6.8453    7.5465    6.0875</w:t>
            </w:r>
          </w:p>
        </w:tc>
      </w:tr>
      <w:tr w:rsidR="00BE388F" w:rsidTr="00766216">
        <w:tc>
          <w:tcPr>
            <w:cnfStyle w:val="001000000000" w:firstRow="0" w:lastRow="0" w:firstColumn="1" w:lastColumn="0" w:oddVBand="0" w:evenVBand="0" w:oddHBand="0" w:evenHBand="0" w:firstRowFirstColumn="0" w:firstRowLastColumn="0" w:lastRowFirstColumn="0" w:lastRowLastColumn="0"/>
            <w:tcW w:w="4148" w:type="dxa"/>
          </w:tcPr>
          <w:p w:rsidR="00BE388F" w:rsidRDefault="00BE388F" w:rsidP="00766216">
            <w:pPr>
              <w:spacing w:line="360" w:lineRule="auto"/>
              <w:jc w:val="center"/>
              <w:rPr>
                <w:szCs w:val="21"/>
              </w:rPr>
            </w:pPr>
            <w:r>
              <w:rPr>
                <w:rFonts w:hint="eastAsia"/>
                <w:szCs w:val="21"/>
              </w:rPr>
              <w:t>0.6</w:t>
            </w:r>
          </w:p>
        </w:tc>
        <w:tc>
          <w:tcPr>
            <w:tcW w:w="4148" w:type="dxa"/>
          </w:tcPr>
          <w:p w:rsidR="00766216" w:rsidRPr="00766216" w:rsidRDefault="00766216" w:rsidP="00766216">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766216">
              <w:rPr>
                <w:szCs w:val="21"/>
              </w:rPr>
              <w:t>1.0e+06 *</w:t>
            </w:r>
          </w:p>
          <w:p w:rsidR="00BE388F" w:rsidRDefault="00766216" w:rsidP="00766216">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766216">
              <w:rPr>
                <w:szCs w:val="21"/>
              </w:rPr>
              <w:t>6.9018    7.6085    6.1382</w:t>
            </w:r>
          </w:p>
        </w:tc>
      </w:tr>
      <w:tr w:rsidR="00BE388F" w:rsidTr="0076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E388F" w:rsidRDefault="00BE388F" w:rsidP="00766216">
            <w:pPr>
              <w:spacing w:line="360" w:lineRule="auto"/>
              <w:jc w:val="center"/>
              <w:rPr>
                <w:szCs w:val="21"/>
              </w:rPr>
            </w:pPr>
            <w:r>
              <w:rPr>
                <w:rFonts w:hint="eastAsia"/>
                <w:szCs w:val="21"/>
              </w:rPr>
              <w:t>0.7</w:t>
            </w:r>
          </w:p>
        </w:tc>
        <w:tc>
          <w:tcPr>
            <w:tcW w:w="4148" w:type="dxa"/>
          </w:tcPr>
          <w:p w:rsidR="00766216" w:rsidRPr="00766216" w:rsidRDefault="00766216"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766216">
              <w:rPr>
                <w:szCs w:val="21"/>
              </w:rPr>
              <w:t>1.0e+06 *</w:t>
            </w:r>
          </w:p>
          <w:p w:rsidR="00BE388F" w:rsidRDefault="00766216"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766216">
              <w:rPr>
                <w:szCs w:val="21"/>
              </w:rPr>
              <w:t>6.8497    7.5514    6.0915</w:t>
            </w:r>
          </w:p>
        </w:tc>
      </w:tr>
      <w:tr w:rsidR="00BE388F" w:rsidTr="00766216">
        <w:tc>
          <w:tcPr>
            <w:cnfStyle w:val="001000000000" w:firstRow="0" w:lastRow="0" w:firstColumn="1" w:lastColumn="0" w:oddVBand="0" w:evenVBand="0" w:oddHBand="0" w:evenHBand="0" w:firstRowFirstColumn="0" w:firstRowLastColumn="0" w:lastRowFirstColumn="0" w:lastRowLastColumn="0"/>
            <w:tcW w:w="4148" w:type="dxa"/>
          </w:tcPr>
          <w:p w:rsidR="00BE388F" w:rsidRDefault="00BE388F" w:rsidP="00766216">
            <w:pPr>
              <w:spacing w:line="360" w:lineRule="auto"/>
              <w:jc w:val="center"/>
              <w:rPr>
                <w:szCs w:val="21"/>
              </w:rPr>
            </w:pPr>
            <w:r>
              <w:rPr>
                <w:rFonts w:hint="eastAsia"/>
                <w:szCs w:val="21"/>
              </w:rPr>
              <w:t>0.8</w:t>
            </w:r>
          </w:p>
        </w:tc>
        <w:tc>
          <w:tcPr>
            <w:tcW w:w="4148" w:type="dxa"/>
          </w:tcPr>
          <w:p w:rsidR="00766216" w:rsidRPr="00766216" w:rsidRDefault="00766216" w:rsidP="00766216">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766216">
              <w:rPr>
                <w:szCs w:val="21"/>
              </w:rPr>
              <w:t>1.0e+06 *</w:t>
            </w:r>
          </w:p>
          <w:p w:rsidR="00BE388F" w:rsidRDefault="00766216" w:rsidP="00766216">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766216">
              <w:rPr>
                <w:szCs w:val="21"/>
              </w:rPr>
              <w:t>6.8630    7.5660    6.1036</w:t>
            </w:r>
          </w:p>
        </w:tc>
      </w:tr>
      <w:tr w:rsidR="00BE388F" w:rsidTr="0076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E388F" w:rsidRDefault="00BE388F" w:rsidP="00766216">
            <w:pPr>
              <w:spacing w:line="360" w:lineRule="auto"/>
              <w:jc w:val="center"/>
              <w:rPr>
                <w:szCs w:val="21"/>
              </w:rPr>
            </w:pPr>
            <w:r>
              <w:rPr>
                <w:rFonts w:hint="eastAsia"/>
                <w:szCs w:val="21"/>
              </w:rPr>
              <w:t>0.9</w:t>
            </w:r>
          </w:p>
        </w:tc>
        <w:tc>
          <w:tcPr>
            <w:tcW w:w="4148" w:type="dxa"/>
          </w:tcPr>
          <w:p w:rsidR="00766216" w:rsidRPr="00766216" w:rsidRDefault="00766216"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766216">
              <w:rPr>
                <w:szCs w:val="21"/>
              </w:rPr>
              <w:t>1.0e+06 *</w:t>
            </w:r>
          </w:p>
          <w:p w:rsidR="00BE388F" w:rsidRDefault="00766216"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766216">
              <w:rPr>
                <w:szCs w:val="21"/>
              </w:rPr>
              <w:t>6.6848    7.3685    5.9466</w:t>
            </w:r>
          </w:p>
        </w:tc>
      </w:tr>
    </w:tbl>
    <w:p w:rsidR="00BE388F" w:rsidRDefault="00766216" w:rsidP="00766216">
      <w:pPr>
        <w:spacing w:line="360" w:lineRule="auto"/>
        <w:rPr>
          <w:szCs w:val="21"/>
        </w:rPr>
      </w:pPr>
      <w:r>
        <w:rPr>
          <w:szCs w:val="21"/>
        </w:rPr>
        <w:t>由表中数据可知</w:t>
      </w:r>
      <w:r>
        <w:rPr>
          <w:rFonts w:hint="eastAsia"/>
          <w:szCs w:val="21"/>
        </w:rPr>
        <w:t>，</w:t>
      </w:r>
      <w:r>
        <w:rPr>
          <w:szCs w:val="21"/>
        </w:rPr>
        <w:t>我们选择均方误差最小的动量因子</w:t>
      </w:r>
      <w:r>
        <w:rPr>
          <w:rFonts w:hint="eastAsia"/>
          <w:szCs w:val="21"/>
        </w:rPr>
        <w:t>0.9</w:t>
      </w:r>
      <w:r>
        <w:rPr>
          <w:rFonts w:hint="eastAsia"/>
          <w:szCs w:val="21"/>
        </w:rPr>
        <w:t>。</w:t>
      </w:r>
    </w:p>
    <w:p w:rsidR="00766216" w:rsidRPr="003D0C59" w:rsidRDefault="00766216" w:rsidP="00766216">
      <w:pPr>
        <w:spacing w:line="360" w:lineRule="auto"/>
        <w:rPr>
          <w:b/>
          <w:szCs w:val="21"/>
        </w:rPr>
      </w:pPr>
      <w:r w:rsidRPr="003D0C59">
        <w:rPr>
          <w:rFonts w:hint="eastAsia"/>
          <w:b/>
          <w:szCs w:val="21"/>
        </w:rPr>
        <w:t>5.4</w:t>
      </w:r>
      <w:r w:rsidRPr="003D0C59">
        <w:rPr>
          <w:rFonts w:hint="eastAsia"/>
          <w:b/>
          <w:szCs w:val="21"/>
        </w:rPr>
        <w:t>学习率的确定</w:t>
      </w:r>
    </w:p>
    <w:p w:rsidR="00766216" w:rsidRDefault="00766216" w:rsidP="00766216">
      <w:pPr>
        <w:spacing w:line="360" w:lineRule="auto"/>
        <w:ind w:firstLineChars="200" w:firstLine="420"/>
        <w:rPr>
          <w:szCs w:val="21"/>
        </w:rPr>
      </w:pPr>
      <w:proofErr w:type="gramStart"/>
      <w:r>
        <w:rPr>
          <w:szCs w:val="21"/>
        </w:rPr>
        <w:t>令隐层</w:t>
      </w:r>
      <w:proofErr w:type="gramEnd"/>
      <w:r>
        <w:rPr>
          <w:szCs w:val="21"/>
        </w:rPr>
        <w:t>节点数为</w:t>
      </w:r>
      <w:r>
        <w:rPr>
          <w:rFonts w:hint="eastAsia"/>
          <w:szCs w:val="21"/>
        </w:rPr>
        <w:t>1</w:t>
      </w:r>
      <w:r>
        <w:rPr>
          <w:rFonts w:hint="eastAsia"/>
          <w:szCs w:val="21"/>
        </w:rPr>
        <w:t>，动量因子</w:t>
      </w:r>
      <m:oMath>
        <m:r>
          <m:rPr>
            <m:sty m:val="p"/>
          </m:rPr>
          <w:rPr>
            <w:rFonts w:ascii="Cambria Math" w:hAnsi="Cambria Math"/>
            <w:szCs w:val="21"/>
          </w:rPr>
          <m:t>α=0.9</m:t>
        </m:r>
      </m:oMath>
      <w:r>
        <w:rPr>
          <w:rFonts w:hint="eastAsia"/>
          <w:szCs w:val="21"/>
        </w:rPr>
        <w:t>，</w:t>
      </w:r>
      <w:r>
        <w:rPr>
          <w:szCs w:val="21"/>
        </w:rPr>
        <w:t>取不同的</w:t>
      </w:r>
      <m:oMath>
        <m:r>
          <m:rPr>
            <m:sty m:val="p"/>
          </m:rPr>
          <w:rPr>
            <w:rFonts w:ascii="Cambria Math" w:hAnsi="Cambria Math"/>
            <w:szCs w:val="21"/>
          </w:rPr>
          <m:t>η</m:t>
        </m:r>
      </m:oMath>
      <w:r>
        <w:rPr>
          <w:szCs w:val="21"/>
        </w:rPr>
        <w:t>值进行实验</w:t>
      </w:r>
      <w:r>
        <w:rPr>
          <w:rFonts w:hint="eastAsia"/>
          <w:szCs w:val="21"/>
        </w:rPr>
        <w:t>。</w:t>
      </w:r>
      <w:r>
        <w:rPr>
          <w:szCs w:val="21"/>
        </w:rPr>
        <w:t>检验标准为测试集上均方误差</w:t>
      </w:r>
      <w:r>
        <w:rPr>
          <w:rFonts w:hint="eastAsia"/>
          <w:szCs w:val="21"/>
        </w:rPr>
        <w:t>。</w:t>
      </w:r>
    </w:p>
    <w:tbl>
      <w:tblPr>
        <w:tblStyle w:val="4"/>
        <w:tblW w:w="0" w:type="auto"/>
        <w:tblLook w:val="04A0" w:firstRow="1" w:lastRow="0" w:firstColumn="1" w:lastColumn="0" w:noHBand="0" w:noVBand="1"/>
      </w:tblPr>
      <w:tblGrid>
        <w:gridCol w:w="4148"/>
        <w:gridCol w:w="4148"/>
      </w:tblGrid>
      <w:tr w:rsidR="00766216" w:rsidTr="006B2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66216" w:rsidRDefault="00766216" w:rsidP="006B2258">
            <w:pPr>
              <w:spacing w:line="360" w:lineRule="auto"/>
              <w:jc w:val="center"/>
              <w:rPr>
                <w:szCs w:val="21"/>
              </w:rPr>
            </w:pPr>
            <w:r>
              <w:rPr>
                <w:rFonts w:hint="eastAsia"/>
                <w:szCs w:val="21"/>
              </w:rPr>
              <w:t>学习率</w:t>
            </w:r>
            <m:oMath>
              <m:r>
                <m:rPr>
                  <m:sty m:val="b"/>
                </m:rPr>
                <w:rPr>
                  <w:rFonts w:ascii="Cambria Math" w:hAnsi="Cambria Math"/>
                  <w:szCs w:val="21"/>
                </w:rPr>
                <m:t>η</m:t>
              </m:r>
            </m:oMath>
          </w:p>
        </w:tc>
        <w:tc>
          <w:tcPr>
            <w:tcW w:w="4148" w:type="dxa"/>
          </w:tcPr>
          <w:p w:rsidR="00766216" w:rsidRDefault="00766216" w:rsidP="006B2258">
            <w:pPr>
              <w:spacing w:line="360" w:lineRule="auto"/>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测试集上均方误差（</w:t>
            </w:r>
            <w:r>
              <w:rPr>
                <w:rFonts w:hint="eastAsia"/>
                <w:szCs w:val="21"/>
              </w:rPr>
              <w:t>CLOSE HIGH LOW</w:t>
            </w:r>
            <w:r>
              <w:rPr>
                <w:rFonts w:hint="eastAsia"/>
                <w:szCs w:val="21"/>
              </w:rPr>
              <w:t>）</w:t>
            </w:r>
          </w:p>
        </w:tc>
      </w:tr>
      <w:tr w:rsidR="00766216" w:rsidTr="006B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66216" w:rsidRDefault="00766216" w:rsidP="006B2258">
            <w:pPr>
              <w:spacing w:line="360" w:lineRule="auto"/>
              <w:jc w:val="center"/>
              <w:rPr>
                <w:szCs w:val="21"/>
              </w:rPr>
            </w:pPr>
            <w:r>
              <w:rPr>
                <w:rFonts w:hint="eastAsia"/>
                <w:szCs w:val="21"/>
              </w:rPr>
              <w:t>0.05</w:t>
            </w:r>
          </w:p>
        </w:tc>
        <w:tc>
          <w:tcPr>
            <w:tcW w:w="4148" w:type="dxa"/>
          </w:tcPr>
          <w:p w:rsidR="00766216" w:rsidRPr="00766216" w:rsidRDefault="00766216"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766216">
              <w:rPr>
                <w:szCs w:val="21"/>
              </w:rPr>
              <w:t>1.0e+06 *</w:t>
            </w:r>
          </w:p>
          <w:p w:rsidR="00766216" w:rsidRDefault="00766216" w:rsidP="00766216">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766216">
              <w:rPr>
                <w:szCs w:val="21"/>
              </w:rPr>
              <w:t xml:space="preserve">    6.7664    7.4589    6.0187</w:t>
            </w:r>
          </w:p>
        </w:tc>
      </w:tr>
      <w:tr w:rsidR="00766216" w:rsidTr="006B2258">
        <w:tc>
          <w:tcPr>
            <w:cnfStyle w:val="001000000000" w:firstRow="0" w:lastRow="0" w:firstColumn="1" w:lastColumn="0" w:oddVBand="0" w:evenVBand="0" w:oddHBand="0" w:evenHBand="0" w:firstRowFirstColumn="0" w:firstRowLastColumn="0" w:lastRowFirstColumn="0" w:lastRowLastColumn="0"/>
            <w:tcW w:w="4148" w:type="dxa"/>
          </w:tcPr>
          <w:p w:rsidR="00766216" w:rsidRDefault="00766216" w:rsidP="006B2258">
            <w:pPr>
              <w:spacing w:line="360" w:lineRule="auto"/>
              <w:jc w:val="center"/>
              <w:rPr>
                <w:szCs w:val="21"/>
              </w:rPr>
            </w:pPr>
            <w:r>
              <w:rPr>
                <w:rFonts w:hint="eastAsia"/>
                <w:szCs w:val="21"/>
              </w:rPr>
              <w:t>0.1</w:t>
            </w:r>
          </w:p>
        </w:tc>
        <w:tc>
          <w:tcPr>
            <w:tcW w:w="4148" w:type="dxa"/>
          </w:tcPr>
          <w:p w:rsidR="00766216" w:rsidRPr="00766216" w:rsidRDefault="00766216" w:rsidP="00766216">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766216">
              <w:rPr>
                <w:szCs w:val="21"/>
              </w:rPr>
              <w:t>1.0e+06 *</w:t>
            </w:r>
          </w:p>
          <w:p w:rsidR="00766216" w:rsidRDefault="00766216" w:rsidP="00766216">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766216">
              <w:rPr>
                <w:szCs w:val="21"/>
              </w:rPr>
              <w:t xml:space="preserve">    6.7686    7.4615    6.0205</w:t>
            </w:r>
          </w:p>
        </w:tc>
      </w:tr>
      <w:tr w:rsidR="00766216" w:rsidTr="006B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66216" w:rsidRDefault="00766216" w:rsidP="006B2258">
            <w:pPr>
              <w:spacing w:line="360" w:lineRule="auto"/>
              <w:jc w:val="center"/>
              <w:rPr>
                <w:szCs w:val="21"/>
              </w:rPr>
            </w:pPr>
            <w:r>
              <w:rPr>
                <w:rFonts w:hint="eastAsia"/>
                <w:szCs w:val="21"/>
              </w:rPr>
              <w:t>0.2</w:t>
            </w:r>
          </w:p>
        </w:tc>
        <w:tc>
          <w:tcPr>
            <w:tcW w:w="4148" w:type="dxa"/>
          </w:tcPr>
          <w:p w:rsidR="002863BC" w:rsidRPr="002863BC" w:rsidRDefault="002863BC" w:rsidP="002863BC">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1.0e+06 *</w:t>
            </w:r>
          </w:p>
          <w:p w:rsidR="00766216" w:rsidRDefault="002863BC" w:rsidP="002863BC">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2863BC">
              <w:rPr>
                <w:szCs w:val="21"/>
              </w:rPr>
              <w:t xml:space="preserve">    6.8998    7.6062    6.1364</w:t>
            </w:r>
          </w:p>
        </w:tc>
      </w:tr>
      <w:tr w:rsidR="00766216" w:rsidTr="006B2258">
        <w:tc>
          <w:tcPr>
            <w:cnfStyle w:val="001000000000" w:firstRow="0" w:lastRow="0" w:firstColumn="1" w:lastColumn="0" w:oddVBand="0" w:evenVBand="0" w:oddHBand="0" w:evenHBand="0" w:firstRowFirstColumn="0" w:firstRowLastColumn="0" w:lastRowFirstColumn="0" w:lastRowLastColumn="0"/>
            <w:tcW w:w="4148" w:type="dxa"/>
          </w:tcPr>
          <w:p w:rsidR="00766216" w:rsidRDefault="00766216" w:rsidP="006B2258">
            <w:pPr>
              <w:spacing w:line="360" w:lineRule="auto"/>
              <w:jc w:val="center"/>
              <w:rPr>
                <w:szCs w:val="21"/>
              </w:rPr>
            </w:pPr>
            <w:r>
              <w:rPr>
                <w:rFonts w:hint="eastAsia"/>
                <w:szCs w:val="21"/>
              </w:rPr>
              <w:lastRenderedPageBreak/>
              <w:t>0.3</w:t>
            </w:r>
          </w:p>
        </w:tc>
        <w:tc>
          <w:tcPr>
            <w:tcW w:w="4148" w:type="dxa"/>
          </w:tcPr>
          <w:p w:rsidR="002863BC" w:rsidRPr="002863BC" w:rsidRDefault="002863BC" w:rsidP="002863BC">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2863BC">
              <w:rPr>
                <w:szCs w:val="21"/>
              </w:rPr>
              <w:t>1.0e+06 *</w:t>
            </w:r>
          </w:p>
          <w:p w:rsidR="00766216" w:rsidRDefault="002863BC" w:rsidP="002863BC">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2863BC">
              <w:rPr>
                <w:szCs w:val="21"/>
              </w:rPr>
              <w:t xml:space="preserve">    6.7139    7.4017    5.9714</w:t>
            </w:r>
          </w:p>
        </w:tc>
      </w:tr>
      <w:tr w:rsidR="00766216" w:rsidTr="006B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66216" w:rsidRDefault="00766216" w:rsidP="006B2258">
            <w:pPr>
              <w:spacing w:line="360" w:lineRule="auto"/>
              <w:jc w:val="center"/>
              <w:rPr>
                <w:szCs w:val="21"/>
              </w:rPr>
            </w:pPr>
            <w:r>
              <w:rPr>
                <w:rFonts w:hint="eastAsia"/>
                <w:szCs w:val="21"/>
              </w:rPr>
              <w:t>0.4</w:t>
            </w:r>
          </w:p>
        </w:tc>
        <w:tc>
          <w:tcPr>
            <w:tcW w:w="4148" w:type="dxa"/>
          </w:tcPr>
          <w:p w:rsidR="002863BC" w:rsidRPr="002863BC" w:rsidRDefault="002863BC" w:rsidP="002863BC">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2863BC">
              <w:rPr>
                <w:szCs w:val="21"/>
              </w:rPr>
              <w:t>1.0e+06 *</w:t>
            </w:r>
          </w:p>
          <w:p w:rsidR="00766216" w:rsidRDefault="002863BC" w:rsidP="002863BC">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2863BC">
              <w:rPr>
                <w:szCs w:val="21"/>
              </w:rPr>
              <w:t xml:space="preserve">    6.8476    7.5485    6.0905</w:t>
            </w:r>
          </w:p>
        </w:tc>
      </w:tr>
      <w:tr w:rsidR="00766216" w:rsidTr="006B2258">
        <w:tc>
          <w:tcPr>
            <w:cnfStyle w:val="001000000000" w:firstRow="0" w:lastRow="0" w:firstColumn="1" w:lastColumn="0" w:oddVBand="0" w:evenVBand="0" w:oddHBand="0" w:evenHBand="0" w:firstRowFirstColumn="0" w:firstRowLastColumn="0" w:lastRowFirstColumn="0" w:lastRowLastColumn="0"/>
            <w:tcW w:w="4148" w:type="dxa"/>
          </w:tcPr>
          <w:p w:rsidR="00766216" w:rsidRDefault="00766216" w:rsidP="006B2258">
            <w:pPr>
              <w:spacing w:line="360" w:lineRule="auto"/>
              <w:jc w:val="center"/>
              <w:rPr>
                <w:szCs w:val="21"/>
              </w:rPr>
            </w:pPr>
            <w:r>
              <w:rPr>
                <w:rFonts w:hint="eastAsia"/>
                <w:szCs w:val="21"/>
              </w:rPr>
              <w:t>0.5</w:t>
            </w:r>
          </w:p>
        </w:tc>
        <w:tc>
          <w:tcPr>
            <w:tcW w:w="4148" w:type="dxa"/>
          </w:tcPr>
          <w:p w:rsidR="002863BC" w:rsidRPr="002863BC" w:rsidRDefault="002863BC" w:rsidP="002863BC">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2863BC">
              <w:rPr>
                <w:szCs w:val="21"/>
              </w:rPr>
              <w:t>1.0e+06 *</w:t>
            </w:r>
          </w:p>
          <w:p w:rsidR="00766216" w:rsidRDefault="002863BC" w:rsidP="002863BC">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2863BC">
              <w:rPr>
                <w:szCs w:val="21"/>
              </w:rPr>
              <w:t xml:space="preserve">    6.7082    7.3953    5.9664</w:t>
            </w:r>
          </w:p>
        </w:tc>
      </w:tr>
      <w:tr w:rsidR="002863BC" w:rsidTr="006B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863BC" w:rsidRDefault="002863BC" w:rsidP="006B2258">
            <w:pPr>
              <w:spacing w:line="360" w:lineRule="auto"/>
              <w:jc w:val="center"/>
              <w:rPr>
                <w:szCs w:val="21"/>
              </w:rPr>
            </w:pPr>
            <w:r>
              <w:rPr>
                <w:rFonts w:hint="eastAsia"/>
                <w:szCs w:val="21"/>
              </w:rPr>
              <w:t>0.55</w:t>
            </w:r>
          </w:p>
        </w:tc>
        <w:tc>
          <w:tcPr>
            <w:tcW w:w="4148" w:type="dxa"/>
          </w:tcPr>
          <w:p w:rsidR="002863BC" w:rsidRPr="002863BC" w:rsidRDefault="002863BC" w:rsidP="002863BC">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2863BC">
              <w:rPr>
                <w:szCs w:val="21"/>
              </w:rPr>
              <w:t>1.0e+06 *</w:t>
            </w:r>
          </w:p>
          <w:p w:rsidR="002863BC" w:rsidRPr="002863BC" w:rsidRDefault="002863BC" w:rsidP="002863BC">
            <w:pPr>
              <w:spacing w:line="360" w:lineRule="auto"/>
              <w:jc w:val="center"/>
              <w:cnfStyle w:val="000000100000" w:firstRow="0" w:lastRow="0" w:firstColumn="0" w:lastColumn="0" w:oddVBand="0" w:evenVBand="0" w:oddHBand="1" w:evenHBand="0" w:firstRowFirstColumn="0" w:firstRowLastColumn="0" w:lastRowFirstColumn="0" w:lastRowLastColumn="0"/>
              <w:rPr>
                <w:szCs w:val="21"/>
              </w:rPr>
            </w:pPr>
            <w:r w:rsidRPr="002863BC">
              <w:rPr>
                <w:szCs w:val="21"/>
              </w:rPr>
              <w:t xml:space="preserve">    6.6899    7.3748    5.9505</w:t>
            </w:r>
          </w:p>
        </w:tc>
      </w:tr>
      <w:tr w:rsidR="00766216" w:rsidTr="006B2258">
        <w:tc>
          <w:tcPr>
            <w:cnfStyle w:val="001000000000" w:firstRow="0" w:lastRow="0" w:firstColumn="1" w:lastColumn="0" w:oddVBand="0" w:evenVBand="0" w:oddHBand="0" w:evenHBand="0" w:firstRowFirstColumn="0" w:firstRowLastColumn="0" w:lastRowFirstColumn="0" w:lastRowLastColumn="0"/>
            <w:tcW w:w="4148" w:type="dxa"/>
          </w:tcPr>
          <w:p w:rsidR="00766216" w:rsidRDefault="00766216" w:rsidP="006B2258">
            <w:pPr>
              <w:spacing w:line="360" w:lineRule="auto"/>
              <w:jc w:val="center"/>
              <w:rPr>
                <w:szCs w:val="21"/>
              </w:rPr>
            </w:pPr>
            <w:r>
              <w:rPr>
                <w:rFonts w:hint="eastAsia"/>
                <w:szCs w:val="21"/>
              </w:rPr>
              <w:t>0.6</w:t>
            </w:r>
          </w:p>
        </w:tc>
        <w:tc>
          <w:tcPr>
            <w:tcW w:w="4148" w:type="dxa"/>
          </w:tcPr>
          <w:p w:rsidR="002863BC" w:rsidRPr="002863BC" w:rsidRDefault="002863BC" w:rsidP="002863BC">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2863BC">
              <w:rPr>
                <w:szCs w:val="21"/>
              </w:rPr>
              <w:t>1.0e+06 *</w:t>
            </w:r>
          </w:p>
          <w:p w:rsidR="00766216" w:rsidRDefault="002863BC" w:rsidP="002863BC">
            <w:pPr>
              <w:spacing w:line="360" w:lineRule="auto"/>
              <w:jc w:val="center"/>
              <w:cnfStyle w:val="000000000000" w:firstRow="0" w:lastRow="0" w:firstColumn="0" w:lastColumn="0" w:oddVBand="0" w:evenVBand="0" w:oddHBand="0" w:evenHBand="0" w:firstRowFirstColumn="0" w:firstRowLastColumn="0" w:lastRowFirstColumn="0" w:lastRowLastColumn="0"/>
              <w:rPr>
                <w:szCs w:val="21"/>
              </w:rPr>
            </w:pPr>
            <w:r w:rsidRPr="002863BC">
              <w:rPr>
                <w:szCs w:val="21"/>
              </w:rPr>
              <w:t xml:space="preserve">    6.7047    7.3915    5.9634</w:t>
            </w:r>
          </w:p>
        </w:tc>
      </w:tr>
    </w:tbl>
    <w:p w:rsidR="00766216" w:rsidRDefault="002863BC" w:rsidP="00766216">
      <w:pPr>
        <w:spacing w:line="360" w:lineRule="auto"/>
        <w:ind w:firstLineChars="200" w:firstLine="420"/>
        <w:rPr>
          <w:szCs w:val="21"/>
        </w:rPr>
      </w:pPr>
      <w:r>
        <w:rPr>
          <w:rFonts w:hint="eastAsia"/>
          <w:szCs w:val="21"/>
        </w:rPr>
        <w:t>我们发现学习率为</w:t>
      </w:r>
      <w:r>
        <w:rPr>
          <w:rFonts w:hint="eastAsia"/>
          <w:szCs w:val="21"/>
        </w:rPr>
        <w:t>0.5</w:t>
      </w:r>
      <w:r>
        <w:rPr>
          <w:rFonts w:hint="eastAsia"/>
          <w:szCs w:val="21"/>
        </w:rPr>
        <w:t>和</w:t>
      </w:r>
      <w:r>
        <w:rPr>
          <w:rFonts w:hint="eastAsia"/>
          <w:szCs w:val="21"/>
        </w:rPr>
        <w:t>0.6</w:t>
      </w:r>
      <w:r>
        <w:rPr>
          <w:rFonts w:hint="eastAsia"/>
          <w:szCs w:val="21"/>
        </w:rPr>
        <w:t>时预测结果均方误差十分接近，于是我们补测了</w:t>
      </w:r>
      <m:oMath>
        <m:r>
          <m:rPr>
            <m:sty m:val="p"/>
          </m:rPr>
          <w:rPr>
            <w:rFonts w:ascii="Cambria Math" w:hAnsi="Cambria Math"/>
            <w:szCs w:val="21"/>
          </w:rPr>
          <m:t>η</m:t>
        </m:r>
        <m:r>
          <m:rPr>
            <m:sty m:val="p"/>
          </m:rPr>
          <w:rPr>
            <w:rFonts w:ascii="Cambria Math" w:hAnsi="Cambria Math" w:hint="eastAsia"/>
            <w:szCs w:val="21"/>
          </w:rPr>
          <m:t>=</m:t>
        </m:r>
        <m:r>
          <m:rPr>
            <m:sty m:val="p"/>
          </m:rPr>
          <w:rPr>
            <w:rFonts w:ascii="Cambria Math" w:hAnsi="Cambria Math"/>
            <w:szCs w:val="21"/>
          </w:rPr>
          <m:t>0.55</m:t>
        </m:r>
      </m:oMath>
      <w:r>
        <w:rPr>
          <w:szCs w:val="21"/>
        </w:rPr>
        <w:t>的情况</w:t>
      </w:r>
      <w:r>
        <w:rPr>
          <w:rFonts w:hint="eastAsia"/>
          <w:szCs w:val="21"/>
        </w:rPr>
        <w:t>，</w:t>
      </w:r>
      <w:r>
        <w:rPr>
          <w:szCs w:val="21"/>
        </w:rPr>
        <w:t>发现均方误差更小</w:t>
      </w:r>
      <w:r>
        <w:rPr>
          <w:rFonts w:hint="eastAsia"/>
          <w:szCs w:val="21"/>
        </w:rPr>
        <w:t>，</w:t>
      </w:r>
      <w:r>
        <w:rPr>
          <w:szCs w:val="21"/>
        </w:rPr>
        <w:t>于是我们选择学习率为</w:t>
      </w:r>
      <w:r>
        <w:rPr>
          <w:rFonts w:hint="eastAsia"/>
          <w:szCs w:val="21"/>
        </w:rPr>
        <w:t>0.55</w:t>
      </w:r>
      <w:r>
        <w:rPr>
          <w:rFonts w:hint="eastAsia"/>
          <w:szCs w:val="21"/>
        </w:rPr>
        <w:t>。</w:t>
      </w:r>
    </w:p>
    <w:p w:rsidR="002863BC" w:rsidRPr="003D0C59" w:rsidRDefault="002863BC" w:rsidP="002863BC">
      <w:pPr>
        <w:pStyle w:val="a3"/>
        <w:numPr>
          <w:ilvl w:val="0"/>
          <w:numId w:val="2"/>
        </w:numPr>
        <w:spacing w:line="360" w:lineRule="auto"/>
        <w:ind w:firstLineChars="0"/>
        <w:rPr>
          <w:b/>
          <w:sz w:val="24"/>
          <w:szCs w:val="24"/>
        </w:rPr>
      </w:pPr>
      <w:r w:rsidRPr="003D0C59">
        <w:rPr>
          <w:rFonts w:hint="eastAsia"/>
          <w:b/>
          <w:sz w:val="24"/>
          <w:szCs w:val="24"/>
        </w:rPr>
        <w:t>结论</w:t>
      </w:r>
    </w:p>
    <w:p w:rsidR="002863BC" w:rsidRPr="002863BC" w:rsidRDefault="002863BC" w:rsidP="002863BC">
      <w:pPr>
        <w:spacing w:line="360" w:lineRule="auto"/>
        <w:ind w:firstLineChars="200" w:firstLine="420"/>
        <w:rPr>
          <w:szCs w:val="21"/>
        </w:rPr>
      </w:pPr>
      <w:r>
        <w:rPr>
          <w:rFonts w:hint="eastAsia"/>
          <w:szCs w:val="21"/>
        </w:rPr>
        <w:t>我们最终通过训练得到了最终的神经网络模型，但是从预测的角度来看，该模型还十分欠完善。通过在预测集上的表现来看，虽然有时能预测较准，但很多时候预测偏差达到</w:t>
      </w:r>
      <w:r w:rsidR="00E678C4">
        <w:rPr>
          <w:rFonts w:hint="eastAsia"/>
          <w:szCs w:val="21"/>
        </w:rPr>
        <w:t>15%</w:t>
      </w:r>
      <w:r w:rsidR="00E678C4">
        <w:rPr>
          <w:rFonts w:hint="eastAsia"/>
          <w:szCs w:val="21"/>
        </w:rPr>
        <w:t>左右，这是不能接受的。或许在建立模型的过程中有所疏漏，也或许是设定的变量不能反应真实情况，今后我会找出其中的原因。</w:t>
      </w:r>
      <w:bookmarkStart w:id="0" w:name="_GoBack"/>
      <w:bookmarkEnd w:id="0"/>
    </w:p>
    <w:sectPr w:rsidR="002863BC" w:rsidRPr="002863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A7F75"/>
    <w:multiLevelType w:val="hybridMultilevel"/>
    <w:tmpl w:val="5E2051AC"/>
    <w:lvl w:ilvl="0" w:tplc="076E4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F46DB9"/>
    <w:multiLevelType w:val="hybridMultilevel"/>
    <w:tmpl w:val="06AEBF9E"/>
    <w:lvl w:ilvl="0" w:tplc="2E56FE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24560B"/>
    <w:multiLevelType w:val="hybridMultilevel"/>
    <w:tmpl w:val="3EDCD672"/>
    <w:lvl w:ilvl="0" w:tplc="E416BC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A01"/>
    <w:rsid w:val="000123F7"/>
    <w:rsid w:val="00020EEC"/>
    <w:rsid w:val="000F2F75"/>
    <w:rsid w:val="001153E6"/>
    <w:rsid w:val="002863BC"/>
    <w:rsid w:val="0035728A"/>
    <w:rsid w:val="003C44EE"/>
    <w:rsid w:val="003D0C59"/>
    <w:rsid w:val="003F4AB1"/>
    <w:rsid w:val="00440019"/>
    <w:rsid w:val="00464882"/>
    <w:rsid w:val="004926F1"/>
    <w:rsid w:val="004A274F"/>
    <w:rsid w:val="004B6BE8"/>
    <w:rsid w:val="004C0220"/>
    <w:rsid w:val="0051087E"/>
    <w:rsid w:val="005261F9"/>
    <w:rsid w:val="00533F27"/>
    <w:rsid w:val="00766216"/>
    <w:rsid w:val="008341AA"/>
    <w:rsid w:val="009A2920"/>
    <w:rsid w:val="00A52785"/>
    <w:rsid w:val="00A96F8C"/>
    <w:rsid w:val="00B5765E"/>
    <w:rsid w:val="00BE388F"/>
    <w:rsid w:val="00D4670A"/>
    <w:rsid w:val="00D53D0B"/>
    <w:rsid w:val="00D90444"/>
    <w:rsid w:val="00E20BCB"/>
    <w:rsid w:val="00E678C4"/>
    <w:rsid w:val="00F46B7B"/>
    <w:rsid w:val="00F56A01"/>
    <w:rsid w:val="00FA59B0"/>
    <w:rsid w:val="00FF5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2C443-B586-4810-A248-3A1EC48F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A01"/>
    <w:pPr>
      <w:ind w:firstLineChars="200" w:firstLine="420"/>
    </w:pPr>
  </w:style>
  <w:style w:type="character" w:styleId="a4">
    <w:name w:val="Placeholder Text"/>
    <w:basedOn w:val="a0"/>
    <w:uiPriority w:val="99"/>
    <w:semiHidden/>
    <w:rsid w:val="0051087E"/>
    <w:rPr>
      <w:color w:val="808080"/>
    </w:rPr>
  </w:style>
  <w:style w:type="table" w:styleId="a5">
    <w:name w:val="Table Grid"/>
    <w:basedOn w:val="a1"/>
    <w:uiPriority w:val="39"/>
    <w:rsid w:val="00D9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Grid Table Light"/>
    <w:basedOn w:val="a1"/>
    <w:uiPriority w:val="40"/>
    <w:rsid w:val="00BE388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BE388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BE388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BE388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5622</TotalTime>
  <Pages>7</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2017-08-03T23:18:00Z</dcterms:created>
  <dcterms:modified xsi:type="dcterms:W3CDTF">2017-08-07T21:02:00Z</dcterms:modified>
</cp:coreProperties>
</file>