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8F" w:rsidRPr="00074BC7" w:rsidRDefault="0012538F" w:rsidP="0012538F">
      <w:pPr>
        <w:pStyle w:val="1"/>
        <w:spacing w:line="360" w:lineRule="auto"/>
        <w:rPr>
          <w:rFonts w:ascii="黑体" w:eastAsia="黑体" w:hAnsi="黑体"/>
          <w:b w:val="0"/>
        </w:rPr>
      </w:pPr>
      <w:bookmarkStart w:id="0" w:name="_Toc336452670"/>
      <w:r w:rsidRPr="00074BC7">
        <w:rPr>
          <w:rFonts w:ascii="黑体" w:eastAsia="黑体" w:hAnsi="黑体"/>
          <w:b w:val="0"/>
        </w:rPr>
        <w:t>清华大学学生社团协会成立</w:t>
      </w:r>
      <w:r w:rsidRPr="00074BC7">
        <w:rPr>
          <w:rFonts w:ascii="黑体" w:eastAsia="黑体" w:hAnsi="黑体" w:hint="eastAsia"/>
          <w:b w:val="0"/>
        </w:rPr>
        <w:t>管理办法</w:t>
      </w:r>
      <w:bookmarkEnd w:id="0"/>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学生社团协会，是指由具有共同兴趣和爱好的我校学生自愿组成的、具有一定章程并在学校学生社团协会管理部门登记注册的群众性团体。</w:t>
      </w:r>
      <w:r w:rsidRPr="0085086F">
        <w:rPr>
          <w:rFonts w:asciiTheme="minorEastAsia" w:eastAsiaTheme="minorEastAsia" w:hAnsiTheme="minorEastAsia" w:hint="eastAsia"/>
          <w:b w:val="0"/>
        </w:rPr>
        <w:t>随着我校社团协会规模日益壮大，协会活动已经成为学校第二课堂的重要组成部分。同时，学生对于社团协会的需求日益增强。为了辅助学校第二课堂建设，加强学生全面素质培养，规范学生社团协会运作，特制定本管理办法：</w:t>
      </w:r>
    </w:p>
    <w:p w:rsidR="0012538F" w:rsidRPr="00074BC7" w:rsidRDefault="0012538F" w:rsidP="0012538F">
      <w:pPr>
        <w:pStyle w:val="2"/>
        <w:numPr>
          <w:ilvl w:val="0"/>
          <w:numId w:val="5"/>
        </w:numPr>
        <w:spacing w:before="240" w:after="240" w:line="360" w:lineRule="auto"/>
        <w:rPr>
          <w:rFonts w:ascii="黑体" w:hAnsi="黑体"/>
          <w:b w:val="0"/>
        </w:rPr>
      </w:pPr>
      <w:r w:rsidRPr="00074BC7">
        <w:rPr>
          <w:rFonts w:ascii="黑体" w:hAnsi="黑体" w:hint="eastAsia"/>
          <w:b w:val="0"/>
        </w:rPr>
        <w:t>申请条件</w:t>
      </w:r>
    </w:p>
    <w:p w:rsidR="0012538F" w:rsidRPr="00074BC7" w:rsidRDefault="0012538F" w:rsidP="0012538F">
      <w:pPr>
        <w:pStyle w:val="3"/>
        <w:numPr>
          <w:ilvl w:val="0"/>
          <w:numId w:val="6"/>
        </w:numPr>
        <w:rPr>
          <w:rFonts w:asciiTheme="minorEastAsia" w:eastAsiaTheme="minorEastAsia" w:hAnsiTheme="minorEastAsia"/>
        </w:rPr>
      </w:pPr>
      <w:bookmarkStart w:id="1" w:name="_Toc117783353"/>
      <w:r w:rsidRPr="00074BC7">
        <w:rPr>
          <w:rFonts w:asciiTheme="minorEastAsia" w:eastAsiaTheme="minorEastAsia" w:hAnsiTheme="minorEastAsia" w:hint="eastAsia"/>
        </w:rPr>
        <w:t>协</w:t>
      </w:r>
      <w:r w:rsidRPr="00074BC7">
        <w:rPr>
          <w:rFonts w:asciiTheme="minorEastAsia" w:eastAsiaTheme="minorEastAsia" w:hAnsiTheme="minorEastAsia"/>
        </w:rPr>
        <w:t>会类型</w:t>
      </w:r>
      <w:bookmarkEnd w:id="1"/>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申请成立协会前，需确认目前校内有无类似协会。对拟成立与已有协会类似的协会申请，社团部不予以批准。</w:t>
      </w:r>
    </w:p>
    <w:p w:rsidR="0012538F" w:rsidRPr="00074BC7" w:rsidRDefault="0012538F" w:rsidP="0012538F">
      <w:pPr>
        <w:pStyle w:val="3"/>
        <w:rPr>
          <w:rFonts w:asciiTheme="minorEastAsia" w:eastAsiaTheme="minorEastAsia" w:hAnsiTheme="minorEastAsia"/>
        </w:rPr>
      </w:pPr>
      <w:bookmarkStart w:id="2" w:name="_Toc117783354"/>
      <w:r w:rsidRPr="00074BC7">
        <w:rPr>
          <w:rFonts w:asciiTheme="minorEastAsia" w:eastAsiaTheme="minorEastAsia" w:hAnsiTheme="minorEastAsia"/>
        </w:rPr>
        <w:t>发起人</w:t>
      </w:r>
      <w:bookmarkEnd w:id="2"/>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发起人必须为本校正式注册的学生。发起人数量为3个以上，协会成立后会员数不少于20（北京市要求）人；发起人需成立筹委会专门负责筹建事宜并指定负责人。</w:t>
      </w:r>
    </w:p>
    <w:p w:rsidR="0012538F" w:rsidRPr="00074BC7" w:rsidRDefault="0012538F" w:rsidP="0012538F">
      <w:pPr>
        <w:pStyle w:val="2"/>
        <w:spacing w:before="240" w:after="240" w:line="360" w:lineRule="auto"/>
        <w:rPr>
          <w:rFonts w:ascii="黑体" w:hAnsi="黑体"/>
          <w:b w:val="0"/>
        </w:rPr>
      </w:pPr>
      <w:bookmarkStart w:id="3" w:name="_Toc117783355"/>
      <w:r w:rsidRPr="00074BC7">
        <w:rPr>
          <w:rFonts w:ascii="黑体" w:hAnsi="黑体" w:hint="eastAsia"/>
          <w:b w:val="0"/>
        </w:rPr>
        <w:t>相关规定</w:t>
      </w:r>
      <w:bookmarkEnd w:id="3"/>
    </w:p>
    <w:p w:rsidR="0012538F" w:rsidRPr="00074BC7" w:rsidRDefault="0012538F" w:rsidP="0012538F">
      <w:pPr>
        <w:pStyle w:val="3"/>
        <w:numPr>
          <w:ilvl w:val="0"/>
          <w:numId w:val="7"/>
        </w:numPr>
        <w:rPr>
          <w:rFonts w:asciiTheme="minorEastAsia" w:eastAsiaTheme="minorEastAsia" w:hAnsiTheme="minorEastAsia"/>
        </w:rPr>
      </w:pPr>
      <w:r w:rsidRPr="00074BC7">
        <w:rPr>
          <w:rFonts w:asciiTheme="minorEastAsia" w:eastAsiaTheme="minorEastAsia" w:hAnsiTheme="minorEastAsia"/>
        </w:rPr>
        <w:t>协会名称</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协会名称应简单明了，全称必须冠以“清华大学学生”字样。（注：进行统计等活动时可以使用简称，但协会对外宣传、举行活动时必须使用全称）申请时一并提交协会英文名称及缩写，方便协会的对外宣传。</w:t>
      </w:r>
    </w:p>
    <w:p w:rsidR="0012538F" w:rsidRPr="00074BC7" w:rsidRDefault="0012538F" w:rsidP="0012538F">
      <w:pPr>
        <w:pStyle w:val="3"/>
        <w:rPr>
          <w:rFonts w:asciiTheme="minorEastAsia" w:eastAsiaTheme="minorEastAsia" w:hAnsiTheme="minorEastAsia"/>
        </w:rPr>
      </w:pPr>
      <w:r w:rsidRPr="00074BC7">
        <w:rPr>
          <w:rFonts w:asciiTheme="minorEastAsia" w:eastAsiaTheme="minorEastAsia" w:hAnsiTheme="minorEastAsia"/>
        </w:rPr>
        <w:t>指导教师与挂靠单位</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指导教师为本校正式教职工；挂靠单位原则上为指导教师所在校、院（系、所）党政部门、教学或科研单位。</w:t>
      </w:r>
    </w:p>
    <w:p w:rsidR="0012538F" w:rsidRPr="00074BC7" w:rsidRDefault="0012538F" w:rsidP="0012538F">
      <w:pPr>
        <w:pStyle w:val="2"/>
        <w:spacing w:before="240" w:after="240" w:line="360" w:lineRule="auto"/>
        <w:rPr>
          <w:rFonts w:ascii="黑体" w:hAnsi="黑体"/>
          <w:b w:val="0"/>
        </w:rPr>
      </w:pPr>
      <w:r w:rsidRPr="00074BC7">
        <w:rPr>
          <w:rFonts w:ascii="黑体" w:hAnsi="黑体" w:hint="eastAsia"/>
          <w:b w:val="0"/>
        </w:rPr>
        <w:lastRenderedPageBreak/>
        <w:t>申请流程</w:t>
      </w:r>
    </w:p>
    <w:p w:rsidR="0012538F" w:rsidRPr="00074BC7" w:rsidRDefault="0012538F" w:rsidP="0012538F">
      <w:pPr>
        <w:pStyle w:val="3"/>
        <w:numPr>
          <w:ilvl w:val="0"/>
          <w:numId w:val="8"/>
        </w:numPr>
        <w:rPr>
          <w:rFonts w:asciiTheme="minorEastAsia" w:eastAsiaTheme="minorEastAsia" w:hAnsiTheme="minorEastAsia"/>
        </w:rPr>
      </w:pPr>
      <w:bookmarkStart w:id="4" w:name="_Toc117783359"/>
      <w:r w:rsidRPr="00074BC7">
        <w:rPr>
          <w:rFonts w:asciiTheme="minorEastAsia" w:eastAsiaTheme="minorEastAsia" w:hAnsiTheme="minorEastAsia" w:hint="eastAsia"/>
        </w:rPr>
        <w:t>递交材料</w:t>
      </w:r>
      <w:bookmarkEnd w:id="4"/>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提交协会成立申请前，需要认真筹备如下五份文件（见附件1-7）：</w:t>
      </w:r>
    </w:p>
    <w:p w:rsidR="0012538F" w:rsidRDefault="0012538F" w:rsidP="0012538F">
      <w:pPr>
        <w:numPr>
          <w:ilvl w:val="0"/>
          <w:numId w:val="4"/>
        </w:numPr>
        <w:spacing w:line="360" w:lineRule="auto"/>
        <w:rPr>
          <w:rFonts w:asciiTheme="minorEastAsia" w:eastAsiaTheme="minorEastAsia" w:hAnsiTheme="minorEastAsia"/>
          <w:b w:val="0"/>
          <w:szCs w:val="21"/>
        </w:rPr>
      </w:pPr>
      <w:r w:rsidRPr="0085086F">
        <w:rPr>
          <w:rFonts w:asciiTheme="minorEastAsia" w:eastAsiaTheme="minorEastAsia" w:hAnsiTheme="minorEastAsia" w:hint="eastAsia"/>
          <w:b w:val="0"/>
          <w:szCs w:val="21"/>
        </w:rPr>
        <w:t>协会申请书</w:t>
      </w:r>
    </w:p>
    <w:p w:rsidR="0012538F" w:rsidRDefault="0012538F" w:rsidP="0012538F">
      <w:pPr>
        <w:numPr>
          <w:ilvl w:val="0"/>
          <w:numId w:val="4"/>
        </w:numPr>
        <w:spacing w:line="360" w:lineRule="auto"/>
        <w:rPr>
          <w:rFonts w:asciiTheme="minorEastAsia" w:eastAsiaTheme="minorEastAsia" w:hAnsiTheme="minorEastAsia"/>
          <w:b w:val="0"/>
          <w:szCs w:val="21"/>
        </w:rPr>
      </w:pPr>
      <w:r w:rsidRPr="0085086F">
        <w:rPr>
          <w:rFonts w:asciiTheme="minorEastAsia" w:eastAsiaTheme="minorEastAsia" w:hAnsiTheme="minorEastAsia" w:hint="eastAsia"/>
          <w:b w:val="0"/>
          <w:szCs w:val="21"/>
        </w:rPr>
        <w:t>协会登记表</w:t>
      </w:r>
    </w:p>
    <w:p w:rsidR="0012538F" w:rsidRDefault="0012538F" w:rsidP="0012538F">
      <w:pPr>
        <w:numPr>
          <w:ilvl w:val="0"/>
          <w:numId w:val="4"/>
        </w:numPr>
        <w:spacing w:line="360" w:lineRule="auto"/>
        <w:rPr>
          <w:rFonts w:asciiTheme="minorEastAsia" w:eastAsiaTheme="minorEastAsia" w:hAnsiTheme="minorEastAsia"/>
          <w:b w:val="0"/>
          <w:szCs w:val="21"/>
        </w:rPr>
      </w:pPr>
      <w:r w:rsidRPr="0085086F">
        <w:rPr>
          <w:rFonts w:asciiTheme="minorEastAsia" w:eastAsiaTheme="minorEastAsia" w:hAnsiTheme="minorEastAsia" w:hint="eastAsia"/>
          <w:b w:val="0"/>
          <w:szCs w:val="21"/>
        </w:rPr>
        <w:t>协会章程</w:t>
      </w:r>
    </w:p>
    <w:p w:rsidR="0012538F" w:rsidRDefault="0012538F" w:rsidP="0012538F">
      <w:pPr>
        <w:numPr>
          <w:ilvl w:val="0"/>
          <w:numId w:val="4"/>
        </w:numPr>
        <w:spacing w:line="360" w:lineRule="auto"/>
        <w:rPr>
          <w:rFonts w:asciiTheme="minorEastAsia" w:eastAsiaTheme="minorEastAsia" w:hAnsiTheme="minorEastAsia"/>
          <w:b w:val="0"/>
          <w:szCs w:val="21"/>
        </w:rPr>
      </w:pPr>
      <w:r w:rsidRPr="0085086F">
        <w:rPr>
          <w:rFonts w:asciiTheme="minorEastAsia" w:eastAsiaTheme="minorEastAsia" w:hAnsiTheme="minorEastAsia" w:hint="eastAsia"/>
          <w:b w:val="0"/>
          <w:szCs w:val="21"/>
        </w:rPr>
        <w:t>指导老师简介</w:t>
      </w:r>
    </w:p>
    <w:p w:rsidR="0012538F" w:rsidRDefault="0012538F" w:rsidP="0012538F">
      <w:pPr>
        <w:numPr>
          <w:ilvl w:val="0"/>
          <w:numId w:val="4"/>
        </w:numPr>
        <w:spacing w:line="360" w:lineRule="auto"/>
        <w:rPr>
          <w:rFonts w:asciiTheme="minorEastAsia" w:eastAsiaTheme="minorEastAsia" w:hAnsiTheme="minorEastAsia"/>
          <w:b w:val="0"/>
          <w:szCs w:val="21"/>
        </w:rPr>
      </w:pPr>
      <w:r w:rsidRPr="0085086F">
        <w:rPr>
          <w:rFonts w:asciiTheme="minorEastAsia" w:eastAsiaTheme="minorEastAsia" w:hAnsiTheme="minorEastAsia" w:hint="eastAsia"/>
          <w:b w:val="0"/>
          <w:szCs w:val="21"/>
        </w:rPr>
        <w:t>指导老师签字的《清华大学学生社团协会指导教师确认函》</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申请人</w:t>
      </w:r>
      <w:r w:rsidRPr="0085086F">
        <w:rPr>
          <w:rFonts w:asciiTheme="minorEastAsia" w:eastAsiaTheme="minorEastAsia" w:hAnsiTheme="minorEastAsia" w:hint="eastAsia"/>
          <w:b w:val="0"/>
        </w:rPr>
        <w:t>需向校团委社团部</w:t>
      </w:r>
      <w:r w:rsidRPr="0085086F">
        <w:rPr>
          <w:rFonts w:asciiTheme="minorEastAsia" w:eastAsiaTheme="minorEastAsia" w:hAnsiTheme="minorEastAsia"/>
          <w:b w:val="0"/>
        </w:rPr>
        <w:t>评议</w:t>
      </w:r>
      <w:r w:rsidRPr="0085086F">
        <w:rPr>
          <w:rFonts w:asciiTheme="minorEastAsia" w:eastAsiaTheme="minorEastAsia" w:hAnsiTheme="minorEastAsia" w:hint="eastAsia"/>
          <w:b w:val="0"/>
        </w:rPr>
        <w:t>组提交</w:t>
      </w:r>
      <w:r w:rsidRPr="0085086F">
        <w:rPr>
          <w:rFonts w:asciiTheme="minorEastAsia" w:eastAsiaTheme="minorEastAsia" w:hAnsiTheme="minorEastAsia"/>
          <w:b w:val="0"/>
        </w:rPr>
        <w:t>准备好</w:t>
      </w:r>
      <w:r w:rsidRPr="0085086F">
        <w:rPr>
          <w:rFonts w:asciiTheme="minorEastAsia" w:eastAsiaTheme="minorEastAsia" w:hAnsiTheme="minorEastAsia" w:hint="eastAsia"/>
          <w:b w:val="0"/>
        </w:rPr>
        <w:t>的</w:t>
      </w:r>
      <w:r w:rsidRPr="0085086F">
        <w:rPr>
          <w:rFonts w:asciiTheme="minorEastAsia" w:eastAsiaTheme="minorEastAsia" w:hAnsiTheme="minorEastAsia"/>
          <w:b w:val="0"/>
        </w:rPr>
        <w:t>1份</w:t>
      </w:r>
      <w:r w:rsidRPr="0085086F">
        <w:rPr>
          <w:rFonts w:asciiTheme="minorEastAsia" w:eastAsiaTheme="minorEastAsia" w:hAnsiTheme="minorEastAsia" w:hint="eastAsia"/>
          <w:b w:val="0"/>
        </w:rPr>
        <w:t>《协会</w:t>
      </w:r>
      <w:r w:rsidRPr="0085086F">
        <w:rPr>
          <w:rFonts w:asciiTheme="minorEastAsia" w:eastAsiaTheme="minorEastAsia" w:hAnsiTheme="minorEastAsia"/>
          <w:b w:val="0"/>
        </w:rPr>
        <w:t>登记表</w:t>
      </w:r>
      <w:r w:rsidRPr="0085086F">
        <w:rPr>
          <w:rFonts w:asciiTheme="minorEastAsia" w:eastAsiaTheme="minorEastAsia" w:hAnsiTheme="minorEastAsia" w:hint="eastAsia"/>
          <w:b w:val="0"/>
        </w:rPr>
        <w:t>》（此登记表不需指导教师签字和挂靠单位公章）</w:t>
      </w:r>
      <w:r w:rsidRPr="0085086F">
        <w:rPr>
          <w:rFonts w:asciiTheme="minorEastAsia" w:eastAsiaTheme="minorEastAsia" w:hAnsiTheme="minorEastAsia"/>
          <w:b w:val="0"/>
        </w:rPr>
        <w:t>、1份协会章程和1份成立申请书；并留下主要发起人及指导教师的联系方式。</w:t>
      </w:r>
      <w:r w:rsidRPr="0085086F">
        <w:rPr>
          <w:rFonts w:asciiTheme="minorEastAsia" w:eastAsiaTheme="minorEastAsia" w:hAnsiTheme="minorEastAsia" w:hint="eastAsia"/>
          <w:b w:val="0"/>
        </w:rPr>
        <w:t>此外，还可一并提交筹委会</w:t>
      </w:r>
      <w:r w:rsidRPr="0085086F">
        <w:rPr>
          <w:rFonts w:asciiTheme="minorEastAsia" w:eastAsiaTheme="minorEastAsia" w:hAnsiTheme="minorEastAsia"/>
          <w:b w:val="0"/>
        </w:rPr>
        <w:t>人员名单、挂靠单位</w:t>
      </w:r>
      <w:r w:rsidRPr="0085086F">
        <w:rPr>
          <w:rFonts w:asciiTheme="minorEastAsia" w:eastAsiaTheme="minorEastAsia" w:hAnsiTheme="minorEastAsia" w:hint="eastAsia"/>
          <w:b w:val="0"/>
        </w:rPr>
        <w:t>意见、</w:t>
      </w:r>
      <w:r w:rsidRPr="0085086F">
        <w:rPr>
          <w:rFonts w:asciiTheme="minorEastAsia" w:eastAsiaTheme="minorEastAsia" w:hAnsiTheme="minorEastAsia"/>
          <w:b w:val="0"/>
        </w:rPr>
        <w:t>指导教师意见</w:t>
      </w:r>
      <w:r w:rsidRPr="0085086F">
        <w:rPr>
          <w:rFonts w:asciiTheme="minorEastAsia" w:eastAsiaTheme="minorEastAsia" w:hAnsiTheme="minorEastAsia" w:hint="eastAsia"/>
          <w:b w:val="0"/>
        </w:rPr>
        <w:t>以</w:t>
      </w:r>
      <w:r w:rsidRPr="0085086F">
        <w:rPr>
          <w:rFonts w:asciiTheme="minorEastAsia" w:eastAsiaTheme="minorEastAsia" w:hAnsiTheme="minorEastAsia"/>
          <w:b w:val="0"/>
        </w:rPr>
        <w:t>及其他任何对于成立协会有利的</w:t>
      </w:r>
      <w:r w:rsidRPr="0085086F">
        <w:rPr>
          <w:rFonts w:asciiTheme="minorEastAsia" w:eastAsiaTheme="minorEastAsia" w:hAnsiTheme="minorEastAsia" w:hint="eastAsia"/>
          <w:b w:val="0"/>
        </w:rPr>
        <w:t>材料等。</w:t>
      </w:r>
    </w:p>
    <w:p w:rsidR="0012538F" w:rsidRPr="00074BC7" w:rsidRDefault="0012538F" w:rsidP="0012538F">
      <w:pPr>
        <w:pStyle w:val="3"/>
        <w:rPr>
          <w:rFonts w:asciiTheme="minorEastAsia" w:eastAsiaTheme="minorEastAsia" w:hAnsiTheme="minorEastAsia"/>
        </w:rPr>
      </w:pPr>
      <w:bookmarkStart w:id="5" w:name="_Toc117783360"/>
      <w:r w:rsidRPr="00074BC7">
        <w:rPr>
          <w:rFonts w:asciiTheme="minorEastAsia" w:eastAsiaTheme="minorEastAsia" w:hAnsiTheme="minorEastAsia" w:hint="eastAsia"/>
        </w:rPr>
        <w:t>预答辩</w:t>
      </w:r>
      <w:bookmarkEnd w:id="5"/>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校团委社团部</w:t>
      </w:r>
      <w:r w:rsidRPr="0085086F">
        <w:rPr>
          <w:rFonts w:asciiTheme="minorEastAsia" w:eastAsiaTheme="minorEastAsia" w:hAnsiTheme="minorEastAsia"/>
          <w:b w:val="0"/>
        </w:rPr>
        <w:t>评议</w:t>
      </w:r>
      <w:r w:rsidRPr="0085086F">
        <w:rPr>
          <w:rFonts w:asciiTheme="minorEastAsia" w:eastAsiaTheme="minorEastAsia" w:hAnsiTheme="minorEastAsia" w:hint="eastAsia"/>
          <w:b w:val="0"/>
        </w:rPr>
        <w:t>组</w:t>
      </w:r>
      <w:r w:rsidRPr="0085086F">
        <w:rPr>
          <w:rFonts w:asciiTheme="minorEastAsia" w:eastAsiaTheme="minorEastAsia" w:hAnsiTheme="minorEastAsia"/>
          <w:b w:val="0"/>
        </w:rPr>
        <w:t>会组织对申请成立新协会的发起人进行的预答辩</w:t>
      </w:r>
      <w:r>
        <w:rPr>
          <w:rFonts w:asciiTheme="minorEastAsia" w:eastAsiaTheme="minorEastAsia" w:hAnsiTheme="minorEastAsia" w:hint="eastAsia"/>
          <w:b w:val="0"/>
        </w:rPr>
        <w:t>，</w:t>
      </w:r>
      <w:r>
        <w:rPr>
          <w:rFonts w:asciiTheme="minorEastAsia" w:eastAsiaTheme="minorEastAsia" w:hAnsiTheme="minorEastAsia"/>
          <w:b w:val="0"/>
        </w:rPr>
        <w:t>原则上成立答辩</w:t>
      </w:r>
      <w:r>
        <w:rPr>
          <w:rFonts w:asciiTheme="minorEastAsia" w:eastAsiaTheme="minorEastAsia" w:hAnsiTheme="minorEastAsia" w:hint="eastAsia"/>
          <w:b w:val="0"/>
        </w:rPr>
        <w:t>每月</w:t>
      </w:r>
      <w:r>
        <w:rPr>
          <w:rFonts w:asciiTheme="minorEastAsia" w:eastAsiaTheme="minorEastAsia" w:hAnsiTheme="minorEastAsia"/>
          <w:b w:val="0"/>
        </w:rPr>
        <w:t>集中</w:t>
      </w:r>
      <w:r>
        <w:rPr>
          <w:rFonts w:asciiTheme="minorEastAsia" w:eastAsiaTheme="minorEastAsia" w:hAnsiTheme="minorEastAsia" w:hint="eastAsia"/>
          <w:b w:val="0"/>
        </w:rPr>
        <w:t>举行</w:t>
      </w:r>
      <w:r>
        <w:rPr>
          <w:rFonts w:asciiTheme="minorEastAsia" w:eastAsiaTheme="minorEastAsia" w:hAnsiTheme="minorEastAsia"/>
          <w:b w:val="0"/>
        </w:rPr>
        <w:t>一次，组织当月提出申请的所有</w:t>
      </w:r>
      <w:r>
        <w:rPr>
          <w:rFonts w:asciiTheme="minorEastAsia" w:eastAsiaTheme="minorEastAsia" w:hAnsiTheme="minorEastAsia" w:hint="eastAsia"/>
          <w:b w:val="0"/>
        </w:rPr>
        <w:t>协会</w:t>
      </w:r>
      <w:r>
        <w:rPr>
          <w:rFonts w:asciiTheme="minorEastAsia" w:eastAsiaTheme="minorEastAsia" w:hAnsiTheme="minorEastAsia"/>
          <w:b w:val="0"/>
        </w:rPr>
        <w:t>参加</w:t>
      </w:r>
      <w:r w:rsidRPr="0085086F">
        <w:rPr>
          <w:rFonts w:asciiTheme="minorEastAsia" w:eastAsiaTheme="minorEastAsia" w:hAnsiTheme="minorEastAsia"/>
          <w:b w:val="0"/>
        </w:rPr>
        <w:t>；届时请根据协会定位，</w:t>
      </w:r>
      <w:r w:rsidRPr="0085086F">
        <w:rPr>
          <w:rFonts w:asciiTheme="minorEastAsia" w:eastAsiaTheme="minorEastAsia" w:hAnsiTheme="minorEastAsia" w:hint="eastAsia"/>
          <w:b w:val="0"/>
        </w:rPr>
        <w:t>确定</w:t>
      </w:r>
      <w:r w:rsidRPr="0085086F">
        <w:rPr>
          <w:rFonts w:asciiTheme="minorEastAsia" w:eastAsiaTheme="minorEastAsia" w:hAnsiTheme="minorEastAsia"/>
          <w:b w:val="0"/>
        </w:rPr>
        <w:t>所属类别（现有协会分为</w:t>
      </w:r>
      <w:r>
        <w:rPr>
          <w:rFonts w:asciiTheme="minorEastAsia" w:eastAsiaTheme="minorEastAsia" w:hAnsiTheme="minorEastAsia" w:hint="eastAsia"/>
          <w:b w:val="0"/>
        </w:rPr>
        <w:t>六</w:t>
      </w:r>
      <w:r w:rsidRPr="0085086F">
        <w:rPr>
          <w:rFonts w:asciiTheme="minorEastAsia" w:eastAsiaTheme="minorEastAsia" w:hAnsiTheme="minorEastAsia"/>
          <w:b w:val="0"/>
        </w:rPr>
        <w:t>大类：</w:t>
      </w:r>
      <w:r>
        <w:rPr>
          <w:rFonts w:asciiTheme="minorEastAsia" w:eastAsiaTheme="minorEastAsia" w:hAnsiTheme="minorEastAsia" w:hint="eastAsia"/>
          <w:b w:val="0"/>
        </w:rPr>
        <w:t>体育、</w:t>
      </w:r>
      <w:r>
        <w:rPr>
          <w:rFonts w:asciiTheme="minorEastAsia" w:eastAsiaTheme="minorEastAsia" w:hAnsiTheme="minorEastAsia"/>
          <w:b w:val="0"/>
        </w:rPr>
        <w:t>文化、艺术、科创、素拓、公益</w:t>
      </w:r>
      <w:r w:rsidRPr="0085086F">
        <w:rPr>
          <w:rFonts w:asciiTheme="minorEastAsia" w:eastAsiaTheme="minorEastAsia" w:hAnsiTheme="minorEastAsia"/>
          <w:b w:val="0"/>
        </w:rPr>
        <w:t>）</w:t>
      </w:r>
      <w:r w:rsidRPr="0085086F">
        <w:rPr>
          <w:rFonts w:asciiTheme="minorEastAsia" w:eastAsiaTheme="minorEastAsia" w:hAnsiTheme="minorEastAsia" w:hint="eastAsia"/>
          <w:b w:val="0"/>
        </w:rPr>
        <w:t>。</w:t>
      </w:r>
      <w:r w:rsidRPr="0085086F">
        <w:rPr>
          <w:rFonts w:asciiTheme="minorEastAsia" w:eastAsiaTheme="minorEastAsia" w:hAnsiTheme="minorEastAsia"/>
          <w:b w:val="0"/>
        </w:rPr>
        <w:t>预答辩时</w:t>
      </w:r>
      <w:r w:rsidRPr="0085086F">
        <w:rPr>
          <w:rFonts w:asciiTheme="minorEastAsia" w:eastAsiaTheme="minorEastAsia" w:hAnsiTheme="minorEastAsia" w:hint="eastAsia"/>
          <w:b w:val="0"/>
        </w:rPr>
        <w:t>需</w:t>
      </w:r>
      <w:r w:rsidRPr="0085086F">
        <w:rPr>
          <w:rFonts w:asciiTheme="minorEastAsia" w:eastAsiaTheme="minorEastAsia" w:hAnsiTheme="minorEastAsia"/>
          <w:b w:val="0"/>
        </w:rPr>
        <w:t>全体发起人到场，以保证问题尽可能的得到反映，交流更充分</w:t>
      </w:r>
      <w:r w:rsidRPr="0085086F">
        <w:rPr>
          <w:rFonts w:asciiTheme="minorEastAsia" w:eastAsiaTheme="minorEastAsia" w:hAnsiTheme="minorEastAsia" w:hint="eastAsia"/>
          <w:b w:val="0"/>
        </w:rPr>
        <w:t>。</w:t>
      </w:r>
      <w:r w:rsidRPr="0085086F">
        <w:rPr>
          <w:rFonts w:asciiTheme="minorEastAsia" w:eastAsiaTheme="minorEastAsia" w:hAnsiTheme="minorEastAsia"/>
          <w:b w:val="0"/>
        </w:rPr>
        <w:t>预答辩后，</w:t>
      </w:r>
      <w:r w:rsidRPr="0085086F">
        <w:rPr>
          <w:rFonts w:asciiTheme="minorEastAsia" w:eastAsiaTheme="minorEastAsia" w:hAnsiTheme="minorEastAsia" w:hint="eastAsia"/>
          <w:b w:val="0"/>
        </w:rPr>
        <w:t>社团部根据协会筹委会提交的相关材料以及答辩情况，形成</w:t>
      </w:r>
      <w:r w:rsidRPr="0085086F">
        <w:rPr>
          <w:rFonts w:asciiTheme="minorEastAsia" w:eastAsiaTheme="minorEastAsia" w:hAnsiTheme="minorEastAsia"/>
          <w:b w:val="0"/>
        </w:rPr>
        <w:t>初步的审批意见，并</w:t>
      </w:r>
      <w:r w:rsidRPr="0085086F">
        <w:rPr>
          <w:rFonts w:asciiTheme="minorEastAsia" w:eastAsiaTheme="minorEastAsia" w:hAnsiTheme="minorEastAsia" w:hint="eastAsia"/>
          <w:b w:val="0"/>
        </w:rPr>
        <w:t>向</w:t>
      </w:r>
      <w:r w:rsidRPr="0085086F">
        <w:rPr>
          <w:rFonts w:asciiTheme="minorEastAsia" w:eastAsiaTheme="minorEastAsia" w:hAnsiTheme="minorEastAsia"/>
          <w:b w:val="0"/>
        </w:rPr>
        <w:t>各发起人</w:t>
      </w:r>
      <w:r w:rsidRPr="0085086F">
        <w:rPr>
          <w:rFonts w:asciiTheme="minorEastAsia" w:eastAsiaTheme="minorEastAsia" w:hAnsiTheme="minorEastAsia" w:hint="eastAsia"/>
          <w:b w:val="0"/>
        </w:rPr>
        <w:t>进行反馈</w:t>
      </w:r>
      <w:r w:rsidRPr="0085086F">
        <w:rPr>
          <w:rFonts w:asciiTheme="minorEastAsia" w:eastAsiaTheme="minorEastAsia" w:hAnsiTheme="minorEastAsia"/>
          <w:b w:val="0"/>
        </w:rPr>
        <w:t>。</w:t>
      </w:r>
    </w:p>
    <w:p w:rsidR="0012538F" w:rsidRPr="00074BC7" w:rsidRDefault="0012538F" w:rsidP="0012538F">
      <w:pPr>
        <w:pStyle w:val="3"/>
        <w:rPr>
          <w:rFonts w:asciiTheme="minorEastAsia" w:eastAsiaTheme="minorEastAsia" w:hAnsiTheme="minorEastAsia"/>
        </w:rPr>
      </w:pPr>
      <w:bookmarkStart w:id="6" w:name="_Toc117783361"/>
      <w:r w:rsidRPr="00074BC7">
        <w:rPr>
          <w:rFonts w:asciiTheme="minorEastAsia" w:eastAsiaTheme="minorEastAsia" w:hAnsiTheme="minorEastAsia" w:hint="eastAsia"/>
        </w:rPr>
        <w:t>审批</w:t>
      </w:r>
      <w:bookmarkEnd w:id="6"/>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经过若干次</w:t>
      </w:r>
      <w:r w:rsidRPr="0085086F">
        <w:rPr>
          <w:rFonts w:asciiTheme="minorEastAsia" w:eastAsiaTheme="minorEastAsia" w:hAnsiTheme="minorEastAsia"/>
          <w:b w:val="0"/>
        </w:rPr>
        <w:t>预答辩</w:t>
      </w:r>
      <w:r w:rsidRPr="0085086F">
        <w:rPr>
          <w:rFonts w:asciiTheme="minorEastAsia" w:eastAsiaTheme="minorEastAsia" w:hAnsiTheme="minorEastAsia" w:hint="eastAsia"/>
          <w:b w:val="0"/>
        </w:rPr>
        <w:t>后，若社团部</w:t>
      </w:r>
      <w:r w:rsidRPr="0085086F">
        <w:rPr>
          <w:rFonts w:asciiTheme="minorEastAsia" w:eastAsiaTheme="minorEastAsia" w:hAnsiTheme="minorEastAsia"/>
          <w:b w:val="0"/>
        </w:rPr>
        <w:t>意见为</w:t>
      </w:r>
      <w:r w:rsidRPr="0085086F">
        <w:rPr>
          <w:rFonts w:asciiTheme="minorEastAsia" w:eastAsiaTheme="minorEastAsia" w:hAnsiTheme="minorEastAsia" w:hint="eastAsia"/>
          <w:b w:val="0"/>
        </w:rPr>
        <w:t>“</w:t>
      </w:r>
      <w:r w:rsidRPr="0085086F">
        <w:rPr>
          <w:rFonts w:asciiTheme="minorEastAsia" w:eastAsiaTheme="minorEastAsia" w:hAnsiTheme="minorEastAsia"/>
          <w:b w:val="0"/>
        </w:rPr>
        <w:t>建议成立</w:t>
      </w:r>
      <w:r w:rsidRPr="0085086F">
        <w:rPr>
          <w:rFonts w:asciiTheme="minorEastAsia" w:eastAsiaTheme="minorEastAsia" w:hAnsiTheme="minorEastAsia" w:hint="eastAsia"/>
          <w:b w:val="0"/>
        </w:rPr>
        <w:t>”，则需要协会</w:t>
      </w:r>
      <w:r w:rsidRPr="0085086F">
        <w:rPr>
          <w:rFonts w:asciiTheme="minorEastAsia" w:eastAsiaTheme="minorEastAsia" w:hAnsiTheme="minorEastAsia"/>
          <w:b w:val="0"/>
        </w:rPr>
        <w:t>再次打印4份《清华大学学生社团协会成立登记表》（见附件1-7）（之前登记表不返还）。全部填妥后由指导教师签字、挂靠单位盖章（请注意：必须有经手人的签字），并交回校团委社团部评议组。挂靠单位的公章不能复印，</w:t>
      </w:r>
      <w:r w:rsidRPr="0085086F" w:rsidDel="007E07DB">
        <w:rPr>
          <w:rFonts w:asciiTheme="minorEastAsia" w:eastAsiaTheme="minorEastAsia" w:hAnsiTheme="minorEastAsia"/>
          <w:b w:val="0"/>
        </w:rPr>
        <w:t xml:space="preserve"> </w:t>
      </w:r>
      <w:r w:rsidRPr="0085086F">
        <w:rPr>
          <w:rFonts w:asciiTheme="minorEastAsia" w:eastAsiaTheme="minorEastAsia" w:hAnsiTheme="minorEastAsia"/>
          <w:b w:val="0"/>
        </w:rPr>
        <w:t>4份表挂靠单位的公章必须都是红章。社团部将把</w:t>
      </w:r>
      <w:r w:rsidRPr="0085086F">
        <w:rPr>
          <w:rFonts w:asciiTheme="minorEastAsia" w:eastAsiaTheme="minorEastAsia" w:hAnsiTheme="minorEastAsia" w:hint="eastAsia"/>
          <w:b w:val="0"/>
        </w:rPr>
        <w:t>协会申报材料报学校相关部门审批备案。</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若社团部意见为“不予以成立”，社团部将向协会发起人解释相关原因或提出整改方案。</w:t>
      </w:r>
    </w:p>
    <w:p w:rsidR="0012538F" w:rsidRPr="00074BC7" w:rsidRDefault="0012538F" w:rsidP="0012538F">
      <w:pPr>
        <w:pStyle w:val="3"/>
        <w:rPr>
          <w:rFonts w:asciiTheme="minorEastAsia" w:eastAsiaTheme="minorEastAsia" w:hAnsiTheme="minorEastAsia"/>
        </w:rPr>
      </w:pPr>
      <w:r w:rsidRPr="00074BC7">
        <w:rPr>
          <w:rFonts w:asciiTheme="minorEastAsia" w:eastAsiaTheme="minorEastAsia" w:hAnsiTheme="minorEastAsia" w:hint="eastAsia"/>
        </w:rPr>
        <w:t>成立及相关</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经我</w:t>
      </w:r>
      <w:r w:rsidRPr="0085086F">
        <w:rPr>
          <w:rFonts w:asciiTheme="minorEastAsia" w:eastAsiaTheme="minorEastAsia" w:hAnsiTheme="minorEastAsia"/>
          <w:b w:val="0"/>
        </w:rPr>
        <w:t>校协会管理部门审批</w:t>
      </w:r>
      <w:r w:rsidRPr="0085086F">
        <w:rPr>
          <w:rFonts w:asciiTheme="minorEastAsia" w:eastAsiaTheme="minorEastAsia" w:hAnsiTheme="minorEastAsia" w:hint="eastAsia"/>
          <w:b w:val="0"/>
        </w:rPr>
        <w:t>通过、社团部向全部社团协会发出正式通知后，申请协会予以</w:t>
      </w:r>
      <w:r w:rsidRPr="0085086F">
        <w:rPr>
          <w:rFonts w:asciiTheme="minorEastAsia" w:eastAsiaTheme="minorEastAsia" w:hAnsiTheme="minorEastAsia" w:hint="eastAsia"/>
          <w:b w:val="0"/>
        </w:rPr>
        <w:lastRenderedPageBreak/>
        <w:t>批准</w:t>
      </w:r>
      <w:r w:rsidRPr="0085086F">
        <w:rPr>
          <w:rFonts w:asciiTheme="minorEastAsia" w:eastAsiaTheme="minorEastAsia" w:hAnsiTheme="minorEastAsia"/>
          <w:b w:val="0"/>
        </w:rPr>
        <w:t>。</w:t>
      </w:r>
      <w:r w:rsidRPr="0085086F">
        <w:rPr>
          <w:rFonts w:asciiTheme="minorEastAsia" w:eastAsiaTheme="minorEastAsia" w:hAnsiTheme="minorEastAsia" w:hint="eastAsia"/>
          <w:b w:val="0"/>
        </w:rPr>
        <w:t>要求</w:t>
      </w:r>
      <w:r w:rsidRPr="0085086F">
        <w:rPr>
          <w:rFonts w:asciiTheme="minorEastAsia" w:eastAsiaTheme="minorEastAsia" w:hAnsiTheme="minorEastAsia"/>
          <w:b w:val="0"/>
        </w:rPr>
        <w:t>审批通过的新协会负责人</w:t>
      </w:r>
      <w:r w:rsidRPr="0085086F">
        <w:rPr>
          <w:rFonts w:asciiTheme="minorEastAsia" w:eastAsiaTheme="minorEastAsia" w:hAnsiTheme="minorEastAsia" w:hint="eastAsia"/>
          <w:b w:val="0"/>
        </w:rPr>
        <w:t>在</w:t>
      </w:r>
      <w:r w:rsidRPr="0085086F">
        <w:rPr>
          <w:rFonts w:asciiTheme="minorEastAsia" w:eastAsiaTheme="minorEastAsia" w:hAnsiTheme="minorEastAsia"/>
          <w:b w:val="0"/>
        </w:rPr>
        <w:t>收到通知后</w:t>
      </w:r>
      <w:r w:rsidRPr="0085086F">
        <w:rPr>
          <w:rFonts w:asciiTheme="minorEastAsia" w:eastAsiaTheme="minorEastAsia" w:hAnsiTheme="minorEastAsia" w:hint="eastAsia"/>
          <w:b w:val="0"/>
        </w:rPr>
        <w:t>办理以下事宜：</w:t>
      </w:r>
    </w:p>
    <w:p w:rsidR="0012538F" w:rsidRDefault="0012538F" w:rsidP="0012538F">
      <w:pPr>
        <w:pStyle w:val="a3"/>
        <w:numPr>
          <w:ilvl w:val="1"/>
          <w:numId w:val="1"/>
        </w:numPr>
        <w:spacing w:line="360" w:lineRule="auto"/>
        <w:ind w:firstLineChars="0"/>
        <w:rPr>
          <w:rFonts w:asciiTheme="minorEastAsia" w:eastAsiaTheme="minorEastAsia" w:hAnsiTheme="minorEastAsia"/>
          <w:b w:val="0"/>
        </w:rPr>
      </w:pPr>
      <w:r w:rsidRPr="0085086F">
        <w:rPr>
          <w:rFonts w:asciiTheme="minorEastAsia" w:eastAsiaTheme="minorEastAsia" w:hAnsiTheme="minorEastAsia"/>
          <w:b w:val="0"/>
        </w:rPr>
        <w:t>在</w:t>
      </w:r>
      <w:r w:rsidRPr="0085086F">
        <w:rPr>
          <w:rFonts w:asciiTheme="minorEastAsia" w:eastAsiaTheme="minorEastAsia" w:hAnsiTheme="minorEastAsia" w:hint="eastAsia"/>
          <w:b w:val="0"/>
        </w:rPr>
        <w:t>批准成立一周内，于</w:t>
      </w:r>
      <w:r w:rsidRPr="0085086F">
        <w:rPr>
          <w:rFonts w:asciiTheme="minorEastAsia" w:eastAsiaTheme="minorEastAsia" w:hAnsiTheme="minorEastAsia"/>
          <w:b w:val="0"/>
        </w:rPr>
        <w:t>社团部评议组值班时间前来办理协会登记证注册等事宜</w:t>
      </w:r>
      <w:r w:rsidRPr="0085086F">
        <w:rPr>
          <w:rFonts w:asciiTheme="minorEastAsia" w:eastAsiaTheme="minorEastAsia" w:hAnsiTheme="minorEastAsia" w:hint="eastAsia"/>
          <w:b w:val="0"/>
        </w:rPr>
        <w:t>；</w:t>
      </w:r>
    </w:p>
    <w:p w:rsidR="0012538F" w:rsidRDefault="0012538F" w:rsidP="0012538F">
      <w:pPr>
        <w:pStyle w:val="a3"/>
        <w:numPr>
          <w:ilvl w:val="1"/>
          <w:numId w:val="1"/>
        </w:numPr>
        <w:spacing w:line="360" w:lineRule="auto"/>
        <w:ind w:firstLineChars="0"/>
        <w:rPr>
          <w:rFonts w:asciiTheme="minorEastAsia" w:eastAsiaTheme="minorEastAsia" w:hAnsiTheme="minorEastAsia"/>
          <w:b w:val="0"/>
        </w:rPr>
      </w:pPr>
      <w:r w:rsidRPr="0085086F">
        <w:rPr>
          <w:rFonts w:asciiTheme="minorEastAsia" w:eastAsiaTheme="minorEastAsia" w:hAnsiTheme="minorEastAsia" w:hint="eastAsia"/>
          <w:b w:val="0"/>
        </w:rPr>
        <w:t>在批准成立一周内，于</w:t>
      </w:r>
      <w:r w:rsidRPr="0085086F">
        <w:rPr>
          <w:rFonts w:asciiTheme="minorEastAsia" w:eastAsiaTheme="minorEastAsia" w:hAnsiTheme="minorEastAsia"/>
          <w:b w:val="0"/>
        </w:rPr>
        <w:t>社团部</w:t>
      </w:r>
      <w:r w:rsidRPr="0085086F">
        <w:rPr>
          <w:rFonts w:asciiTheme="minorEastAsia" w:eastAsiaTheme="minorEastAsia" w:hAnsiTheme="minorEastAsia" w:hint="eastAsia"/>
          <w:b w:val="0"/>
        </w:rPr>
        <w:t>干部</w:t>
      </w:r>
      <w:r w:rsidRPr="0085086F">
        <w:rPr>
          <w:rFonts w:asciiTheme="minorEastAsia" w:eastAsiaTheme="minorEastAsia" w:hAnsiTheme="minorEastAsia"/>
          <w:b w:val="0"/>
        </w:rPr>
        <w:t>组值班时间前来办理</w:t>
      </w:r>
      <w:r w:rsidRPr="0085086F">
        <w:rPr>
          <w:rFonts w:asciiTheme="minorEastAsia" w:eastAsiaTheme="minorEastAsia" w:hAnsiTheme="minorEastAsia" w:hint="eastAsia"/>
          <w:b w:val="0"/>
        </w:rPr>
        <w:t>会长证，并提交填写完整的协会人力资源信息统计表。</w:t>
      </w:r>
      <w:r w:rsidRPr="0085086F">
        <w:rPr>
          <w:rFonts w:asciiTheme="minorEastAsia" w:eastAsiaTheme="minorEastAsia" w:hAnsiTheme="minorEastAsia"/>
          <w:b w:val="0"/>
        </w:rPr>
        <w:t>会长认证、会长培训</w:t>
      </w:r>
      <w:r w:rsidRPr="0085086F">
        <w:rPr>
          <w:rFonts w:asciiTheme="minorEastAsia" w:eastAsiaTheme="minorEastAsia" w:hAnsiTheme="minorEastAsia" w:hint="eastAsia"/>
          <w:b w:val="0"/>
        </w:rPr>
        <w:t>、协会招新</w:t>
      </w:r>
      <w:r w:rsidRPr="0085086F">
        <w:rPr>
          <w:rFonts w:asciiTheme="minorEastAsia" w:eastAsiaTheme="minorEastAsia" w:hAnsiTheme="minorEastAsia"/>
          <w:b w:val="0"/>
        </w:rPr>
        <w:t>等事宜</w:t>
      </w:r>
      <w:r w:rsidRPr="0085086F">
        <w:rPr>
          <w:rFonts w:asciiTheme="minorEastAsia" w:eastAsiaTheme="minorEastAsia" w:hAnsiTheme="minorEastAsia" w:hint="eastAsia"/>
          <w:b w:val="0"/>
        </w:rPr>
        <w:t>可一并咨询；</w:t>
      </w:r>
    </w:p>
    <w:p w:rsidR="0012538F" w:rsidRDefault="0012538F" w:rsidP="0012538F">
      <w:pPr>
        <w:pStyle w:val="a3"/>
        <w:numPr>
          <w:ilvl w:val="1"/>
          <w:numId w:val="1"/>
        </w:numPr>
        <w:spacing w:line="360" w:lineRule="auto"/>
        <w:ind w:firstLineChars="0"/>
        <w:rPr>
          <w:rFonts w:asciiTheme="minorEastAsia" w:eastAsiaTheme="minorEastAsia" w:hAnsiTheme="minorEastAsia"/>
          <w:b w:val="0"/>
        </w:rPr>
      </w:pPr>
      <w:r w:rsidRPr="0085086F">
        <w:rPr>
          <w:rFonts w:asciiTheme="minorEastAsia" w:eastAsiaTheme="minorEastAsia" w:hAnsiTheme="minorEastAsia" w:hint="eastAsia"/>
          <w:b w:val="0"/>
        </w:rPr>
        <w:t>在批准成立一周内，向社团部宣传组提交</w:t>
      </w:r>
      <w:r w:rsidRPr="0085086F">
        <w:rPr>
          <w:rFonts w:asciiTheme="minorEastAsia" w:eastAsiaTheme="minorEastAsia" w:hAnsiTheme="minorEastAsia"/>
          <w:b w:val="0"/>
        </w:rPr>
        <w:t>协会的介绍性文字以供宣传</w:t>
      </w:r>
      <w:r w:rsidRPr="0085086F">
        <w:rPr>
          <w:rFonts w:asciiTheme="minorEastAsia" w:eastAsiaTheme="minorEastAsia" w:hAnsiTheme="minorEastAsia" w:hint="eastAsia"/>
          <w:b w:val="0"/>
        </w:rPr>
        <w:t>，会徽、会旗等事宜可在其值班时间前来咨询。</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之后将由</w:t>
      </w:r>
      <w:r w:rsidRPr="0085086F">
        <w:rPr>
          <w:rFonts w:asciiTheme="minorEastAsia" w:eastAsiaTheme="minorEastAsia" w:hAnsiTheme="minorEastAsia" w:hint="eastAsia"/>
          <w:b w:val="0"/>
        </w:rPr>
        <w:t>校团委社团部</w:t>
      </w:r>
      <w:r w:rsidRPr="0085086F">
        <w:rPr>
          <w:rFonts w:asciiTheme="minorEastAsia" w:eastAsiaTheme="minorEastAsia" w:hAnsiTheme="minorEastAsia"/>
          <w:b w:val="0"/>
        </w:rPr>
        <w:t>工作人员送</w:t>
      </w:r>
      <w:r w:rsidRPr="0085086F">
        <w:rPr>
          <w:rFonts w:asciiTheme="minorEastAsia" w:eastAsiaTheme="minorEastAsia" w:hAnsiTheme="minorEastAsia" w:hint="eastAsia"/>
          <w:b w:val="0"/>
        </w:rPr>
        <w:t>党</w:t>
      </w:r>
      <w:r w:rsidRPr="0085086F">
        <w:rPr>
          <w:rFonts w:asciiTheme="minorEastAsia" w:eastAsiaTheme="minorEastAsia" w:hAnsiTheme="minorEastAsia"/>
          <w:b w:val="0"/>
        </w:rPr>
        <w:t>委学生部</w:t>
      </w:r>
      <w:r w:rsidRPr="0085086F">
        <w:rPr>
          <w:rFonts w:asciiTheme="minorEastAsia" w:eastAsiaTheme="minorEastAsia" w:hAnsiTheme="minorEastAsia" w:hint="eastAsia"/>
          <w:b w:val="0"/>
        </w:rPr>
        <w:t>或研究生处</w:t>
      </w:r>
      <w:r w:rsidRPr="0085086F">
        <w:rPr>
          <w:rFonts w:asciiTheme="minorEastAsia" w:eastAsiaTheme="minorEastAsia" w:hAnsiTheme="minorEastAsia"/>
          <w:b w:val="0"/>
        </w:rPr>
        <w:t>盖章，注册备案</w:t>
      </w:r>
      <w:r w:rsidRPr="0085086F">
        <w:rPr>
          <w:rFonts w:asciiTheme="minorEastAsia" w:eastAsiaTheme="minorEastAsia" w:hAnsiTheme="minorEastAsia" w:hint="eastAsia"/>
          <w:b w:val="0"/>
        </w:rPr>
        <w:t>。社团部会负责通知协会成立以及最终确定的名称。</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b w:val="0"/>
        </w:rPr>
        <w:t>协会</w:t>
      </w:r>
      <w:r w:rsidRPr="0085086F">
        <w:rPr>
          <w:rFonts w:asciiTheme="minorEastAsia" w:eastAsiaTheme="minorEastAsia" w:hAnsiTheme="minorEastAsia" w:hint="eastAsia"/>
          <w:b w:val="0"/>
        </w:rPr>
        <w:t>完成以上所有程序后</w:t>
      </w:r>
      <w:r w:rsidRPr="0085086F">
        <w:rPr>
          <w:rFonts w:asciiTheme="minorEastAsia" w:eastAsiaTheme="minorEastAsia" w:hAnsiTheme="minorEastAsia"/>
          <w:b w:val="0"/>
        </w:rPr>
        <w:t>正式成立</w:t>
      </w:r>
      <w:r w:rsidRPr="0085086F">
        <w:rPr>
          <w:rFonts w:asciiTheme="minorEastAsia" w:eastAsiaTheme="minorEastAsia" w:hAnsiTheme="minorEastAsia" w:hint="eastAsia"/>
          <w:b w:val="0"/>
        </w:rPr>
        <w:t>,方可</w:t>
      </w:r>
      <w:r w:rsidRPr="0085086F">
        <w:rPr>
          <w:rFonts w:asciiTheme="minorEastAsia" w:eastAsiaTheme="minorEastAsia" w:hAnsiTheme="minorEastAsia"/>
          <w:b w:val="0"/>
        </w:rPr>
        <w:t>正常的</w:t>
      </w:r>
      <w:r w:rsidRPr="0085086F">
        <w:rPr>
          <w:rFonts w:asciiTheme="minorEastAsia" w:eastAsiaTheme="minorEastAsia" w:hAnsiTheme="minorEastAsia" w:hint="eastAsia"/>
          <w:b w:val="0"/>
        </w:rPr>
        <w:t>开展</w:t>
      </w:r>
      <w:r w:rsidRPr="0085086F">
        <w:rPr>
          <w:rFonts w:asciiTheme="minorEastAsia" w:eastAsiaTheme="minorEastAsia" w:hAnsiTheme="minorEastAsia"/>
          <w:b w:val="0"/>
        </w:rPr>
        <w:t>活动。</w:t>
      </w:r>
      <w:r>
        <w:rPr>
          <w:rFonts w:asciiTheme="minorEastAsia" w:eastAsiaTheme="minorEastAsia" w:hAnsiTheme="minorEastAsia" w:hint="eastAsia"/>
          <w:b w:val="0"/>
        </w:rPr>
        <w:t>社团部</w:t>
      </w:r>
      <w:r>
        <w:rPr>
          <w:rFonts w:asciiTheme="minorEastAsia" w:eastAsiaTheme="minorEastAsia" w:hAnsiTheme="minorEastAsia"/>
          <w:b w:val="0"/>
        </w:rPr>
        <w:t>对</w:t>
      </w:r>
      <w:r>
        <w:rPr>
          <w:rFonts w:asciiTheme="minorEastAsia" w:eastAsiaTheme="minorEastAsia" w:hAnsiTheme="minorEastAsia" w:hint="eastAsia"/>
          <w:b w:val="0"/>
        </w:rPr>
        <w:t>正式</w:t>
      </w:r>
      <w:r>
        <w:rPr>
          <w:rFonts w:asciiTheme="minorEastAsia" w:eastAsiaTheme="minorEastAsia" w:hAnsiTheme="minorEastAsia"/>
          <w:b w:val="0"/>
        </w:rPr>
        <w:t>成立的社团</w:t>
      </w:r>
      <w:r>
        <w:rPr>
          <w:rFonts w:asciiTheme="minorEastAsia" w:eastAsiaTheme="minorEastAsia" w:hAnsiTheme="minorEastAsia" w:hint="eastAsia"/>
          <w:b w:val="0"/>
        </w:rPr>
        <w:t>设置为期</w:t>
      </w:r>
      <w:r>
        <w:rPr>
          <w:rFonts w:asciiTheme="minorEastAsia" w:eastAsiaTheme="minorEastAsia" w:hAnsiTheme="minorEastAsia"/>
          <w:b w:val="0"/>
        </w:rPr>
        <w:t>一年的考核期，考核期中社团享有与其他社团相同的权利义务，并由社团部重点关注</w:t>
      </w:r>
      <w:r>
        <w:rPr>
          <w:rFonts w:asciiTheme="minorEastAsia" w:eastAsiaTheme="minorEastAsia" w:hAnsiTheme="minorEastAsia" w:hint="eastAsia"/>
          <w:b w:val="0"/>
        </w:rPr>
        <w:t>。</w:t>
      </w:r>
      <w:r>
        <w:rPr>
          <w:rFonts w:asciiTheme="minorEastAsia" w:eastAsiaTheme="minorEastAsia" w:hAnsiTheme="minorEastAsia"/>
          <w:b w:val="0"/>
        </w:rPr>
        <w:t>一年</w:t>
      </w:r>
      <w:r>
        <w:rPr>
          <w:rFonts w:asciiTheme="minorEastAsia" w:eastAsiaTheme="minorEastAsia" w:hAnsiTheme="minorEastAsia" w:hint="eastAsia"/>
          <w:b w:val="0"/>
        </w:rPr>
        <w:t>考核期</w:t>
      </w:r>
      <w:r>
        <w:rPr>
          <w:rFonts w:asciiTheme="minorEastAsia" w:eastAsiaTheme="minorEastAsia" w:hAnsiTheme="minorEastAsia"/>
          <w:b w:val="0"/>
        </w:rPr>
        <w:t>满后，由社团部对社团</w:t>
      </w:r>
      <w:r>
        <w:rPr>
          <w:rFonts w:asciiTheme="minorEastAsia" w:eastAsiaTheme="minorEastAsia" w:hAnsiTheme="minorEastAsia" w:hint="eastAsia"/>
          <w:b w:val="0"/>
        </w:rPr>
        <w:t>进行</w:t>
      </w:r>
      <w:r>
        <w:rPr>
          <w:rFonts w:asciiTheme="minorEastAsia" w:eastAsiaTheme="minorEastAsia" w:hAnsiTheme="minorEastAsia"/>
          <w:b w:val="0"/>
        </w:rPr>
        <w:t>评审，如认为社团</w:t>
      </w:r>
      <w:r>
        <w:rPr>
          <w:rFonts w:asciiTheme="minorEastAsia" w:eastAsiaTheme="minorEastAsia" w:hAnsiTheme="minorEastAsia" w:hint="eastAsia"/>
          <w:b w:val="0"/>
        </w:rPr>
        <w:t>活动已经可以</w:t>
      </w:r>
      <w:r>
        <w:rPr>
          <w:rFonts w:asciiTheme="minorEastAsia" w:eastAsiaTheme="minorEastAsia" w:hAnsiTheme="minorEastAsia"/>
          <w:b w:val="0"/>
        </w:rPr>
        <w:t>正常开展、队伍建设满足</w:t>
      </w:r>
      <w:r>
        <w:rPr>
          <w:rFonts w:asciiTheme="minorEastAsia" w:eastAsiaTheme="minorEastAsia" w:hAnsiTheme="minorEastAsia" w:hint="eastAsia"/>
          <w:b w:val="0"/>
        </w:rPr>
        <w:t>协会</w:t>
      </w:r>
      <w:r>
        <w:rPr>
          <w:rFonts w:asciiTheme="minorEastAsia" w:eastAsiaTheme="minorEastAsia" w:hAnsiTheme="minorEastAsia"/>
          <w:b w:val="0"/>
        </w:rPr>
        <w:t>长期运行的要求，则予以转正，否则予以注销。</w:t>
      </w:r>
      <w:r w:rsidRPr="0085086F">
        <w:rPr>
          <w:rFonts w:asciiTheme="minorEastAsia" w:eastAsiaTheme="minorEastAsia" w:hAnsiTheme="minorEastAsia" w:hint="eastAsia"/>
          <w:b w:val="0"/>
        </w:rPr>
        <w:t>协会的正式名称以校党委学生部审批后的意见为准，不得擅自改动。正式成立之前不得以申请名称进行任何活动，但可以“协会筹委会”的名义开展活动，社团部原则上不对筹委会的活动进行场地等相关事宜的审批。如有违反，将取消申请资格。</w:t>
      </w:r>
    </w:p>
    <w:p w:rsidR="0012538F" w:rsidRPr="00074BC7" w:rsidRDefault="0012538F" w:rsidP="0012538F">
      <w:pPr>
        <w:pStyle w:val="3"/>
        <w:rPr>
          <w:rFonts w:asciiTheme="minorEastAsia" w:eastAsiaTheme="minorEastAsia" w:hAnsiTheme="minorEastAsia"/>
        </w:rPr>
      </w:pPr>
      <w:r w:rsidRPr="00074BC7">
        <w:rPr>
          <w:rFonts w:asciiTheme="minorEastAsia" w:eastAsiaTheme="minorEastAsia" w:hAnsiTheme="minorEastAsia" w:hint="eastAsia"/>
        </w:rPr>
        <w:t>注册</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协会成立后，需在每学年开学初期，按照社团部通知在规定时间到社团部办公室领取协会登记证填写本年度注册情况，交指导老师和挂靠单位签章后，在规定时间交回，由社团部统一交学生处办理注册手续。未完成注册手续的协会，原则上不予审批该年度活动。</w:t>
      </w:r>
    </w:p>
    <w:p w:rsidR="0012538F" w:rsidRDefault="0012538F" w:rsidP="0012538F">
      <w:pPr>
        <w:pStyle w:val="a3"/>
        <w:spacing w:line="360" w:lineRule="auto"/>
        <w:ind w:firstLine="420"/>
        <w:rPr>
          <w:rFonts w:asciiTheme="minorEastAsia" w:eastAsiaTheme="minorEastAsia" w:hAnsiTheme="minorEastAsia"/>
          <w:b w:val="0"/>
        </w:rPr>
      </w:pPr>
      <w:r w:rsidRPr="0085086F">
        <w:rPr>
          <w:rFonts w:asciiTheme="minorEastAsia" w:eastAsiaTheme="minorEastAsia" w:hAnsiTheme="minorEastAsia" w:hint="eastAsia"/>
          <w:b w:val="0"/>
        </w:rPr>
        <w:t xml:space="preserve"> </w:t>
      </w:r>
    </w:p>
    <w:p w:rsidR="0012538F" w:rsidRPr="0085086F" w:rsidRDefault="0012538F" w:rsidP="0012538F">
      <w:pPr>
        <w:spacing w:line="360" w:lineRule="auto"/>
        <w:jc w:val="right"/>
        <w:rPr>
          <w:rFonts w:asciiTheme="minorEastAsia" w:eastAsiaTheme="minorEastAsia" w:hAnsiTheme="minorEastAsia"/>
          <w:b w:val="0"/>
          <w:szCs w:val="21"/>
        </w:rPr>
      </w:pPr>
      <w:r>
        <w:rPr>
          <w:rFonts w:asciiTheme="minorEastAsia" w:eastAsiaTheme="minorEastAsia" w:hAnsiTheme="minorEastAsia" w:hint="eastAsia"/>
          <w:b w:val="0"/>
          <w:szCs w:val="21"/>
        </w:rPr>
        <w:t>共青团清华大学委员会</w:t>
      </w:r>
      <w:r w:rsidRPr="0085086F">
        <w:rPr>
          <w:rFonts w:asciiTheme="minorEastAsia" w:eastAsiaTheme="minorEastAsia" w:hAnsiTheme="minorEastAsia"/>
          <w:b w:val="0"/>
          <w:szCs w:val="21"/>
        </w:rPr>
        <w:t>社团协会部</w:t>
      </w:r>
    </w:p>
    <w:p w:rsidR="0012538F" w:rsidRDefault="0012538F" w:rsidP="0012538F">
      <w:pPr>
        <w:spacing w:line="360" w:lineRule="auto"/>
        <w:jc w:val="right"/>
        <w:rPr>
          <w:rFonts w:asciiTheme="minorEastAsia" w:eastAsiaTheme="minorEastAsia" w:hAnsiTheme="minorEastAsia"/>
          <w:b w:val="0"/>
          <w:szCs w:val="21"/>
        </w:rPr>
      </w:pPr>
      <w:r>
        <w:rPr>
          <w:rFonts w:asciiTheme="minorEastAsia" w:eastAsiaTheme="minorEastAsia" w:hAnsiTheme="minorEastAsia"/>
          <w:b w:val="0"/>
          <w:szCs w:val="21"/>
        </w:rPr>
        <w:t>2013</w:t>
      </w:r>
      <w:r>
        <w:rPr>
          <w:rFonts w:asciiTheme="minorEastAsia" w:eastAsiaTheme="minorEastAsia" w:hAnsiTheme="minorEastAsia" w:hint="eastAsia"/>
          <w:b w:val="0"/>
          <w:szCs w:val="21"/>
        </w:rPr>
        <w:t>年3月</w:t>
      </w:r>
    </w:p>
    <w:p w:rsidR="0012538F" w:rsidRDefault="0012538F" w:rsidP="0012538F"/>
    <w:p w:rsidR="003A0BFE" w:rsidRDefault="003A0BFE">
      <w:bookmarkStart w:id="7" w:name="_GoBack"/>
      <w:bookmarkEnd w:id="7"/>
    </w:p>
    <w:sectPr w:rsidR="003A0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5417"/>
    <w:multiLevelType w:val="hybridMultilevel"/>
    <w:tmpl w:val="CE508860"/>
    <w:lvl w:ilvl="0" w:tplc="4CBEA37A">
      <w:start w:val="1"/>
      <w:numFmt w:val="decimal"/>
      <w:pStyle w:val="3"/>
      <w:lvlText w:val="%1."/>
      <w:lvlJc w:val="left"/>
      <w:pPr>
        <w:ind w:left="420" w:hanging="420"/>
      </w:pPr>
      <w:rPr>
        <w:rFonts w:ascii="Times New Roman" w:hAnsi="Times New Roman" w:cs="Times New Roman" w:hint="default"/>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968500A"/>
    <w:multiLevelType w:val="hybridMultilevel"/>
    <w:tmpl w:val="CDC22BE0"/>
    <w:lvl w:ilvl="0" w:tplc="18CED7A8">
      <w:start w:val="1"/>
      <w:numFmt w:val="decimal"/>
      <w:lvlText w:val="%1."/>
      <w:lvlJc w:val="left"/>
      <w:pPr>
        <w:tabs>
          <w:tab w:val="num" w:pos="397"/>
        </w:tabs>
        <w:ind w:left="397" w:hanging="397"/>
      </w:pPr>
      <w:rPr>
        <w:rFonts w:hint="eastAsia"/>
        <w:b/>
        <w:i w:val="0"/>
      </w:rPr>
    </w:lvl>
    <w:lvl w:ilvl="1" w:tplc="3E3C144C">
      <w:start w:val="1"/>
      <w:numFmt w:val="decimal"/>
      <w:lvlText w:val="(%2)"/>
      <w:lvlJc w:val="left"/>
      <w:pPr>
        <w:tabs>
          <w:tab w:val="num" w:pos="448"/>
        </w:tabs>
        <w:ind w:left="420" w:firstLine="0"/>
      </w:pPr>
      <w:rPr>
        <w:rFonts w:hint="eastAsia"/>
        <w:b/>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E3A18F6"/>
    <w:multiLevelType w:val="hybridMultilevel"/>
    <w:tmpl w:val="897CC05A"/>
    <w:lvl w:ilvl="0" w:tplc="DAA452CE">
      <w:start w:val="1"/>
      <w:numFmt w:val="chineseCountingThousand"/>
      <w:pStyle w:val="2"/>
      <w:lvlText w:val="%1、"/>
      <w:lvlJc w:val="left"/>
      <w:pPr>
        <w:ind w:left="420" w:hanging="420"/>
      </w:pPr>
      <w:rPr>
        <w:rFonts w:hint="eastAsia"/>
        <w:b w:val="0"/>
        <w:lang w:val="en-US"/>
      </w:rPr>
    </w:lvl>
    <w:lvl w:ilvl="1" w:tplc="0409000B">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8275AD"/>
    <w:multiLevelType w:val="hybridMultilevel"/>
    <w:tmpl w:val="77A6A25A"/>
    <w:lvl w:ilvl="0" w:tplc="3E3C144C">
      <w:start w:val="1"/>
      <w:numFmt w:val="decimal"/>
      <w:lvlText w:val="(%1)"/>
      <w:lvlJc w:val="left"/>
      <w:pPr>
        <w:tabs>
          <w:tab w:val="num" w:pos="510"/>
        </w:tabs>
        <w:ind w:left="482" w:firstLine="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 w:numId="5">
    <w:abstractNumId w:val="2"/>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8F"/>
    <w:rsid w:val="0012538F"/>
    <w:rsid w:val="003A0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7E49D-9A19-4E34-AAFC-44E7C7E9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38F"/>
    <w:pPr>
      <w:widowControl w:val="0"/>
      <w:jc w:val="both"/>
    </w:pPr>
    <w:rPr>
      <w:rFonts w:ascii="Times New Roman" w:eastAsia="宋体" w:hAnsi="Times New Roman" w:cs="Times New Roman"/>
      <w:b/>
      <w:szCs w:val="24"/>
    </w:rPr>
  </w:style>
  <w:style w:type="paragraph" w:styleId="1">
    <w:name w:val="heading 1"/>
    <w:basedOn w:val="a"/>
    <w:next w:val="a"/>
    <w:link w:val="1Char"/>
    <w:qFormat/>
    <w:rsid w:val="0012538F"/>
    <w:pPr>
      <w:keepNext/>
      <w:keepLines/>
      <w:spacing w:before="340" w:after="330" w:line="578" w:lineRule="auto"/>
      <w:jc w:val="center"/>
      <w:outlineLvl w:val="0"/>
    </w:pPr>
    <w:rPr>
      <w:bCs/>
      <w:kern w:val="44"/>
      <w:sz w:val="44"/>
      <w:szCs w:val="44"/>
    </w:rPr>
  </w:style>
  <w:style w:type="paragraph" w:styleId="20">
    <w:name w:val="heading 2"/>
    <w:basedOn w:val="a"/>
    <w:next w:val="a"/>
    <w:link w:val="2Char"/>
    <w:uiPriority w:val="9"/>
    <w:semiHidden/>
    <w:unhideWhenUsed/>
    <w:qFormat/>
    <w:rsid w:val="0012538F"/>
    <w:pPr>
      <w:keepNext/>
      <w:keepLines/>
      <w:spacing w:before="260" w:after="260" w:line="416" w:lineRule="auto"/>
      <w:outlineLvl w:val="1"/>
    </w:pPr>
    <w:rPr>
      <w:rFonts w:asciiTheme="majorHAnsi" w:eastAsiaTheme="majorEastAsia" w:hAnsiTheme="majorHAnsi" w:cstheme="majorBidi"/>
      <w:bCs/>
      <w:sz w:val="32"/>
      <w:szCs w:val="32"/>
    </w:rPr>
  </w:style>
  <w:style w:type="paragraph" w:styleId="30">
    <w:name w:val="heading 3"/>
    <w:basedOn w:val="a"/>
    <w:next w:val="a"/>
    <w:link w:val="3Char"/>
    <w:uiPriority w:val="9"/>
    <w:semiHidden/>
    <w:unhideWhenUsed/>
    <w:qFormat/>
    <w:rsid w:val="0012538F"/>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2538F"/>
    <w:rPr>
      <w:rFonts w:ascii="Times New Roman" w:eastAsia="宋体" w:hAnsi="Times New Roman" w:cs="Times New Roman"/>
      <w:b/>
      <w:bCs/>
      <w:kern w:val="44"/>
      <w:sz w:val="44"/>
      <w:szCs w:val="44"/>
    </w:rPr>
  </w:style>
  <w:style w:type="paragraph" w:customStyle="1" w:styleId="a3">
    <w:name w:val="新正文"/>
    <w:basedOn w:val="a"/>
    <w:link w:val="Char"/>
    <w:qFormat/>
    <w:rsid w:val="0012538F"/>
    <w:pPr>
      <w:ind w:firstLineChars="200" w:firstLine="200"/>
    </w:pPr>
    <w:rPr>
      <w:rFonts w:ascii="宋体" w:hAnsi="宋体"/>
      <w:szCs w:val="21"/>
    </w:rPr>
  </w:style>
  <w:style w:type="paragraph" w:customStyle="1" w:styleId="2">
    <w:name w:val="标题2’"/>
    <w:basedOn w:val="20"/>
    <w:link w:val="2Char0"/>
    <w:qFormat/>
    <w:rsid w:val="0012538F"/>
    <w:pPr>
      <w:numPr>
        <w:numId w:val="3"/>
      </w:numPr>
    </w:pPr>
    <w:rPr>
      <w:rFonts w:ascii="Arial" w:eastAsia="黑体" w:hAnsi="Arial" w:cs="Times New Roman"/>
    </w:rPr>
  </w:style>
  <w:style w:type="character" w:customStyle="1" w:styleId="Char">
    <w:name w:val="新正文 Char"/>
    <w:link w:val="a3"/>
    <w:rsid w:val="0012538F"/>
    <w:rPr>
      <w:rFonts w:ascii="宋体" w:eastAsia="宋体" w:hAnsi="宋体" w:cs="Times New Roman"/>
      <w:b/>
      <w:szCs w:val="21"/>
    </w:rPr>
  </w:style>
  <w:style w:type="paragraph" w:customStyle="1" w:styleId="3">
    <w:name w:val="标题3‘"/>
    <w:basedOn w:val="30"/>
    <w:link w:val="3Char0"/>
    <w:qFormat/>
    <w:rsid w:val="0012538F"/>
    <w:pPr>
      <w:numPr>
        <w:numId w:val="2"/>
      </w:numPr>
      <w:spacing w:before="0" w:after="0" w:line="360" w:lineRule="auto"/>
    </w:pPr>
    <w:rPr>
      <w:rFonts w:ascii="宋体" w:hAnsi="宋体"/>
      <w:sz w:val="28"/>
    </w:rPr>
  </w:style>
  <w:style w:type="character" w:customStyle="1" w:styleId="2Char0">
    <w:name w:val="标题2’ Char"/>
    <w:link w:val="2"/>
    <w:rsid w:val="0012538F"/>
    <w:rPr>
      <w:rFonts w:ascii="Arial" w:eastAsia="黑体" w:hAnsi="Arial" w:cs="Times New Roman"/>
      <w:b/>
      <w:bCs/>
      <w:sz w:val="32"/>
      <w:szCs w:val="32"/>
    </w:rPr>
  </w:style>
  <w:style w:type="character" w:customStyle="1" w:styleId="3Char0">
    <w:name w:val="标题3‘ Char"/>
    <w:basedOn w:val="a0"/>
    <w:link w:val="3"/>
    <w:rsid w:val="0012538F"/>
    <w:rPr>
      <w:rFonts w:ascii="宋体" w:eastAsia="宋体" w:hAnsi="宋体" w:cs="Times New Roman"/>
      <w:b/>
      <w:bCs/>
      <w:sz w:val="28"/>
      <w:szCs w:val="32"/>
    </w:rPr>
  </w:style>
  <w:style w:type="character" w:customStyle="1" w:styleId="2Char">
    <w:name w:val="标题 2 Char"/>
    <w:basedOn w:val="a0"/>
    <w:link w:val="20"/>
    <w:uiPriority w:val="9"/>
    <w:semiHidden/>
    <w:rsid w:val="0012538F"/>
    <w:rPr>
      <w:rFonts w:asciiTheme="majorHAnsi" w:eastAsiaTheme="majorEastAsia" w:hAnsiTheme="majorHAnsi" w:cstheme="majorBidi"/>
      <w:b/>
      <w:bCs/>
      <w:sz w:val="32"/>
      <w:szCs w:val="32"/>
    </w:rPr>
  </w:style>
  <w:style w:type="character" w:customStyle="1" w:styleId="3Char">
    <w:name w:val="标题 3 Char"/>
    <w:basedOn w:val="a0"/>
    <w:link w:val="30"/>
    <w:uiPriority w:val="9"/>
    <w:semiHidden/>
    <w:rsid w:val="0012538F"/>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1539</Characters>
  <Application>Microsoft Office Word</Application>
  <DocSecurity>0</DocSecurity>
  <Lines>12</Lines>
  <Paragraphs>3</Paragraphs>
  <ScaleCrop>false</ScaleCrop>
  <Company>Meng</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Meng</dc:creator>
  <cp:keywords/>
  <dc:description/>
  <cp:lastModifiedBy>Yue Meng</cp:lastModifiedBy>
  <cp:revision>1</cp:revision>
  <dcterms:created xsi:type="dcterms:W3CDTF">2013-03-07T15:23:00Z</dcterms:created>
  <dcterms:modified xsi:type="dcterms:W3CDTF">2013-03-07T15:24:00Z</dcterms:modified>
</cp:coreProperties>
</file>