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400" w:lineRule="exact"/>
        <w:jc w:val="center"/>
        <w:rPr>
          <w:rFonts w:ascii="楷体_GB2312" w:eastAsia="楷体_GB2312"/>
          <w:b/>
          <w:w w:val="110"/>
          <w:sz w:val="32"/>
        </w:rPr>
      </w:pPr>
      <w:r>
        <w:rPr>
          <w:rFonts w:hint="eastAsia" w:ascii="楷体_GB2312" w:eastAsia="楷体_GB2312"/>
          <w:b/>
          <w:sz w:val="32"/>
        </w:rPr>
        <w:drawing>
          <wp:anchor distT="0" distB="0" distL="114300" distR="114300" simplePos="0" relativeHeight="251657216" behindDoc="0" locked="0" layoutInCell="1" allowOverlap="1">
            <wp:simplePos x="0" y="0"/>
            <wp:positionH relativeFrom="column">
              <wp:posOffset>1295400</wp:posOffset>
            </wp:positionH>
            <wp:positionV relativeFrom="paragraph">
              <wp:posOffset>196850</wp:posOffset>
            </wp:positionV>
            <wp:extent cx="3124200" cy="638175"/>
            <wp:effectExtent l="0" t="0" r="0" b="9525"/>
            <wp:wrapNone/>
            <wp:docPr id="1" name="图片 6" descr="江西财经大学（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江西财经大学（新）.bmp"/>
                    <pic:cNvPicPr>
                      <a:picLocks noChangeAspect="1"/>
                    </pic:cNvPicPr>
                  </pic:nvPicPr>
                  <pic:blipFill>
                    <a:blip r:embed="rId4"/>
                    <a:stretch>
                      <a:fillRect/>
                    </a:stretch>
                  </pic:blipFill>
                  <pic:spPr>
                    <a:xfrm>
                      <a:off x="0" y="0"/>
                      <a:ext cx="3124200" cy="638175"/>
                    </a:xfrm>
                    <a:prstGeom prst="rect">
                      <a:avLst/>
                    </a:prstGeom>
                    <a:noFill/>
                    <a:ln w="9525">
                      <a:noFill/>
                    </a:ln>
                  </pic:spPr>
                </pic:pic>
              </a:graphicData>
            </a:graphic>
          </wp:anchor>
        </w:drawing>
      </w:r>
      <w:r>
        <w:rPr>
          <w:rFonts w:hint="eastAsia" w:ascii="楷体_GB2312" w:eastAsia="楷体_GB2312"/>
          <w:b/>
          <w:sz w:val="32"/>
        </w:rPr>
        <w:drawing>
          <wp:anchor distT="0" distB="0" distL="114300" distR="114300" simplePos="0" relativeHeight="251658240" behindDoc="0" locked="0" layoutInCell="1" allowOverlap="1">
            <wp:simplePos x="0" y="0"/>
            <wp:positionH relativeFrom="column">
              <wp:posOffset>352425</wp:posOffset>
            </wp:positionH>
            <wp:positionV relativeFrom="paragraph">
              <wp:posOffset>-11430</wp:posOffset>
            </wp:positionV>
            <wp:extent cx="842645" cy="990600"/>
            <wp:effectExtent l="0" t="0" r="14605" b="0"/>
            <wp:wrapNone/>
            <wp:docPr id="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3"/>
                    <pic:cNvPicPr>
                      <a:picLocks noChangeAspect="1"/>
                    </pic:cNvPicPr>
                  </pic:nvPicPr>
                  <pic:blipFill>
                    <a:blip r:embed="rId5"/>
                    <a:stretch>
                      <a:fillRect/>
                    </a:stretch>
                  </pic:blipFill>
                  <pic:spPr>
                    <a:xfrm>
                      <a:off x="0" y="0"/>
                      <a:ext cx="842645" cy="990600"/>
                    </a:xfrm>
                    <a:prstGeom prst="rect">
                      <a:avLst/>
                    </a:prstGeom>
                    <a:noFill/>
                    <a:ln w="9525">
                      <a:noFill/>
                    </a:ln>
                  </pic:spPr>
                </pic:pic>
              </a:graphicData>
            </a:graphic>
          </wp:anchor>
        </w:drawing>
      </w:r>
    </w:p>
    <w:p>
      <w:pPr>
        <w:adjustRightInd w:val="0"/>
        <w:snapToGrid w:val="0"/>
        <w:spacing w:line="400" w:lineRule="exact"/>
        <w:jc w:val="center"/>
        <w:rPr>
          <w:rFonts w:ascii="楷体_GB2312" w:eastAsia="楷体_GB2312"/>
          <w:b/>
          <w:w w:val="110"/>
          <w:sz w:val="32"/>
        </w:rPr>
      </w:pPr>
    </w:p>
    <w:p>
      <w:pPr>
        <w:adjustRightInd w:val="0"/>
        <w:snapToGrid w:val="0"/>
        <w:spacing w:line="400" w:lineRule="exact"/>
        <w:jc w:val="center"/>
        <w:rPr>
          <w:rFonts w:ascii="楷体_GB2312" w:eastAsia="楷体_GB2312"/>
          <w:b/>
          <w:sz w:val="32"/>
        </w:rPr>
      </w:pPr>
    </w:p>
    <w:p>
      <w:pPr>
        <w:adjustRightInd w:val="0"/>
        <w:snapToGrid w:val="0"/>
        <w:spacing w:line="400" w:lineRule="exact"/>
        <w:jc w:val="center"/>
        <w:rPr>
          <w:rFonts w:ascii="楷体_GB2312" w:eastAsia="楷体_GB2312"/>
          <w:b/>
          <w:sz w:val="32"/>
        </w:rPr>
      </w:pPr>
    </w:p>
    <w:p>
      <w:pPr>
        <w:adjustRightInd w:val="0"/>
        <w:snapToGrid w:val="0"/>
        <w:spacing w:line="400" w:lineRule="exact"/>
        <w:jc w:val="center"/>
        <w:rPr>
          <w:rFonts w:ascii="楷体_GB2312" w:eastAsia="楷体_GB2312"/>
          <w:b/>
          <w:sz w:val="32"/>
        </w:rPr>
      </w:pPr>
    </w:p>
    <w:p>
      <w:pPr>
        <w:adjustRightInd w:val="0"/>
        <w:snapToGrid w:val="0"/>
        <w:spacing w:line="400" w:lineRule="exact"/>
        <w:jc w:val="center"/>
        <w:rPr>
          <w:rFonts w:ascii="楷体_GB2312" w:eastAsia="楷体_GB2312"/>
          <w:b/>
          <w:sz w:val="32"/>
        </w:rPr>
      </w:pPr>
    </w:p>
    <w:p>
      <w:pPr>
        <w:adjustRightInd w:val="0"/>
        <w:snapToGrid w:val="0"/>
        <w:spacing w:line="240" w:lineRule="auto"/>
        <w:jc w:val="center"/>
        <w:rPr>
          <w:rFonts w:ascii="楷体" w:hAnsi="楷体" w:eastAsia="楷体"/>
          <w:b/>
          <w:sz w:val="96"/>
          <w:szCs w:val="52"/>
        </w:rPr>
      </w:pPr>
      <w:r>
        <w:rPr>
          <w:rFonts w:hint="eastAsia" w:ascii="楷体" w:hAnsi="楷体" w:eastAsia="楷体"/>
          <w:b/>
          <w:sz w:val="96"/>
          <w:szCs w:val="52"/>
        </w:rPr>
        <w:t>实</w:t>
      </w:r>
    </w:p>
    <w:p>
      <w:pPr>
        <w:adjustRightInd w:val="0"/>
        <w:snapToGrid w:val="0"/>
        <w:spacing w:line="240" w:lineRule="auto"/>
        <w:jc w:val="center"/>
        <w:rPr>
          <w:rFonts w:ascii="楷体" w:hAnsi="楷体" w:eastAsia="楷体"/>
          <w:b/>
          <w:sz w:val="21"/>
          <w:szCs w:val="21"/>
        </w:rPr>
      </w:pPr>
    </w:p>
    <w:p>
      <w:pPr>
        <w:adjustRightInd w:val="0"/>
        <w:snapToGrid w:val="0"/>
        <w:spacing w:line="240" w:lineRule="auto"/>
        <w:jc w:val="center"/>
        <w:rPr>
          <w:rFonts w:ascii="楷体" w:hAnsi="楷体" w:eastAsia="楷体"/>
          <w:b/>
          <w:sz w:val="96"/>
          <w:szCs w:val="52"/>
        </w:rPr>
      </w:pPr>
      <w:r>
        <w:rPr>
          <w:rFonts w:hint="eastAsia" w:ascii="楷体" w:hAnsi="楷体" w:eastAsia="楷体"/>
          <w:b/>
          <w:sz w:val="96"/>
          <w:szCs w:val="52"/>
        </w:rPr>
        <w:t>验</w:t>
      </w:r>
    </w:p>
    <w:p>
      <w:pPr>
        <w:adjustRightInd w:val="0"/>
        <w:snapToGrid w:val="0"/>
        <w:spacing w:line="240" w:lineRule="auto"/>
        <w:jc w:val="center"/>
        <w:rPr>
          <w:rFonts w:ascii="楷体" w:hAnsi="楷体" w:eastAsia="楷体"/>
          <w:b/>
          <w:sz w:val="21"/>
          <w:szCs w:val="21"/>
        </w:rPr>
      </w:pPr>
    </w:p>
    <w:p>
      <w:pPr>
        <w:adjustRightInd w:val="0"/>
        <w:snapToGrid w:val="0"/>
        <w:spacing w:line="240" w:lineRule="auto"/>
        <w:jc w:val="center"/>
        <w:rPr>
          <w:rFonts w:ascii="楷体" w:hAnsi="楷体" w:eastAsia="楷体"/>
          <w:b/>
          <w:sz w:val="96"/>
          <w:szCs w:val="52"/>
        </w:rPr>
      </w:pPr>
      <w:r>
        <w:rPr>
          <w:rFonts w:hint="eastAsia" w:ascii="楷体" w:hAnsi="楷体" w:eastAsia="楷体"/>
          <w:b/>
          <w:sz w:val="96"/>
          <w:szCs w:val="52"/>
        </w:rPr>
        <w:t>报</w:t>
      </w:r>
    </w:p>
    <w:p>
      <w:pPr>
        <w:adjustRightInd w:val="0"/>
        <w:snapToGrid w:val="0"/>
        <w:spacing w:line="240" w:lineRule="auto"/>
        <w:jc w:val="center"/>
        <w:rPr>
          <w:rFonts w:ascii="楷体" w:hAnsi="楷体" w:eastAsia="楷体"/>
          <w:b/>
          <w:szCs w:val="24"/>
        </w:rPr>
      </w:pPr>
    </w:p>
    <w:p>
      <w:pPr>
        <w:adjustRightInd w:val="0"/>
        <w:snapToGrid w:val="0"/>
        <w:spacing w:line="240" w:lineRule="auto"/>
        <w:jc w:val="center"/>
        <w:rPr>
          <w:rFonts w:ascii="楷体" w:hAnsi="楷体" w:eastAsia="楷体"/>
          <w:b/>
          <w:sz w:val="52"/>
          <w:szCs w:val="52"/>
        </w:rPr>
      </w:pPr>
      <w:r>
        <w:rPr>
          <w:rFonts w:hint="eastAsia" w:ascii="楷体" w:hAnsi="楷体" w:eastAsia="楷体"/>
          <w:b/>
          <w:sz w:val="96"/>
          <w:szCs w:val="52"/>
        </w:rPr>
        <w:t>告</w:t>
      </w:r>
    </w:p>
    <w:p>
      <w:pPr>
        <w:adjustRightInd w:val="0"/>
        <w:snapToGrid w:val="0"/>
        <w:spacing w:line="800" w:lineRule="exact"/>
        <w:ind w:left="1260" w:firstLine="420"/>
        <w:rPr>
          <w:rFonts w:ascii="华文楷体" w:hAnsi="华文楷体" w:eastAsia="华文楷体"/>
          <w:b/>
          <w:sz w:val="40"/>
          <w:szCs w:val="36"/>
        </w:rPr>
      </w:pPr>
    </w:p>
    <w:p>
      <w:pPr>
        <w:adjustRightInd w:val="0"/>
        <w:snapToGrid w:val="0"/>
        <w:spacing w:line="800" w:lineRule="exact"/>
        <w:ind w:left="1260" w:firstLine="420"/>
        <w:rPr>
          <w:rFonts w:ascii="华文楷体" w:hAnsi="华文楷体" w:eastAsia="华文楷体"/>
          <w:b/>
          <w:sz w:val="40"/>
          <w:szCs w:val="36"/>
          <w:u w:val="single"/>
        </w:rPr>
      </w:pPr>
      <w:r>
        <w:rPr>
          <w:rFonts w:hint="eastAsia" w:ascii="华文楷体" w:hAnsi="华文楷体" w:eastAsia="华文楷体"/>
          <w:b/>
          <w:sz w:val="40"/>
          <w:szCs w:val="36"/>
        </w:rPr>
        <w:t>课程名称：</w:t>
      </w:r>
      <w:r>
        <w:rPr>
          <w:rFonts w:hint="eastAsia" w:ascii="华文楷体" w:hAnsi="华文楷体" w:eastAsia="华文楷体"/>
          <w:b/>
          <w:sz w:val="40"/>
          <w:szCs w:val="36"/>
          <w:u w:val="single"/>
        </w:rPr>
        <w:t xml:space="preserve">    J2EE程序设计   </w:t>
      </w:r>
    </w:p>
    <w:p>
      <w:pPr>
        <w:adjustRightInd w:val="0"/>
        <w:snapToGrid w:val="0"/>
        <w:spacing w:line="800" w:lineRule="exact"/>
        <w:ind w:left="1260" w:firstLine="420"/>
        <w:rPr>
          <w:rFonts w:ascii="华文楷体" w:hAnsi="华文楷体" w:eastAsia="华文楷体"/>
          <w:b/>
          <w:sz w:val="40"/>
          <w:szCs w:val="36"/>
        </w:rPr>
      </w:pPr>
      <w:r>
        <w:rPr>
          <w:rFonts w:hint="eastAsia" w:ascii="华文楷体" w:hAnsi="华文楷体" w:eastAsia="华文楷体"/>
          <w:b/>
          <w:sz w:val="40"/>
          <w:szCs w:val="36"/>
        </w:rPr>
        <w:t>项目名称：</w:t>
      </w:r>
      <w:r>
        <w:rPr>
          <w:rFonts w:hint="eastAsia" w:ascii="华文楷体" w:hAnsi="华文楷体" w:eastAsia="华文楷体"/>
          <w:b/>
          <w:sz w:val="40"/>
          <w:szCs w:val="36"/>
          <w:u w:val="single"/>
        </w:rPr>
        <w:t xml:space="preserve"> </w:t>
      </w:r>
      <w:r>
        <w:rPr>
          <w:rFonts w:hint="eastAsia" w:ascii="华文楷体" w:hAnsi="华文楷体" w:eastAsia="华文楷体"/>
          <w:b/>
          <w:sz w:val="40"/>
          <w:szCs w:val="36"/>
          <w:u w:val="single"/>
          <w:lang w:val="en-US" w:eastAsia="zh-CN"/>
        </w:rPr>
        <w:t xml:space="preserve">   </w:t>
      </w:r>
      <w:r>
        <w:rPr>
          <w:rFonts w:hint="eastAsia" w:ascii="华文楷体" w:hAnsi="华文楷体" w:eastAsia="华文楷体"/>
          <w:b/>
          <w:sz w:val="40"/>
          <w:szCs w:val="36"/>
          <w:u w:val="single"/>
        </w:rPr>
        <w:t xml:space="preserve"> </w:t>
      </w:r>
      <w:r>
        <w:rPr>
          <w:rFonts w:hint="eastAsia" w:ascii="华文楷体" w:hAnsi="华文楷体" w:eastAsia="华文楷体"/>
          <w:b/>
          <w:sz w:val="40"/>
          <w:szCs w:val="36"/>
          <w:u w:val="single"/>
          <w:lang w:val="en-US" w:eastAsia="zh-CN"/>
        </w:rPr>
        <w:t>网上购物系统</w:t>
      </w:r>
      <w:r>
        <w:rPr>
          <w:rFonts w:hint="eastAsia" w:ascii="华文楷体" w:hAnsi="华文楷体" w:eastAsia="华文楷体"/>
          <w:b/>
          <w:sz w:val="40"/>
          <w:szCs w:val="36"/>
          <w:u w:val="single"/>
        </w:rPr>
        <w:t xml:space="preserve">   </w:t>
      </w:r>
      <w:r>
        <w:rPr>
          <w:rFonts w:hint="eastAsia" w:ascii="华文楷体" w:hAnsi="华文楷体" w:eastAsia="华文楷体"/>
          <w:b/>
          <w:sz w:val="40"/>
          <w:szCs w:val="36"/>
          <w:u w:val="single"/>
          <w:lang w:val="en-US" w:eastAsia="zh-CN"/>
        </w:rPr>
        <w:t xml:space="preserve"> </w:t>
      </w:r>
      <w:r>
        <w:rPr>
          <w:rFonts w:hint="eastAsia" w:ascii="华文楷体" w:hAnsi="华文楷体" w:eastAsia="华文楷体"/>
          <w:b/>
          <w:sz w:val="40"/>
          <w:szCs w:val="36"/>
          <w:u w:val="single"/>
        </w:rPr>
        <w:t xml:space="preserve">   </w:t>
      </w:r>
    </w:p>
    <w:p>
      <w:pPr>
        <w:adjustRightInd w:val="0"/>
        <w:snapToGrid w:val="0"/>
        <w:spacing w:line="800" w:lineRule="exact"/>
        <w:rPr>
          <w:rFonts w:ascii="华文楷体" w:hAnsi="华文楷体" w:eastAsia="华文楷体"/>
          <w:b/>
          <w:sz w:val="40"/>
          <w:szCs w:val="36"/>
          <w:u w:val="single"/>
        </w:rPr>
      </w:pPr>
      <w:r>
        <w:rPr>
          <w:rFonts w:hint="eastAsia" w:ascii="华文楷体" w:hAnsi="华文楷体" w:eastAsia="华文楷体"/>
          <w:b/>
          <w:sz w:val="40"/>
          <w:szCs w:val="36"/>
        </w:rPr>
        <w:t xml:space="preserve">     </w:t>
      </w:r>
      <w:r>
        <w:rPr>
          <w:rFonts w:hint="eastAsia" w:ascii="华文楷体" w:hAnsi="华文楷体" w:eastAsia="华文楷体"/>
          <w:b/>
          <w:sz w:val="40"/>
          <w:szCs w:val="36"/>
        </w:rPr>
        <w:tab/>
      </w:r>
      <w:r>
        <w:rPr>
          <w:rFonts w:hint="eastAsia" w:ascii="华文楷体" w:hAnsi="华文楷体" w:eastAsia="华文楷体"/>
          <w:b/>
          <w:sz w:val="40"/>
          <w:szCs w:val="36"/>
        </w:rPr>
        <w:tab/>
      </w:r>
      <w:r>
        <w:rPr>
          <w:rFonts w:hint="eastAsia" w:ascii="华文楷体" w:hAnsi="华文楷体" w:eastAsia="华文楷体"/>
          <w:b/>
          <w:sz w:val="40"/>
          <w:szCs w:val="36"/>
        </w:rPr>
        <w:t>学    号：</w:t>
      </w:r>
      <w:r>
        <w:rPr>
          <w:rFonts w:hint="eastAsia" w:ascii="华文楷体" w:hAnsi="华文楷体" w:eastAsia="华文楷体"/>
          <w:b/>
          <w:sz w:val="40"/>
          <w:szCs w:val="36"/>
          <w:u w:val="single"/>
        </w:rPr>
        <w:t xml:space="preserve">     </w:t>
      </w:r>
      <w:r>
        <w:rPr>
          <w:rFonts w:hint="eastAsia" w:ascii="华文楷体" w:hAnsi="华文楷体" w:eastAsia="华文楷体"/>
          <w:b/>
          <w:sz w:val="40"/>
          <w:szCs w:val="36"/>
          <w:u w:val="single"/>
          <w:lang w:val="en-US" w:eastAsia="zh-CN"/>
        </w:rPr>
        <w:t>0174102</w:t>
      </w:r>
      <w:r>
        <w:rPr>
          <w:rFonts w:hint="eastAsia" w:ascii="华文楷体" w:hAnsi="华文楷体" w:eastAsia="华文楷体"/>
          <w:b/>
          <w:sz w:val="40"/>
          <w:szCs w:val="36"/>
          <w:u w:val="single"/>
        </w:rPr>
        <w:t xml:space="preserve">  </w:t>
      </w:r>
      <w:r>
        <w:rPr>
          <w:rFonts w:hint="eastAsia" w:ascii="华文楷体" w:hAnsi="华文楷体" w:eastAsia="华文楷体"/>
          <w:b/>
          <w:sz w:val="40"/>
          <w:szCs w:val="36"/>
          <w:u w:val="single"/>
          <w:lang w:val="en-US" w:eastAsia="zh-CN"/>
        </w:rPr>
        <w:t xml:space="preserve"> </w:t>
      </w:r>
      <w:r>
        <w:rPr>
          <w:rFonts w:hint="eastAsia" w:ascii="华文楷体" w:hAnsi="华文楷体" w:eastAsia="华文楷体"/>
          <w:b/>
          <w:sz w:val="40"/>
          <w:szCs w:val="36"/>
          <w:u w:val="single"/>
        </w:rPr>
        <w:t xml:space="preserve">      </w:t>
      </w:r>
    </w:p>
    <w:p>
      <w:pPr>
        <w:adjustRightInd w:val="0"/>
        <w:snapToGrid w:val="0"/>
        <w:spacing w:line="800" w:lineRule="exact"/>
        <w:ind w:left="1260" w:firstLine="420"/>
        <w:rPr>
          <w:rFonts w:ascii="华文楷体" w:hAnsi="华文楷体" w:eastAsia="华文楷体"/>
          <w:b/>
          <w:sz w:val="40"/>
          <w:szCs w:val="36"/>
          <w:u w:val="single"/>
        </w:rPr>
      </w:pPr>
      <w:r>
        <w:rPr>
          <w:rFonts w:hint="eastAsia" w:ascii="华文楷体" w:hAnsi="华文楷体" w:eastAsia="华文楷体"/>
          <w:b/>
          <w:sz w:val="40"/>
          <w:szCs w:val="36"/>
        </w:rPr>
        <w:t>姓    名：</w:t>
      </w:r>
      <w:r>
        <w:rPr>
          <w:rFonts w:hint="eastAsia" w:ascii="华文楷体" w:hAnsi="华文楷体" w:eastAsia="华文楷体"/>
          <w:b/>
          <w:sz w:val="40"/>
          <w:szCs w:val="36"/>
          <w:u w:val="single"/>
        </w:rPr>
        <w:t xml:space="preserve">     </w:t>
      </w:r>
      <w:r>
        <w:rPr>
          <w:rFonts w:hint="eastAsia" w:ascii="华文楷体" w:hAnsi="华文楷体" w:eastAsia="华文楷体"/>
          <w:b/>
          <w:sz w:val="40"/>
          <w:szCs w:val="36"/>
          <w:u w:val="single"/>
          <w:lang w:val="en-US" w:eastAsia="zh-CN"/>
        </w:rPr>
        <w:t xml:space="preserve"> 涂海霞</w:t>
      </w:r>
      <w:r>
        <w:rPr>
          <w:rFonts w:hint="eastAsia" w:ascii="华文楷体" w:hAnsi="华文楷体" w:eastAsia="华文楷体"/>
          <w:b/>
          <w:sz w:val="40"/>
          <w:szCs w:val="36"/>
          <w:u w:val="single"/>
        </w:rPr>
        <w:t xml:space="preserve">        </w:t>
      </w:r>
    </w:p>
    <w:p>
      <w:pPr>
        <w:adjustRightInd w:val="0"/>
        <w:snapToGrid w:val="0"/>
        <w:spacing w:before="312" w:beforeLines="100" w:line="360" w:lineRule="auto"/>
        <w:ind w:firstLine="3403" w:firstLineChars="850"/>
        <w:rPr>
          <w:rFonts w:ascii="华文楷体" w:hAnsi="华文楷体" w:eastAsia="华文楷体"/>
          <w:b/>
          <w:sz w:val="40"/>
          <w:szCs w:val="36"/>
        </w:rPr>
      </w:pPr>
      <w:r>
        <w:rPr>
          <w:rFonts w:hint="eastAsia" w:ascii="华文楷体" w:hAnsi="华文楷体" w:eastAsia="华文楷体"/>
          <w:b/>
          <w:sz w:val="40"/>
          <w:szCs w:val="36"/>
        </w:rPr>
        <w:t>时间：201</w:t>
      </w:r>
      <w:r>
        <w:rPr>
          <w:rFonts w:ascii="华文楷体" w:hAnsi="华文楷体" w:eastAsia="华文楷体"/>
          <w:b/>
          <w:sz w:val="40"/>
          <w:szCs w:val="36"/>
        </w:rPr>
        <w:t>9</w:t>
      </w:r>
      <w:r>
        <w:rPr>
          <w:rFonts w:hint="eastAsia" w:ascii="华文楷体" w:hAnsi="华文楷体" w:eastAsia="华文楷体"/>
          <w:b/>
          <w:sz w:val="40"/>
          <w:szCs w:val="36"/>
        </w:rPr>
        <w:t>年</w:t>
      </w:r>
      <w:r>
        <w:rPr>
          <w:rFonts w:hint="eastAsia" w:ascii="华文楷体" w:hAnsi="华文楷体" w:eastAsia="华文楷体"/>
          <w:b/>
          <w:sz w:val="40"/>
          <w:szCs w:val="36"/>
          <w:lang w:val="en-US" w:eastAsia="zh-CN"/>
        </w:rPr>
        <w:t>6</w:t>
      </w:r>
      <w:r>
        <w:rPr>
          <w:rFonts w:hint="eastAsia" w:ascii="华文楷体" w:hAnsi="华文楷体" w:eastAsia="华文楷体"/>
          <w:b/>
          <w:sz w:val="40"/>
          <w:szCs w:val="36"/>
        </w:rPr>
        <w:t>月</w:t>
      </w:r>
    </w:p>
    <w:p>
      <w:pPr>
        <w:pStyle w:val="2"/>
        <w:rPr>
          <w:rFonts w:hint="eastAsia"/>
        </w:rPr>
      </w:pPr>
      <w:r>
        <w:rPr>
          <w:rFonts w:hint="eastAsia"/>
        </w:rPr>
        <w:t xml:space="preserve">1 </w:t>
      </w:r>
      <w:r>
        <w:rPr>
          <w:rFonts w:hint="eastAsia"/>
          <w:lang w:val="en-US" w:eastAsia="zh-CN"/>
        </w:rPr>
        <w:t>系统</w:t>
      </w:r>
      <w:r>
        <w:rPr>
          <w:rFonts w:hint="eastAsia"/>
        </w:rPr>
        <w:t>介绍</w:t>
      </w:r>
    </w:p>
    <w:p>
      <w:pPr>
        <w:spacing w:line="380" w:lineRule="exact"/>
        <w:ind w:firstLine="480" w:firstLineChars="200"/>
        <w:rPr>
          <w:rFonts w:hint="eastAsia" w:ascii="宋体" w:hAnsi="宋体"/>
          <w:bCs/>
          <w:szCs w:val="21"/>
        </w:rPr>
      </w:pPr>
      <w:r>
        <w:rPr>
          <w:rFonts w:hint="eastAsia" w:ascii="宋体" w:hAnsi="宋体"/>
          <w:bCs/>
          <w:szCs w:val="21"/>
        </w:rPr>
        <w:t>随着互联网时代信息技术的高速发展和4G,</w:t>
      </w:r>
      <w:r>
        <w:rPr>
          <w:rFonts w:ascii="宋体" w:hAnsi="宋体"/>
          <w:bCs/>
          <w:szCs w:val="21"/>
        </w:rPr>
        <w:t>4G+乃至5G技术</w:t>
      </w:r>
      <w:r>
        <w:rPr>
          <w:rFonts w:hint="eastAsia" w:ascii="宋体" w:hAnsi="宋体"/>
          <w:bCs/>
          <w:szCs w:val="21"/>
        </w:rPr>
        <w:t>的迅速普及，企业的各式网站在人们的衣食住行中发挥着越来越大的作用。在如今，一个功能强大、界面美观的电子商务网站，对用户的吸引力与作用是足够大的，而且也能为企业带来足够的经济效益。 </w:t>
      </w:r>
    </w:p>
    <w:p>
      <w:pPr>
        <w:ind w:firstLine="420" w:firstLineChars="0"/>
        <w:rPr>
          <w:rFonts w:hint="eastAsia" w:ascii="宋体" w:hAnsi="宋体"/>
          <w:bCs/>
          <w:szCs w:val="21"/>
        </w:rPr>
      </w:pPr>
      <w:r>
        <w:rPr>
          <w:rFonts w:ascii="宋体" w:hAnsi="宋体"/>
          <w:bCs/>
          <w:szCs w:val="21"/>
        </w:rPr>
        <w:t>本购物网站系统模拟实现了用户注册</w:t>
      </w:r>
      <w:r>
        <w:rPr>
          <w:rFonts w:hint="eastAsia" w:ascii="宋体" w:hAnsi="宋体"/>
          <w:bCs/>
          <w:szCs w:val="21"/>
        </w:rPr>
        <w:t>、</w:t>
      </w:r>
      <w:r>
        <w:rPr>
          <w:rFonts w:ascii="宋体" w:hAnsi="宋体"/>
          <w:bCs/>
          <w:szCs w:val="21"/>
        </w:rPr>
        <w:t>用户登录</w:t>
      </w:r>
      <w:r>
        <w:rPr>
          <w:rFonts w:hint="eastAsia" w:ascii="宋体" w:hAnsi="宋体"/>
          <w:bCs/>
          <w:szCs w:val="21"/>
        </w:rPr>
        <w:t>、个人信息修改、</w:t>
      </w:r>
      <w:r>
        <w:rPr>
          <w:rFonts w:ascii="宋体" w:hAnsi="宋体"/>
          <w:bCs/>
          <w:szCs w:val="21"/>
        </w:rPr>
        <w:t>商品浏览</w:t>
      </w:r>
      <w:r>
        <w:rPr>
          <w:rFonts w:hint="eastAsia" w:ascii="宋体" w:hAnsi="宋体"/>
          <w:bCs/>
          <w:szCs w:val="21"/>
        </w:rPr>
        <w:t>、</w:t>
      </w:r>
      <w:r>
        <w:rPr>
          <w:rFonts w:hint="eastAsia" w:ascii="宋体" w:hAnsi="宋体"/>
          <w:bCs/>
          <w:szCs w:val="21"/>
          <w:lang w:val="en-US" w:eastAsia="zh-CN"/>
        </w:rPr>
        <w:t>删除订单、</w:t>
      </w:r>
      <w:r>
        <w:rPr>
          <w:rFonts w:ascii="宋体" w:hAnsi="宋体"/>
          <w:bCs/>
          <w:szCs w:val="21"/>
        </w:rPr>
        <w:t>支付</w:t>
      </w:r>
      <w:r>
        <w:rPr>
          <w:rFonts w:hint="eastAsia" w:ascii="宋体" w:hAnsi="宋体"/>
          <w:bCs/>
          <w:szCs w:val="21"/>
          <w:lang w:val="en-US" w:eastAsia="zh-CN"/>
        </w:rPr>
        <w:t>订单</w:t>
      </w:r>
      <w:r>
        <w:rPr>
          <w:rFonts w:hint="eastAsia" w:ascii="宋体" w:hAnsi="宋体"/>
          <w:bCs/>
          <w:szCs w:val="21"/>
        </w:rPr>
        <w:t>、购买历史浏览</w:t>
      </w:r>
      <w:r>
        <w:rPr>
          <w:rFonts w:ascii="宋体" w:hAnsi="宋体"/>
          <w:bCs/>
          <w:szCs w:val="21"/>
        </w:rPr>
        <w:t>等多项功能</w:t>
      </w:r>
      <w:r>
        <w:rPr>
          <w:rFonts w:hint="eastAsia" w:ascii="宋体" w:hAnsi="宋体"/>
          <w:bCs/>
          <w:szCs w:val="21"/>
        </w:rPr>
        <w:t>，</w:t>
      </w:r>
      <w:r>
        <w:rPr>
          <w:rFonts w:ascii="宋体" w:hAnsi="宋体"/>
          <w:bCs/>
          <w:szCs w:val="21"/>
        </w:rPr>
        <w:t>满足了基本的购物流程需求</w:t>
      </w:r>
      <w:r>
        <w:rPr>
          <w:rFonts w:hint="eastAsia" w:ascii="宋体" w:hAnsi="宋体"/>
          <w:bCs/>
          <w:szCs w:val="21"/>
        </w:rPr>
        <w:t>。</w:t>
      </w:r>
    </w:p>
    <w:p>
      <w:pPr>
        <w:pStyle w:val="3"/>
        <w:bidi w:val="0"/>
        <w:rPr>
          <w:rFonts w:hint="eastAsia"/>
          <w:lang w:val="en-US" w:eastAsia="zh-CN"/>
        </w:rPr>
      </w:pPr>
      <w:r>
        <w:rPr>
          <w:rFonts w:hint="eastAsia"/>
          <w:lang w:val="en-US" w:eastAsia="zh-CN"/>
        </w:rPr>
        <w:t>功能：</w:t>
      </w:r>
    </w:p>
    <w:p>
      <w:pPr>
        <w:bidi w:val="0"/>
        <w:rPr>
          <w:rFonts w:hint="eastAsia"/>
        </w:rPr>
      </w:pPr>
      <w:r>
        <w:rPr>
          <w:rFonts w:hint="eastAsia"/>
        </w:rPr>
        <w:t>1.用户注册</w:t>
      </w:r>
    </w:p>
    <w:p>
      <w:pPr>
        <w:bidi w:val="0"/>
      </w:pPr>
      <w:r>
        <w:rPr>
          <w:rFonts w:hint="eastAsia"/>
        </w:rPr>
        <w:t>2.用户登录</w:t>
      </w:r>
    </w:p>
    <w:p>
      <w:pPr>
        <w:bidi w:val="0"/>
      </w:pPr>
      <w:r>
        <w:rPr>
          <w:rFonts w:hint="eastAsia"/>
        </w:rPr>
        <w:t>3.查看用户本人详细信息，包括用户名、邮箱地址、上次登录时间等</w:t>
      </w:r>
    </w:p>
    <w:p>
      <w:pPr>
        <w:bidi w:val="0"/>
        <w:rPr>
          <w:rFonts w:hint="eastAsia"/>
        </w:rPr>
      </w:pPr>
      <w:r>
        <w:rPr>
          <w:rFonts w:hint="eastAsia"/>
        </w:rPr>
        <w:t>4.用户信息修改，包括邮箱地址与密码等</w:t>
      </w:r>
    </w:p>
    <w:p>
      <w:pPr>
        <w:bidi w:val="0"/>
      </w:pPr>
      <w:r>
        <w:rPr>
          <w:rFonts w:hint="eastAsia"/>
        </w:rPr>
        <w:t>5.浏览商品详细信息</w:t>
      </w:r>
    </w:p>
    <w:p>
      <w:pPr>
        <w:bidi w:val="0"/>
      </w:pPr>
      <w:r>
        <w:t>6.</w:t>
      </w:r>
      <w:r>
        <w:rPr>
          <w:rFonts w:hint="eastAsia"/>
        </w:rPr>
        <w:t>将商品加入购物车</w:t>
      </w:r>
    </w:p>
    <w:p>
      <w:pPr>
        <w:bidi w:val="0"/>
      </w:pPr>
      <w:r>
        <w:t>7.</w:t>
      </w:r>
      <w:r>
        <w:rPr>
          <w:rFonts w:hint="eastAsia"/>
        </w:rPr>
        <w:t>删除</w:t>
      </w:r>
      <w:r>
        <w:rPr>
          <w:rFonts w:hint="eastAsia"/>
          <w:lang w:val="en-US" w:eastAsia="zh-CN"/>
        </w:rPr>
        <w:t>购物车中的</w:t>
      </w:r>
      <w:r>
        <w:rPr>
          <w:rFonts w:hint="eastAsia"/>
        </w:rPr>
        <w:t>订单</w:t>
      </w:r>
      <w:bookmarkStart w:id="0" w:name="_GoBack"/>
      <w:bookmarkEnd w:id="0"/>
    </w:p>
    <w:p>
      <w:pPr>
        <w:bidi w:val="0"/>
      </w:pPr>
      <w:r>
        <w:t>8.</w:t>
      </w:r>
      <w:r>
        <w:rPr>
          <w:rFonts w:hint="eastAsia"/>
        </w:rPr>
        <w:t>提交订单并支付</w:t>
      </w:r>
    </w:p>
    <w:p>
      <w:pPr>
        <w:bidi w:val="0"/>
        <w:rPr>
          <w:rFonts w:hint="eastAsia"/>
        </w:rPr>
      </w:pPr>
      <w:r>
        <w:t>9.</w:t>
      </w:r>
      <w:r>
        <w:rPr>
          <w:rFonts w:hint="eastAsia"/>
        </w:rPr>
        <w:t>查看购买记录</w:t>
      </w:r>
    </w:p>
    <w:p>
      <w:pPr>
        <w:bidi w:val="0"/>
        <w:rPr>
          <w:rFonts w:hint="eastAsia"/>
        </w:rPr>
      </w:pPr>
    </w:p>
    <w:p>
      <w:pPr>
        <w:bidi w:val="0"/>
        <w:rPr>
          <w:rFonts w:hint="eastAsia"/>
        </w:rPr>
      </w:pPr>
    </w:p>
    <w:p>
      <w:pPr>
        <w:bidi w:val="0"/>
        <w:rPr>
          <w:rFonts w:hint="eastAsia" w:eastAsiaTheme="minorEastAsia"/>
          <w:lang w:eastAsia="zh-CN"/>
        </w:rPr>
      </w:pPr>
      <w:r>
        <w:rPr>
          <w:rFonts w:hint="eastAsia" w:eastAsiaTheme="minorEastAsia"/>
          <w:lang w:eastAsia="zh-CN"/>
        </w:rPr>
        <w:drawing>
          <wp:inline distT="0" distB="0" distL="114300" distR="114300">
            <wp:extent cx="5593715" cy="2381885"/>
            <wp:effectExtent l="0" t="0" r="6985" b="5715"/>
            <wp:docPr id="23" name="图片 2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1"/>
                    <pic:cNvPicPr>
                      <a:picLocks noChangeAspect="1"/>
                    </pic:cNvPicPr>
                  </pic:nvPicPr>
                  <pic:blipFill>
                    <a:blip r:embed="rId6"/>
                    <a:stretch>
                      <a:fillRect/>
                    </a:stretch>
                  </pic:blipFill>
                  <pic:spPr>
                    <a:xfrm>
                      <a:off x="0" y="0"/>
                      <a:ext cx="5593715" cy="2381885"/>
                    </a:xfrm>
                    <a:prstGeom prst="rect">
                      <a:avLst/>
                    </a:prstGeom>
                  </pic:spPr>
                </pic:pic>
              </a:graphicData>
            </a:graphic>
          </wp:inline>
        </w:drawing>
      </w:r>
    </w:p>
    <w:p>
      <w:pPr>
        <w:pStyle w:val="2"/>
        <w:rPr>
          <w:rFonts w:hint="eastAsia"/>
          <w:lang w:val="en-US" w:eastAsia="zh-CN"/>
        </w:rPr>
      </w:pPr>
      <w:r>
        <w:rPr>
          <w:rFonts w:hint="eastAsia"/>
          <w:lang w:val="en-US" w:eastAsia="zh-CN"/>
        </w:rPr>
        <w:t>2 业务逻辑设计</w:t>
      </w:r>
    </w:p>
    <w:p>
      <w:r>
        <w:drawing>
          <wp:inline distT="0" distB="0" distL="114300" distR="114300">
            <wp:extent cx="4953000" cy="438150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4953000" cy="4381500"/>
                    </a:xfrm>
                    <a:prstGeom prst="rect">
                      <a:avLst/>
                    </a:prstGeom>
                    <a:noFill/>
                    <a:ln>
                      <a:noFill/>
                    </a:ln>
                  </pic:spPr>
                </pic:pic>
              </a:graphicData>
            </a:graphic>
          </wp:inline>
        </w:drawing>
      </w:r>
    </w:p>
    <w:p>
      <w:r>
        <w:drawing>
          <wp:inline distT="0" distB="0" distL="114300" distR="114300">
            <wp:extent cx="2463800" cy="419100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2463800" cy="4191000"/>
                    </a:xfrm>
                    <a:prstGeom prst="rect">
                      <a:avLst/>
                    </a:prstGeom>
                    <a:noFill/>
                    <a:ln>
                      <a:noFill/>
                    </a:ln>
                  </pic:spPr>
                </pic:pic>
              </a:graphicData>
            </a:graphic>
          </wp:inline>
        </w:drawing>
      </w:r>
      <w:r>
        <w:drawing>
          <wp:anchor distT="0" distB="0" distL="114300" distR="114300" simplePos="0" relativeHeight="251659264" behindDoc="0" locked="0" layoutInCell="1" allowOverlap="1">
            <wp:simplePos x="0" y="0"/>
            <wp:positionH relativeFrom="column">
              <wp:posOffset>2463800</wp:posOffset>
            </wp:positionH>
            <wp:positionV relativeFrom="page">
              <wp:posOffset>1004570</wp:posOffset>
            </wp:positionV>
            <wp:extent cx="2063750" cy="5168900"/>
            <wp:effectExtent l="0" t="0" r="6350" b="0"/>
            <wp:wrapSquare wrapText="bothSides"/>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2063750" cy="5168900"/>
                    </a:xfrm>
                    <a:prstGeom prst="rect">
                      <a:avLst/>
                    </a:prstGeom>
                    <a:noFill/>
                    <a:ln>
                      <a:noFill/>
                    </a:ln>
                  </pic:spPr>
                </pic:pic>
              </a:graphicData>
            </a:graphic>
          </wp:anchor>
        </w:drawing>
      </w:r>
    </w:p>
    <w:p>
      <w:pPr>
        <w:rPr>
          <w:rFonts w:hint="default"/>
          <w:lang w:val="en-US" w:eastAsia="zh-CN"/>
        </w:rPr>
      </w:pPr>
    </w:p>
    <w:p>
      <w:pPr>
        <w:pStyle w:val="2"/>
        <w:rPr>
          <w:rFonts w:hint="eastAsia"/>
        </w:rPr>
      </w:pPr>
    </w:p>
    <w:p>
      <w:pPr>
        <w:pStyle w:val="2"/>
        <w:rPr>
          <w:rFonts w:hint="default" w:eastAsiaTheme="minorEastAsia"/>
          <w:lang w:val="en-US" w:eastAsia="zh-CN"/>
        </w:rPr>
      </w:pPr>
      <w:r>
        <w:rPr>
          <w:rFonts w:hint="eastAsia"/>
        </w:rPr>
        <w:t xml:space="preserve">3 </w:t>
      </w:r>
      <w:r>
        <w:rPr>
          <w:rFonts w:hint="eastAsia"/>
          <w:lang w:val="en-US" w:eastAsia="zh-CN"/>
        </w:rPr>
        <w:t>功能设计</w:t>
      </w:r>
    </w:p>
    <w:p>
      <w:pPr>
        <w:numPr>
          <w:ilvl w:val="0"/>
          <w:numId w:val="1"/>
        </w:numPr>
        <w:rPr>
          <w:rFonts w:hint="eastAsia"/>
          <w:lang w:val="en-US" w:eastAsia="zh-CN"/>
        </w:rPr>
      </w:pPr>
      <w:r>
        <w:rPr>
          <w:rFonts w:hint="eastAsia"/>
          <w:lang w:val="en-US" w:eastAsia="zh-CN"/>
        </w:rPr>
        <w:t>用户注册：</w:t>
      </w:r>
    </w:p>
    <w:p>
      <w:pPr>
        <w:numPr>
          <w:ilvl w:val="0"/>
          <w:numId w:val="2"/>
        </w:numPr>
        <w:ind w:firstLine="420" w:firstLineChars="0"/>
        <w:rPr>
          <w:rFonts w:hint="eastAsia"/>
          <w:lang w:val="en-US" w:eastAsia="zh-CN"/>
        </w:rPr>
      </w:pPr>
      <w:r>
        <w:rPr>
          <w:rFonts w:hint="eastAsia"/>
          <w:lang w:val="en-US" w:eastAsia="zh-CN"/>
        </w:rPr>
        <w:t>用户通过register.jsp页面填写用户名、密码等信息进行注册，提交表单跳转到registerServlet进行注册操作；</w:t>
      </w:r>
    </w:p>
    <w:p>
      <w:pPr>
        <w:numPr>
          <w:ilvl w:val="0"/>
          <w:numId w:val="2"/>
        </w:numPr>
        <w:ind w:firstLine="420" w:firstLineChars="0"/>
        <w:rPr>
          <w:rFonts w:hint="eastAsia"/>
          <w:lang w:val="en-US" w:eastAsia="zh-CN"/>
        </w:rPr>
      </w:pPr>
      <w:r>
        <w:rPr>
          <w:rFonts w:hint="eastAsia"/>
          <w:lang w:val="en-US" w:eastAsia="zh-CN"/>
        </w:rPr>
        <w:t>registerServlet中定义了register函数对注册信息进行封装，并调用DaoFactory.getUserServiceInstance().addUser(user)方法；</w:t>
      </w:r>
    </w:p>
    <w:p>
      <w:pPr>
        <w:numPr>
          <w:ilvl w:val="0"/>
          <w:numId w:val="2"/>
        </w:numPr>
        <w:ind w:firstLine="420" w:firstLineChars="0"/>
        <w:rPr>
          <w:rFonts w:hint="eastAsia"/>
          <w:lang w:val="en-US" w:eastAsia="zh-CN"/>
        </w:rPr>
      </w:pPr>
      <w:r>
        <w:rPr>
          <w:rFonts w:hint="eastAsia"/>
          <w:lang w:val="en-US" w:eastAsia="zh-CN"/>
        </w:rPr>
        <w:t>以上方法是DaoFactory控制类调用getUserServiceInstance()方法获取用户操作类UserService，再通过UserService调用addUser(user)方法将用户注册信息加入数据库中；</w:t>
      </w:r>
    </w:p>
    <w:p>
      <w:pPr>
        <w:numPr>
          <w:ilvl w:val="0"/>
          <w:numId w:val="2"/>
        </w:numPr>
        <w:ind w:firstLine="420" w:firstLineChars="0"/>
        <w:rPr>
          <w:rFonts w:hint="eastAsia"/>
          <w:lang w:val="en-US" w:eastAsia="zh-CN"/>
        </w:rPr>
      </w:pPr>
      <w:r>
        <w:rPr>
          <w:rFonts w:hint="eastAsia"/>
          <w:lang w:val="en-US" w:eastAsia="zh-CN"/>
        </w:rPr>
        <w:t>addUser(user)方法对注册信息中的用户名和邮箱进行检验，若数据库中已含有相同的用户名或邮箱则注册失败，重新返回注册页面；若无重复的用户名和密码则调用com.thx.db包中UserDaoImpl类中的addUser(user)方法对数据库进行用户增加操作。</w:t>
      </w:r>
    </w:p>
    <w:p>
      <w:pPr>
        <w:numPr>
          <w:ilvl w:val="0"/>
          <w:numId w:val="1"/>
        </w:numPr>
        <w:rPr>
          <w:rFonts w:hint="eastAsia"/>
          <w:lang w:val="en-US" w:eastAsia="zh-CN"/>
        </w:rPr>
      </w:pPr>
      <w:r>
        <w:rPr>
          <w:rFonts w:hint="eastAsia"/>
          <w:lang w:val="en-US" w:eastAsia="zh-CN"/>
        </w:rPr>
        <w:t>用户登录：</w:t>
      </w:r>
    </w:p>
    <w:p>
      <w:pPr>
        <w:numPr>
          <w:ilvl w:val="0"/>
          <w:numId w:val="3"/>
        </w:numPr>
        <w:ind w:firstLine="420" w:firstLineChars="0"/>
        <w:rPr>
          <w:rFonts w:hint="eastAsia"/>
          <w:lang w:val="en-US" w:eastAsia="zh-CN"/>
        </w:rPr>
      </w:pPr>
      <w:r>
        <w:rPr>
          <w:rFonts w:hint="eastAsia"/>
          <w:lang w:val="en-US" w:eastAsia="zh-CN"/>
        </w:rPr>
        <w:t>用户通过login.jsp页面填写用户名及密码，提交表单至LoginServlet进行登录操作；</w:t>
      </w:r>
    </w:p>
    <w:p>
      <w:pPr>
        <w:numPr>
          <w:ilvl w:val="0"/>
          <w:numId w:val="3"/>
        </w:numPr>
        <w:ind w:firstLine="420" w:firstLineChars="0"/>
        <w:rPr>
          <w:rFonts w:hint="eastAsia"/>
          <w:lang w:val="en-US" w:eastAsia="zh-CN"/>
        </w:rPr>
      </w:pPr>
      <w:r>
        <w:rPr>
          <w:rFonts w:hint="eastAsia"/>
          <w:lang w:val="en-US" w:eastAsia="zh-CN"/>
        </w:rPr>
        <w:t>在LoginServlet中通过DaoFactory.getUserServiceInstance()获取用户操作类UserService；</w:t>
      </w:r>
    </w:p>
    <w:p>
      <w:pPr>
        <w:numPr>
          <w:ilvl w:val="0"/>
          <w:numId w:val="3"/>
        </w:numPr>
        <w:ind w:firstLine="420" w:firstLineChars="0"/>
        <w:rPr>
          <w:rFonts w:hint="eastAsia"/>
          <w:lang w:val="en-US" w:eastAsia="zh-CN"/>
        </w:rPr>
      </w:pPr>
      <w:r>
        <w:rPr>
          <w:rFonts w:hint="eastAsia"/>
          <w:lang w:val="en-US" w:eastAsia="zh-CN"/>
        </w:rPr>
        <w:t>(1)判断登录信息是否已登录：通过UserService类调用</w:t>
      </w:r>
      <w:r>
        <w:rPr>
          <w:rFonts w:hint="eastAsia"/>
          <w:lang w:val="en-US" w:eastAsia="zh-CN"/>
        </w:rPr>
        <w:tab/>
        <w:t>queryByName(uname)方法来获取user对象，若user不为null则已注册，反之</w:t>
      </w:r>
      <w:r>
        <w:rPr>
          <w:rFonts w:hint="eastAsia"/>
          <w:lang w:val="en-US" w:eastAsia="zh-CN"/>
        </w:rPr>
        <w:tab/>
        <w:t>未注册，登录失败；</w:t>
      </w:r>
    </w:p>
    <w:p>
      <w:pPr>
        <w:numPr>
          <w:numId w:val="0"/>
        </w:numPr>
        <w:ind w:left="420" w:leftChars="0" w:firstLine="420" w:firstLineChars="0"/>
        <w:rPr>
          <w:rFonts w:hint="default"/>
          <w:lang w:val="en-US" w:eastAsia="zh-CN"/>
        </w:rPr>
      </w:pPr>
      <w:r>
        <w:rPr>
          <w:rFonts w:hint="eastAsia"/>
          <w:lang w:val="en-US" w:eastAsia="zh-CN"/>
        </w:rPr>
        <w:t>(2)判断密码是否正确：通上面获取的user对象中的getPasswd()方法来获取数据库中的密码并同登录信息中的密码进行比对，若密码一致则创建session并更新上一次登录的时间后跳转至首页index.jsp，反之密码错误，登录失败，跳转至login.jsp。</w:t>
      </w:r>
    </w:p>
    <w:p>
      <w:pPr>
        <w:numPr>
          <w:ilvl w:val="0"/>
          <w:numId w:val="1"/>
        </w:numPr>
        <w:rPr>
          <w:rFonts w:hint="eastAsia"/>
          <w:lang w:val="en-US" w:eastAsia="zh-CN"/>
        </w:rPr>
      </w:pPr>
      <w:r>
        <w:rPr>
          <w:rFonts w:hint="eastAsia"/>
          <w:lang w:val="en-US" w:eastAsia="zh-CN"/>
        </w:rPr>
        <w:t>用户个人信息浏览：</w:t>
      </w:r>
    </w:p>
    <w:p>
      <w:pPr>
        <w:numPr>
          <w:numId w:val="0"/>
        </w:numPr>
        <w:ind w:firstLine="420" w:firstLineChars="0"/>
        <w:rPr>
          <w:rFonts w:hint="eastAsia"/>
          <w:lang w:val="en-US" w:eastAsia="zh-CN"/>
        </w:rPr>
      </w:pPr>
      <w:r>
        <w:rPr>
          <w:rFonts w:hint="eastAsia"/>
          <w:lang w:val="en-US" w:eastAsia="zh-CN"/>
        </w:rPr>
        <w:t>用户注册后方可充index.jsp页面进入个人信息页面showMessage.jsp浏览本人信息。</w:t>
      </w:r>
    </w:p>
    <w:p>
      <w:pPr>
        <w:numPr>
          <w:ilvl w:val="0"/>
          <w:numId w:val="1"/>
        </w:numPr>
        <w:rPr>
          <w:rFonts w:hint="eastAsia"/>
          <w:lang w:val="en-US" w:eastAsia="zh-CN"/>
        </w:rPr>
      </w:pPr>
      <w:r>
        <w:rPr>
          <w:rFonts w:hint="eastAsia"/>
          <w:lang w:val="en-US" w:eastAsia="zh-CN"/>
        </w:rPr>
        <w:t>用户个人信息修改：</w:t>
      </w:r>
    </w:p>
    <w:p>
      <w:pPr>
        <w:numPr>
          <w:ilvl w:val="0"/>
          <w:numId w:val="4"/>
        </w:numPr>
        <w:ind w:firstLine="420" w:firstLineChars="0"/>
        <w:rPr>
          <w:rFonts w:hint="eastAsia"/>
          <w:lang w:val="en-US" w:eastAsia="zh-CN"/>
        </w:rPr>
      </w:pPr>
      <w:r>
        <w:rPr>
          <w:rFonts w:hint="eastAsia"/>
          <w:lang w:val="en-US" w:eastAsia="zh-CN"/>
        </w:rPr>
        <w:t>用户进入showMessage.jsp中点击编辑个人信息进入EditInfoServlet中通过DaoFactory.getUserServiceInstance()获取用户操作类UserService；</w:t>
      </w:r>
    </w:p>
    <w:p>
      <w:pPr>
        <w:numPr>
          <w:ilvl w:val="0"/>
          <w:numId w:val="4"/>
        </w:numPr>
        <w:ind w:firstLine="420" w:firstLineChars="0"/>
        <w:rPr>
          <w:rFonts w:hint="eastAsia"/>
          <w:lang w:val="en-US" w:eastAsia="zh-CN"/>
        </w:rPr>
      </w:pPr>
      <w:r>
        <w:rPr>
          <w:rFonts w:hint="eastAsia"/>
          <w:lang w:val="en-US" w:eastAsia="zh-CN"/>
        </w:rPr>
        <w:t>UserService类的userDao对象调用editEmail和editPasswd方法对邮箱和密码进行相关更改；</w:t>
      </w:r>
    </w:p>
    <w:p>
      <w:pPr>
        <w:numPr>
          <w:ilvl w:val="0"/>
          <w:numId w:val="4"/>
        </w:numPr>
        <w:ind w:firstLine="420" w:firstLineChars="0"/>
        <w:rPr>
          <w:rFonts w:hint="eastAsia"/>
          <w:lang w:val="en-US" w:eastAsia="zh-CN"/>
        </w:rPr>
      </w:pPr>
      <w:r>
        <w:rPr>
          <w:rFonts w:hint="eastAsia"/>
          <w:lang w:val="en-US" w:eastAsia="zh-CN"/>
        </w:rPr>
        <w:t>editEmail方法中先调用queryByEmail方法获取user对象，判断user是否为空并且该user的id是否为当前用户的id，若user不为空并且id不一致，即已存在其他用户含相同的email，不更新，反之则通过当前用户的id更新用户的email；</w:t>
      </w:r>
    </w:p>
    <w:p>
      <w:pPr>
        <w:numPr>
          <w:ilvl w:val="0"/>
          <w:numId w:val="4"/>
        </w:numPr>
        <w:ind w:firstLine="420" w:firstLineChars="0"/>
        <w:rPr>
          <w:rFonts w:hint="eastAsia"/>
          <w:lang w:val="en-US" w:eastAsia="zh-CN"/>
        </w:rPr>
      </w:pPr>
      <w:r>
        <w:rPr>
          <w:rFonts w:hint="eastAsia"/>
          <w:lang w:val="en-US" w:eastAsia="zh-CN"/>
        </w:rPr>
        <w:t>editPasswd直接通过当前用户id更新用户密码即可。</w:t>
      </w:r>
    </w:p>
    <w:p>
      <w:pPr>
        <w:numPr>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商品信息浏览：</w:t>
      </w:r>
    </w:p>
    <w:p>
      <w:pPr>
        <w:numPr>
          <w:ilvl w:val="0"/>
          <w:numId w:val="5"/>
        </w:numPr>
        <w:ind w:firstLine="420" w:firstLineChars="0"/>
        <w:rPr>
          <w:rFonts w:hint="eastAsia"/>
          <w:lang w:val="en-US" w:eastAsia="zh-CN"/>
        </w:rPr>
      </w:pPr>
      <w:r>
        <w:rPr>
          <w:rFonts w:hint="eastAsia"/>
          <w:lang w:val="en-US" w:eastAsia="zh-CN"/>
        </w:rPr>
        <w:t>用户可在首页index.jsp浏览所有统一样式的商品，直接在首页通过DaoFactory.getGoodsServiceInstance()获取商品操作类GoodsServices，再调用getAllGoods来获取数据库中所有的商品，通过for循环展示商品的信息；</w:t>
      </w:r>
    </w:p>
    <w:p>
      <w:pPr>
        <w:numPr>
          <w:ilvl w:val="0"/>
          <w:numId w:val="5"/>
        </w:numPr>
        <w:ind w:firstLine="420" w:firstLineChars="0"/>
        <w:rPr>
          <w:rFonts w:hint="default"/>
          <w:lang w:val="en-US" w:eastAsia="zh-CN"/>
        </w:rPr>
      </w:pPr>
      <w:r>
        <w:rPr>
          <w:rFonts w:hint="eastAsia"/>
          <w:lang w:val="en-US" w:eastAsia="zh-CN"/>
        </w:rPr>
        <w:t>用户可点击相应商品链接进入goodsDescribed.jsp页面，浏览当前商品的详细信息，商品信息是通过商品操作类GoodsServices调用queryById方法通过request获取的gid来获取相应的商品信息。</w:t>
      </w:r>
    </w:p>
    <w:p>
      <w:pPr>
        <w:numPr>
          <w:numId w:val="0"/>
        </w:numPr>
        <w:rPr>
          <w:rFonts w:hint="default"/>
          <w:lang w:val="en-US" w:eastAsia="zh-CN"/>
        </w:rPr>
      </w:pPr>
    </w:p>
    <w:p>
      <w:pPr>
        <w:numPr>
          <w:ilvl w:val="0"/>
          <w:numId w:val="1"/>
        </w:numPr>
        <w:rPr>
          <w:rFonts w:hint="eastAsia"/>
          <w:lang w:val="en-US" w:eastAsia="zh-CN"/>
        </w:rPr>
      </w:pPr>
      <w:r>
        <w:rPr>
          <w:rFonts w:hint="eastAsia"/>
          <w:lang w:val="en-US" w:eastAsia="zh-CN"/>
        </w:rPr>
        <w:t>商品加入购物车：</w:t>
      </w:r>
    </w:p>
    <w:p>
      <w:pPr>
        <w:numPr>
          <w:ilvl w:val="0"/>
          <w:numId w:val="6"/>
        </w:numPr>
        <w:ind w:firstLine="420" w:firstLineChars="0"/>
        <w:rPr>
          <w:rFonts w:hint="eastAsia"/>
          <w:lang w:val="en-US" w:eastAsia="zh-CN"/>
        </w:rPr>
      </w:pPr>
      <w:r>
        <w:rPr>
          <w:rFonts w:hint="eastAsia"/>
          <w:lang w:val="en-US" w:eastAsia="zh-CN"/>
        </w:rPr>
        <w:t>用户可点击首页index.jsp或商品详情页goodsDescribed.jsp中的“加入购物车”，跳转至addToCart.jsp页面；</w:t>
      </w:r>
    </w:p>
    <w:p>
      <w:pPr>
        <w:numPr>
          <w:ilvl w:val="0"/>
          <w:numId w:val="6"/>
        </w:numPr>
        <w:ind w:firstLine="420" w:firstLineChars="0"/>
        <w:rPr>
          <w:rFonts w:hint="default"/>
          <w:lang w:val="en-US" w:eastAsia="zh-CN"/>
        </w:rPr>
      </w:pPr>
      <w:r>
        <w:rPr>
          <w:rFonts w:hint="eastAsia"/>
          <w:lang w:val="en-US" w:eastAsia="zh-CN"/>
        </w:rPr>
        <w:t>在addToCart.jsp中通过request.getgetParameter获取当前商品的数量number和id；</w:t>
      </w:r>
    </w:p>
    <w:p>
      <w:pPr>
        <w:numPr>
          <w:ilvl w:val="0"/>
          <w:numId w:val="6"/>
        </w:numPr>
        <w:ind w:firstLine="420" w:firstLineChars="0"/>
        <w:rPr>
          <w:rFonts w:hint="default"/>
          <w:lang w:val="en-US" w:eastAsia="zh-CN"/>
        </w:rPr>
      </w:pPr>
      <w:r>
        <w:rPr>
          <w:rFonts w:hint="eastAsia"/>
          <w:lang w:val="en-US" w:eastAsia="zh-CN"/>
        </w:rPr>
        <w:t>通过DaoFactory.getShoppingCartServiceInstance()获取购物车操作类ShoppingCartService，进而调用addGoods()方法将商品加入购物车数据库中，商品加入成功跳转至购物车页面ShoppingCart.jsp，反之则提示加入购物车失败；</w:t>
      </w:r>
    </w:p>
    <w:p>
      <w:pPr>
        <w:numPr>
          <w:ilvl w:val="0"/>
          <w:numId w:val="6"/>
        </w:numPr>
        <w:ind w:firstLine="420" w:firstLineChars="0"/>
        <w:rPr>
          <w:rFonts w:hint="default"/>
          <w:lang w:val="en-US" w:eastAsia="zh-CN"/>
        </w:rPr>
      </w:pPr>
      <w:r>
        <w:rPr>
          <w:rFonts w:hint="eastAsia"/>
          <w:lang w:val="en-US" w:eastAsia="zh-CN"/>
        </w:rPr>
        <w:t>在addGoods()方法中首先通过用户id和商品id调用getDesignateGoodsMs来判断购物车中是否已含有该商品，若已含有该商品则更新该商品的数量，反之则直接插入该商品的信息；</w:t>
      </w:r>
    </w:p>
    <w:p>
      <w:pPr>
        <w:numPr>
          <w:numId w:val="0"/>
        </w:numPr>
        <w:rPr>
          <w:rFonts w:hint="default"/>
          <w:lang w:val="en-US" w:eastAsia="zh-CN"/>
        </w:rPr>
      </w:pPr>
    </w:p>
    <w:p>
      <w:pPr>
        <w:numPr>
          <w:ilvl w:val="0"/>
          <w:numId w:val="1"/>
        </w:numPr>
        <w:rPr>
          <w:rFonts w:hint="eastAsia"/>
          <w:lang w:val="en-US" w:eastAsia="zh-CN"/>
        </w:rPr>
      </w:pPr>
      <w:r>
        <w:rPr>
          <w:rFonts w:hint="eastAsia"/>
          <w:lang w:val="en-US" w:eastAsia="zh-CN"/>
        </w:rPr>
        <w:t>删除购物车中订单：</w:t>
      </w:r>
    </w:p>
    <w:p>
      <w:pPr>
        <w:numPr>
          <w:ilvl w:val="0"/>
          <w:numId w:val="7"/>
        </w:numPr>
        <w:ind w:firstLine="420" w:firstLineChars="0"/>
        <w:rPr>
          <w:rFonts w:hint="eastAsia"/>
          <w:lang w:val="en-US" w:eastAsia="zh-CN"/>
        </w:rPr>
      </w:pPr>
      <w:r>
        <w:rPr>
          <w:rFonts w:hint="eastAsia"/>
          <w:lang w:val="en-US" w:eastAsia="zh-CN"/>
        </w:rPr>
        <w:t>在购物车页面shoppingCart.jsp中，用户可点击“删除”,跳转至deleteGoods.jsp;</w:t>
      </w:r>
    </w:p>
    <w:p>
      <w:pPr>
        <w:numPr>
          <w:ilvl w:val="0"/>
          <w:numId w:val="7"/>
        </w:numPr>
        <w:ind w:firstLine="420" w:firstLineChars="0"/>
        <w:rPr>
          <w:rFonts w:hint="eastAsia"/>
          <w:lang w:val="en-US" w:eastAsia="zh-CN"/>
        </w:rPr>
      </w:pPr>
      <w:r>
        <w:rPr>
          <w:rFonts w:hint="eastAsia"/>
          <w:lang w:val="en-US" w:eastAsia="zh-CN"/>
        </w:rPr>
        <w:t>通过DaoFactory.getShoppingCartServiceInstance()，获取购物车操作类ShoppingCartService，调用deleteGoods()方法，对购物车中的商品进行删除操作；</w:t>
      </w:r>
    </w:p>
    <w:p>
      <w:pPr>
        <w:numPr>
          <w:ilvl w:val="0"/>
          <w:numId w:val="7"/>
        </w:numPr>
        <w:ind w:firstLine="420" w:firstLineChars="0"/>
        <w:rPr>
          <w:rFonts w:hint="eastAsia"/>
          <w:lang w:val="en-US" w:eastAsia="zh-CN"/>
        </w:rPr>
      </w:pPr>
      <w:r>
        <w:rPr>
          <w:rFonts w:hint="eastAsia"/>
          <w:lang w:val="en-US" w:eastAsia="zh-CN"/>
        </w:rPr>
        <w:t>在deleteGoods()方法中，仍应先调用getDesignateGoodsMs判断购物车中是否含有该商品，其次应对数据库购物车中该商品的数量与当前需删除的商品的数量进行比较，若购物车中商品已有的数量等于当前需删除的数量，则直接delete删除购物车中的商品，若已有的数量大于当前需删除的数量，则更新数据库购物车中当前商品的数量，若小于则提示删除订单失败；</w:t>
      </w:r>
    </w:p>
    <w:p>
      <w:pPr>
        <w:numPr>
          <w:numId w:val="0"/>
        </w:numPr>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提交订单并支付：</w:t>
      </w:r>
    </w:p>
    <w:p>
      <w:pPr>
        <w:numPr>
          <w:ilvl w:val="0"/>
          <w:numId w:val="8"/>
        </w:numPr>
        <w:ind w:leftChars="0" w:firstLine="420" w:firstLineChars="0"/>
        <w:rPr>
          <w:rFonts w:hint="eastAsia"/>
          <w:lang w:val="en-US" w:eastAsia="zh-CN"/>
        </w:rPr>
      </w:pPr>
      <w:r>
        <w:rPr>
          <w:rFonts w:hint="eastAsia"/>
          <w:lang w:val="en-US" w:eastAsia="zh-CN"/>
        </w:rPr>
        <w:t>进入购物车页面shoppingCart.jsp中，点击支付即可支付购物车中所有的商品，但此处并未实现真正的支付，只是删除购物车中的商品，并且将当前删除的商品加入到已购买的数据库中，并显示到alreadyBuy.jsp上；</w:t>
      </w:r>
    </w:p>
    <w:p>
      <w:pPr>
        <w:numPr>
          <w:ilvl w:val="0"/>
          <w:numId w:val="8"/>
        </w:numPr>
        <w:ind w:leftChars="0" w:firstLine="420" w:firstLineChars="0"/>
        <w:rPr>
          <w:rFonts w:hint="eastAsia"/>
          <w:lang w:val="en-US" w:eastAsia="zh-CN"/>
        </w:rPr>
      </w:pPr>
      <w:r>
        <w:rPr>
          <w:rFonts w:hint="eastAsia"/>
          <w:lang w:val="en-US" w:eastAsia="zh-CN"/>
        </w:rPr>
        <w:t>用户点击支付，跳转至buyGoods.jsp,通过DaoFactory.getShoppingCartServiceInstance()，获取购物车操作类ShoppingCartService，调用payAllGoods()方法获取所有购物车中的商品，并循环调用payGoods()方法逐一处理；</w:t>
      </w:r>
    </w:p>
    <w:p>
      <w:pPr>
        <w:numPr>
          <w:ilvl w:val="0"/>
          <w:numId w:val="8"/>
        </w:numPr>
        <w:ind w:leftChars="0" w:firstLine="420" w:firstLineChars="0"/>
        <w:rPr>
          <w:rFonts w:hint="eastAsia"/>
          <w:lang w:val="en-US" w:eastAsia="zh-CN"/>
        </w:rPr>
      </w:pPr>
      <w:r>
        <w:rPr>
          <w:rFonts w:hint="eastAsia"/>
          <w:lang w:val="en-US" w:eastAsia="zh-CN"/>
        </w:rPr>
        <w:t>在payGoods()方法中需先判断所支付的商品的数量是否小于等于该商品的库存，通过商品id获取该商品库存通需支付的数量进行比较，若库存大于等于所需支付的数量，则在商品表中对该商品进行删除操作，同时若已购买的订单中已含该商品则直接更新数量，若无该商品则增加该商品的记录，若库存小于所需支付的数量，则提示删除失败；</w:t>
      </w:r>
    </w:p>
    <w:p>
      <w:pPr>
        <w:numPr>
          <w:numId w:val="0"/>
        </w:numPr>
        <w:ind w:leftChars="0" w:firstLine="420" w:firstLineChars="0"/>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查看购买记录：</w:t>
      </w:r>
    </w:p>
    <w:p>
      <w:pPr>
        <w:numPr>
          <w:numId w:val="0"/>
        </w:numPr>
        <w:ind w:leftChars="0" w:firstLine="420" w:firstLineChars="0"/>
        <w:rPr>
          <w:rFonts w:hint="eastAsia"/>
          <w:lang w:val="en-US" w:eastAsia="zh-CN"/>
        </w:rPr>
      </w:pPr>
      <w:r>
        <w:rPr>
          <w:rFonts w:hint="eastAsia"/>
          <w:lang w:val="en-US" w:eastAsia="zh-CN"/>
        </w:rPr>
        <w:t>已登录的用户可直接在alreadyGoods.jsp中浏览已购买的商品，通过DaoFactory.getAlreadyBuyServiceInstance()，获取AlreadyBuyDao已购买订单的操作类，调用getAllBuyGoods()来获取所有已购买的商品。</w:t>
      </w:r>
    </w:p>
    <w:p>
      <w:pPr>
        <w:numPr>
          <w:numId w:val="0"/>
        </w:numPr>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过滤器：</w:t>
      </w:r>
    </w:p>
    <w:p>
      <w:pPr>
        <w:numPr>
          <w:ilvl w:val="0"/>
          <w:numId w:val="9"/>
        </w:numPr>
        <w:ind w:firstLine="420" w:firstLineChars="0"/>
        <w:rPr>
          <w:rFonts w:hint="eastAsia"/>
          <w:lang w:val="en-US" w:eastAsia="zh-CN"/>
        </w:rPr>
      </w:pPr>
      <w:r>
        <w:rPr>
          <w:rFonts w:hint="eastAsia"/>
          <w:lang w:val="en-US" w:eastAsia="zh-CN"/>
        </w:rPr>
        <w:t>登录过滤器：如果未登录则无法进入相应页面（alreadyBuy.jsp、shoppingCart.jsp、addToCart.jsp、showMessage.jsp）；</w:t>
      </w:r>
    </w:p>
    <w:p>
      <w:pPr>
        <w:numPr>
          <w:ilvl w:val="0"/>
          <w:numId w:val="9"/>
        </w:numPr>
        <w:ind w:firstLine="420" w:firstLineChars="0"/>
        <w:rPr>
          <w:rFonts w:hint="default"/>
          <w:lang w:val="en-US" w:eastAsia="zh-CN"/>
        </w:rPr>
      </w:pPr>
      <w:r>
        <w:rPr>
          <w:rFonts w:hint="eastAsia"/>
          <w:lang w:val="en-US" w:eastAsia="zh-CN"/>
        </w:rPr>
        <w:t>字符编码过滤器：将请求响应的编码一律初始化为utf-8；</w:t>
      </w:r>
    </w:p>
    <w:p>
      <w:pPr>
        <w:pStyle w:val="2"/>
        <w:rPr>
          <w:rFonts w:hint="eastAsia"/>
          <w:lang w:val="en-US" w:eastAsia="zh-CN"/>
        </w:rPr>
      </w:pPr>
      <w:r>
        <w:rPr>
          <w:rFonts w:hint="eastAsia"/>
        </w:rPr>
        <w:t xml:space="preserve">4 </w:t>
      </w:r>
      <w:r>
        <w:rPr>
          <w:rFonts w:hint="eastAsia"/>
          <w:lang w:val="en-US" w:eastAsia="zh-CN"/>
        </w:rPr>
        <w:t>系统</w:t>
      </w:r>
      <w:r>
        <w:rPr>
          <w:rFonts w:hint="eastAsia"/>
        </w:rPr>
        <w:t>展示</w:t>
      </w:r>
    </w:p>
    <w:p>
      <w:pPr>
        <w:numPr>
          <w:ilvl w:val="0"/>
          <w:numId w:val="10"/>
        </w:numPr>
        <w:rPr>
          <w:rFonts w:hint="default"/>
          <w:lang w:val="en-US" w:eastAsia="zh-CN"/>
        </w:rPr>
      </w:pPr>
      <w:r>
        <w:rPr>
          <w:rFonts w:hint="eastAsia"/>
          <w:lang w:val="en-US" w:eastAsia="zh-CN"/>
        </w:rPr>
        <w:t>注册页面</w:t>
      </w:r>
    </w:p>
    <w:p>
      <w:pPr>
        <w:numPr>
          <w:ilvl w:val="0"/>
          <w:numId w:val="0"/>
        </w:numPr>
        <w:ind w:firstLine="420" w:firstLineChars="0"/>
        <w:rPr>
          <w:rFonts w:hint="default"/>
          <w:lang w:val="en-US" w:eastAsia="zh-CN"/>
        </w:rPr>
      </w:pPr>
      <w:r>
        <w:drawing>
          <wp:anchor distT="0" distB="0" distL="114300" distR="114300" simplePos="0" relativeHeight="251663360" behindDoc="0" locked="0" layoutInCell="1" allowOverlap="1">
            <wp:simplePos x="0" y="0"/>
            <wp:positionH relativeFrom="column">
              <wp:posOffset>-114935</wp:posOffset>
            </wp:positionH>
            <wp:positionV relativeFrom="page">
              <wp:posOffset>5058410</wp:posOffset>
            </wp:positionV>
            <wp:extent cx="2799715" cy="3498850"/>
            <wp:effectExtent l="0" t="0" r="6985" b="6350"/>
            <wp:wrapSquare wrapText="bothSides"/>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0"/>
                    <a:srcRect l="14085" r="9103"/>
                    <a:stretch>
                      <a:fillRect/>
                    </a:stretch>
                  </pic:blipFill>
                  <pic:spPr>
                    <a:xfrm>
                      <a:off x="0" y="0"/>
                      <a:ext cx="2799715" cy="3498850"/>
                    </a:xfrm>
                    <a:prstGeom prst="rect">
                      <a:avLst/>
                    </a:prstGeom>
                  </pic:spPr>
                </pic:pic>
              </a:graphicData>
            </a:graphic>
          </wp:anchor>
        </w:drawing>
      </w:r>
      <w:r>
        <w:drawing>
          <wp:anchor distT="0" distB="0" distL="114300" distR="114300" simplePos="0" relativeHeight="251662336" behindDoc="0" locked="0" layoutInCell="1" allowOverlap="1">
            <wp:simplePos x="0" y="0"/>
            <wp:positionH relativeFrom="column">
              <wp:posOffset>2785745</wp:posOffset>
            </wp:positionH>
            <wp:positionV relativeFrom="page">
              <wp:posOffset>5078095</wp:posOffset>
            </wp:positionV>
            <wp:extent cx="2811780" cy="3453765"/>
            <wp:effectExtent l="0" t="0" r="7620" b="635"/>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rcRect l="12042" r="10611" b="4521"/>
                    <a:stretch>
                      <a:fillRect/>
                    </a:stretch>
                  </pic:blipFill>
                  <pic:spPr>
                    <a:xfrm>
                      <a:off x="0" y="0"/>
                      <a:ext cx="2811780" cy="3453765"/>
                    </a:xfrm>
                    <a:prstGeom prst="rect">
                      <a:avLst/>
                    </a:prstGeom>
                  </pic:spPr>
                </pic:pic>
              </a:graphicData>
            </a:graphic>
          </wp:anchor>
        </w:drawing>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10"/>
        </w:numPr>
        <w:ind w:left="0" w:leftChars="0" w:firstLine="0" w:firstLineChars="0"/>
        <w:rPr>
          <w:rFonts w:hint="eastAsia"/>
          <w:lang w:val="en-US" w:eastAsia="zh-CN"/>
        </w:rPr>
      </w:pPr>
      <w:r>
        <w:rPr>
          <w:rFonts w:hint="eastAsia"/>
          <w:lang w:val="en-US" w:eastAsia="zh-CN"/>
        </w:rPr>
        <w:t>登录页面：</w:t>
      </w:r>
    </w:p>
    <w:p>
      <w:pPr>
        <w:numPr>
          <w:numId w:val="0"/>
        </w:numPr>
        <w:ind w:leftChars="0"/>
        <w:rPr>
          <w:rFonts w:hint="default"/>
          <w:lang w:val="en-US" w:eastAsia="zh-CN"/>
        </w:rPr>
      </w:pPr>
    </w:p>
    <w:p>
      <w:pPr>
        <w:numPr>
          <w:ilvl w:val="0"/>
          <w:numId w:val="0"/>
        </w:numPr>
        <w:ind w:firstLine="420" w:firstLineChars="0"/>
      </w:pPr>
      <w:r>
        <w:drawing>
          <wp:anchor distT="0" distB="0" distL="114300" distR="114300" simplePos="0" relativeHeight="251665408" behindDoc="0" locked="0" layoutInCell="1" allowOverlap="1">
            <wp:simplePos x="0" y="0"/>
            <wp:positionH relativeFrom="column">
              <wp:posOffset>2984500</wp:posOffset>
            </wp:positionH>
            <wp:positionV relativeFrom="page">
              <wp:posOffset>1524000</wp:posOffset>
            </wp:positionV>
            <wp:extent cx="2914015" cy="3425190"/>
            <wp:effectExtent l="0" t="0" r="6985" b="3810"/>
            <wp:wrapSquare wrapText="bothSides"/>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12"/>
                    <a:stretch>
                      <a:fillRect/>
                    </a:stretch>
                  </pic:blipFill>
                  <pic:spPr>
                    <a:xfrm>
                      <a:off x="0" y="0"/>
                      <a:ext cx="2914015" cy="3425190"/>
                    </a:xfrm>
                    <a:prstGeom prst="rect">
                      <a:avLst/>
                    </a:prstGeom>
                  </pic:spPr>
                </pic:pic>
              </a:graphicData>
            </a:graphic>
          </wp:anchor>
        </w:drawing>
      </w:r>
      <w:r>
        <w:drawing>
          <wp:anchor distT="0" distB="0" distL="114300" distR="114300" simplePos="0" relativeHeight="251664384" behindDoc="0" locked="0" layoutInCell="1" allowOverlap="1">
            <wp:simplePos x="0" y="0"/>
            <wp:positionH relativeFrom="column">
              <wp:posOffset>36195</wp:posOffset>
            </wp:positionH>
            <wp:positionV relativeFrom="page">
              <wp:posOffset>1532255</wp:posOffset>
            </wp:positionV>
            <wp:extent cx="2759075" cy="3454400"/>
            <wp:effectExtent l="0" t="0" r="9525" b="0"/>
            <wp:wrapSquare wrapText="bothSides"/>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13"/>
                    <a:srcRect l="14328" r="10212"/>
                    <a:stretch>
                      <a:fillRect/>
                    </a:stretch>
                  </pic:blipFill>
                  <pic:spPr>
                    <a:xfrm>
                      <a:off x="0" y="0"/>
                      <a:ext cx="2759075" cy="3454400"/>
                    </a:xfrm>
                    <a:prstGeom prst="rect">
                      <a:avLst/>
                    </a:prstGeom>
                  </pic:spPr>
                </pic:pic>
              </a:graphicData>
            </a:graphic>
          </wp:anchor>
        </w:drawing>
      </w:r>
    </w:p>
    <w:p>
      <w:pPr>
        <w:numPr>
          <w:ilvl w:val="0"/>
          <w:numId w:val="0"/>
        </w:numPr>
        <w:ind w:firstLine="420" w:firstLineChars="0"/>
      </w:pPr>
    </w:p>
    <w:p>
      <w:pPr>
        <w:numPr>
          <w:ilvl w:val="0"/>
          <w:numId w:val="0"/>
        </w:numPr>
        <w:ind w:firstLine="420" w:firstLineChars="0"/>
      </w:pPr>
    </w:p>
    <w:p>
      <w:pPr>
        <w:numPr>
          <w:ilvl w:val="0"/>
          <w:numId w:val="10"/>
        </w:numPr>
        <w:ind w:left="0" w:leftChars="0" w:firstLine="0" w:firstLineChars="0"/>
        <w:rPr>
          <w:rFonts w:hint="eastAsia"/>
          <w:lang w:val="en-US" w:eastAsia="zh-CN"/>
        </w:rPr>
      </w:pPr>
      <w:r>
        <w:rPr>
          <w:rFonts w:hint="eastAsia"/>
          <w:lang w:val="en-US" w:eastAsia="zh-CN"/>
        </w:rPr>
        <w:t>首页：</w:t>
      </w:r>
    </w:p>
    <w:p>
      <w:pPr>
        <w:numPr>
          <w:numId w:val="0"/>
        </w:numPr>
        <w:ind w:leftChars="0"/>
        <w:rPr>
          <w:rFonts w:hint="eastAsia"/>
          <w:lang w:val="en-US" w:eastAsia="zh-CN"/>
        </w:rPr>
      </w:pPr>
    </w:p>
    <w:p>
      <w:pPr>
        <w:numPr>
          <w:numId w:val="0"/>
        </w:numPr>
        <w:ind w:leftChars="0"/>
        <w:rPr>
          <w:rFonts w:hint="default"/>
          <w:lang w:val="en-US" w:eastAsia="zh-CN"/>
        </w:rPr>
      </w:pPr>
      <w:r>
        <w:drawing>
          <wp:inline distT="0" distB="0" distL="114300" distR="114300">
            <wp:extent cx="6090920" cy="2952750"/>
            <wp:effectExtent l="0" t="0" r="5080" b="635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rcRect l="396" r="1578"/>
                    <a:stretch>
                      <a:fillRect/>
                    </a:stretch>
                  </pic:blipFill>
                  <pic:spPr>
                    <a:xfrm>
                      <a:off x="0" y="0"/>
                      <a:ext cx="6090920" cy="2952750"/>
                    </a:xfrm>
                    <a:prstGeom prst="rect">
                      <a:avLst/>
                    </a:prstGeom>
                  </pic:spPr>
                </pic:pic>
              </a:graphicData>
            </a:graphic>
          </wp:inline>
        </w:drawing>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10"/>
        </w:numPr>
        <w:ind w:left="0" w:leftChars="0" w:firstLine="0" w:firstLineChars="0"/>
        <w:rPr>
          <w:rFonts w:hint="eastAsia"/>
          <w:lang w:val="en-US" w:eastAsia="zh-CN"/>
        </w:rPr>
      </w:pPr>
      <w:r>
        <w:rPr>
          <w:rFonts w:hint="eastAsia"/>
          <w:lang w:val="en-US" w:eastAsia="zh-CN"/>
        </w:rPr>
        <w:t>个人信息：</w:t>
      </w:r>
    </w:p>
    <w:p>
      <w:pPr>
        <w:numPr>
          <w:numId w:val="0"/>
        </w:numPr>
        <w:ind w:leftChars="0"/>
        <w:rPr>
          <w:rFonts w:hint="default"/>
          <w:lang w:val="en-US" w:eastAsia="zh-CN"/>
        </w:rPr>
      </w:pPr>
    </w:p>
    <w:p>
      <w:pPr>
        <w:numPr>
          <w:ilvl w:val="0"/>
          <w:numId w:val="0"/>
        </w:numPr>
        <w:ind w:firstLine="420" w:firstLineChars="0"/>
      </w:pPr>
      <w:r>
        <w:drawing>
          <wp:anchor distT="0" distB="0" distL="114300" distR="114300" simplePos="0" relativeHeight="251667456" behindDoc="0" locked="0" layoutInCell="1" allowOverlap="1">
            <wp:simplePos x="0" y="0"/>
            <wp:positionH relativeFrom="column">
              <wp:posOffset>3077845</wp:posOffset>
            </wp:positionH>
            <wp:positionV relativeFrom="page">
              <wp:posOffset>1505585</wp:posOffset>
            </wp:positionV>
            <wp:extent cx="2758440" cy="3249295"/>
            <wp:effectExtent l="0" t="0" r="10160" b="1905"/>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2758440" cy="3249295"/>
                    </a:xfrm>
                    <a:prstGeom prst="rect">
                      <a:avLst/>
                    </a:prstGeom>
                  </pic:spPr>
                </pic:pic>
              </a:graphicData>
            </a:graphic>
          </wp:anchor>
        </w:drawing>
      </w:r>
      <w:r>
        <w:drawing>
          <wp:anchor distT="0" distB="0" distL="114300" distR="114300" simplePos="0" relativeHeight="251666432" behindDoc="0" locked="0" layoutInCell="1" allowOverlap="1">
            <wp:simplePos x="0" y="0"/>
            <wp:positionH relativeFrom="column">
              <wp:posOffset>-48895</wp:posOffset>
            </wp:positionH>
            <wp:positionV relativeFrom="page">
              <wp:posOffset>1525905</wp:posOffset>
            </wp:positionV>
            <wp:extent cx="2788285" cy="3175635"/>
            <wp:effectExtent l="0" t="0" r="5715" b="12065"/>
            <wp:wrapSquare wrapText="bothSides"/>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2788285" cy="3175635"/>
                    </a:xfrm>
                    <a:prstGeom prst="rect">
                      <a:avLst/>
                    </a:prstGeom>
                  </pic:spPr>
                </pic:pic>
              </a:graphicData>
            </a:graphic>
          </wp:anchor>
        </w:drawing>
      </w:r>
    </w:p>
    <w:p>
      <w:pPr>
        <w:numPr>
          <w:ilvl w:val="0"/>
          <w:numId w:val="10"/>
        </w:numPr>
        <w:ind w:left="0" w:leftChars="0" w:firstLine="0" w:firstLineChars="0"/>
        <w:rPr>
          <w:rFonts w:hint="eastAsia"/>
          <w:lang w:val="en-US" w:eastAsia="zh-CN"/>
        </w:rPr>
      </w:pPr>
      <w:r>
        <w:drawing>
          <wp:anchor distT="0" distB="0" distL="114300" distR="114300" simplePos="0" relativeHeight="251661312" behindDoc="0" locked="0" layoutInCell="1" allowOverlap="1">
            <wp:simplePos x="0" y="0"/>
            <wp:positionH relativeFrom="column">
              <wp:posOffset>7804785</wp:posOffset>
            </wp:positionH>
            <wp:positionV relativeFrom="paragraph">
              <wp:posOffset>0</wp:posOffset>
            </wp:positionV>
            <wp:extent cx="3905250" cy="4845050"/>
            <wp:effectExtent l="0" t="0" r="6350" b="6350"/>
            <wp:wrapNone/>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rcRect l="5729" r="5527"/>
                    <a:stretch>
                      <a:fillRect/>
                    </a:stretch>
                  </pic:blipFill>
                  <pic:spPr>
                    <a:xfrm>
                      <a:off x="0" y="0"/>
                      <a:ext cx="3905250" cy="4845050"/>
                    </a:xfrm>
                    <a:prstGeom prst="rect">
                      <a:avLst/>
                    </a:prstGeom>
                  </pic:spPr>
                </pic:pic>
              </a:graphicData>
            </a:graphic>
          </wp:anchor>
        </w:drawing>
      </w:r>
      <w:r>
        <w:rPr>
          <w:rFonts w:hint="eastAsia"/>
          <w:lang w:val="en-US" w:eastAsia="zh-CN"/>
        </w:rPr>
        <w:t>商品分类：</w:t>
      </w:r>
    </w:p>
    <w:p>
      <w:pPr>
        <w:numPr>
          <w:numId w:val="0"/>
        </w:numPr>
        <w:ind w:leftChars="0"/>
        <w:rPr>
          <w:rFonts w:hint="eastAsia"/>
          <w:lang w:val="en-US" w:eastAsia="zh-CN"/>
        </w:rPr>
      </w:pPr>
    </w:p>
    <w:p>
      <w:pPr>
        <w:numPr>
          <w:numId w:val="0"/>
        </w:numPr>
        <w:ind w:leftChars="0"/>
        <w:rPr>
          <w:rFonts w:hint="default"/>
          <w:lang w:val="en-US" w:eastAsia="zh-CN"/>
        </w:rPr>
      </w:pPr>
      <w:r>
        <w:drawing>
          <wp:inline distT="0" distB="0" distL="114300" distR="114300">
            <wp:extent cx="6106795" cy="2793365"/>
            <wp:effectExtent l="0" t="0" r="1905" b="63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6106795" cy="2793365"/>
                    </a:xfrm>
                    <a:prstGeom prst="rect">
                      <a:avLst/>
                    </a:prstGeom>
                  </pic:spPr>
                </pic:pic>
              </a:graphicData>
            </a:graphic>
          </wp:inline>
        </w:drawing>
      </w:r>
    </w:p>
    <w:p>
      <w:pPr>
        <w:widowControl w:val="0"/>
        <w:numPr>
          <w:numId w:val="0"/>
        </w:numPr>
        <w:spacing w:line="300" w:lineRule="auto"/>
        <w:jc w:val="both"/>
        <w:rPr>
          <w:rFonts w:hint="default"/>
          <w:lang w:val="en-US" w:eastAsia="zh-CN"/>
        </w:rPr>
      </w:pPr>
    </w:p>
    <w:p>
      <w:pPr>
        <w:widowControl w:val="0"/>
        <w:numPr>
          <w:ilvl w:val="0"/>
          <w:numId w:val="10"/>
        </w:numPr>
        <w:spacing w:line="300" w:lineRule="auto"/>
        <w:ind w:left="0" w:leftChars="0" w:firstLine="0" w:firstLineChars="0"/>
        <w:jc w:val="both"/>
        <w:rPr>
          <w:rFonts w:hint="eastAsia"/>
          <w:lang w:val="en-US" w:eastAsia="zh-CN"/>
        </w:rPr>
      </w:pPr>
      <w:r>
        <w:rPr>
          <w:rFonts w:hint="eastAsia"/>
          <w:lang w:val="en-US" w:eastAsia="zh-CN"/>
        </w:rPr>
        <w:t>购物车：</w:t>
      </w:r>
    </w:p>
    <w:p>
      <w:pPr>
        <w:widowControl w:val="0"/>
        <w:numPr>
          <w:numId w:val="0"/>
        </w:numPr>
        <w:spacing w:line="300" w:lineRule="auto"/>
        <w:ind w:leftChars="0"/>
        <w:jc w:val="both"/>
        <w:rPr>
          <w:rFonts w:hint="default"/>
          <w:lang w:val="en-US" w:eastAsia="zh-CN"/>
        </w:rPr>
      </w:pPr>
      <w:r>
        <w:drawing>
          <wp:inline distT="0" distB="0" distL="114300" distR="114300">
            <wp:extent cx="5301615" cy="2648585"/>
            <wp:effectExtent l="0" t="0" r="6985" b="571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301615" cy="2648585"/>
                    </a:xfrm>
                    <a:prstGeom prst="rect">
                      <a:avLst/>
                    </a:prstGeom>
                  </pic:spPr>
                </pic:pic>
              </a:graphicData>
            </a:graphic>
          </wp:inline>
        </w:drawing>
      </w:r>
    </w:p>
    <w:p>
      <w:pPr>
        <w:widowControl w:val="0"/>
        <w:numPr>
          <w:numId w:val="0"/>
        </w:numPr>
        <w:spacing w:line="300" w:lineRule="auto"/>
        <w:jc w:val="both"/>
        <w:rPr>
          <w:rFonts w:hint="default"/>
          <w:lang w:val="en-US" w:eastAsia="zh-CN"/>
        </w:rPr>
      </w:pPr>
    </w:p>
    <w:p>
      <w:pPr>
        <w:widowControl w:val="0"/>
        <w:numPr>
          <w:ilvl w:val="0"/>
          <w:numId w:val="10"/>
        </w:numPr>
        <w:spacing w:line="300" w:lineRule="auto"/>
        <w:ind w:left="0" w:leftChars="0" w:firstLine="0" w:firstLineChars="0"/>
        <w:jc w:val="both"/>
        <w:rPr>
          <w:rFonts w:hint="eastAsia"/>
          <w:lang w:val="en-US" w:eastAsia="zh-CN"/>
        </w:rPr>
      </w:pPr>
      <w:r>
        <w:rPr>
          <w:rFonts w:hint="eastAsia"/>
          <w:lang w:val="en-US" w:eastAsia="zh-CN"/>
        </w:rPr>
        <w:t>删除订单：</w:t>
      </w:r>
    </w:p>
    <w:p>
      <w:pPr>
        <w:widowControl w:val="0"/>
        <w:numPr>
          <w:numId w:val="0"/>
        </w:numPr>
        <w:spacing w:line="300" w:lineRule="auto"/>
        <w:ind w:leftChars="0"/>
        <w:jc w:val="both"/>
        <w:rPr>
          <w:rFonts w:hint="default"/>
          <w:lang w:val="en-US" w:eastAsia="zh-CN"/>
        </w:rPr>
      </w:pPr>
      <w:r>
        <w:drawing>
          <wp:inline distT="0" distB="0" distL="114300" distR="114300">
            <wp:extent cx="5373370" cy="2310765"/>
            <wp:effectExtent l="0" t="0" r="11430" b="63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373370" cy="2310765"/>
                    </a:xfrm>
                    <a:prstGeom prst="rect">
                      <a:avLst/>
                    </a:prstGeom>
                  </pic:spPr>
                </pic:pic>
              </a:graphicData>
            </a:graphic>
          </wp:inline>
        </w:drawing>
      </w:r>
    </w:p>
    <w:p>
      <w:pPr>
        <w:widowControl w:val="0"/>
        <w:numPr>
          <w:numId w:val="0"/>
        </w:numPr>
        <w:spacing w:line="300" w:lineRule="auto"/>
        <w:jc w:val="both"/>
        <w:rPr>
          <w:rFonts w:hint="default"/>
          <w:lang w:val="en-US" w:eastAsia="zh-CN"/>
        </w:rPr>
      </w:pPr>
    </w:p>
    <w:p>
      <w:pPr>
        <w:widowControl w:val="0"/>
        <w:numPr>
          <w:numId w:val="0"/>
        </w:numPr>
        <w:spacing w:line="300" w:lineRule="auto"/>
        <w:jc w:val="both"/>
        <w:rPr>
          <w:rFonts w:hint="default"/>
          <w:lang w:val="en-US" w:eastAsia="zh-CN"/>
        </w:rPr>
      </w:pPr>
      <w:r>
        <w:rPr>
          <w:rFonts w:hint="eastAsia"/>
          <w:lang w:val="en-US" w:eastAsia="zh-CN"/>
        </w:rPr>
        <w:t>8、支付订单：</w:t>
      </w:r>
    </w:p>
    <w:p>
      <w:pPr>
        <w:widowControl w:val="0"/>
        <w:numPr>
          <w:numId w:val="0"/>
        </w:numPr>
        <w:spacing w:line="300" w:lineRule="auto"/>
        <w:jc w:val="both"/>
        <w:rPr>
          <w:rFonts w:hint="default"/>
          <w:lang w:val="en-US" w:eastAsia="zh-CN"/>
        </w:rPr>
      </w:pPr>
      <w:r>
        <w:drawing>
          <wp:anchor distT="0" distB="0" distL="114300" distR="114300" simplePos="0" relativeHeight="251668480" behindDoc="0" locked="0" layoutInCell="1" allowOverlap="1">
            <wp:simplePos x="0" y="0"/>
            <wp:positionH relativeFrom="column">
              <wp:posOffset>253365</wp:posOffset>
            </wp:positionH>
            <wp:positionV relativeFrom="page">
              <wp:posOffset>7178675</wp:posOffset>
            </wp:positionV>
            <wp:extent cx="4472305" cy="2418715"/>
            <wp:effectExtent l="0" t="0" r="10795" b="6985"/>
            <wp:wrapSquare wrapText="bothSides"/>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4472305" cy="2418715"/>
                    </a:xfrm>
                    <a:prstGeom prst="rect">
                      <a:avLst/>
                    </a:prstGeom>
                  </pic:spPr>
                </pic:pic>
              </a:graphicData>
            </a:graphic>
          </wp:anchor>
        </w:drawing>
      </w:r>
    </w:p>
    <w:p>
      <w:pPr>
        <w:widowControl w:val="0"/>
        <w:numPr>
          <w:numId w:val="0"/>
        </w:numPr>
        <w:spacing w:line="300" w:lineRule="auto"/>
        <w:jc w:val="both"/>
        <w:rPr>
          <w:rFonts w:hint="default"/>
          <w:lang w:val="en-US" w:eastAsia="zh-CN"/>
        </w:rPr>
      </w:pPr>
    </w:p>
    <w:p>
      <w:pPr>
        <w:widowControl w:val="0"/>
        <w:numPr>
          <w:numId w:val="0"/>
        </w:numPr>
        <w:spacing w:line="300" w:lineRule="auto"/>
        <w:jc w:val="both"/>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widowControl w:val="0"/>
        <w:numPr>
          <w:numId w:val="0"/>
        </w:numPr>
        <w:spacing w:line="300" w:lineRule="auto"/>
        <w:jc w:val="both"/>
        <w:rPr>
          <w:rFonts w:hint="default"/>
          <w:lang w:val="en-US" w:eastAsia="zh-CN"/>
        </w:rPr>
      </w:pPr>
    </w:p>
    <w:p>
      <w:pPr>
        <w:widowControl w:val="0"/>
        <w:numPr>
          <w:numId w:val="0"/>
        </w:numPr>
        <w:spacing w:line="300" w:lineRule="auto"/>
        <w:jc w:val="both"/>
        <w:rPr>
          <w:rFonts w:hint="default"/>
          <w:lang w:val="en-US" w:eastAsia="zh-CN"/>
        </w:rPr>
      </w:pPr>
    </w:p>
    <w:p>
      <w:pPr>
        <w:numPr>
          <w:ilvl w:val="0"/>
          <w:numId w:val="10"/>
        </w:numPr>
        <w:ind w:left="0" w:leftChars="0" w:firstLine="0" w:firstLineChars="0"/>
        <w:rPr>
          <w:rFonts w:hint="eastAsia"/>
          <w:lang w:val="en-US" w:eastAsia="zh-CN"/>
        </w:rPr>
      </w:pPr>
      <w:r>
        <w:rPr>
          <w:rFonts w:hint="eastAsia"/>
          <w:lang w:val="en-US" w:eastAsia="zh-CN"/>
        </w:rPr>
        <w:t>商品详情：</w:t>
      </w:r>
    </w:p>
    <w:p>
      <w:pPr>
        <w:numPr>
          <w:numId w:val="0"/>
        </w:numPr>
        <w:ind w:leftChars="0"/>
        <w:rPr>
          <w:rFonts w:hint="default"/>
          <w:lang w:val="en-US" w:eastAsia="zh-CN"/>
        </w:rPr>
      </w:pPr>
    </w:p>
    <w:p>
      <w:pPr>
        <w:numPr>
          <w:numId w:val="0"/>
        </w:numPr>
        <w:ind w:leftChars="0"/>
        <w:rPr>
          <w:rFonts w:hint="default"/>
          <w:lang w:val="en-US" w:eastAsia="zh-CN"/>
        </w:rPr>
      </w:pPr>
      <w:r>
        <w:drawing>
          <wp:anchor distT="0" distB="0" distL="114300" distR="114300" simplePos="0" relativeHeight="251669504" behindDoc="0" locked="0" layoutInCell="1" allowOverlap="1">
            <wp:simplePos x="0" y="0"/>
            <wp:positionH relativeFrom="column">
              <wp:posOffset>-31750</wp:posOffset>
            </wp:positionH>
            <wp:positionV relativeFrom="paragraph">
              <wp:posOffset>67310</wp:posOffset>
            </wp:positionV>
            <wp:extent cx="5426075" cy="2925445"/>
            <wp:effectExtent l="0" t="0" r="9525" b="8255"/>
            <wp:wrapSquare wrapText="bothSides"/>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426075" cy="2925445"/>
                    </a:xfrm>
                    <a:prstGeom prst="rect">
                      <a:avLst/>
                    </a:prstGeom>
                  </pic:spPr>
                </pic:pic>
              </a:graphicData>
            </a:graphic>
          </wp:anchor>
        </w:drawing>
      </w:r>
    </w:p>
    <w:p>
      <w:pPr>
        <w:numPr>
          <w:numId w:val="0"/>
        </w:numPr>
        <w:ind w:leftChars="0"/>
        <w:rPr>
          <w:rFonts w:hint="default"/>
          <w:lang w:val="en-US" w:eastAsia="zh-CN"/>
        </w:rPr>
      </w:pPr>
    </w:p>
    <w:p>
      <w:pPr>
        <w:numPr>
          <w:numId w:val="0"/>
        </w:numPr>
        <w:ind w:leftChars="0"/>
        <w:rPr>
          <w:rFonts w:hint="default"/>
          <w:lang w:val="en-US" w:eastAsia="zh-CN"/>
        </w:rPr>
      </w:pPr>
      <w:r>
        <w:rPr>
          <w:rFonts w:hint="eastAsia"/>
          <w:lang w:val="en-US" w:eastAsia="zh-CN"/>
        </w:rPr>
        <w:t>9、已购买订单：</w:t>
      </w:r>
    </w:p>
    <w:p>
      <w:pPr>
        <w:numPr>
          <w:numId w:val="0"/>
        </w:numPr>
        <w:ind w:leftChars="0"/>
      </w:pPr>
      <w:r>
        <w:drawing>
          <wp:inline distT="0" distB="0" distL="114300" distR="114300">
            <wp:extent cx="5426075" cy="3118485"/>
            <wp:effectExtent l="0" t="0" r="9525" b="571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5426075" cy="3118485"/>
                    </a:xfrm>
                    <a:prstGeom prst="rect">
                      <a:avLst/>
                    </a:prstGeom>
                  </pic:spPr>
                </pic:pic>
              </a:graphicData>
            </a:graphic>
          </wp:inline>
        </w:drawing>
      </w:r>
    </w:p>
    <w:p>
      <w:pPr>
        <w:numPr>
          <w:numId w:val="0"/>
        </w:numPr>
        <w:ind w:leftChars="0"/>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ilvl w:val="0"/>
          <w:numId w:val="10"/>
        </w:numPr>
        <w:ind w:left="0" w:leftChars="0" w:firstLine="0" w:firstLineChars="0"/>
        <w:rPr>
          <w:rFonts w:hint="eastAsia"/>
          <w:lang w:val="en-US" w:eastAsia="zh-CN"/>
        </w:rPr>
      </w:pPr>
      <w:r>
        <w:rPr>
          <w:rFonts w:hint="eastAsia"/>
          <w:lang w:val="en-US" w:eastAsia="zh-CN"/>
        </w:rPr>
        <w:t>数据库设计：</w:t>
      </w:r>
    </w:p>
    <w:p>
      <w:pPr>
        <w:widowControl w:val="0"/>
        <w:numPr>
          <w:numId w:val="0"/>
        </w:numPr>
        <w:spacing w:line="300" w:lineRule="auto"/>
        <w:jc w:val="both"/>
        <w:rPr>
          <w:rFonts w:hint="default"/>
          <w:lang w:val="en-US" w:eastAsia="zh-CN"/>
        </w:rPr>
      </w:pPr>
    </w:p>
    <w:p>
      <w:pPr>
        <w:widowControl w:val="0"/>
        <w:numPr>
          <w:numId w:val="0"/>
        </w:numPr>
        <w:spacing w:line="300" w:lineRule="auto"/>
        <w:jc w:val="both"/>
        <w:rPr>
          <w:rFonts w:hint="default"/>
          <w:lang w:val="en-US" w:eastAsia="zh-CN"/>
        </w:rPr>
      </w:pPr>
      <w:r>
        <w:drawing>
          <wp:inline distT="0" distB="0" distL="114300" distR="114300">
            <wp:extent cx="5345430" cy="1501775"/>
            <wp:effectExtent l="0" t="0" r="1270"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4"/>
                    <a:stretch>
                      <a:fillRect/>
                    </a:stretch>
                  </pic:blipFill>
                  <pic:spPr>
                    <a:xfrm>
                      <a:off x="0" y="0"/>
                      <a:ext cx="5345430" cy="1501775"/>
                    </a:xfrm>
                    <a:prstGeom prst="rect">
                      <a:avLst/>
                    </a:prstGeom>
                  </pic:spPr>
                </pic:pic>
              </a:graphicData>
            </a:graphic>
          </wp:inline>
        </w:drawing>
      </w:r>
    </w:p>
    <w:p>
      <w:pPr>
        <w:widowControl w:val="0"/>
        <w:numPr>
          <w:numId w:val="0"/>
        </w:numPr>
        <w:spacing w:line="300" w:lineRule="auto"/>
        <w:jc w:val="both"/>
        <w:rPr>
          <w:rFonts w:hint="default"/>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625C5C"/>
    <w:multiLevelType w:val="singleLevel"/>
    <w:tmpl w:val="CD625C5C"/>
    <w:lvl w:ilvl="0" w:tentative="0">
      <w:start w:val="1"/>
      <w:numFmt w:val="lowerLetter"/>
      <w:lvlText w:val="%1."/>
      <w:lvlJc w:val="left"/>
      <w:pPr>
        <w:tabs>
          <w:tab w:val="left" w:pos="312"/>
        </w:tabs>
      </w:pPr>
    </w:lvl>
  </w:abstractNum>
  <w:abstractNum w:abstractNumId="1">
    <w:nsid w:val="CF7FC0F7"/>
    <w:multiLevelType w:val="singleLevel"/>
    <w:tmpl w:val="CF7FC0F7"/>
    <w:lvl w:ilvl="0" w:tentative="0">
      <w:start w:val="1"/>
      <w:numFmt w:val="lowerLetter"/>
      <w:lvlText w:val="%1."/>
      <w:lvlJc w:val="left"/>
      <w:pPr>
        <w:tabs>
          <w:tab w:val="left" w:pos="312"/>
        </w:tabs>
      </w:pPr>
    </w:lvl>
  </w:abstractNum>
  <w:abstractNum w:abstractNumId="2">
    <w:nsid w:val="1261351B"/>
    <w:multiLevelType w:val="singleLevel"/>
    <w:tmpl w:val="1261351B"/>
    <w:lvl w:ilvl="0" w:tentative="0">
      <w:start w:val="1"/>
      <w:numFmt w:val="decimal"/>
      <w:suff w:val="nothing"/>
      <w:lvlText w:val="%1、"/>
      <w:lvlJc w:val="left"/>
    </w:lvl>
  </w:abstractNum>
  <w:abstractNum w:abstractNumId="3">
    <w:nsid w:val="1D537D09"/>
    <w:multiLevelType w:val="singleLevel"/>
    <w:tmpl w:val="1D537D09"/>
    <w:lvl w:ilvl="0" w:tentative="0">
      <w:start w:val="1"/>
      <w:numFmt w:val="lowerLetter"/>
      <w:lvlText w:val="%1."/>
      <w:lvlJc w:val="left"/>
      <w:pPr>
        <w:tabs>
          <w:tab w:val="left" w:pos="312"/>
        </w:tabs>
      </w:pPr>
    </w:lvl>
  </w:abstractNum>
  <w:abstractNum w:abstractNumId="4">
    <w:nsid w:val="33A67245"/>
    <w:multiLevelType w:val="singleLevel"/>
    <w:tmpl w:val="33A67245"/>
    <w:lvl w:ilvl="0" w:tentative="0">
      <w:start w:val="1"/>
      <w:numFmt w:val="lowerLetter"/>
      <w:lvlText w:val="%1."/>
      <w:lvlJc w:val="left"/>
      <w:pPr>
        <w:tabs>
          <w:tab w:val="left" w:pos="312"/>
        </w:tabs>
      </w:pPr>
    </w:lvl>
  </w:abstractNum>
  <w:abstractNum w:abstractNumId="5">
    <w:nsid w:val="420F9697"/>
    <w:multiLevelType w:val="singleLevel"/>
    <w:tmpl w:val="420F9697"/>
    <w:lvl w:ilvl="0" w:tentative="0">
      <w:start w:val="1"/>
      <w:numFmt w:val="lowerLetter"/>
      <w:lvlText w:val="%1."/>
      <w:lvlJc w:val="left"/>
      <w:pPr>
        <w:tabs>
          <w:tab w:val="left" w:pos="312"/>
        </w:tabs>
      </w:pPr>
    </w:lvl>
  </w:abstractNum>
  <w:abstractNum w:abstractNumId="6">
    <w:nsid w:val="483C7C9D"/>
    <w:multiLevelType w:val="singleLevel"/>
    <w:tmpl w:val="483C7C9D"/>
    <w:lvl w:ilvl="0" w:tentative="0">
      <w:start w:val="1"/>
      <w:numFmt w:val="lowerLetter"/>
      <w:lvlText w:val="%1."/>
      <w:lvlJc w:val="left"/>
      <w:pPr>
        <w:tabs>
          <w:tab w:val="left" w:pos="312"/>
        </w:tabs>
      </w:pPr>
    </w:lvl>
  </w:abstractNum>
  <w:abstractNum w:abstractNumId="7">
    <w:nsid w:val="4CC49D9B"/>
    <w:multiLevelType w:val="singleLevel"/>
    <w:tmpl w:val="4CC49D9B"/>
    <w:lvl w:ilvl="0" w:tentative="0">
      <w:start w:val="1"/>
      <w:numFmt w:val="lowerLetter"/>
      <w:lvlText w:val="%1."/>
      <w:lvlJc w:val="left"/>
      <w:pPr>
        <w:tabs>
          <w:tab w:val="left" w:pos="312"/>
        </w:tabs>
      </w:pPr>
    </w:lvl>
  </w:abstractNum>
  <w:abstractNum w:abstractNumId="8">
    <w:nsid w:val="545650DA"/>
    <w:multiLevelType w:val="singleLevel"/>
    <w:tmpl w:val="545650DA"/>
    <w:lvl w:ilvl="0" w:tentative="0">
      <w:start w:val="1"/>
      <w:numFmt w:val="lowerLetter"/>
      <w:lvlText w:val="%1."/>
      <w:lvlJc w:val="left"/>
      <w:pPr>
        <w:tabs>
          <w:tab w:val="left" w:pos="312"/>
        </w:tabs>
      </w:pPr>
    </w:lvl>
  </w:abstractNum>
  <w:abstractNum w:abstractNumId="9">
    <w:nsid w:val="72709F63"/>
    <w:multiLevelType w:val="singleLevel"/>
    <w:tmpl w:val="72709F63"/>
    <w:lvl w:ilvl="0" w:tentative="0">
      <w:start w:val="1"/>
      <w:numFmt w:val="decimal"/>
      <w:suff w:val="nothing"/>
      <w:lvlText w:val="%1、"/>
      <w:lvlJc w:val="left"/>
    </w:lvl>
  </w:abstractNum>
  <w:num w:numId="1">
    <w:abstractNumId w:val="2"/>
  </w:num>
  <w:num w:numId="2">
    <w:abstractNumId w:val="0"/>
  </w:num>
  <w:num w:numId="3">
    <w:abstractNumId w:val="5"/>
  </w:num>
  <w:num w:numId="4">
    <w:abstractNumId w:val="7"/>
  </w:num>
  <w:num w:numId="5">
    <w:abstractNumId w:val="3"/>
  </w:num>
  <w:num w:numId="6">
    <w:abstractNumId w:val="1"/>
  </w:num>
  <w:num w:numId="7">
    <w:abstractNumId w:val="4"/>
  </w:num>
  <w:num w:numId="8">
    <w:abstractNumId w:val="8"/>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10E3"/>
    <w:rsid w:val="001C426F"/>
    <w:rsid w:val="00250912"/>
    <w:rsid w:val="00257305"/>
    <w:rsid w:val="00325256"/>
    <w:rsid w:val="003E215C"/>
    <w:rsid w:val="00451889"/>
    <w:rsid w:val="00601577"/>
    <w:rsid w:val="00616E4A"/>
    <w:rsid w:val="00644937"/>
    <w:rsid w:val="007B0BAF"/>
    <w:rsid w:val="00874FED"/>
    <w:rsid w:val="00A86A38"/>
    <w:rsid w:val="00AA7437"/>
    <w:rsid w:val="00B06D0A"/>
    <w:rsid w:val="00B62E8B"/>
    <w:rsid w:val="00D41610"/>
    <w:rsid w:val="00DE374D"/>
    <w:rsid w:val="00E35C51"/>
    <w:rsid w:val="00E60E09"/>
    <w:rsid w:val="00EE7519"/>
    <w:rsid w:val="01B13A6D"/>
    <w:rsid w:val="048B39D4"/>
    <w:rsid w:val="06A82F3D"/>
    <w:rsid w:val="08CC6C68"/>
    <w:rsid w:val="09520F1D"/>
    <w:rsid w:val="0AA1467C"/>
    <w:rsid w:val="0ADE700C"/>
    <w:rsid w:val="0D55044F"/>
    <w:rsid w:val="15EA0A76"/>
    <w:rsid w:val="1707179A"/>
    <w:rsid w:val="190A4786"/>
    <w:rsid w:val="1DA361DE"/>
    <w:rsid w:val="210E1E6A"/>
    <w:rsid w:val="22324842"/>
    <w:rsid w:val="23DC5570"/>
    <w:rsid w:val="24F80075"/>
    <w:rsid w:val="27412EAC"/>
    <w:rsid w:val="280E428E"/>
    <w:rsid w:val="2B222C65"/>
    <w:rsid w:val="2BCA44A0"/>
    <w:rsid w:val="2E4C041B"/>
    <w:rsid w:val="379158AF"/>
    <w:rsid w:val="3B446F2F"/>
    <w:rsid w:val="3B57282B"/>
    <w:rsid w:val="43005A42"/>
    <w:rsid w:val="43AF58BC"/>
    <w:rsid w:val="48E22852"/>
    <w:rsid w:val="4CC442E8"/>
    <w:rsid w:val="4E7851EA"/>
    <w:rsid w:val="4F392AEE"/>
    <w:rsid w:val="53A54291"/>
    <w:rsid w:val="59785900"/>
    <w:rsid w:val="5B5F3285"/>
    <w:rsid w:val="5C00477A"/>
    <w:rsid w:val="5D6012F2"/>
    <w:rsid w:val="646865D9"/>
    <w:rsid w:val="682345D6"/>
    <w:rsid w:val="68395FA9"/>
    <w:rsid w:val="695E1709"/>
    <w:rsid w:val="6ED96C0A"/>
    <w:rsid w:val="6F4003BD"/>
    <w:rsid w:val="755310B0"/>
    <w:rsid w:val="75DD2558"/>
    <w:rsid w:val="78EA799E"/>
    <w:rsid w:val="7B036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iPriority="0" w:semiHidden="0" w:name="header"/>
    <w:lsdException w:qFormat="1"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4">
    <w:name w:val="footer"/>
    <w:basedOn w:val="1"/>
    <w:link w:val="12"/>
    <w:unhideWhenUsed/>
    <w:qFormat/>
    <w:uiPriority w:val="0"/>
    <w:pPr>
      <w:tabs>
        <w:tab w:val="center" w:pos="4153"/>
        <w:tab w:val="right" w:pos="8306"/>
      </w:tabs>
      <w:snapToGrid w:val="0"/>
      <w:spacing w:line="240" w:lineRule="auto"/>
      <w:jc w:val="left"/>
    </w:pPr>
    <w:rPr>
      <w:sz w:val="18"/>
      <w:szCs w:val="18"/>
    </w:rPr>
  </w:style>
  <w:style w:type="paragraph" w:styleId="5">
    <w:name w:val="header"/>
    <w:basedOn w:val="1"/>
    <w:link w:val="11"/>
    <w:unhideWhenUsed/>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6">
    <w:name w:val="Normal (Web)"/>
    <w:basedOn w:val="1"/>
    <w:semiHidden/>
    <w:unhideWhenUsed/>
    <w:qFormat/>
    <w:uiPriority w:val="0"/>
    <w:pPr>
      <w:spacing w:before="0" w:beforeAutospacing="1" w:after="0" w:afterAutospacing="1"/>
      <w:ind w:left="0" w:right="0"/>
      <w:jc w:val="left"/>
    </w:pPr>
    <w:rPr>
      <w:kern w:val="0"/>
      <w:sz w:val="24"/>
      <w:lang w:val="en-US" w:eastAsia="zh-CN" w:bidi="ar"/>
    </w:rPr>
  </w:style>
  <w:style w:type="character" w:customStyle="1" w:styleId="9">
    <w:name w:val="标题 1 Char"/>
    <w:basedOn w:val="8"/>
    <w:link w:val="2"/>
    <w:uiPriority w:val="0"/>
    <w:rPr>
      <w:b/>
      <w:bCs/>
      <w:kern w:val="44"/>
      <w:sz w:val="44"/>
      <w:szCs w:val="44"/>
    </w:rPr>
  </w:style>
  <w:style w:type="character" w:customStyle="1" w:styleId="10">
    <w:name w:val="标题 2 Char"/>
    <w:basedOn w:val="8"/>
    <w:link w:val="3"/>
    <w:qFormat/>
    <w:uiPriority w:val="0"/>
    <w:rPr>
      <w:rFonts w:asciiTheme="majorHAnsi" w:hAnsiTheme="majorHAnsi" w:eastAsiaTheme="majorEastAsia" w:cstheme="majorBidi"/>
      <w:b/>
      <w:bCs/>
      <w:kern w:val="2"/>
      <w:sz w:val="32"/>
      <w:szCs w:val="32"/>
    </w:rPr>
  </w:style>
  <w:style w:type="character" w:customStyle="1" w:styleId="11">
    <w:name w:val="页眉 Char"/>
    <w:basedOn w:val="8"/>
    <w:link w:val="5"/>
    <w:uiPriority w:val="0"/>
    <w:rPr>
      <w:kern w:val="2"/>
      <w:sz w:val="18"/>
      <w:szCs w:val="18"/>
    </w:rPr>
  </w:style>
  <w:style w:type="character" w:customStyle="1" w:styleId="12">
    <w:name w:val="页脚 Char"/>
    <w:basedOn w:val="8"/>
    <w:link w:val="4"/>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2</Pages>
  <Words>27</Words>
  <Characters>160</Characters>
  <Lines>1</Lines>
  <Paragraphs>1</Paragraphs>
  <TotalTime>2</TotalTime>
  <ScaleCrop>false</ScaleCrop>
  <LinksUpToDate>false</LinksUpToDate>
  <CharactersWithSpaces>186</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2017-03-10T01:29:00Z</dcterms:created>
  <dc:creator>郭超</dc:creator>
  <cp:lastModifiedBy>许世流年</cp:lastModifiedBy>
  <dcterms:modified xsi:type="dcterms:W3CDTF">2019-06-28T12:06:19Z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