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86990" cy="8039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803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12" w:after="0"/>
        <w:ind w:left="2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Optional Lab - Configure ASA Network Services, Routing, and DMZ </w:t>
      </w:r>
      <w:r>
        <w:rPr>
          <w:rFonts w:ascii="Arial" w:hAnsi="Arial" w:eastAsia="Arial"/>
          <w:b/>
          <w:i w:val="0"/>
          <w:color w:val="000000"/>
          <w:sz w:val="32"/>
        </w:rPr>
        <w:t xml:space="preserve">with ACLs Using CLI </w:t>
      </w:r>
    </w:p>
    <w:p>
      <w:pPr>
        <w:autoSpaceDN w:val="0"/>
        <w:autoSpaceDE w:val="0"/>
        <w:widowControl/>
        <w:spacing w:line="286" w:lineRule="auto" w:before="208" w:after="0"/>
        <w:ind w:left="2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Topology </w:t>
      </w:r>
    </w:p>
    <w:p>
      <w:pPr>
        <w:autoSpaceDN w:val="0"/>
        <w:autoSpaceDE w:val="0"/>
        <w:widowControl/>
        <w:spacing w:line="240" w:lineRule="auto" w:before="214" w:after="0"/>
        <w:ind w:left="2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10959" cy="30594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959" cy="305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6" w:lineRule="auto" w:before="258" w:after="96"/>
        <w:ind w:left="2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Addressing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1757"/>
        <w:gridCol w:w="1757"/>
        <w:gridCol w:w="1757"/>
        <w:gridCol w:w="1757"/>
        <w:gridCol w:w="1757"/>
        <w:gridCol w:w="1757"/>
      </w:tblGrid>
      <w:tr>
        <w:trPr>
          <w:trHeight w:hRule="exact" w:val="802"/>
        </w:trPr>
        <w:tc>
          <w:tcPr>
            <w:tcW w:type="dxa" w:w="1124"/>
            <w:tcBorders>
              <w:start w:sz="1.6000000000000227" w:val="single" w:color="#000000"/>
              <w:top w:sz="2.400000000000091" w:val="single" w:color="#000000"/>
              <w:end w:sz="1.6000000000000227" w:val="single" w:color="#000000"/>
              <w:bottom w:sz="4.0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Device </w:t>
            </w:r>
          </w:p>
        </w:tc>
        <w:tc>
          <w:tcPr>
            <w:tcW w:type="dxa" w:w="1870"/>
            <w:tcBorders>
              <w:start w:sz="1.6000000000000227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Interface </w:t>
            </w:r>
          </w:p>
        </w:tc>
        <w:tc>
          <w:tcPr>
            <w:tcW w:type="dxa" w:w="1908"/>
            <w:tcBorders>
              <w:start w:sz="1.6000000000001364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IP Address </w:t>
            </w:r>
          </w:p>
        </w:tc>
        <w:tc>
          <w:tcPr>
            <w:tcW w:type="dxa" w:w="1814"/>
            <w:tcBorders>
              <w:start w:sz="1.599999999999909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Subnet Mask </w:t>
            </w:r>
          </w:p>
        </w:tc>
        <w:tc>
          <w:tcPr>
            <w:tcW w:type="dxa" w:w="1594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0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Default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Gateway </w:t>
            </w:r>
          </w:p>
        </w:tc>
        <w:tc>
          <w:tcPr>
            <w:tcW w:type="dxa" w:w="1772"/>
            <w:tcBorders>
              <w:start w:sz="1.6000000000003638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Switch Port </w:t>
            </w:r>
          </w:p>
        </w:tc>
      </w:tr>
      <w:tr>
        <w:trPr>
          <w:trHeight w:hRule="exact" w:val="390"/>
        </w:trPr>
        <w:tc>
          <w:tcPr>
            <w:tcW w:type="dxa" w:w="112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11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R1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type="dxa" w:w="1870"/>
            <w:tcBorders>
              <w:start w:sz="4.0" w:val="single" w:color="#000000"/>
              <w:top w:sz="2.400000000000091" w:val="single" w:color="#000000"/>
              <w:end w:sz="1.600000000000136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G0/0/0 </w:t>
            </w:r>
          </w:p>
        </w:tc>
        <w:tc>
          <w:tcPr>
            <w:tcW w:type="dxa" w:w="1908"/>
            <w:tcBorders>
              <w:start w:sz="1.6000000000001364" w:val="single" w:color="#000000"/>
              <w:top w:sz="2.400000000000091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172.16.3.1 </w:t>
            </w:r>
          </w:p>
        </w:tc>
        <w:tc>
          <w:tcPr>
            <w:tcW w:type="dxa" w:w="1814"/>
            <w:tcBorders>
              <w:start w:sz="1.599999999999909" w:val="single" w:color="#000000"/>
              <w:top w:sz="2.400000000000091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594"/>
            <w:vMerge w:val="restart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  <w:tc>
          <w:tcPr>
            <w:tcW w:type="dxa" w:w="1772"/>
            <w:tcBorders>
              <w:start w:sz="1.6000000000003638" w:val="single" w:color="#000000"/>
              <w:top w:sz="2.400000000000091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S3 F0/5 </w:t>
            </w:r>
          </w:p>
        </w:tc>
      </w:tr>
      <w:tr>
        <w:trPr>
          <w:trHeight w:hRule="exact" w:val="382"/>
        </w:trPr>
        <w:tc>
          <w:tcPr>
            <w:tcW w:type="dxa" w:w="175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870"/>
            <w:tcBorders>
              <w:start w:sz="4.0" w:val="single" w:color="#000000"/>
              <w:top w:sz="1.6000000000003638" w:val="single" w:color="#000000"/>
              <w:end w:sz="1.6000000000001364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G0/0/1 </w:t>
            </w:r>
          </w:p>
        </w:tc>
        <w:tc>
          <w:tcPr>
            <w:tcW w:type="dxa" w:w="1908"/>
            <w:tcBorders>
              <w:start w:sz="1.6000000000001364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209.165.200.225 </w:t>
            </w:r>
          </w:p>
        </w:tc>
        <w:tc>
          <w:tcPr>
            <w:tcW w:type="dxa" w:w="1814"/>
            <w:tcBorders>
              <w:start w:sz="1.599999999999909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255.255.255.248 </w:t>
            </w:r>
          </w:p>
        </w:tc>
        <w:tc>
          <w:tcPr>
            <w:tcW w:type="dxa" w:w="1757"/>
            <w:vMerge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1.5999999999994543" w:val="single" w:color="#000000"/>
            </w:tcBorders>
          </w:tcPr>
          <w:p/>
        </w:tc>
        <w:tc>
          <w:tcPr>
            <w:tcW w:type="dxa" w:w="1772"/>
            <w:tcBorders>
              <w:start w:sz="1.6000000000003638" w:val="single" w:color="#000000"/>
              <w:top w:sz="1.6000000000003638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ASA G1/1 </w:t>
            </w:r>
          </w:p>
        </w:tc>
      </w:tr>
      <w:tr>
        <w:trPr>
          <w:trHeight w:hRule="exact" w:val="388"/>
        </w:trPr>
        <w:tc>
          <w:tcPr>
            <w:tcW w:type="dxa" w:w="1124"/>
            <w:vMerge w:val="restart"/>
            <w:tcBorders>
              <w:start w:sz="1.6000000000000227" w:val="single" w:color="#000000"/>
              <w:top w:sz="3.199999999999818" w:val="single" w:color="#000000"/>
              <w:end w:sz="1.6000000000000227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72" w:after="0"/>
              <w:ind w:left="11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ASA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ASA </w:t>
            </w:r>
          </w:p>
          <w:p>
            <w:pPr>
              <w:autoSpaceDN w:val="0"/>
              <w:autoSpaceDE w:val="0"/>
              <w:widowControl/>
              <w:spacing w:line="286" w:lineRule="auto" w:before="300" w:after="0"/>
              <w:ind w:left="114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ASA </w:t>
            </w:r>
          </w:p>
        </w:tc>
        <w:tc>
          <w:tcPr>
            <w:tcW w:type="dxa" w:w="1870"/>
            <w:tcBorders>
              <w:start w:sz="1.6000000000000227" w:val="single" w:color="#000000"/>
              <w:top w:sz="1.5999999999994543" w:val="single" w:color="#000000"/>
              <w:end w:sz="1.600000000000136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G1/1 (OUTSIDE) </w:t>
            </w:r>
          </w:p>
        </w:tc>
        <w:tc>
          <w:tcPr>
            <w:tcW w:type="dxa" w:w="1908"/>
            <w:tcBorders>
              <w:start w:sz="1.6000000000001364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209.165.200.226 </w:t>
            </w:r>
          </w:p>
        </w:tc>
        <w:tc>
          <w:tcPr>
            <w:tcW w:type="dxa" w:w="1814"/>
            <w:tcBorders>
              <w:start w:sz="1.599999999999909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255.255.255.248 </w:t>
            </w:r>
          </w:p>
        </w:tc>
        <w:tc>
          <w:tcPr>
            <w:tcW w:type="dxa" w:w="1594"/>
            <w:vMerge w:val="restart"/>
            <w:tcBorders>
              <w:start w:sz="1.599999999999909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74" w:after="0"/>
              <w:ind w:left="114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N/A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N/A </w:t>
            </w:r>
          </w:p>
          <w:p>
            <w:pPr>
              <w:autoSpaceDN w:val="0"/>
              <w:autoSpaceDE w:val="0"/>
              <w:widowControl/>
              <w:spacing w:line="286" w:lineRule="auto" w:before="300" w:after="0"/>
              <w:ind w:left="114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N/A </w:t>
            </w:r>
          </w:p>
        </w:tc>
        <w:tc>
          <w:tcPr>
            <w:tcW w:type="dxa" w:w="1772"/>
            <w:tcBorders>
              <w:start w:sz="1.6000000000003638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R1 G0/0/1 </w:t>
            </w:r>
          </w:p>
        </w:tc>
      </w:tr>
      <w:tr>
        <w:trPr>
          <w:trHeight w:hRule="exact" w:val="382"/>
        </w:trPr>
        <w:tc>
          <w:tcPr>
            <w:tcW w:type="dxa" w:w="1757"/>
            <w:vMerge/>
            <w:tcBorders>
              <w:start w:sz="1.6000000000000227" w:val="single" w:color="#000000"/>
              <w:top w:sz="3.199999999999818" w:val="single" w:color="#000000"/>
              <w:end w:sz="1.6000000000000227" w:val="single" w:color="#000000"/>
              <w:bottom w:sz="1.6000000000003638" w:val="single" w:color="#000000"/>
            </w:tcBorders>
          </w:tcPr>
          <w:p/>
        </w:tc>
        <w:tc>
          <w:tcPr>
            <w:tcW w:type="dxa" w:w="1870"/>
            <w:tcBorders>
              <w:start w:sz="1.6000000000000227" w:val="single" w:color="#000000"/>
              <w:top w:sz="1.6000000000003638" w:val="single" w:color="#000000"/>
              <w:end w:sz="1.6000000000001364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G1/2 (INSIDE) </w:t>
            </w:r>
          </w:p>
        </w:tc>
        <w:tc>
          <w:tcPr>
            <w:tcW w:type="dxa" w:w="1908"/>
            <w:tcBorders>
              <w:start w:sz="1.6000000000001364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192.168.1.1 </w:t>
            </w:r>
          </w:p>
        </w:tc>
        <w:tc>
          <w:tcPr>
            <w:tcW w:type="dxa" w:w="1814"/>
            <w:tcBorders>
              <w:start w:sz="1.599999999999909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757"/>
            <w:vMerge/>
            <w:tcBorders>
              <w:start w:sz="1.599999999999909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</w:tcPr>
          <w:p/>
        </w:tc>
        <w:tc>
          <w:tcPr>
            <w:tcW w:type="dxa" w:w="1772"/>
            <w:tcBorders>
              <w:start w:sz="1.6000000000003638" w:val="single" w:color="#000000"/>
              <w:top w:sz="1.6000000000003638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S2 F0/24 </w:t>
            </w:r>
          </w:p>
        </w:tc>
      </w:tr>
      <w:tr>
        <w:trPr>
          <w:trHeight w:hRule="exact" w:val="384"/>
        </w:trPr>
        <w:tc>
          <w:tcPr>
            <w:tcW w:type="dxa" w:w="1757"/>
            <w:vMerge/>
            <w:tcBorders>
              <w:start w:sz="1.6000000000000227" w:val="single" w:color="#000000"/>
              <w:top w:sz="3.199999999999818" w:val="single" w:color="#000000"/>
              <w:end w:sz="1.6000000000000227" w:val="single" w:color="#000000"/>
              <w:bottom w:sz="1.6000000000003638" w:val="single" w:color="#000000"/>
            </w:tcBorders>
          </w:tcPr>
          <w:p/>
        </w:tc>
        <w:tc>
          <w:tcPr>
            <w:tcW w:type="dxa" w:w="1870"/>
            <w:tcBorders>
              <w:start w:sz="4.0" w:val="single" w:color="#000000"/>
              <w:top w:sz="1.5999999999994543" w:val="single" w:color="#000000"/>
              <w:end w:sz="1.600000000000136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G1/3 (DMZ) </w:t>
            </w:r>
          </w:p>
        </w:tc>
        <w:tc>
          <w:tcPr>
            <w:tcW w:type="dxa" w:w="1908"/>
            <w:tcBorders>
              <w:start w:sz="1.6000000000001364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192.168.2.1 </w:t>
            </w:r>
          </w:p>
        </w:tc>
        <w:tc>
          <w:tcPr>
            <w:tcW w:type="dxa" w:w="1814"/>
            <w:tcBorders>
              <w:start w:sz="1.599999999999909" w:val="single" w:color="#000000"/>
              <w:top w:sz="1.5999999999994543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757"/>
            <w:vMerge/>
            <w:tcBorders>
              <w:start w:sz="1.599999999999909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</w:tcPr>
          <w:p/>
        </w:tc>
        <w:tc>
          <w:tcPr>
            <w:tcW w:type="dxa" w:w="1772"/>
            <w:tcBorders>
              <w:start w:sz="4.0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S1 F0/24 </w:t>
            </w:r>
          </w:p>
        </w:tc>
      </w:tr>
      <w:tr>
        <w:trPr>
          <w:trHeight w:hRule="exact" w:val="384"/>
        </w:trPr>
        <w:tc>
          <w:tcPr>
            <w:tcW w:type="dxa" w:w="1124"/>
            <w:tcBorders>
              <w:start w:sz="1.6000000000000227" w:val="single" w:color="#000000"/>
              <w:top w:sz="1.6000000000003638" w:val="single" w:color="#000000"/>
              <w:end w:sz="1.6000000000000227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PC-A </w:t>
            </w:r>
          </w:p>
        </w:tc>
        <w:tc>
          <w:tcPr>
            <w:tcW w:type="dxa" w:w="1870"/>
            <w:tcBorders>
              <w:start w:sz="1.6000000000000227" w:val="single" w:color="#000000"/>
              <w:top w:sz="1.6000000000003638" w:val="single" w:color="#000000"/>
              <w:end w:sz="1.600000000000136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NIC </w:t>
            </w:r>
          </w:p>
        </w:tc>
        <w:tc>
          <w:tcPr>
            <w:tcW w:type="dxa" w:w="1908"/>
            <w:tcBorders>
              <w:start w:sz="1.6000000000001364" w:val="single" w:color="#000000"/>
              <w:top w:sz="1.6000000000003638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192.168.2.3 </w:t>
            </w:r>
          </w:p>
        </w:tc>
        <w:tc>
          <w:tcPr>
            <w:tcW w:type="dxa" w:w="1814"/>
            <w:tcBorders>
              <w:start w:sz="1.599999999999909" w:val="single" w:color="#000000"/>
              <w:top w:sz="1.6000000000003638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594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192.168.2.1 </w:t>
            </w:r>
          </w:p>
        </w:tc>
        <w:tc>
          <w:tcPr>
            <w:tcW w:type="dxa" w:w="1772"/>
            <w:tcBorders>
              <w:start w:sz="1.6000000000003638" w:val="single" w:color="#000000"/>
              <w:top w:sz="1.6000000000003638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S1 F0/6 </w:t>
            </w:r>
          </w:p>
        </w:tc>
      </w:tr>
      <w:tr>
        <w:trPr>
          <w:trHeight w:hRule="exact" w:val="382"/>
        </w:trPr>
        <w:tc>
          <w:tcPr>
            <w:tcW w:type="dxa" w:w="1124"/>
            <w:tcBorders>
              <w:start w:sz="1.6000000000000227" w:val="single" w:color="#000000"/>
              <w:top w:sz="1.6000000000003638" w:val="single" w:color="#000000"/>
              <w:end w:sz="1.6000000000000227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PC-B </w:t>
            </w:r>
          </w:p>
        </w:tc>
        <w:tc>
          <w:tcPr>
            <w:tcW w:type="dxa" w:w="1870"/>
            <w:tcBorders>
              <w:start w:sz="1.6000000000000227" w:val="single" w:color="#000000"/>
              <w:top w:sz="1.6000000000003638" w:val="single" w:color="#000000"/>
              <w:end w:sz="1.6000000000001364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NIC </w:t>
            </w:r>
          </w:p>
        </w:tc>
        <w:tc>
          <w:tcPr>
            <w:tcW w:type="dxa" w:w="1908"/>
            <w:tcBorders>
              <w:start w:sz="1.6000000000001364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192.168.1.3 </w:t>
            </w:r>
          </w:p>
        </w:tc>
        <w:tc>
          <w:tcPr>
            <w:tcW w:type="dxa" w:w="1814"/>
            <w:tcBorders>
              <w:start w:sz="1.599999999999909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594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192.168.1.1 </w:t>
            </w:r>
          </w:p>
        </w:tc>
        <w:tc>
          <w:tcPr>
            <w:tcW w:type="dxa" w:w="1772"/>
            <w:tcBorders>
              <w:start w:sz="1.6000000000003638" w:val="single" w:color="#000000"/>
              <w:top w:sz="1.6000000000003638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S2 F0/18 </w:t>
            </w:r>
          </w:p>
        </w:tc>
      </w:tr>
      <w:tr>
        <w:trPr>
          <w:trHeight w:hRule="exact" w:val="384"/>
        </w:trPr>
        <w:tc>
          <w:tcPr>
            <w:tcW w:type="dxa" w:w="1124"/>
            <w:tcBorders>
              <w:start w:sz="1.6000000000000227" w:val="single" w:color="#000000"/>
              <w:top w:sz="1.5999999999994543" w:val="single" w:color="#000000"/>
              <w:end w:sz="1.6000000000000227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PC-C </w:t>
            </w:r>
          </w:p>
        </w:tc>
        <w:tc>
          <w:tcPr>
            <w:tcW w:type="dxa" w:w="1870"/>
            <w:tcBorders>
              <w:start w:sz="1.6000000000000227" w:val="single" w:color="#000000"/>
              <w:top w:sz="1.5999999999994543" w:val="single" w:color="#000000"/>
              <w:end w:sz="1.600000000000136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NIC </w:t>
            </w:r>
          </w:p>
        </w:tc>
        <w:tc>
          <w:tcPr>
            <w:tcW w:type="dxa" w:w="1908"/>
            <w:tcBorders>
              <w:start w:sz="1.6000000000001364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172.16.3.3 </w:t>
            </w:r>
          </w:p>
        </w:tc>
        <w:tc>
          <w:tcPr>
            <w:tcW w:type="dxa" w:w="1814"/>
            <w:tcBorders>
              <w:start w:sz="1.599999999999909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594"/>
            <w:tcBorders>
              <w:start w:sz="1.599999999999909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172.16.3.1 </w:t>
            </w:r>
          </w:p>
        </w:tc>
        <w:tc>
          <w:tcPr>
            <w:tcW w:type="dxa" w:w="1772"/>
            <w:tcBorders>
              <w:start w:sz="1.6000000000003638" w:val="single" w:color="#000000"/>
              <w:top w:sz="1.5999999999994543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S3 F0/18 </w:t>
            </w:r>
          </w:p>
        </w:tc>
      </w:tr>
    </w:tbl>
    <w:p>
      <w:pPr>
        <w:autoSpaceDN w:val="0"/>
        <w:autoSpaceDE w:val="0"/>
        <w:widowControl/>
        <w:spacing w:line="286" w:lineRule="auto" w:before="60" w:after="0"/>
        <w:ind w:left="288" w:right="0" w:firstLine="0"/>
        <w:jc w:val="left"/>
      </w:pPr>
      <w:r>
        <w:rPr>
          <w:rFonts w:ascii="Arial" w:hAnsi="Arial" w:eastAsia="Arial"/>
          <w:b w:val="0"/>
          <w:i/>
          <w:color w:val="FFFFFF"/>
          <w:sz w:val="6"/>
        </w:rPr>
        <w:t xml:space="preserve">Blank Line - no additional information </w:t>
      </w:r>
    </w:p>
    <w:p>
      <w:pPr>
        <w:autoSpaceDN w:val="0"/>
        <w:autoSpaceDE w:val="0"/>
        <w:widowControl/>
        <w:spacing w:line="334" w:lineRule="auto" w:before="202" w:after="388"/>
        <w:ind w:left="648" w:right="3168" w:hanging="36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Objectives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Part 1: Configure Basic Device Settings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Part 2: Configure Routing, Address Translation, and Inspection Policy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3513"/>
        <w:gridCol w:w="3513"/>
        <w:gridCol w:w="3513"/>
      </w:tblGrid>
      <w:tr>
        <w:trPr>
          <w:trHeight w:hRule="exact" w:val="262"/>
        </w:trPr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7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90" w:right="908" w:bottom="352" w:left="7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288" w:lineRule="auto" w:before="472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Part 3: Configure DHCP, AAA, and SSH </w:t>
      </w:r>
    </w:p>
    <w:p>
      <w:pPr>
        <w:autoSpaceDN w:val="0"/>
        <w:autoSpaceDE w:val="0"/>
        <w:widowControl/>
        <w:spacing w:line="288" w:lineRule="auto" w:before="76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Part 4: Configure the DMZ, Static NAT, and ACLs </w:t>
      </w:r>
    </w:p>
    <w:p>
      <w:pPr>
        <w:autoSpaceDN w:val="0"/>
        <w:autoSpaceDE w:val="0"/>
        <w:widowControl/>
        <w:spacing w:line="288" w:lineRule="auto" w:before="18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Background / Scenario </w:t>
      </w:r>
    </w:p>
    <w:p>
      <w:pPr>
        <w:autoSpaceDN w:val="0"/>
        <w:autoSpaceDE w:val="0"/>
        <w:widowControl/>
        <w:spacing w:line="230" w:lineRule="exact" w:before="112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Cisco Adaptive Security Appliance (ASA) is an advanced network security device that integrates 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stateful firewall, VPN, and FirePOWER services. This lab employs an ASA 5506-X to create a firewall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protect an internal corporate network from external intruders while allowing internal hosts access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Internet. The ASA creates three security interfaces: OUTSIDE, INSIDE, and DMZ. It provides outside users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limited access to the DMZ and no access to inside resources. Inside users can access the DMZ and outside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resources. </w:t>
      </w:r>
    </w:p>
    <w:p>
      <w:pPr>
        <w:autoSpaceDN w:val="0"/>
        <w:autoSpaceDE w:val="0"/>
        <w:widowControl/>
        <w:spacing w:line="230" w:lineRule="exact" w:before="120" w:after="0"/>
        <w:ind w:left="38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focus of this lab is to configure basic ASA as a basic firewall. Other devices will receive minimal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configuration to support the ASA portion of this lab. This lab uses the ASA CLI, which is similar to the IOS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CLI, to configure basic device and security settings. </w:t>
      </w:r>
    </w:p>
    <w:p>
      <w:pPr>
        <w:autoSpaceDN w:val="0"/>
        <w:autoSpaceDE w:val="0"/>
        <w:widowControl/>
        <w:spacing w:line="230" w:lineRule="exact" w:before="11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Part 1 of this lab, you will configure the topology and non-ASA devices. This part can be skipped if your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topology is still configured from the previous lab,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Configure ASA 5506-X Basic Settings and Firewall Using </w:t>
      </w:r>
      <w:r>
        <w:rPr>
          <w:rFonts w:ascii="Arial" w:hAnsi="Arial" w:eastAsia="Arial"/>
          <w:b/>
          <w:i w:val="0"/>
          <w:color w:val="000000"/>
          <w:sz w:val="20"/>
        </w:rPr>
        <w:t>CLI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In Part 2, you will configure routing, NAT, and the firewall between the inside and outside networks. In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Part 3, you will configure the ASA for additional services, such as DHCP, AAA, and SSH. In Part 4, you will </w:t>
      </w:r>
      <w:r>
        <w:rPr>
          <w:rFonts w:ascii="ArialMT" w:hAnsi="ArialMT" w:eastAsia="ArialMT"/>
          <w:b w:val="0"/>
          <w:i w:val="0"/>
          <w:color w:val="000000"/>
          <w:sz w:val="20"/>
        </w:rPr>
        <w:t>configure a DMZ on the ASA and provide access to a server in the DMZ.</w:t>
      </w:r>
    </w:p>
    <w:p>
      <w:pPr>
        <w:autoSpaceDN w:val="0"/>
        <w:autoSpaceDE w:val="0"/>
        <w:widowControl/>
        <w:spacing w:line="230" w:lineRule="exact" w:before="120" w:after="0"/>
        <w:ind w:left="388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The routers used with hands-on labs are Cisco 4221 with Cisco IOS XE Release 16.9.6 (universalk9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image). The switches used in the labs are Cisco Catalyst 2960+ with Cisco IOS Release 15.2(7) (lanbasek9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image). Other routers, switches, and Cisco IOS versions can be used. Depending on the model and Cisco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IOS version, the commands available and the output produced might vary from what is shown in the labs. </w:t>
      </w:r>
    </w:p>
    <w:p>
      <w:pPr>
        <w:autoSpaceDN w:val="0"/>
        <w:autoSpaceDE w:val="0"/>
        <w:widowControl/>
        <w:spacing w:line="272" w:lineRule="exact" w:before="0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 to the Router Interface Summary Table at the end of the lab for the correct interface identifiers. </w:t>
      </w:r>
    </w:p>
    <w:p>
      <w:pPr>
        <w:autoSpaceDN w:val="0"/>
        <w:autoSpaceDE w:val="0"/>
        <w:widowControl/>
        <w:spacing w:line="228" w:lineRule="exact" w:before="12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ASA used with this lab is a Cisco model 5506-X with an 8-port integrated switch, running OS version </w:t>
      </w:r>
      <w:r>
        <w:rPr>
          <w:rFonts w:ascii="ArialMT" w:hAnsi="ArialMT" w:eastAsia="ArialMT"/>
          <w:b w:val="0"/>
          <w:i w:val="0"/>
          <w:color w:val="000000"/>
          <w:sz w:val="20"/>
        </w:rPr>
        <w:t>9.15(1), Adaptive Security Device Manager (ASDM) version 7.15(1).</w:t>
      </w:r>
    </w:p>
    <w:p>
      <w:pPr>
        <w:autoSpaceDN w:val="0"/>
        <w:autoSpaceDE w:val="0"/>
        <w:widowControl/>
        <w:spacing w:line="274" w:lineRule="exact" w:before="78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Before you begin, ensure that the devices have been erased and have no startup configurations. </w:t>
      </w:r>
    </w:p>
    <w:p>
      <w:pPr>
        <w:autoSpaceDN w:val="0"/>
        <w:autoSpaceDE w:val="0"/>
        <w:widowControl/>
        <w:spacing w:line="286" w:lineRule="auto" w:before="420" w:after="32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Required Resources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112"/>
        <w:gridCol w:w="5112"/>
      </w:tblGrid>
      <w:tr>
        <w:trPr>
          <w:trHeight w:hRule="exact" w:val="23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100" w:firstLine="0"/>
              <w:jc w:val="right"/>
            </w:pPr>
            <w:r>
              <w:rPr>
                <w:rFonts w:ascii="Webdings" w:hAnsi="Webdings" w:eastAsia="Webdings"/>
                <w:b w:val="0"/>
                <w:i w:val="0"/>
                <w:color w:val="000000"/>
                <w:sz w:val="14"/>
              </w:rPr>
              <w:t></w:t>
            </w:r>
          </w:p>
          <w:p>
            <w:pPr>
              <w:autoSpaceDN w:val="0"/>
              <w:autoSpaceDE w:val="0"/>
              <w:widowControl/>
              <w:spacing w:line="242" w:lineRule="auto" w:before="442" w:after="0"/>
              <w:ind w:left="0" w:right="100" w:firstLine="0"/>
              <w:jc w:val="right"/>
            </w:pPr>
            <w:r>
              <w:rPr>
                <w:rFonts w:ascii="Webdings" w:hAnsi="Webdings" w:eastAsia="Webdings"/>
                <w:b w:val="0"/>
                <w:i w:val="0"/>
                <w:color w:val="000000"/>
                <w:sz w:val="14"/>
              </w:rPr>
              <w:t></w:t>
            </w:r>
          </w:p>
          <w:p>
            <w:pPr>
              <w:autoSpaceDN w:val="0"/>
              <w:autoSpaceDE w:val="0"/>
              <w:widowControl/>
              <w:spacing w:line="238" w:lineRule="auto" w:before="212" w:after="0"/>
              <w:ind w:left="0" w:right="100" w:firstLine="0"/>
              <w:jc w:val="right"/>
            </w:pPr>
            <w:r>
              <w:rPr>
                <w:rFonts w:ascii="Webdings" w:hAnsi="Webdings" w:eastAsia="Webdings"/>
                <w:b w:val="0"/>
                <w:i w:val="0"/>
                <w:color w:val="000000"/>
                <w:sz w:val="14"/>
              </w:rPr>
              <w:t></w:t>
            </w:r>
          </w:p>
          <w:p>
            <w:pPr>
              <w:autoSpaceDN w:val="0"/>
              <w:autoSpaceDE w:val="0"/>
              <w:widowControl/>
              <w:spacing w:line="238" w:lineRule="auto" w:before="212" w:after="0"/>
              <w:ind w:left="0" w:right="100" w:firstLine="0"/>
              <w:jc w:val="right"/>
            </w:pPr>
            <w:r>
              <w:rPr>
                <w:rFonts w:ascii="Webdings" w:hAnsi="Webdings" w:eastAsia="Webdings"/>
                <w:b w:val="0"/>
                <w:i w:val="0"/>
                <w:color w:val="000000"/>
                <w:sz w:val="14"/>
              </w:rPr>
              <w:t></w:t>
            </w:r>
          </w:p>
          <w:p>
            <w:pPr>
              <w:autoSpaceDN w:val="0"/>
              <w:autoSpaceDE w:val="0"/>
              <w:widowControl/>
              <w:spacing w:line="242" w:lineRule="auto" w:before="212" w:after="0"/>
              <w:ind w:left="0" w:right="100" w:firstLine="0"/>
              <w:jc w:val="right"/>
            </w:pPr>
            <w:r>
              <w:rPr>
                <w:rFonts w:ascii="Webdings" w:hAnsi="Webdings" w:eastAsia="Webdings"/>
                <w:b w:val="0"/>
                <w:i w:val="0"/>
                <w:color w:val="000000"/>
                <w:sz w:val="14"/>
              </w:rPr>
              <w:t></w:t>
            </w:r>
          </w:p>
          <w:p>
            <w:pPr>
              <w:autoSpaceDN w:val="0"/>
              <w:autoSpaceDE w:val="0"/>
              <w:widowControl/>
              <w:spacing w:line="242" w:lineRule="auto" w:before="210" w:after="0"/>
              <w:ind w:left="0" w:right="100" w:firstLine="0"/>
              <w:jc w:val="right"/>
            </w:pPr>
            <w:r>
              <w:rPr>
                <w:rFonts w:ascii="Webdings" w:hAnsi="Webdings" w:eastAsia="Webdings"/>
                <w:b w:val="0"/>
                <w:i w:val="0"/>
                <w:color w:val="000000"/>
                <w:sz w:val="14"/>
              </w:rPr>
              <w:t></w:t>
            </w:r>
          </w:p>
        </w:tc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Router (Cisco 4221 with Cisco XE Release 16.9.6 universal image or comparable with a Security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Technology Package license)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 Switches (Cisco 2960+ with Cisco IOS Release 15.2(7) lanbasek9 image or comparable)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 PCs (Windows OS with a terminal emulation, such as PuTTY or Tera Term installed)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ASA 5506-X (OS version 9.15(1) and ASDM version 7.15(1) and Base license or comparable)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Console cables to configure Cisco networking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Ethernet cables as shown in the topology </w:t>
            </w:r>
          </w:p>
        </w:tc>
      </w:tr>
    </w:tbl>
    <w:p>
      <w:pPr>
        <w:autoSpaceDN w:val="0"/>
        <w:autoSpaceDE w:val="0"/>
        <w:widowControl/>
        <w:spacing w:line="286" w:lineRule="auto" w:before="12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Instructions </w:t>
      </w:r>
    </w:p>
    <w:p>
      <w:pPr>
        <w:autoSpaceDN w:val="0"/>
        <w:autoSpaceDE w:val="0"/>
        <w:widowControl/>
        <w:spacing w:line="288" w:lineRule="auto" w:before="18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1: Configure Basic Device Settings </w:t>
      </w:r>
    </w:p>
    <w:p>
      <w:pPr>
        <w:autoSpaceDN w:val="0"/>
        <w:autoSpaceDE w:val="0"/>
        <w:widowControl/>
        <w:spacing w:line="230" w:lineRule="exact" w:before="11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this part, you will set up the network topology and configure basic settings on the routers, such as interface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IP addresses and static routing. </w:t>
      </w:r>
    </w:p>
    <w:p>
      <w:pPr>
        <w:autoSpaceDN w:val="0"/>
        <w:autoSpaceDE w:val="0"/>
        <w:widowControl/>
        <w:spacing w:line="228" w:lineRule="exact" w:before="122" w:after="1098"/>
        <w:ind w:left="388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If you proceeded directly to this lab from the previous lab and your configurations have not changed,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you can proceed directly to Part 2.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408"/>
        <w:gridCol w:w="3408"/>
        <w:gridCol w:w="3408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3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964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288" w:lineRule="auto" w:before="46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1: Cable the network and clear previous device settings. </w:t>
      </w:r>
    </w:p>
    <w:p>
      <w:pPr>
        <w:autoSpaceDN w:val="0"/>
        <w:autoSpaceDE w:val="0"/>
        <w:widowControl/>
        <w:spacing w:line="230" w:lineRule="exact" w:before="11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Attach the devices that are shown in the topology diagram and cable as necessary. Make sure the router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ASA have been erased and have no startup configuration. </w:t>
      </w:r>
    </w:p>
    <w:p>
      <w:pPr>
        <w:autoSpaceDN w:val="0"/>
        <w:autoSpaceDE w:val="0"/>
        <w:widowControl/>
        <w:spacing w:line="276" w:lineRule="exact" w:before="76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To avoid using the switches, use a cross-over cable to connect the end devices </w:t>
      </w:r>
    </w:p>
    <w:p>
      <w:pPr>
        <w:autoSpaceDN w:val="0"/>
        <w:autoSpaceDE w:val="0"/>
        <w:widowControl/>
        <w:spacing w:line="288" w:lineRule="auto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2: Configure the ASA. </w:t>
      </w:r>
    </w:p>
    <w:p>
      <w:pPr>
        <w:autoSpaceDN w:val="0"/>
        <w:autoSpaceDE w:val="0"/>
        <w:widowControl/>
        <w:spacing w:line="232" w:lineRule="exact" w:before="112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Use the following script to configure the ASA. This will return ASA to the state it was in at the end of the last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lab. </w:t>
      </w:r>
    </w:p>
    <w:p>
      <w:pPr>
        <w:autoSpaceDN w:val="0"/>
        <w:autoSpaceDE w:val="0"/>
        <w:widowControl/>
        <w:spacing w:line="276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Use the </w:t>
      </w:r>
      <w:r>
        <w:rPr>
          <w:rFonts w:ascii="Arial" w:hAnsi="Arial" w:eastAsia="Arial"/>
          <w:b/>
          <w:i w:val="0"/>
          <w:color w:val="000000"/>
          <w:sz w:val="20"/>
        </w:rPr>
        <w:t>write erase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to remove the startup-config file from flash memory. </w:t>
      </w:r>
    </w:p>
    <w:p>
      <w:pPr>
        <w:autoSpaceDN w:val="0"/>
        <w:autoSpaceDE w:val="0"/>
        <w:widowControl/>
        <w:spacing w:line="276" w:lineRule="exact" w:before="7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Use the </w:t>
      </w:r>
      <w:r>
        <w:rPr>
          <w:rFonts w:ascii="Arial" w:hAnsi="Arial" w:eastAsia="Arial"/>
          <w:b/>
          <w:i w:val="0"/>
          <w:color w:val="000000"/>
          <w:sz w:val="20"/>
        </w:rPr>
        <w:t>reload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to restart the ASA. </w:t>
      </w:r>
    </w:p>
    <w:p>
      <w:pPr>
        <w:autoSpaceDN w:val="0"/>
        <w:autoSpaceDE w:val="0"/>
        <w:widowControl/>
        <w:spacing w:line="274" w:lineRule="exact" w:before="7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Answer no to the following prompt </w:t>
      </w:r>
    </w:p>
    <w:p>
      <w:pPr>
        <w:autoSpaceDN w:val="0"/>
        <w:autoSpaceDE w:val="0"/>
        <w:widowControl/>
        <w:spacing w:line="240" w:lineRule="auto" w:before="10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Pre-configure Firewall now through interactive prompts [yes]?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 No </w:t>
      </w:r>
    </w:p>
    <w:p>
      <w:pPr>
        <w:autoSpaceDN w:val="0"/>
        <w:autoSpaceDE w:val="0"/>
        <w:widowControl/>
        <w:spacing w:line="274" w:lineRule="auto" w:before="1206" w:after="0"/>
        <w:ind w:left="748" w:right="504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User enable_1 logged in to ciscoasa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Logins over the last 1 days: 1.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Failed logins since the last login: 0.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Type help or '?' for a list of available commands. </w:t>
      </w:r>
    </w:p>
    <w:p>
      <w:pPr>
        <w:autoSpaceDN w:val="0"/>
        <w:autoSpaceDE w:val="0"/>
        <w:widowControl/>
        <w:spacing w:line="271" w:lineRule="auto" w:before="62" w:after="0"/>
        <w:ind w:left="748" w:right="316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ciscoasa&gt; enable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The enable password is not set.  Please set it now. </w:t>
      </w:r>
    </w:p>
    <w:p>
      <w:pPr>
        <w:autoSpaceDN w:val="0"/>
        <w:autoSpaceDE w:val="0"/>
        <w:widowControl/>
        <w:spacing w:line="288" w:lineRule="auto" w:before="62" w:after="0"/>
        <w:ind w:left="748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Enter  Password: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class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Repeat Password: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class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Note: Save your configuration so that the password persists across reboots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("write memory" or "copy running-config startup-config"). </w:t>
      </w:r>
    </w:p>
    <w:p>
      <w:pPr>
        <w:autoSpaceDN w:val="0"/>
        <w:autoSpaceDE w:val="0"/>
        <w:widowControl/>
        <w:spacing w:line="274" w:lineRule="auto" w:before="60" w:after="0"/>
        <w:ind w:left="748" w:right="720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conf 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ciscoasa(config)# </w:t>
      </w:r>
    </w:p>
    <w:p>
      <w:pPr>
        <w:autoSpaceDN w:val="0"/>
        <w:autoSpaceDE w:val="0"/>
        <w:widowControl/>
        <w:spacing w:line="240" w:lineRule="auto" w:before="346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***************************** NOTICE ***************************** </w:t>
      </w:r>
    </w:p>
    <w:p>
      <w:pPr>
        <w:autoSpaceDN w:val="0"/>
        <w:autoSpaceDE w:val="0"/>
        <w:widowControl/>
        <w:spacing w:line="293" w:lineRule="auto" w:before="324" w:after="0"/>
        <w:ind w:left="748" w:right="216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Help to improve the ASA platform by enabling anonymous reporting,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which allows Cisco to securely receive minimal error and health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information from the device. To learn more about this feature,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please visit: http://www.cisco.com/go/smartcall </w:t>
      </w:r>
    </w:p>
    <w:p>
      <w:pPr>
        <w:autoSpaceDN w:val="0"/>
        <w:autoSpaceDE w:val="0"/>
        <w:widowControl/>
        <w:spacing w:line="276" w:lineRule="auto" w:before="324" w:after="0"/>
        <w:ind w:left="748" w:right="216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Would you like to enable anonymous error reporting to help improve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the product? [Y]es, [N]o, [A]sk later: </w:t>
      </w:r>
      <w:r>
        <w:rPr>
          <w:rFonts w:ascii="Courier New" w:hAnsi="Courier New" w:eastAsia="Courier New"/>
          <w:b/>
          <w:i w:val="0"/>
          <w:color w:val="000000"/>
          <w:sz w:val="18"/>
        </w:rPr>
        <w:t>no</w:t>
      </w:r>
    </w:p>
    <w:p>
      <w:pPr>
        <w:autoSpaceDN w:val="0"/>
        <w:autoSpaceDE w:val="0"/>
        <w:widowControl/>
        <w:spacing w:line="276" w:lineRule="auto" w:before="324" w:after="0"/>
        <w:ind w:left="748" w:right="316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 the future, if you would like to enable this feature,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issue the command "call-home reporting anonymous". </w:t>
      </w:r>
    </w:p>
    <w:p>
      <w:pPr>
        <w:autoSpaceDN w:val="0"/>
        <w:autoSpaceDE w:val="0"/>
        <w:widowControl/>
        <w:spacing w:line="240" w:lineRule="auto" w:before="32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Please remember to save your configuration. </w:t>
      </w:r>
    </w:p>
    <w:p>
      <w:pPr>
        <w:autoSpaceDN w:val="0"/>
        <w:autoSpaceDE w:val="0"/>
        <w:widowControl/>
        <w:spacing w:line="240" w:lineRule="auto" w:before="324" w:after="558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ciscoasa(config)#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tabs>
          <w:tab w:pos="748" w:val="left"/>
        </w:tabs>
        <w:autoSpaceDE w:val="0"/>
        <w:widowControl/>
        <w:spacing w:line="352" w:lineRule="exact" w:before="394" w:after="0"/>
        <w:ind w:left="388" w:right="532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Use the following script to configure the ASA.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ASA Script </w:t>
      </w:r>
    </w:p>
    <w:p>
      <w:pPr>
        <w:autoSpaceDN w:val="0"/>
        <w:autoSpaceDE w:val="0"/>
        <w:widowControl/>
        <w:spacing w:line="290" w:lineRule="auto" w:before="98" w:after="0"/>
        <w:ind w:left="748" w:right="662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hostname NETSEC-ASA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domain-name netsec.com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passwd cisco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! </w:t>
      </w:r>
    </w:p>
    <w:p>
      <w:pPr>
        <w:autoSpaceDN w:val="0"/>
        <w:autoSpaceDE w:val="0"/>
        <w:widowControl/>
        <w:spacing w:line="295" w:lineRule="auto" w:before="60" w:after="0"/>
        <w:ind w:left="748" w:right="403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interface GigabitEthernet1/1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nameif OUTSIDE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security-level 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ip address 209.165.200.226 255.255.255.248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no shutdown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! </w:t>
      </w:r>
    </w:p>
    <w:p>
      <w:pPr>
        <w:autoSpaceDN w:val="0"/>
        <w:autoSpaceDE w:val="0"/>
        <w:widowControl/>
        <w:spacing w:line="293" w:lineRule="auto" w:before="60" w:after="0"/>
        <w:ind w:left="748" w:right="47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interface GigabitEthernet1/2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nameif INSIDE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security-level 100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ip address 192.168.1.1 255.255.255.0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no shutdown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! </w:t>
      </w:r>
    </w:p>
    <w:p>
      <w:pPr>
        <w:autoSpaceDN w:val="0"/>
        <w:autoSpaceDE w:val="0"/>
        <w:widowControl/>
        <w:spacing w:line="271" w:lineRule="auto" w:before="62" w:after="0"/>
        <w:ind w:left="748" w:right="662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domain-name netsec.com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! </w:t>
      </w:r>
    </w:p>
    <w:p>
      <w:pPr>
        <w:autoSpaceDN w:val="0"/>
        <w:autoSpaceDE w:val="0"/>
        <w:widowControl/>
        <w:spacing w:line="283" w:lineRule="auto" w:before="62" w:after="0"/>
        <w:ind w:left="748" w:right="47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http server enable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http 192.168.1.0 255.255.255.0 INSIDE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! </w:t>
      </w:r>
    </w:p>
    <w:p>
      <w:pPr>
        <w:autoSpaceDN w:val="0"/>
        <w:autoSpaceDE w:val="0"/>
        <w:widowControl/>
        <w:spacing w:line="271" w:lineRule="auto" w:before="60" w:after="0"/>
        <w:ind w:left="748" w:right="820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end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write mem </w:t>
      </w:r>
    </w:p>
    <w:p>
      <w:pPr>
        <w:autoSpaceDN w:val="0"/>
        <w:autoSpaceDE w:val="0"/>
        <w:widowControl/>
        <w:spacing w:line="288" w:lineRule="auto" w:before="21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3: Configure R1 and the end devices. </w:t>
      </w:r>
    </w:p>
    <w:p>
      <w:pPr>
        <w:autoSpaceDN w:val="0"/>
        <w:autoSpaceDE w:val="0"/>
        <w:widowControl/>
        <w:spacing w:line="274" w:lineRule="exact" w:before="7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Use the following script to configure R1. No additional configuration for R1 will be required for this lab. </w:t>
      </w:r>
    </w:p>
    <w:p>
      <w:pPr>
        <w:autoSpaceDN w:val="0"/>
        <w:autoSpaceDE w:val="0"/>
        <w:widowControl/>
        <w:spacing w:line="230" w:lineRule="exact" w:before="122" w:after="0"/>
        <w:ind w:left="748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R1 does not need any routing as all inbound packets from the ASA will have 209.165.200.226 as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source IP address. </w:t>
      </w:r>
    </w:p>
    <w:p>
      <w:pPr>
        <w:autoSpaceDN w:val="0"/>
        <w:autoSpaceDE w:val="0"/>
        <w:widowControl/>
        <w:spacing w:line="288" w:lineRule="auto" w:before="76" w:after="0"/>
        <w:ind w:left="7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R1 Script </w:t>
      </w:r>
    </w:p>
    <w:p>
      <w:pPr>
        <w:autoSpaceDN w:val="0"/>
        <w:autoSpaceDE w:val="0"/>
        <w:widowControl/>
        <w:spacing w:line="300" w:lineRule="auto" w:before="98" w:after="538"/>
        <w:ind w:left="748" w:right="244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enable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configure terminal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hostname R1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security passwords min-length 10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enable algorithm-type scrypt secret cisco12345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ip domain name netsec.com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username admin01 algorithm-type scrypt secret cisco12345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interface GigabitEthernet0/0/0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ip address 172.16.3.1 255.255.255.0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no shutdown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interface GigabitEthernet0/0/1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ip address 209.165.200.225 255.255.255.248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no shutdown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300" w:lineRule="auto" w:before="498" w:after="0"/>
        <w:ind w:left="748" w:right="331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crypto key generate rsa general-keys modulus 1024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ip http server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line con 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exec-timeout 5 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logging synchronous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login local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line vty 0 4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exec-timeout 5 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login local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transport input ssh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end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copy running start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3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Configure a static IP address, subnet mask, and default gateway for PC-A, PC-B, and PC-C as shown in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IP Addressing Table. </w:t>
      </w:r>
    </w:p>
    <w:p>
      <w:pPr>
        <w:autoSpaceDN w:val="0"/>
        <w:autoSpaceDE w:val="0"/>
        <w:widowControl/>
        <w:spacing w:line="288" w:lineRule="auto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4: Verify connectivity. </w:t>
      </w:r>
    </w:p>
    <w:p>
      <w:pPr>
        <w:autoSpaceDN w:val="0"/>
        <w:autoSpaceDE w:val="0"/>
        <w:widowControl/>
        <w:spacing w:line="228" w:lineRule="exact" w:before="118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R1 should be able to ping the OUTSIDE interface for the ASA. PC-B should be able to ping the INSIDE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 for the ASA. If these pings are not successful, troubleshoot the basic device configurations before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continuing. PC-A and PC-C will not be able to ping the ASA. </w:t>
      </w:r>
    </w:p>
    <w:p>
      <w:pPr>
        <w:autoSpaceDN w:val="0"/>
        <w:autoSpaceDE w:val="0"/>
        <w:widowControl/>
        <w:spacing w:line="268" w:lineRule="exact" w:before="256" w:after="0"/>
        <w:ind w:left="388" w:right="432" w:hanging="36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2: Configure Routing, Address Translation, and Inspection Policy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this part of this lab, you will provide a default route for the ASA to reach external networks. You will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configure address translation using network objects to enhance firewall security. You will then modify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default application inspection policy to allow specific traffic. </w:t>
      </w:r>
    </w:p>
    <w:p>
      <w:pPr>
        <w:autoSpaceDN w:val="0"/>
        <w:autoSpaceDE w:val="0"/>
        <w:widowControl/>
        <w:spacing w:line="288" w:lineRule="auto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1: Configure a static default route for the ASA. </w:t>
      </w:r>
    </w:p>
    <w:p>
      <w:pPr>
        <w:autoSpaceDN w:val="0"/>
        <w:autoSpaceDE w:val="0"/>
        <w:widowControl/>
        <w:spacing w:line="232" w:lineRule="exact" w:before="11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ASA OUTSIDE interface is configured with a static IP address and subnet mask. However, the ASA does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not have a gateway of last resort defined. To enable the ASA to reach external networks, you will configure 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default static route on the ASA OUTSIDE interface. </w:t>
      </w:r>
    </w:p>
    <w:p>
      <w:pPr>
        <w:autoSpaceDN w:val="0"/>
        <w:autoSpaceDE w:val="0"/>
        <w:widowControl/>
        <w:spacing w:line="290" w:lineRule="exact" w:before="58" w:after="0"/>
        <w:ind w:left="388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If the ASA OUTSIDE interface was configured as a DHCP client, it could obtain a default gateway IP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address from the ISP. However, in this lab, the OUTSIDE interface is configured with a static address.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Ping from the ASA to R1 G0/0/1 at IP address 209.165.200.225. </w:t>
      </w:r>
    </w:p>
    <w:p>
      <w:pPr>
        <w:autoSpaceDN w:val="0"/>
        <w:autoSpaceDE w:val="0"/>
        <w:widowControl/>
        <w:spacing w:line="210" w:lineRule="exact" w:before="0" w:after="0"/>
        <w:ind w:left="748" w:right="7056" w:firstLine="0"/>
        <w:jc w:val="left"/>
      </w:pPr>
      <w:r>
        <w:rPr>
          <w:rFonts w:ascii="ArialMT" w:hAnsi="ArialMT" w:eastAsia="ArialMT"/>
          <w:b w:val="0"/>
          <w:i w:val="0"/>
          <w:color w:val="FFFFFF"/>
          <w:sz w:val="6"/>
        </w:rPr>
        <w:t xml:space="preserve">Question: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Was the ping successful? </w:t>
      </w:r>
    </w:p>
    <w:p>
      <w:pPr>
        <w:autoSpaceDN w:val="0"/>
        <w:autoSpaceDE w:val="0"/>
        <w:widowControl/>
        <w:spacing w:line="288" w:lineRule="auto" w:before="78" w:after="0"/>
        <w:ind w:left="748" w:right="0" w:firstLine="0"/>
        <w:jc w:val="left"/>
      </w:pPr>
      <w:r>
        <w:rPr>
          <w:rFonts w:ascii="Arial" w:hAnsi="Arial" w:eastAsia="Arial"/>
          <w:b/>
          <w:i/>
          <w:color w:val="FFFFFF"/>
          <w:sz w:val="20"/>
        </w:rPr>
        <w:t xml:space="preserve">Type your answers here. </w:t>
      </w:r>
    </w:p>
    <w:p>
      <w:pPr>
        <w:autoSpaceDN w:val="0"/>
        <w:autoSpaceDE w:val="0"/>
        <w:widowControl/>
        <w:spacing w:line="274" w:lineRule="exact" w:before="7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Ping from the ASA to R1 G0/0/0 at IP address 172.16.3.1. </w:t>
      </w:r>
    </w:p>
    <w:p>
      <w:pPr>
        <w:autoSpaceDN w:val="0"/>
        <w:autoSpaceDE w:val="0"/>
        <w:widowControl/>
        <w:spacing w:line="210" w:lineRule="exact" w:before="0" w:after="0"/>
        <w:ind w:left="748" w:right="7056" w:firstLine="0"/>
        <w:jc w:val="left"/>
      </w:pPr>
      <w:r>
        <w:rPr>
          <w:rFonts w:ascii="ArialMT" w:hAnsi="ArialMT" w:eastAsia="ArialMT"/>
          <w:b w:val="0"/>
          <w:i w:val="0"/>
          <w:color w:val="FFFFFF"/>
          <w:sz w:val="6"/>
        </w:rPr>
        <w:t xml:space="preserve">Question: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Was the ping successful? </w:t>
      </w:r>
    </w:p>
    <w:p>
      <w:pPr>
        <w:autoSpaceDN w:val="0"/>
        <w:autoSpaceDE w:val="0"/>
        <w:widowControl/>
        <w:spacing w:line="288" w:lineRule="auto" w:before="76" w:after="0"/>
        <w:ind w:left="748" w:right="0" w:firstLine="0"/>
        <w:jc w:val="left"/>
      </w:pPr>
      <w:r>
        <w:rPr>
          <w:rFonts w:ascii="Arial" w:hAnsi="Arial" w:eastAsia="Arial"/>
          <w:b/>
          <w:i/>
          <w:color w:val="FFFFFF"/>
          <w:sz w:val="20"/>
        </w:rPr>
        <w:t xml:space="preserve">Type your answers here. </w:t>
      </w:r>
    </w:p>
    <w:p>
      <w:pPr>
        <w:autoSpaceDN w:val="0"/>
        <w:autoSpaceDE w:val="0"/>
        <w:widowControl/>
        <w:spacing w:line="228" w:lineRule="exact" w:before="120" w:after="0"/>
        <w:ind w:left="748" w:right="288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Create a “quad zero” default route using the </w:t>
      </w:r>
      <w:r>
        <w:rPr>
          <w:rFonts w:ascii="Arial" w:hAnsi="Arial" w:eastAsia="Arial"/>
          <w:b/>
          <w:i w:val="0"/>
          <w:color w:val="000000"/>
          <w:sz w:val="20"/>
        </w:rPr>
        <w:t>route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command, associate it with the ASA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OUTSIDE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interface, and point to the R1 G0/0/1 at IP address 209.165.200.225 as the gateway of last resort.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default administrative distance is one by default. </w:t>
      </w:r>
    </w:p>
    <w:p>
      <w:pPr>
        <w:autoSpaceDN w:val="0"/>
        <w:autoSpaceDE w:val="0"/>
        <w:widowControl/>
        <w:spacing w:line="240" w:lineRule="auto" w:before="10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route OUTSIDE 0.0.0.0 0.0.0.0 209.165.200.225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38" w:after="0"/>
        <w:ind w:left="38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Issue the </w:t>
      </w:r>
      <w:r>
        <w:rPr>
          <w:rFonts w:ascii="Arial" w:hAnsi="Arial" w:eastAsia="Arial"/>
          <w:b/>
          <w:i w:val="0"/>
          <w:color w:val="000000"/>
          <w:sz w:val="20"/>
        </w:rPr>
        <w:t>show route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to display the ASA routing table and the static default route you just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created. </w:t>
      </w:r>
    </w:p>
    <w:p>
      <w:pPr>
        <w:autoSpaceDN w:val="0"/>
        <w:autoSpaceDE w:val="0"/>
        <w:widowControl/>
        <w:spacing w:line="240" w:lineRule="auto" w:before="102" w:after="536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show route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tabs>
          <w:tab w:pos="1396" w:val="left"/>
        </w:tabs>
        <w:autoSpaceDE w:val="0"/>
        <w:widowControl/>
        <w:spacing w:line="302" w:lineRule="auto" w:before="762" w:after="0"/>
        <w:ind w:left="748" w:right="86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Codes: L - local, C - connected, S - static, R - RIP, M - mobile, B - BGP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D - EIGRP, EX - EIGRP external, O - OSPF, IA - OSPF inter area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N1 - OSPF NSSA external type 1, N2 - OSPF NSSA external type 2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E1 - OSPF external type 1, E2 - OSPF external type 2, V - VPN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 - IS-IS, su - IS-IS summary, L1 - IS-IS level-1, L2 - IS-IS level-2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ia - IS-IS inter area, * - candidate default, U - per-user static route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o - ODR, P - periodic downloaded static route, + - replicated route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Gateway of last resort is 209.165.200.225 to network 0.0.0.0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98" w:lineRule="auto" w:before="322" w:after="0"/>
        <w:ind w:left="748" w:right="158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S*       0.0.0.0 0.0.0.0 [1/0] via 209.165.200.225, OUTSIDE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C        192.168.1.0 255.255.255.0 is directly connected, INSIDE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L        192.168.1.1 255.255.255.255 is directly connected, INSIDE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C        209.165.200.224 255.255.255.248 is directly connected, OUTSIDE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L        209.165.200.226 255.255.255.255 is directly connected, OUTSIDE </w:t>
      </w:r>
    </w:p>
    <w:p>
      <w:pPr>
        <w:autoSpaceDN w:val="0"/>
        <w:autoSpaceDE w:val="0"/>
        <w:widowControl/>
        <w:spacing w:line="274" w:lineRule="exact" w:before="9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Ping from the ASA to R1 G0/0/0 IP address 172.16.3.1. </w:t>
      </w:r>
    </w:p>
    <w:p>
      <w:pPr>
        <w:autoSpaceDN w:val="0"/>
        <w:autoSpaceDE w:val="0"/>
        <w:widowControl/>
        <w:spacing w:line="258" w:lineRule="exact" w:before="0" w:after="0"/>
        <w:ind w:left="748" w:right="6912" w:firstLine="0"/>
        <w:jc w:val="left"/>
      </w:pPr>
      <w:r>
        <w:rPr>
          <w:rFonts w:ascii="ArialMT" w:hAnsi="ArialMT" w:eastAsia="ArialMT"/>
          <w:b w:val="0"/>
          <w:i w:val="0"/>
          <w:color w:val="FFFFFF"/>
          <w:sz w:val="6"/>
        </w:rPr>
        <w:t xml:space="preserve">Question: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Was the ping successful? </w:t>
      </w:r>
      <w:r>
        <w:br/>
      </w:r>
      <w:r>
        <w:rPr>
          <w:rFonts w:ascii="Arial" w:hAnsi="Arial" w:eastAsia="Arial"/>
          <w:b/>
          <w:i/>
          <w:color w:val="FFFFFF"/>
          <w:sz w:val="20"/>
        </w:rPr>
        <w:t xml:space="preserve">Type your answers here. </w:t>
      </w:r>
    </w:p>
    <w:p>
      <w:pPr>
        <w:autoSpaceDN w:val="0"/>
        <w:autoSpaceDE w:val="0"/>
        <w:widowControl/>
        <w:spacing w:line="288" w:lineRule="auto" w:before="19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2: Configure address translation using PAT and network objects. </w:t>
      </w:r>
    </w:p>
    <w:p>
      <w:pPr>
        <w:autoSpaceDN w:val="0"/>
        <w:autoSpaceDE w:val="0"/>
        <w:widowControl/>
        <w:spacing w:line="230" w:lineRule="exact" w:before="11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Beginning with ASA version 8.3, network objects are used to configure all forms of NAT. A network object 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created, and it is within this object that NAT is configured. In Step 2a, the network object </w:t>
      </w:r>
      <w:r>
        <w:rPr>
          <w:rFonts w:ascii="Arial" w:hAnsi="Arial" w:eastAsia="Arial"/>
          <w:b/>
          <w:i w:val="0"/>
          <w:color w:val="000000"/>
          <w:sz w:val="20"/>
        </w:rPr>
        <w:t>INSIDE-NET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is used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translate the inside network addresses (192.168.10.0/24) to the global address of the OUTSIDE ASA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interface. This type of object configuration is called Auto-NAT. </w:t>
      </w:r>
    </w:p>
    <w:p>
      <w:pPr>
        <w:autoSpaceDN w:val="0"/>
        <w:autoSpaceDE w:val="0"/>
        <w:widowControl/>
        <w:spacing w:line="276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Create the network object </w:t>
      </w:r>
      <w:r>
        <w:rPr>
          <w:rFonts w:ascii="Arial" w:hAnsi="Arial" w:eastAsia="Arial"/>
          <w:b/>
          <w:i w:val="0"/>
          <w:color w:val="000000"/>
          <w:sz w:val="20"/>
        </w:rPr>
        <w:t>INSIDE-NET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assign attributes to it using the </w:t>
      </w:r>
      <w:r>
        <w:rPr>
          <w:rFonts w:ascii="Arial" w:hAnsi="Arial" w:eastAsia="Arial"/>
          <w:b/>
          <w:i w:val="0"/>
          <w:color w:val="000000"/>
          <w:sz w:val="20"/>
        </w:rPr>
        <w:t>subnet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0"/>
        </w:rPr>
        <w:t>nat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commands. </w:t>
      </w:r>
    </w:p>
    <w:p>
      <w:pPr>
        <w:autoSpaceDN w:val="0"/>
        <w:autoSpaceDE w:val="0"/>
        <w:widowControl/>
        <w:spacing w:line="288" w:lineRule="auto" w:before="102" w:after="0"/>
        <w:ind w:left="748" w:right="576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object network INSIDE-NET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NETSEC-ASA(config-network-object)#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subnet 192.168.1.0 255.255.255.0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NETSEC-ASA(config-network-object)#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nat (INSIDE,OUTSIDE) dynamic interface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NETSEC-ASA(config-network-object)#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end</w:t>
      </w:r>
    </w:p>
    <w:p>
      <w:pPr>
        <w:autoSpaceDN w:val="0"/>
        <w:autoSpaceDE w:val="0"/>
        <w:widowControl/>
        <w:spacing w:line="232" w:lineRule="exact" w:before="136" w:after="0"/>
        <w:ind w:left="288" w:right="144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The ASA splits the configuration into the object portion that defines the network to be translated and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actual </w:t>
      </w:r>
      <w:r>
        <w:rPr>
          <w:rFonts w:ascii="Arial" w:hAnsi="Arial" w:eastAsia="Arial"/>
          <w:b/>
          <w:i w:val="0"/>
          <w:color w:val="000000"/>
          <w:sz w:val="20"/>
        </w:rPr>
        <w:t>nat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parameters. These appear in two different places in the running configuration. </w:t>
      </w:r>
    </w:p>
    <w:p>
      <w:pPr>
        <w:autoSpaceDN w:val="0"/>
        <w:autoSpaceDE w:val="0"/>
        <w:widowControl/>
        <w:spacing w:line="274" w:lineRule="exact" w:before="0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Display the NAT object configuration using the </w:t>
      </w:r>
      <w:r>
        <w:rPr>
          <w:rFonts w:ascii="Arial" w:hAnsi="Arial" w:eastAsia="Arial"/>
          <w:b/>
          <w:i w:val="0"/>
          <w:color w:val="000000"/>
          <w:sz w:val="20"/>
        </w:rPr>
        <w:t>show run object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0"/>
        </w:rPr>
        <w:t>show run nat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commands. </w:t>
      </w:r>
    </w:p>
    <w:p>
      <w:pPr>
        <w:autoSpaceDN w:val="0"/>
        <w:autoSpaceDE w:val="0"/>
        <w:widowControl/>
        <w:spacing w:line="295" w:lineRule="auto" w:before="102" w:after="0"/>
        <w:ind w:left="748" w:right="5616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run object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object network INSIDE-NET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subnet 192.168.1.0 255.255.255.0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run nat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! </w:t>
      </w:r>
    </w:p>
    <w:p>
      <w:pPr>
        <w:autoSpaceDN w:val="0"/>
        <w:autoSpaceDE w:val="0"/>
        <w:widowControl/>
        <w:spacing w:line="276" w:lineRule="auto" w:before="60" w:after="0"/>
        <w:ind w:left="748" w:right="504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object network INSIDE-NET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nat (INSIDE,OUTSIDE) dynamic interface </w:t>
      </w:r>
    </w:p>
    <w:p>
      <w:pPr>
        <w:autoSpaceDN w:val="0"/>
        <w:autoSpaceDE w:val="0"/>
        <w:widowControl/>
        <w:spacing w:line="274" w:lineRule="exact" w:before="9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c.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From PC-B, attempt to ping the R1 G0/0/1 interface at IP address </w:t>
      </w:r>
      <w:r>
        <w:rPr>
          <w:rFonts w:ascii="Arial" w:hAnsi="Arial" w:eastAsia="Arial"/>
          <w:b/>
          <w:i w:val="0"/>
          <w:color w:val="000000"/>
          <w:sz w:val="20"/>
        </w:rPr>
        <w:t>209.165.200.225</w:t>
      </w:r>
      <w:r>
        <w:rPr>
          <w:rFonts w:ascii="ArialMT" w:hAnsi="ArialMT" w:eastAsia="Arial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8" w:lineRule="exact" w:before="0" w:after="0"/>
        <w:ind w:left="748" w:right="6912" w:firstLine="0"/>
        <w:jc w:val="left"/>
      </w:pPr>
      <w:r>
        <w:rPr>
          <w:rFonts w:ascii="ArialMT" w:hAnsi="ArialMT" w:eastAsia="ArialMT"/>
          <w:b w:val="0"/>
          <w:i w:val="0"/>
          <w:color w:val="FFFFFF"/>
          <w:sz w:val="6"/>
        </w:rPr>
        <w:t xml:space="preserve">Question: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Were the pings successful?</w:t>
      </w:r>
    </w:p>
    <w:p>
      <w:pPr>
        <w:autoSpaceDN w:val="0"/>
        <w:autoSpaceDE w:val="0"/>
        <w:widowControl/>
        <w:spacing w:line="288" w:lineRule="auto" w:before="78" w:after="0"/>
        <w:ind w:left="748" w:right="0" w:firstLine="0"/>
        <w:jc w:val="left"/>
      </w:pPr>
      <w:r>
        <w:rPr>
          <w:rFonts w:ascii="Arial" w:hAnsi="Arial" w:eastAsia="Arial"/>
          <w:b/>
          <w:i/>
          <w:color w:val="FFFFFF"/>
          <w:sz w:val="20"/>
        </w:rPr>
        <w:t xml:space="preserve">Type your answers here. </w:t>
      </w:r>
    </w:p>
    <w:p>
      <w:pPr>
        <w:autoSpaceDN w:val="0"/>
        <w:autoSpaceDE w:val="0"/>
        <w:widowControl/>
        <w:spacing w:line="228" w:lineRule="exact" w:before="122" w:after="512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d.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Issue the </w:t>
      </w:r>
      <w:r>
        <w:rPr>
          <w:rFonts w:ascii="Arial" w:hAnsi="Arial" w:eastAsia="Arial"/>
          <w:b/>
          <w:i w:val="0"/>
          <w:color w:val="000000"/>
          <w:sz w:val="20"/>
        </w:rPr>
        <w:t>show nat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on the ASA to see the translated and untranslated hits. Notice that, of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pings from PC-B, four were translated and four were not because ICMP is not being inspected by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global inspection policy. The outgoing pings (echoes) were translated, and the returning echo replies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230" w:lineRule="exact" w:before="516" w:after="0"/>
        <w:ind w:left="74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were blocked by the firewall policy. You will configure the default inspection policy to allow ICMP in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>next step.</w:t>
      </w:r>
    </w:p>
    <w:p>
      <w:pPr>
        <w:autoSpaceDN w:val="0"/>
        <w:autoSpaceDE w:val="0"/>
        <w:widowControl/>
        <w:spacing w:line="228" w:lineRule="exact" w:before="122" w:after="0"/>
        <w:ind w:left="748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Depending on the processes and daemons running on the particular computer used as PC-B, you </w:t>
      </w:r>
      <w:r>
        <w:rPr>
          <w:rFonts w:ascii="ArialMT" w:hAnsi="ArialMT" w:eastAsia="ArialMT"/>
          <w:b w:val="0"/>
          <w:i w:val="0"/>
          <w:color w:val="000000"/>
          <w:sz w:val="20"/>
        </w:rPr>
        <w:t>may see more translated and untranslated hits than the four echo requests and echo replies.</w:t>
      </w:r>
    </w:p>
    <w:p>
      <w:pPr>
        <w:autoSpaceDN w:val="0"/>
        <w:autoSpaceDE w:val="0"/>
        <w:widowControl/>
        <w:spacing w:line="240" w:lineRule="auto" w:before="10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show nat</w:t>
      </w:r>
    </w:p>
    <w:p>
      <w:pPr>
        <w:autoSpaceDN w:val="0"/>
        <w:tabs>
          <w:tab w:pos="1072" w:val="left"/>
        </w:tabs>
        <w:autoSpaceDE w:val="0"/>
        <w:widowControl/>
        <w:spacing w:line="288" w:lineRule="auto" w:before="322" w:after="0"/>
        <w:ind w:left="748" w:right="288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Auto NAT Policies (Section 2)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1 (INSIDE) to (OUTSIDE) source dynamic INSIDE-NET interface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translate_hits = 4, untranslate_hits = 4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40" w:after="0"/>
        <w:ind w:left="38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e.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Ping from PC-B to R1 again and quickly issue the </w:t>
      </w:r>
      <w:r>
        <w:rPr>
          <w:rFonts w:ascii="Arial" w:hAnsi="Arial" w:eastAsia="Arial"/>
          <w:b/>
          <w:i w:val="0"/>
          <w:color w:val="000000"/>
          <w:sz w:val="20"/>
        </w:rPr>
        <w:t>show xlate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to see the addresses being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translated. However, ICMP is denied, by default, be the firewall inspection policy</w:t>
      </w:r>
    </w:p>
    <w:p>
      <w:pPr>
        <w:autoSpaceDN w:val="0"/>
        <w:tabs>
          <w:tab w:pos="1396" w:val="left"/>
        </w:tabs>
        <w:autoSpaceDE w:val="0"/>
        <w:widowControl/>
        <w:spacing w:line="293" w:lineRule="auto" w:before="102" w:after="0"/>
        <w:ind w:left="748" w:right="172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xlate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1 in use, 1 most used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Flags: D - DNS, e - extended, I - identity, i - dynamic, r - portmap,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s - static, T - twice, N - net-to-net </w:t>
      </w:r>
    </w:p>
    <w:p>
      <w:pPr>
        <w:autoSpaceDN w:val="0"/>
        <w:autoSpaceDE w:val="0"/>
        <w:widowControl/>
        <w:spacing w:line="276" w:lineRule="auto" w:before="324" w:after="0"/>
        <w:ind w:left="748" w:right="144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ICMP PAT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from INSIDE:192.168.1.3/1 to OUTSIDE:209.165.200.226/1 flags ri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idle 0:00:02 timeout 0:00:30 </w:t>
      </w:r>
    </w:p>
    <w:p>
      <w:pPr>
        <w:autoSpaceDN w:val="0"/>
        <w:autoSpaceDE w:val="0"/>
        <w:widowControl/>
        <w:spacing w:line="230" w:lineRule="exact" w:before="138" w:after="38"/>
        <w:ind w:left="748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The flags (r and i) indicate that the translation was based on a port map (r) and was done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dynamically (i).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085"/>
        <w:gridCol w:w="5085"/>
      </w:tblGrid>
      <w:tr>
        <w:trPr>
          <w:trHeight w:hRule="exact" w:val="127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0" w:right="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f. </w:t>
            </w:r>
          </w:p>
        </w:tc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2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Open a browser on PC-B and enter the IP address of R1 G0/0/1 (https://209.165.200.225).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connection will fail, but you will see a secure connection error message. These means PC-B received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replay from R1.The connection was denied because PC-B does not have a certificate for a Secure Socket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Layer (SSL) connection. However, TCP-based HTTP traffic was permitted to egress the OUTSIDE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interface on the ASA, by default, by the firewall inspection policy.</w:t>
            </w:r>
          </w:p>
        </w:tc>
      </w:tr>
    </w:tbl>
    <w:p>
      <w:pPr>
        <w:autoSpaceDN w:val="0"/>
        <w:tabs>
          <w:tab w:pos="748" w:val="left"/>
        </w:tabs>
        <w:autoSpaceDE w:val="0"/>
        <w:widowControl/>
        <w:spacing w:line="228" w:lineRule="exact" w:before="86" w:after="0"/>
        <w:ind w:left="388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g.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ASA, reissue the </w:t>
      </w:r>
      <w:r>
        <w:rPr>
          <w:rFonts w:ascii="Arial" w:hAnsi="Arial" w:eastAsia="Arial"/>
          <w:b/>
          <w:i w:val="0"/>
          <w:color w:val="000000"/>
          <w:sz w:val="20"/>
        </w:rPr>
        <w:t>show nat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0"/>
        </w:rPr>
        <w:t>show xlate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commands to see the hits and addresses being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translated for the HTTP connection.</w:t>
      </w:r>
    </w:p>
    <w:p>
      <w:pPr>
        <w:autoSpaceDN w:val="0"/>
        <w:autoSpaceDE w:val="0"/>
        <w:widowControl/>
        <w:spacing w:line="240" w:lineRule="auto" w:before="10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show nat</w:t>
      </w:r>
    </w:p>
    <w:p>
      <w:pPr>
        <w:autoSpaceDN w:val="0"/>
        <w:tabs>
          <w:tab w:pos="1072" w:val="left"/>
          <w:tab w:pos="1396" w:val="left"/>
        </w:tabs>
        <w:autoSpaceDE w:val="0"/>
        <w:widowControl/>
        <w:spacing w:line="300" w:lineRule="auto" w:before="322" w:after="0"/>
        <w:ind w:left="748" w:right="172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Auto NAT Policies (Section 2)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1 (INSIDE) to (OUTSIDE) source dynamic INSIDE-NET interface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translate_hits = 17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, untranslate_hits = 4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xlate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4 in use, 4 most used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Flags: D - DNS, e - extended, I - identity, i - dynamic, r - portmap, </w:t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s - static, T - twice, N - net-to-net </w:t>
      </w:r>
    </w:p>
    <w:p>
      <w:pPr>
        <w:autoSpaceDN w:val="0"/>
        <w:autoSpaceDE w:val="0"/>
        <w:widowControl/>
        <w:spacing w:line="271" w:lineRule="auto" w:before="324" w:after="1042"/>
        <w:ind w:left="748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TCP PAT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from INSIDE:192.168.1.3/49503 to OUTSIDE:209.165.200.226/49503 flags ri idle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0:01:24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timeout 0:00:30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TCP PAT from INSIDE:192.168.1.3/49502 to OUTSIDE:209.165.200.226/49502 flags ri idle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0:01:24 timeout 0:00:30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TCP PAT from INSIDE:192.168.1.3/49501 to OUTSIDE:209.165.200.226/49501 flags ri idle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0:01:25 timeout 0:00:30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TCP PAT from INSIDE:192.168.1.3/49500 to OUTSIDE:209.165.200.226/49500 flags ri idle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0:01:25 timeout 0:00:30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90"/>
        <w:gridCol w:w="3390"/>
        <w:gridCol w:w="3390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7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18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288" w:lineRule="auto" w:before="46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3: Modify the default MPF application inspection global service policy. </w:t>
      </w:r>
    </w:p>
    <w:p>
      <w:pPr>
        <w:autoSpaceDN w:val="0"/>
        <w:autoSpaceDE w:val="0"/>
        <w:widowControl/>
        <w:spacing w:line="230" w:lineRule="exact" w:before="116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For application layer inspection, as well as other advanced options, the Cisco Modular Policy Framework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(MPF) is available on ASAs. Cisco MPF uses three configuration objects to define modular, object-oriented,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hierarchical policies: </w:t>
      </w:r>
    </w:p>
    <w:p>
      <w:pPr>
        <w:autoSpaceDN w:val="0"/>
        <w:tabs>
          <w:tab w:pos="748" w:val="left"/>
        </w:tabs>
        <w:autoSpaceDE w:val="0"/>
        <w:widowControl/>
        <w:spacing w:line="218" w:lineRule="exact" w:before="0" w:after="0"/>
        <w:ind w:left="388" w:right="0" w:firstLine="0"/>
        <w:jc w:val="left"/>
      </w:pPr>
      <w:r>
        <w:rPr>
          <w:rFonts w:ascii="Webdings" w:hAnsi="Webdings" w:eastAsia="Webdings"/>
          <w:b w:val="0"/>
          <w:i w:val="0"/>
          <w:color w:val="000000"/>
          <w:sz w:val="14"/>
        </w:rPr>
        <w:t>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Class maps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- Define a match criterion. </w:t>
      </w:r>
    </w:p>
    <w:p>
      <w:pPr>
        <w:autoSpaceDN w:val="0"/>
        <w:tabs>
          <w:tab w:pos="748" w:val="left"/>
        </w:tabs>
        <w:autoSpaceDE w:val="0"/>
        <w:widowControl/>
        <w:spacing w:line="190" w:lineRule="exact" w:before="0" w:after="0"/>
        <w:ind w:left="388" w:right="0" w:firstLine="0"/>
        <w:jc w:val="left"/>
      </w:pPr>
      <w:r>
        <w:rPr>
          <w:rFonts w:ascii="Webdings" w:hAnsi="Webdings" w:eastAsia="Webdings"/>
          <w:b w:val="0"/>
          <w:i w:val="0"/>
          <w:color w:val="000000"/>
          <w:sz w:val="14"/>
        </w:rPr>
        <w:t>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Policy maps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- Associate actions to the match criteria. </w:t>
      </w:r>
    </w:p>
    <w:p>
      <w:pPr>
        <w:autoSpaceDN w:val="0"/>
        <w:tabs>
          <w:tab w:pos="748" w:val="left"/>
        </w:tabs>
        <w:autoSpaceDE w:val="0"/>
        <w:widowControl/>
        <w:spacing w:line="190" w:lineRule="exact" w:before="0" w:after="0"/>
        <w:ind w:left="388" w:right="0" w:firstLine="0"/>
        <w:jc w:val="left"/>
      </w:pPr>
      <w:r>
        <w:rPr>
          <w:rFonts w:ascii="Webdings" w:hAnsi="Webdings" w:eastAsia="Webdings"/>
          <w:b w:val="0"/>
          <w:i w:val="0"/>
          <w:color w:val="000000"/>
          <w:sz w:val="14"/>
        </w:rPr>
        <w:t>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Service policies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- Attach the policy map to an interface, or globally to all interfaces of the appliance. </w:t>
      </w:r>
    </w:p>
    <w:p>
      <w:pPr>
        <w:autoSpaceDN w:val="0"/>
        <w:autoSpaceDE w:val="0"/>
        <w:widowControl/>
        <w:spacing w:line="230" w:lineRule="exact" w:before="150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Display the default MPF policy map that performs the inspection on inside-to-outside traffic. Only traffic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that was initiated from the inside is allowed back in to the OUTSIDE interface. Notice that the ICMP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protocol is missing. </w:t>
      </w:r>
    </w:p>
    <w:p>
      <w:pPr>
        <w:autoSpaceDN w:val="0"/>
        <w:autoSpaceDE w:val="0"/>
        <w:widowControl/>
        <w:spacing w:line="290" w:lineRule="auto" w:before="104" w:after="0"/>
        <w:ind w:left="748" w:right="532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run | begin class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class-map inspection_default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match default-inspection-traffic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!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! </w:t>
      </w:r>
    </w:p>
    <w:p>
      <w:pPr>
        <w:autoSpaceDN w:val="0"/>
        <w:tabs>
          <w:tab w:pos="856" w:val="left"/>
        </w:tabs>
        <w:autoSpaceDE w:val="0"/>
        <w:widowControl/>
        <w:spacing w:line="307" w:lineRule="auto" w:before="60" w:after="0"/>
        <w:ind w:left="748" w:right="47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policy-map type inspect dns preset_dns_map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parameters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message-length maximum client auto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message-length maximum 512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no tcp-inspection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policy-map global_policy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 xml:space="preserve"> class inspection_default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snmp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dns preset_dns_map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ftp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h323 h225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h323 ras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ip-options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netbios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rsh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rtsp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skinny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esmtp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sqlnet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sunrpc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tftp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sip  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! </w:t>
      </w:r>
    </w:p>
    <w:p>
      <w:pPr>
        <w:autoSpaceDN w:val="0"/>
        <w:autoSpaceDE w:val="0"/>
        <w:widowControl/>
        <w:spacing w:line="276" w:lineRule="auto" w:before="60" w:after="0"/>
        <w:ind w:left="748" w:right="547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service-policy global_policy global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&lt;output omitted&gt; </w:t>
      </w:r>
    </w:p>
    <w:p>
      <w:pPr>
        <w:autoSpaceDN w:val="0"/>
        <w:autoSpaceDE w:val="0"/>
        <w:widowControl/>
        <w:spacing w:line="274" w:lineRule="exact" w:before="9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Add the inspection of ICMP traffic to the policy map list using the following commands: </w:t>
      </w:r>
    </w:p>
    <w:p>
      <w:pPr>
        <w:autoSpaceDN w:val="0"/>
        <w:autoSpaceDE w:val="0"/>
        <w:widowControl/>
        <w:spacing w:line="290" w:lineRule="auto" w:before="104" w:after="0"/>
        <w:ind w:left="748" w:right="3456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configure terminal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policy-map global_policy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NETSEC-ASA(config-pmap)#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class inspection_default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NETSEC-ASA(config-pmap-c)#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inspect icmp </w:t>
      </w:r>
    </w:p>
    <w:p>
      <w:pPr>
        <w:autoSpaceDN w:val="0"/>
        <w:autoSpaceDE w:val="0"/>
        <w:widowControl/>
        <w:spacing w:line="274" w:lineRule="exact" w:before="92" w:after="474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Display the default MPF polich map to verify ICMP is now listed in the inspection rules.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274" w:lineRule="auto" w:before="498" w:after="0"/>
        <w:ind w:left="748" w:right="37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NETSEC-ASA(config-pmap-c)#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show run policy-map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! </w:t>
      </w:r>
    </w:p>
    <w:p>
      <w:pPr>
        <w:autoSpaceDN w:val="0"/>
        <w:tabs>
          <w:tab w:pos="856" w:val="left"/>
        </w:tabs>
        <w:autoSpaceDE w:val="0"/>
        <w:widowControl/>
        <w:spacing w:line="307" w:lineRule="auto" w:before="60" w:after="0"/>
        <w:ind w:left="748" w:right="47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policy-map type inspect dns preset_dns_map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parameters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message-length maximum client auto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message-length maximum 512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no tcp-inspection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policy-map global_policy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class inspection_default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snmp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dns preset_dns_map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ftp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h323 h225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h323 ras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ip-options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netbios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rsh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rtsp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skinny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esmtp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sqlnet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sunrpc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tftp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inspect sip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inspect icmp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! </w:t>
      </w:r>
    </w:p>
    <w:p>
      <w:pPr>
        <w:autoSpaceDN w:val="0"/>
        <w:autoSpaceDE w:val="0"/>
        <w:widowControl/>
        <w:spacing w:line="230" w:lineRule="exact" w:before="138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d.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From PC-B, attempt to ping the R1 G0/0 interface at IP address 209.165.200.225. The pings should 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successful this time because ICMP traffic is now being inspected and legitimate return traffic is being </w:t>
      </w:r>
      <w:r>
        <w:rPr>
          <w:rFonts w:ascii="ArialMT" w:hAnsi="ArialMT" w:eastAsia="ArialMT"/>
          <w:b w:val="0"/>
          <w:i w:val="0"/>
          <w:color w:val="000000"/>
          <w:sz w:val="20"/>
        </w:rPr>
        <w:t>allowed.</w:t>
      </w:r>
    </w:p>
    <w:p>
      <w:pPr>
        <w:autoSpaceDN w:val="0"/>
        <w:autoSpaceDE w:val="0"/>
        <w:widowControl/>
        <w:spacing w:line="286" w:lineRule="exact" w:before="238" w:after="0"/>
        <w:ind w:left="388" w:right="432" w:hanging="36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3: Configure DHCP, AAA, and SSH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this part, you will configure ASA features, such as DHCP and enhanced login security, using AAA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SSH. </w:t>
      </w:r>
    </w:p>
    <w:p>
      <w:pPr>
        <w:autoSpaceDN w:val="0"/>
        <w:autoSpaceDE w:val="0"/>
        <w:widowControl/>
        <w:spacing w:line="288" w:lineRule="auto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1: Configure the ASA as a DHCP server. </w:t>
      </w:r>
    </w:p>
    <w:p>
      <w:pPr>
        <w:autoSpaceDN w:val="0"/>
        <w:autoSpaceDE w:val="0"/>
        <w:widowControl/>
        <w:spacing w:line="230" w:lineRule="exact" w:before="116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ASA can be both a DHCP server and a DHCP client. In this step, you will configure the ASA as a DHCP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server to dynamically assign IP addresses for DHCP clients on the inside network.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1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Configure a DHCP address pool and enable it on the ASA INSIDE interface. This is the range 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addresses to be assigned to inside DHCP clients. Set the range from 192.168.1.5 through 192.168.1.100. </w:t>
      </w:r>
    </w:p>
    <w:p>
      <w:pPr>
        <w:autoSpaceDN w:val="0"/>
        <w:autoSpaceDE w:val="0"/>
        <w:widowControl/>
        <w:spacing w:line="283" w:lineRule="auto" w:before="102" w:after="0"/>
        <w:ind w:left="748" w:right="144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NETSEC-ASA(config-pmap-c)#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exit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NETSEC-ASA(config-pmap)#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exit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dhcpd address 192.168.1.5-192.168.1.100 INSIDE</w:t>
      </w:r>
    </w:p>
    <w:p>
      <w:pPr>
        <w:autoSpaceDN w:val="0"/>
        <w:autoSpaceDE w:val="0"/>
        <w:widowControl/>
        <w:spacing w:line="274" w:lineRule="exact" w:before="9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(Optional) Specify the IP address of the DNS server to be given to clients. </w:t>
      </w:r>
    </w:p>
    <w:p>
      <w:pPr>
        <w:autoSpaceDN w:val="0"/>
        <w:autoSpaceDE w:val="0"/>
        <w:widowControl/>
        <w:spacing w:line="240" w:lineRule="auto" w:before="10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dhcpd dns 209.165.201.2</w:t>
      </w:r>
    </w:p>
    <w:p>
      <w:pPr>
        <w:autoSpaceDN w:val="0"/>
        <w:autoSpaceDE w:val="0"/>
        <w:widowControl/>
        <w:spacing w:line="230" w:lineRule="exact" w:before="138" w:after="730"/>
        <w:ind w:left="748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Other parameters can be specified for clients, such as WINS server, lease length, and domain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name. By default, the ASA sets its own IP address as the DHCP default gateway, so there is no need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9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230" w:lineRule="exact" w:before="516" w:after="0"/>
        <w:ind w:left="748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configure it. However, to manually configure the default gateway, or set it to a different networking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device’s IP address, use the following command: </w:t>
      </w:r>
    </w:p>
    <w:p>
      <w:pPr>
        <w:autoSpaceDN w:val="0"/>
        <w:autoSpaceDE w:val="0"/>
        <w:widowControl/>
        <w:spacing w:line="240" w:lineRule="auto" w:before="10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dhcpd option 3 ip 192.168.1.1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40" w:after="0"/>
        <w:ind w:left="38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Enable the DHCP daemon within the ASA to listen for DHCP client requests on the enabled interface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(INSIDE). </w:t>
      </w:r>
    </w:p>
    <w:p>
      <w:pPr>
        <w:autoSpaceDN w:val="0"/>
        <w:autoSpaceDE w:val="0"/>
        <w:widowControl/>
        <w:spacing w:line="240" w:lineRule="auto" w:before="10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dhcpd enable INSIDE</w:t>
      </w:r>
    </w:p>
    <w:p>
      <w:pPr>
        <w:autoSpaceDN w:val="0"/>
        <w:autoSpaceDE w:val="0"/>
        <w:widowControl/>
        <w:spacing w:line="276" w:lineRule="exact" w:before="9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Verify the DHCP daemon configuration by using the </w:t>
      </w:r>
      <w:r>
        <w:rPr>
          <w:rFonts w:ascii="Arial" w:hAnsi="Arial" w:eastAsia="Arial"/>
          <w:b/>
          <w:i w:val="0"/>
          <w:color w:val="000000"/>
          <w:sz w:val="20"/>
        </w:rPr>
        <w:t>show run dhcpd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command. </w:t>
      </w:r>
    </w:p>
    <w:p>
      <w:pPr>
        <w:autoSpaceDN w:val="0"/>
        <w:autoSpaceDE w:val="0"/>
        <w:widowControl/>
        <w:spacing w:line="240" w:lineRule="auto" w:before="10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show run dhcpd</w:t>
      </w:r>
    </w:p>
    <w:p>
      <w:pPr>
        <w:autoSpaceDN w:val="0"/>
        <w:autoSpaceDE w:val="0"/>
        <w:widowControl/>
        <w:spacing w:line="240" w:lineRule="auto" w:before="58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dhcpd dns 209.165.201.2 </w:t>
      </w:r>
    </w:p>
    <w:p>
      <w:pPr>
        <w:autoSpaceDN w:val="0"/>
        <w:autoSpaceDE w:val="0"/>
        <w:widowControl/>
        <w:spacing w:line="240" w:lineRule="auto" w:before="6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dhcpd option 3 ip 192.168.1.1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!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dhcpd address 192.168.1.5-192.168.1.100 INSIDE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dhcpd enable INSIDE </w:t>
      </w:r>
    </w:p>
    <w:p>
      <w:pPr>
        <w:autoSpaceDN w:val="0"/>
        <w:autoSpaceDE w:val="0"/>
        <w:widowControl/>
        <w:spacing w:line="230" w:lineRule="exact" w:before="136" w:after="0"/>
        <w:ind w:left="748" w:right="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Access the Network Connection IP Properties for PC-B, and change it from a static IP address to a DHCP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client so that it obtains an IP address automatically from the ASA DHCP server. The procedure to do this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varies depending on the PC operating system. It may be necessary to issue the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ipconfig /renew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command on PC-B to force it to obtain a new IP address from the ASA. </w:t>
      </w:r>
    </w:p>
    <w:p>
      <w:pPr>
        <w:autoSpaceDN w:val="0"/>
        <w:autoSpaceDE w:val="0"/>
        <w:widowControl/>
        <w:spacing w:line="230" w:lineRule="exact" w:before="120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Verify that PC-B was assigned an IP address from 192.168.1.5 to 192.168.1.100, which will most likely 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192.168.1.5. PC-B should still be able to ping the G0/0/1 interface for R1 at 209.165.200.225. </w:t>
      </w:r>
    </w:p>
    <w:p>
      <w:pPr>
        <w:autoSpaceDN w:val="0"/>
        <w:autoSpaceDE w:val="0"/>
        <w:widowControl/>
        <w:spacing w:line="288" w:lineRule="auto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2: Configure AAA to use the local database for authentication.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14" w:after="0"/>
        <w:ind w:left="38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Define a local user named admin by entering the </w:t>
      </w:r>
      <w:r>
        <w:rPr>
          <w:rFonts w:ascii="Arial" w:hAnsi="Arial" w:eastAsia="Arial"/>
          <w:b/>
          <w:i w:val="0"/>
          <w:color w:val="000000"/>
          <w:sz w:val="20"/>
        </w:rPr>
        <w:t>username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command. Specify a password of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cisco12345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8" w:lineRule="auto" w:before="10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username admin password cisco12345</w:t>
      </w:r>
    </w:p>
    <w:p>
      <w:pPr>
        <w:autoSpaceDN w:val="0"/>
        <w:autoSpaceDE w:val="0"/>
        <w:widowControl/>
        <w:spacing w:line="274" w:lineRule="exact" w:before="9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Configure AAA to use the local ASA database for SSH user authentication. </w:t>
      </w:r>
    </w:p>
    <w:p>
      <w:pPr>
        <w:autoSpaceDN w:val="0"/>
        <w:autoSpaceDE w:val="0"/>
        <w:widowControl/>
        <w:spacing w:line="238" w:lineRule="auto" w:before="10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aaa authentication ssh console LOCAL</w:t>
      </w:r>
    </w:p>
    <w:p>
      <w:pPr>
        <w:autoSpaceDN w:val="0"/>
        <w:autoSpaceDE w:val="0"/>
        <w:widowControl/>
        <w:spacing w:line="228" w:lineRule="exact" w:before="142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For added security, starting with ASA version 8.4(2), configure AAA authentication to support SSH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connections. The Telnet/SSH default login is not supported. You can no longer connect to the ASA using SSH </w:t>
      </w:r>
      <w:r>
        <w:rPr>
          <w:rFonts w:ascii="ArialMT" w:hAnsi="ArialMT" w:eastAsia="ArialMT"/>
          <w:b w:val="0"/>
          <w:i w:val="0"/>
          <w:color w:val="000000"/>
          <w:sz w:val="20"/>
        </w:rPr>
        <w:t>with the default username and the login password.</w:t>
      </w:r>
    </w:p>
    <w:p>
      <w:pPr>
        <w:autoSpaceDN w:val="0"/>
        <w:autoSpaceDE w:val="0"/>
        <w:widowControl/>
        <w:spacing w:line="288" w:lineRule="auto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3: Configure SSH remote access to the ASA. </w:t>
      </w:r>
    </w:p>
    <w:p>
      <w:pPr>
        <w:autoSpaceDN w:val="0"/>
        <w:autoSpaceDE w:val="0"/>
        <w:widowControl/>
        <w:spacing w:line="230" w:lineRule="exact" w:before="11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You can configure the ASA to accept SSH connections from a single host or a range of hosts on the inside or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outside network. </w:t>
      </w:r>
    </w:p>
    <w:p>
      <w:pPr>
        <w:autoSpaceDN w:val="0"/>
        <w:autoSpaceDE w:val="0"/>
        <w:widowControl/>
        <w:spacing w:line="230" w:lineRule="exact" w:before="122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Generate an </w:t>
      </w:r>
      <w:r>
        <w:rPr>
          <w:rFonts w:ascii="Arial" w:hAnsi="Arial" w:eastAsia="Arial"/>
          <w:b/>
          <w:i w:val="0"/>
          <w:color w:val="000000"/>
          <w:sz w:val="20"/>
        </w:rPr>
        <w:t>RSA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key pair, which is required to support SSH connections. The modulus (in bits) can 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512, 768, 1024, or 2048. The larger the key modulus size you specify, the longer it takes to generate an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RSA. Specify a modulus of </w:t>
      </w:r>
      <w:r>
        <w:rPr>
          <w:rFonts w:ascii="Arial" w:hAnsi="Arial" w:eastAsia="Arial"/>
          <w:b/>
          <w:i w:val="0"/>
          <w:color w:val="000000"/>
          <w:sz w:val="20"/>
        </w:rPr>
        <w:t>2048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using the </w:t>
      </w:r>
      <w:r>
        <w:rPr>
          <w:rFonts w:ascii="Arial" w:hAnsi="Arial" w:eastAsia="Arial"/>
          <w:b/>
          <w:i w:val="0"/>
          <w:color w:val="000000"/>
          <w:sz w:val="20"/>
        </w:rPr>
        <w:t>crypto key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command. </w:t>
      </w:r>
    </w:p>
    <w:p>
      <w:pPr>
        <w:autoSpaceDN w:val="0"/>
        <w:autoSpaceDE w:val="0"/>
        <w:widowControl/>
        <w:spacing w:line="240" w:lineRule="auto" w:before="10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crypto key generate rsa modulus 2048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INFO: The name for the keys will be: &lt;Default-RSA-Key&gt;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Keypair generation process begin. Please wait... </w:t>
      </w:r>
    </w:p>
    <w:p>
      <w:pPr>
        <w:autoSpaceDN w:val="0"/>
        <w:autoSpaceDE w:val="0"/>
        <w:widowControl/>
        <w:spacing w:line="232" w:lineRule="exact" w:before="136" w:after="0"/>
        <w:ind w:left="748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You may receive a message that a RSA key pair is already defined. To replace the RSA key pair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enter </w:t>
      </w:r>
      <w:r>
        <w:rPr>
          <w:rFonts w:ascii="Arial" w:hAnsi="Arial" w:eastAsia="Arial"/>
          <w:b/>
          <w:i w:val="0"/>
          <w:color w:val="000000"/>
          <w:sz w:val="20"/>
        </w:rPr>
        <w:t>yes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at the prompt.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0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Save the RSA keys to persistent flash memory using the </w:t>
      </w:r>
      <w:r>
        <w:rPr>
          <w:rFonts w:ascii="Arial" w:hAnsi="Arial" w:eastAsia="Arial"/>
          <w:b/>
          <w:i w:val="0"/>
          <w:color w:val="000000"/>
          <w:sz w:val="20"/>
        </w:rPr>
        <w:t>write mem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command. Your "Cryptochecksum"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values will be different </w:t>
      </w:r>
    </w:p>
    <w:p>
      <w:pPr>
        <w:autoSpaceDN w:val="0"/>
        <w:autoSpaceDE w:val="0"/>
        <w:widowControl/>
        <w:spacing w:line="240" w:lineRule="auto" w:before="10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write mem</w:t>
      </w:r>
    </w:p>
    <w:p>
      <w:pPr>
        <w:autoSpaceDN w:val="0"/>
        <w:autoSpaceDE w:val="0"/>
        <w:widowControl/>
        <w:spacing w:line="240" w:lineRule="auto" w:before="60" w:after="504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Building configuration...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92"/>
        <w:gridCol w:w="3392"/>
        <w:gridCol w:w="3392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5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12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288" w:lineRule="auto" w:before="498" w:after="0"/>
        <w:ind w:left="748" w:right="37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Cryptochecksum: 3c845d0f b6b8839a f9e43be0 33feb4ef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3270 bytes copied in 0.890 secs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>[OK]</w:t>
      </w:r>
    </w:p>
    <w:p>
      <w:pPr>
        <w:autoSpaceDN w:val="0"/>
        <w:autoSpaceDE w:val="0"/>
        <w:widowControl/>
        <w:spacing w:line="230" w:lineRule="exact" w:before="138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Configure the ASA to allow SSH connections from any host on the inside network (192.168.1.0/24)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from the remote management host at the branch office (172.16.3.3) on the outside network. Set the SSH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timeout to </w:t>
      </w:r>
      <w:r>
        <w:rPr>
          <w:rFonts w:ascii="Arial" w:hAnsi="Arial" w:eastAsia="Arial"/>
          <w:b/>
          <w:i w:val="0"/>
          <w:color w:val="000000"/>
          <w:sz w:val="20"/>
        </w:rPr>
        <w:t>10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minutes (the default is 5 minutes). </w:t>
      </w:r>
    </w:p>
    <w:p>
      <w:pPr>
        <w:autoSpaceDN w:val="0"/>
        <w:autoSpaceDE w:val="0"/>
        <w:widowControl/>
        <w:spacing w:line="283" w:lineRule="auto" w:before="102" w:after="0"/>
        <w:ind w:left="748" w:right="244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ssh 192.168.1.0 255.255.255.0 INSIDE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ssh 172.16.3.3 255.255.255.255 OUTSIDE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ssh timeout 10</w:t>
      </w:r>
    </w:p>
    <w:p>
      <w:pPr>
        <w:autoSpaceDN w:val="0"/>
        <w:autoSpaceDE w:val="0"/>
        <w:widowControl/>
        <w:spacing w:line="232" w:lineRule="exact" w:before="136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On PC-C, use an SSH client (such as PuTTY) to connect to the ASA OUTSIDE interface at the IP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address </w:t>
      </w:r>
      <w:r>
        <w:rPr>
          <w:rFonts w:ascii="Arial" w:hAnsi="Arial" w:eastAsia="Arial"/>
          <w:b/>
          <w:i w:val="0"/>
          <w:color w:val="000000"/>
          <w:sz w:val="20"/>
        </w:rPr>
        <w:t>209.165.200.226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first time you connect you may be prompted by the SSH client to accept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RSA host key of the ASA SSH server. Log in as user </w:t>
      </w:r>
      <w:r>
        <w:rPr>
          <w:rFonts w:ascii="Arial" w:hAnsi="Arial" w:eastAsia="Arial"/>
          <w:b/>
          <w:i w:val="0"/>
          <w:color w:val="000000"/>
          <w:sz w:val="20"/>
        </w:rPr>
        <w:t>admin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provide the password </w:t>
      </w:r>
      <w:r>
        <w:rPr>
          <w:rFonts w:ascii="Arial" w:hAnsi="Arial" w:eastAsia="Arial"/>
          <w:b/>
          <w:i w:val="0"/>
          <w:color w:val="000000"/>
          <w:sz w:val="20"/>
        </w:rPr>
        <w:t>cisco12345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18" w:after="0"/>
        <w:ind w:left="388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You can also connect to the ASA INSIDE interface from a PC-B SSH client using the IP address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192.168.1.1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68" w:lineRule="exact" w:before="252" w:after="0"/>
        <w:ind w:left="388" w:right="0" w:hanging="36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4: Configure DMZ, Static NAT, and ACLs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Previously, you configured address translation using PAT for the inside network. In this part of the lab, you will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create a DMZ on the ASA, configure static NAT to a DMZ server, and apply ACLs to control access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server. </w:t>
      </w:r>
    </w:p>
    <w:p>
      <w:pPr>
        <w:autoSpaceDN w:val="0"/>
        <w:autoSpaceDE w:val="0"/>
        <w:widowControl/>
        <w:spacing w:line="230" w:lineRule="exact" w:before="120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accommodate the addition of a DMZ and a web server, you will use another address from the ISP range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assigned 209.165.200.224/29 (.224-.231). Router R1 G0/0 and the ASA OUTSIDE interface are already using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209.165.200.225 and .226. You will use the public address 209.165.200.227 and static NAT to provide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address translation access to the server. </w:t>
      </w:r>
    </w:p>
    <w:p>
      <w:pPr>
        <w:autoSpaceDN w:val="0"/>
        <w:autoSpaceDE w:val="0"/>
        <w:widowControl/>
        <w:spacing w:line="288" w:lineRule="auto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1: Configure the DMZ interface G1/3 on the ASA. </w:t>
      </w:r>
    </w:p>
    <w:p>
      <w:pPr>
        <w:autoSpaceDN w:val="0"/>
        <w:autoSpaceDE w:val="0"/>
        <w:widowControl/>
        <w:spacing w:line="230" w:lineRule="exact" w:before="116" w:after="0"/>
        <w:ind w:left="748" w:right="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Configure DMZ interface G1/3 which is on the LAN where the public access web server will reside. Assign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interface IP address </w:t>
      </w:r>
      <w:r>
        <w:rPr>
          <w:rFonts w:ascii="Arial" w:hAnsi="Arial" w:eastAsia="Arial"/>
          <w:b/>
          <w:i w:val="0"/>
          <w:color w:val="000000"/>
          <w:sz w:val="20"/>
        </w:rPr>
        <w:t>192.168.2.1/24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name it </w:t>
      </w:r>
      <w:r>
        <w:rPr>
          <w:rFonts w:ascii="Arial" w:hAnsi="Arial" w:eastAsia="Arial"/>
          <w:b/>
          <w:i w:val="0"/>
          <w:color w:val="000000"/>
          <w:sz w:val="20"/>
        </w:rPr>
        <w:t>DMZ</w:t>
      </w:r>
      <w:r>
        <w:rPr>
          <w:rFonts w:ascii="ArialMT" w:hAnsi="ArialMT" w:eastAsia="ArialMT"/>
          <w:b w:val="0"/>
          <w:i w:val="0"/>
          <w:color w:val="000000"/>
          <w:sz w:val="20"/>
        </w:rPr>
        <w:t>,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assign it a security level of </w:t>
      </w:r>
      <w:r>
        <w:rPr>
          <w:rFonts w:ascii="Arial" w:hAnsi="Arial" w:eastAsia="Arial"/>
          <w:b/>
          <w:i w:val="0"/>
          <w:color w:val="000000"/>
          <w:sz w:val="20"/>
        </w:rPr>
        <w:t>70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enable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interface. </w:t>
      </w:r>
    </w:p>
    <w:p>
      <w:pPr>
        <w:autoSpaceDN w:val="0"/>
        <w:autoSpaceDE w:val="0"/>
        <w:widowControl/>
        <w:spacing w:line="288" w:lineRule="auto" w:before="102" w:after="0"/>
        <w:ind w:left="748" w:right="230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interface g1/3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ip address 192.168.2.1 255.255.255.0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nameif DMZ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INFO: Security level for "DMZ" set to 0 by default. </w:t>
      </w:r>
    </w:p>
    <w:p>
      <w:pPr>
        <w:autoSpaceDN w:val="0"/>
        <w:autoSpaceDE w:val="0"/>
        <w:widowControl/>
        <w:spacing w:line="288" w:lineRule="auto" w:before="62" w:after="0"/>
        <w:ind w:left="748" w:right="460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security-level 70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no shut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end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</w:p>
    <w:p>
      <w:pPr>
        <w:autoSpaceDN w:val="0"/>
        <w:autoSpaceDE w:val="0"/>
        <w:widowControl/>
        <w:spacing w:line="276" w:lineRule="exact" w:before="9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b.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Display the status for all ASA interfaces using the </w:t>
      </w:r>
      <w:r>
        <w:rPr>
          <w:rFonts w:ascii="Arial" w:hAnsi="Arial" w:eastAsia="Arial"/>
          <w:b/>
          <w:i w:val="0"/>
          <w:color w:val="000000"/>
          <w:sz w:val="20"/>
        </w:rPr>
        <w:t>show interface ip brief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command.</w:t>
      </w:r>
    </w:p>
    <w:p>
      <w:pPr>
        <w:autoSpaceDN w:val="0"/>
        <w:autoSpaceDE w:val="0"/>
        <w:widowControl/>
        <w:spacing w:line="302" w:lineRule="auto" w:before="102" w:after="384"/>
        <w:ind w:left="748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 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interface ip brief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Interface                  IP-Address      OK? Method Status                Protocol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Virtual0                   127.1.0.1       YES unset  up                    up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GigabitEthernet1/1         209.165.200.226 YES manual up                    up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GigabitEthernet1/2         192.168.1.1     YES manual up                    up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GigabitEthernet1/3         192.168.2.1     YES manual up                    up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GigabitEthernet1/4         unassigned      YES unset  administratively down down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GigabitEthernet1/5         unassigned      YES unset  administratively down down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GigabitEthernet1/6         unassigned      YES unset  administratively down down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GigabitEthernet1/7         unassigned      YES unset  administratively down down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94"/>
        <w:gridCol w:w="3394"/>
        <w:gridCol w:w="3394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5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06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300" w:lineRule="auto" w:before="498" w:after="0"/>
        <w:ind w:left="748" w:right="576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GigabitEthernet1/8         unassigned      YES unset  administratively down down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Internal-Control1/1        unassigned      YES unset  down                  down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Internal-Data1/1           unassigned      YES unset  down                  down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Internal-Data1/2           unassigned      YES unset  down                  down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Internal-Data1/3           unassigned      YES unset  up                    up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Internal-Data1/4           169.254.1.1     YES unset  up                    up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Management1/1              unassigned      YES unset  administratively down down </w:t>
      </w:r>
    </w:p>
    <w:p>
      <w:pPr>
        <w:autoSpaceDN w:val="0"/>
        <w:autoSpaceDE w:val="0"/>
        <w:widowControl/>
        <w:spacing w:line="276" w:lineRule="exact" w:before="9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c.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Display the information for the interfaces using the </w:t>
      </w:r>
      <w:r>
        <w:rPr>
          <w:rFonts w:ascii="Arial" w:hAnsi="Arial" w:eastAsia="Arial"/>
          <w:b/>
          <w:i w:val="0"/>
          <w:color w:val="000000"/>
          <w:sz w:val="20"/>
        </w:rPr>
        <w:t>show ip address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command.</w:t>
      </w:r>
    </w:p>
    <w:p>
      <w:pPr>
        <w:autoSpaceDN w:val="0"/>
        <w:autoSpaceDE w:val="0"/>
        <w:widowControl/>
        <w:spacing w:line="305" w:lineRule="auto" w:before="98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 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ip address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System IP Addresses: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Interface                Name                   IP address      Subnet mask     Method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GigabitEthernet1/1       OUTSIDE                209.165.200.226 255.255.255.248 manual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GigabitEthernet1/2       INSIDE                 192.168.1.1     255.255.255.0   manual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GigabitEthernet1/3       DMZ                    192.168.2.1     255.255.255.0   manual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Current IP Addresses: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Interface                Name                   IP address      Subnet mask     Method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GigabitEthernet1/1       OUTSIDE                209.165.200.226 255.255.255.248 manual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GigabitEthernet1/2       INSIDE                 192.168.1.1     255.255.255.0   manual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GigabitEthernet1/3       DMZ                    192.168.2.1     255.255.255.0   manual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88" w:lineRule="auto" w:before="21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2: Configure static NAT to the DMZ server using a network object. </w:t>
      </w:r>
    </w:p>
    <w:p>
      <w:pPr>
        <w:autoSpaceDN w:val="0"/>
        <w:autoSpaceDE w:val="0"/>
        <w:widowControl/>
        <w:spacing w:line="230" w:lineRule="exact" w:before="118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Configure a network object named </w:t>
      </w:r>
      <w:r>
        <w:rPr>
          <w:rFonts w:ascii="Arial" w:hAnsi="Arial" w:eastAsia="Arial"/>
          <w:b/>
          <w:i w:val="0"/>
          <w:color w:val="000000"/>
          <w:sz w:val="20"/>
        </w:rPr>
        <w:t>DMZ-SERVER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assign it the static IP address of the DMZ server </w:t>
      </w:r>
      <w:r>
        <w:rPr>
          <w:rFonts w:ascii="ArialMT" w:hAnsi="ArialMT" w:eastAsia="ArialMT"/>
          <w:b w:val="0"/>
          <w:i w:val="0"/>
          <w:color w:val="000000"/>
          <w:sz w:val="20"/>
        </w:rPr>
        <w:t>(</w:t>
      </w:r>
      <w:r>
        <w:rPr>
          <w:rFonts w:ascii="Arial" w:hAnsi="Arial" w:eastAsia="Arial"/>
          <w:b/>
          <w:i w:val="0"/>
          <w:color w:val="000000"/>
          <w:sz w:val="20"/>
        </w:rPr>
        <w:t>192.168.2.3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). While in object definition mode, use the </w:t>
      </w:r>
      <w:r>
        <w:rPr>
          <w:rFonts w:ascii="Arial" w:hAnsi="Arial" w:eastAsia="Arial"/>
          <w:b/>
          <w:i w:val="0"/>
          <w:color w:val="000000"/>
          <w:sz w:val="20"/>
        </w:rPr>
        <w:t>nat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to specify that this object is used to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translate a DMZ address to an outside address using static NAT, and specify a public translated address of </w:t>
      </w:r>
      <w:r>
        <w:rPr>
          <w:rFonts w:ascii="Arial" w:hAnsi="Arial" w:eastAsia="Arial"/>
          <w:b/>
          <w:i w:val="0"/>
          <w:color w:val="000000"/>
          <w:sz w:val="20"/>
        </w:rPr>
        <w:t>209.165.200.227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95" w:lineRule="auto" w:before="102" w:after="0"/>
        <w:ind w:left="748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configure terminal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object network DMZ-SERVER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NETSEC-ASA(config-network-object)#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host 192.168.2.3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NETSEC-ASA(config-network-object)#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nat (DMZ,OUTSIDE) static 209.165.200.227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NETSEC-ASA(config-network-object)#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exit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</w:p>
    <w:p>
      <w:pPr>
        <w:autoSpaceDN w:val="0"/>
        <w:autoSpaceDE w:val="0"/>
        <w:widowControl/>
        <w:spacing w:line="288" w:lineRule="auto" w:before="21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3: Configure an ACL to allow access to the DMZ server from the Internet. </w:t>
      </w:r>
    </w:p>
    <w:p>
      <w:pPr>
        <w:autoSpaceDN w:val="0"/>
        <w:autoSpaceDE w:val="0"/>
        <w:widowControl/>
        <w:spacing w:line="232" w:lineRule="exact" w:before="11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Configure a named access list (</w:t>
      </w:r>
      <w:r>
        <w:rPr>
          <w:rFonts w:ascii="Arial" w:hAnsi="Arial" w:eastAsia="Arial"/>
          <w:b/>
          <w:i w:val="0"/>
          <w:color w:val="000000"/>
          <w:sz w:val="20"/>
        </w:rPr>
        <w:t>OUTSIDE-DMZ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 that permits any IP protocol from any external host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internal IP address of the DMZ server. Apply the access list to the ASA OUTSIDE interface in the </w:t>
      </w:r>
      <w:r>
        <w:rPr>
          <w:rFonts w:ascii="Arial" w:hAnsi="Arial" w:eastAsia="Arial"/>
          <w:b/>
          <w:i w:val="0"/>
          <w:color w:val="000000"/>
          <w:sz w:val="20"/>
        </w:rPr>
        <w:t>IN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direction. </w:t>
      </w:r>
    </w:p>
    <w:p>
      <w:pPr>
        <w:autoSpaceDN w:val="0"/>
        <w:autoSpaceDE w:val="0"/>
        <w:widowControl/>
        <w:spacing w:line="271" w:lineRule="auto" w:before="100" w:after="0"/>
        <w:ind w:left="748" w:right="43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access-list OUTSIDE-DMZ permit ip any host 192.168.2.3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access-group OUTSIDE-DMZ in interface OUTSIDE</w:t>
      </w:r>
    </w:p>
    <w:p>
      <w:pPr>
        <w:autoSpaceDN w:val="0"/>
        <w:autoSpaceDE w:val="0"/>
        <w:widowControl/>
        <w:spacing w:line="230" w:lineRule="exact" w:before="138" w:after="0"/>
        <w:ind w:left="388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Unlike IOS ACLs, the ASA ACL </w:t>
      </w:r>
      <w:r>
        <w:rPr>
          <w:rFonts w:ascii="Arial" w:hAnsi="Arial" w:eastAsia="Arial"/>
          <w:b/>
          <w:i w:val="0"/>
          <w:color w:val="000000"/>
          <w:sz w:val="20"/>
        </w:rPr>
        <w:t>permit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statement must permit access to the internal private DMZ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address. External hosts access the server using its public static NAT address, the ASA translates it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internal host IP address, and then applies the ACL. </w:t>
      </w:r>
    </w:p>
    <w:p>
      <w:pPr>
        <w:autoSpaceDN w:val="0"/>
        <w:autoSpaceDE w:val="0"/>
        <w:widowControl/>
        <w:spacing w:line="232" w:lineRule="exact" w:before="118" w:after="0"/>
        <w:ind w:left="38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You can modify this ACL to allow only services that you want to be exposed to external hosts, such as web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(HTTP) or file transfer (FTP). </w:t>
      </w:r>
    </w:p>
    <w:p>
      <w:pPr>
        <w:autoSpaceDN w:val="0"/>
        <w:autoSpaceDE w:val="0"/>
        <w:widowControl/>
        <w:spacing w:line="288" w:lineRule="auto" w:before="19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4: Test access to the DMZ server.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18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Source a ping from the G0/0/0 interface on R1 (172.16.3.1) to the public IP address for the DMZ server.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pings should be successful. </w:t>
      </w:r>
    </w:p>
    <w:p>
      <w:pPr>
        <w:autoSpaceDN w:val="0"/>
        <w:autoSpaceDE w:val="0"/>
        <w:widowControl/>
        <w:spacing w:line="240" w:lineRule="auto" w:before="104" w:after="374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R1#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ping 209.165.200.227 source g0/0/0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9"/>
        <w:gridCol w:w="3389"/>
        <w:gridCol w:w="3389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5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22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240" w:lineRule="auto" w:before="498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Type escape sequence to abort. </w:t>
      </w:r>
    </w:p>
    <w:p>
      <w:pPr>
        <w:autoSpaceDN w:val="0"/>
        <w:autoSpaceDE w:val="0"/>
        <w:widowControl/>
        <w:spacing w:line="288" w:lineRule="auto" w:before="60" w:after="0"/>
        <w:ind w:left="748" w:right="144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Sending 5, 100-byte ICMP Echos to 209.165.200.227, timeout is 2 seconds: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Packet sent with a source address of 172.16.3.1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!!!!! </w:t>
      </w:r>
    </w:p>
    <w:p>
      <w:pPr>
        <w:autoSpaceDN w:val="0"/>
        <w:autoSpaceDE w:val="0"/>
        <w:widowControl/>
        <w:spacing w:line="274" w:lineRule="auto" w:before="60" w:after="0"/>
        <w:ind w:left="748" w:right="187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Success rate is 100 percent (5/5), round-trip min/avg/max = 1/1/1 ms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R1# </w:t>
      </w:r>
    </w:p>
    <w:p>
      <w:pPr>
        <w:autoSpaceDN w:val="0"/>
        <w:autoSpaceDE w:val="0"/>
        <w:widowControl/>
        <w:spacing w:line="274" w:lineRule="exact" w:before="9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Clear the NAT counters using the </w:t>
      </w:r>
      <w:r>
        <w:rPr>
          <w:rFonts w:ascii="Arial" w:hAnsi="Arial" w:eastAsia="Arial"/>
          <w:b/>
          <w:i w:val="0"/>
          <w:color w:val="000000"/>
          <w:sz w:val="20"/>
        </w:rPr>
        <w:t>clear nat counters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command. </w:t>
      </w:r>
    </w:p>
    <w:p>
      <w:pPr>
        <w:autoSpaceDN w:val="0"/>
        <w:autoSpaceDE w:val="0"/>
        <w:widowControl/>
        <w:spacing w:line="240" w:lineRule="auto" w:before="10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clear nat counters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38" w:after="0"/>
        <w:ind w:left="388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Ping from PC-C to the DMZ server at the public address </w:t>
      </w:r>
      <w:r>
        <w:rPr>
          <w:rFonts w:ascii="Arial" w:hAnsi="Arial" w:eastAsia="Arial"/>
          <w:b/>
          <w:i w:val="0"/>
          <w:color w:val="000000"/>
          <w:sz w:val="20"/>
        </w:rPr>
        <w:t>209.165.200.227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pings should be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successful.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4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Issue the </w:t>
      </w:r>
      <w:r>
        <w:rPr>
          <w:rFonts w:ascii="Arial" w:hAnsi="Arial" w:eastAsia="Arial"/>
          <w:b/>
          <w:i w:val="0"/>
          <w:color w:val="000000"/>
          <w:sz w:val="20"/>
        </w:rPr>
        <w:t>show nat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0"/>
        </w:rPr>
        <w:t>show xlate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commands on the ASA to see the effect of the pings. Both the PAT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(INSIDE to OUTSIDE) and static NAT (DMZ to OUTSIDE) policies are shown. </w:t>
      </w:r>
    </w:p>
    <w:p>
      <w:pPr>
        <w:autoSpaceDN w:val="0"/>
        <w:autoSpaceDE w:val="0"/>
        <w:widowControl/>
        <w:spacing w:line="240" w:lineRule="auto" w:before="10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show nat</w:t>
      </w:r>
    </w:p>
    <w:p>
      <w:pPr>
        <w:autoSpaceDN w:val="0"/>
        <w:tabs>
          <w:tab w:pos="1072" w:val="left"/>
        </w:tabs>
        <w:autoSpaceDE w:val="0"/>
        <w:widowControl/>
        <w:spacing w:line="298" w:lineRule="auto" w:before="324" w:after="0"/>
        <w:ind w:left="748" w:right="259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Auto NAT Policies (Section 2)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1 (DMZ) to (OUTSIDE) source static DMZ-server 209.165.200.227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translate_hits = 0, untranslate_hits = 4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2 (INSIDE) to (OUTSIDE) source dynamic INSIDE-NET interface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translate_hits = 1, untranslate_hits = 3 </w:t>
      </w:r>
    </w:p>
    <w:p>
      <w:pPr>
        <w:autoSpaceDN w:val="0"/>
        <w:autoSpaceDE w:val="0"/>
        <w:widowControl/>
        <w:spacing w:line="230" w:lineRule="exact" w:before="138" w:after="0"/>
        <w:ind w:left="748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Pings from inside to outside are translated hits. Pings from outside host PC-C to the DMZ are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considered untranslated hits. </w:t>
      </w:r>
    </w:p>
    <w:p>
      <w:pPr>
        <w:autoSpaceDN w:val="0"/>
        <w:tabs>
          <w:tab w:pos="1072" w:val="left"/>
        </w:tabs>
        <w:autoSpaceDE w:val="0"/>
        <w:widowControl/>
        <w:spacing w:line="295" w:lineRule="auto" w:before="100" w:after="0"/>
        <w:ind w:left="748" w:right="86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xlate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1 in use, 3 most used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Flags: D - DNS, i - dynamic, r - portmap, s - static, I - identity, T - twice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NAT from DMZ:192.168.2.3 to OUTSIDE:209.165.200.227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flags s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idle 0:22:58 timeout 0:00:00 </w:t>
      </w:r>
    </w:p>
    <w:p>
      <w:pPr>
        <w:autoSpaceDN w:val="0"/>
        <w:autoSpaceDE w:val="0"/>
        <w:widowControl/>
        <w:spacing w:line="276" w:lineRule="exact" w:before="94" w:after="0"/>
        <w:ind w:left="7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>: This time the flag is “</w:t>
      </w:r>
      <w:r>
        <w:rPr>
          <w:rFonts w:ascii="Arial" w:hAnsi="Arial" w:eastAsia="Arial"/>
          <w:b/>
          <w:i w:val="0"/>
          <w:color w:val="000000"/>
          <w:sz w:val="20"/>
        </w:rPr>
        <w:t>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”, which indicates a static translation.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16" w:after="0"/>
        <w:ind w:left="38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You can also access the DMZ server from a host on the inside network because the ASA INSIDE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 (G1/2) is set to a security level of 100 (the highest) and the DMZ interface (G1/3) is set to 70. </w:t>
      </w:r>
    </w:p>
    <w:p>
      <w:pPr>
        <w:autoSpaceDN w:val="0"/>
        <w:autoSpaceDE w:val="0"/>
        <w:widowControl/>
        <w:spacing w:line="230" w:lineRule="exact" w:before="44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ASA acts like a router between the two networks. Ping the DMZ server (PC-A) internal address </w:t>
      </w:r>
      <w:r>
        <w:rPr>
          <w:rFonts w:ascii="ArialMT" w:hAnsi="ArialMT" w:eastAsia="ArialMT"/>
          <w:b w:val="0"/>
          <w:i w:val="0"/>
          <w:color w:val="000000"/>
          <w:sz w:val="20"/>
        </w:rPr>
        <w:t>(</w:t>
      </w:r>
      <w:r>
        <w:rPr>
          <w:rFonts w:ascii="Arial" w:hAnsi="Arial" w:eastAsia="Arial"/>
          <w:b/>
          <w:i w:val="0"/>
          <w:color w:val="000000"/>
          <w:sz w:val="20"/>
        </w:rPr>
        <w:t>192.168.2.3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 from inside network host PC-B (192.168.1.X). The pings should be successful because of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interface security level and the fact that ICMP is being inspected on the INSIDE interface by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global inspection policy. The pings from PC-B to PC-A will not affect the NAT translation counts because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both PC-B and PC-A are behind the firewall, and no translation takes place. </w:t>
      </w:r>
    </w:p>
    <w:p>
      <w:pPr>
        <w:autoSpaceDN w:val="0"/>
        <w:autoSpaceDE w:val="0"/>
        <w:widowControl/>
        <w:spacing w:line="232" w:lineRule="exact" w:before="118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DMZ server cannot ping PC-B on the inside network because the DMZ interface has a lower security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level. Try to ping from the DMZ server PC-A to PC-B at IP address </w:t>
      </w:r>
      <w:r>
        <w:rPr>
          <w:rFonts w:ascii="Arial" w:hAnsi="Arial" w:eastAsia="Arial"/>
          <w:b/>
          <w:i w:val="0"/>
          <w:color w:val="000000"/>
          <w:sz w:val="20"/>
        </w:rPr>
        <w:t>192.168.1.3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pings should not 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successful. </w:t>
      </w:r>
    </w:p>
    <w:p>
      <w:pPr>
        <w:autoSpaceDN w:val="0"/>
        <w:autoSpaceDE w:val="0"/>
        <w:widowControl/>
        <w:spacing w:line="276" w:lineRule="exact" w:before="76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Use the </w:t>
      </w:r>
      <w:r>
        <w:rPr>
          <w:rFonts w:ascii="Arial" w:hAnsi="Arial" w:eastAsia="Arial"/>
          <w:b/>
          <w:i w:val="0"/>
          <w:color w:val="000000"/>
          <w:sz w:val="20"/>
        </w:rPr>
        <w:t>show run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to display the configuration for G1/3. </w:t>
      </w:r>
    </w:p>
    <w:p>
      <w:pPr>
        <w:autoSpaceDN w:val="0"/>
        <w:autoSpaceDE w:val="0"/>
        <w:widowControl/>
        <w:spacing w:line="274" w:lineRule="auto" w:before="102" w:after="0"/>
        <w:ind w:left="748" w:right="518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NETSEC-ASA#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run interface g1/3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! </w:t>
      </w:r>
    </w:p>
    <w:p>
      <w:pPr>
        <w:autoSpaceDN w:val="0"/>
        <w:autoSpaceDE w:val="0"/>
        <w:widowControl/>
        <w:spacing w:line="293" w:lineRule="auto" w:before="60" w:after="0"/>
        <w:ind w:left="748" w:right="518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interface g1/3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nameif DMZ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security-level 70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ip address 192.168.2.1 255.255.255.0 </w:t>
      </w:r>
    </w:p>
    <w:p>
      <w:pPr>
        <w:autoSpaceDN w:val="0"/>
        <w:autoSpaceDE w:val="0"/>
        <w:widowControl/>
        <w:spacing w:line="228" w:lineRule="exact" w:before="142" w:after="508"/>
        <w:ind w:left="748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An access list can be applied to the INSIDE interface to control the type of access to be permitted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or denied to the DMZ server from inside hosts.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5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Network Services, Routing, and DMZ with ACLs Using CLI </w:t>
      </w:r>
    </w:p>
    <w:p>
      <w:pPr>
        <w:autoSpaceDN w:val="0"/>
        <w:autoSpaceDE w:val="0"/>
        <w:widowControl/>
        <w:spacing w:line="288" w:lineRule="auto" w:before="466" w:after="0"/>
        <w:ind w:left="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Reflection Questions </w:t>
      </w:r>
    </w:p>
    <w:p>
      <w:pPr>
        <w:autoSpaceDN w:val="0"/>
        <w:autoSpaceDE w:val="0"/>
        <w:widowControl/>
        <w:spacing w:line="274" w:lineRule="exact" w:before="66" w:after="0"/>
        <w:ind w:left="9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1. How does the configuration of the ASA firewall differ from that of an ISR? </w:t>
      </w:r>
    </w:p>
    <w:p>
      <w:pPr>
        <w:autoSpaceDN w:val="0"/>
        <w:autoSpaceDE w:val="0"/>
        <w:widowControl/>
        <w:spacing w:line="288" w:lineRule="auto" w:before="76" w:after="0"/>
        <w:ind w:left="454" w:right="0" w:firstLine="0"/>
        <w:jc w:val="left"/>
      </w:pPr>
      <w:r>
        <w:rPr>
          <w:rFonts w:ascii="Arial" w:hAnsi="Arial" w:eastAsia="Arial"/>
          <w:b/>
          <w:i/>
          <w:color w:val="FFFFFF"/>
          <w:sz w:val="20"/>
        </w:rPr>
        <w:t xml:space="preserve">Type your answers here. </w:t>
      </w:r>
    </w:p>
    <w:p>
      <w:pPr>
        <w:autoSpaceDN w:val="0"/>
        <w:autoSpaceDE w:val="0"/>
        <w:widowControl/>
        <w:spacing w:line="274" w:lineRule="exact" w:before="74" w:after="0"/>
        <w:ind w:left="9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 What does the ASA use to define address translation and what is the benefit? </w:t>
      </w:r>
    </w:p>
    <w:p>
      <w:pPr>
        <w:autoSpaceDN w:val="0"/>
        <w:autoSpaceDE w:val="0"/>
        <w:widowControl/>
        <w:spacing w:line="288" w:lineRule="auto" w:before="78" w:after="0"/>
        <w:ind w:left="454" w:right="0" w:firstLine="0"/>
        <w:jc w:val="left"/>
      </w:pPr>
      <w:r>
        <w:rPr>
          <w:rFonts w:ascii="Arial" w:hAnsi="Arial" w:eastAsia="Arial"/>
          <w:b/>
          <w:i/>
          <w:color w:val="FFFFFF"/>
          <w:sz w:val="20"/>
        </w:rPr>
        <w:t xml:space="preserve">Type your answers here. </w:t>
      </w:r>
    </w:p>
    <w:p>
      <w:pPr>
        <w:autoSpaceDN w:val="0"/>
        <w:autoSpaceDE w:val="0"/>
        <w:widowControl/>
        <w:spacing w:line="286" w:lineRule="auto" w:before="190" w:after="94"/>
        <w:ind w:left="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Router Interface Summary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58"/>
        <w:gridCol w:w="2058"/>
        <w:gridCol w:w="2058"/>
        <w:gridCol w:w="2058"/>
        <w:gridCol w:w="2058"/>
      </w:tblGrid>
      <w:tr>
        <w:trPr>
          <w:trHeight w:hRule="exact" w:val="538"/>
        </w:trPr>
        <w:tc>
          <w:tcPr>
            <w:tcW w:type="dxa" w:w="1530"/>
            <w:tcBorders>
              <w:start w:sz="2.400000000000034" w:val="single" w:color="#000000"/>
              <w:top w:sz="1.6000000000001364" w:val="single" w:color="#000000"/>
              <w:end w:sz="1.599999999999909" w:val="single" w:color="#000000"/>
              <w:bottom w:sz="1.6000000000001364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Router Model </w:t>
            </w:r>
          </w:p>
        </w:tc>
        <w:tc>
          <w:tcPr>
            <w:tcW w:type="dxa" w:w="2250"/>
            <w:tcBorders>
              <w:start w:sz="1.599999999999909" w:val="single" w:color="#000000"/>
              <w:top w:sz="1.6000000000001364" w:val="single" w:color="#000000"/>
              <w:end w:sz="1.599999999999909" w:val="single" w:color="#000000"/>
              <w:bottom w:sz="1.6000000000001364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Ethernet Interface #1 </w:t>
            </w:r>
          </w:p>
        </w:tc>
        <w:tc>
          <w:tcPr>
            <w:tcW w:type="dxa" w:w="2250"/>
            <w:tcBorders>
              <w:start w:sz="1.599999999999909" w:val="single" w:color="#000000"/>
              <w:top w:sz="1.6000000000001364" w:val="single" w:color="#000000"/>
              <w:end w:sz="2.400000000000091" w:val="single" w:color="#000000"/>
              <w:bottom w:sz="1.6000000000001364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Ethernet Interface #2 </w:t>
            </w:r>
          </w:p>
        </w:tc>
        <w:tc>
          <w:tcPr>
            <w:tcW w:type="dxa" w:w="2070"/>
            <w:tcBorders>
              <w:start w:sz="2.400000000000091" w:val="single" w:color="#000000"/>
              <w:top w:sz="1.6000000000001364" w:val="single" w:color="#000000"/>
              <w:end w:sz="1.6000000000003638" w:val="single" w:color="#000000"/>
              <w:bottom w:sz="1.6000000000001364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Serial Interface #1 </w:t>
            </w:r>
          </w:p>
        </w:tc>
        <w:tc>
          <w:tcPr>
            <w:tcW w:type="dxa" w:w="2160"/>
            <w:tcBorders>
              <w:start w:sz="1.6000000000003638" w:val="single" w:color="#000000"/>
              <w:top w:sz="1.6000000000001364" w:val="single" w:color="#000000"/>
              <w:end w:sz="2.4000000000005457" w:val="single" w:color="#000000"/>
              <w:bottom w:sz="1.6000000000001364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Serial Interface #2 </w:t>
            </w:r>
          </w:p>
        </w:tc>
      </w:tr>
      <w:tr>
        <w:trPr>
          <w:trHeight w:hRule="exact" w:val="614"/>
        </w:trPr>
        <w:tc>
          <w:tcPr>
            <w:tcW w:type="dxa" w:w="1530"/>
            <w:tcBorders>
              <w:start w:sz="2.400000000000034" w:val="single" w:color="#000000"/>
              <w:top w:sz="1.6000000000001364" w:val="single" w:color="#000000"/>
              <w:end w:sz="1.599999999999909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1900 </w:t>
            </w:r>
          </w:p>
        </w:tc>
        <w:tc>
          <w:tcPr>
            <w:tcW w:type="dxa" w:w="2250"/>
            <w:tcBorders>
              <w:start w:sz="1.599999999999909" w:val="single" w:color="#000000"/>
              <w:top w:sz="1.6000000000001364" w:val="single" w:color="#000000"/>
              <w:end w:sz="1.599999999999909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1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(G0/0) </w:t>
            </w:r>
          </w:p>
        </w:tc>
        <w:tc>
          <w:tcPr>
            <w:tcW w:type="dxa" w:w="2250"/>
            <w:tcBorders>
              <w:start w:sz="1.599999999999909" w:val="single" w:color="#000000"/>
              <w:top w:sz="1.6000000000001364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1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(G0/1) </w:t>
            </w:r>
          </w:p>
        </w:tc>
        <w:tc>
          <w:tcPr>
            <w:tcW w:type="dxa" w:w="2070"/>
            <w:tcBorders>
              <w:start w:sz="2.400000000000091" w:val="single" w:color="#000000"/>
              <w:top w:sz="1.6000000000001364" w:val="single" w:color="#000000"/>
              <w:end w:sz="1.600000000000363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0/0/0 (S0/0/0) </w:t>
            </w:r>
          </w:p>
        </w:tc>
        <w:tc>
          <w:tcPr>
            <w:tcW w:type="dxa" w:w="2160"/>
            <w:tcBorders>
              <w:start w:sz="1.6000000000003638" w:val="single" w:color="#000000"/>
              <w:top w:sz="1.6000000000001364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0/0/1 (S0/0/1) </w:t>
            </w:r>
          </w:p>
        </w:tc>
      </w:tr>
      <w:tr>
        <w:trPr>
          <w:trHeight w:hRule="exact" w:val="612"/>
        </w:trPr>
        <w:tc>
          <w:tcPr>
            <w:tcW w:type="dxa" w:w="1530"/>
            <w:tcBorders>
              <w:start w:sz="2.400000000000034" w:val="single" w:color="#000000"/>
              <w:top w:sz="2.3999999999998636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4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2900 </w:t>
            </w:r>
          </w:p>
        </w:tc>
        <w:tc>
          <w:tcPr>
            <w:tcW w:type="dxa" w:w="2250"/>
            <w:tcBorders>
              <w:start w:sz="1.599999999999909" w:val="single" w:color="#000000"/>
              <w:top w:sz="2.3999999999998636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11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(G0/0) </w:t>
            </w:r>
          </w:p>
        </w:tc>
        <w:tc>
          <w:tcPr>
            <w:tcW w:type="dxa" w:w="2250"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11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(G0/1) </w:t>
            </w:r>
          </w:p>
        </w:tc>
        <w:tc>
          <w:tcPr>
            <w:tcW w:type="dxa" w:w="2070"/>
            <w:tcBorders>
              <w:start w:sz="2.400000000000091" w:val="single" w:color="#000000"/>
              <w:top w:sz="2.3999999999998636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0/0/0 (S0/0/0) </w:t>
            </w:r>
          </w:p>
        </w:tc>
        <w:tc>
          <w:tcPr>
            <w:tcW w:type="dxa" w:w="2160"/>
            <w:tcBorders>
              <w:start w:sz="1.6000000000003638" w:val="single" w:color="#000000"/>
              <w:top w:sz="2.3999999999998636" w:val="single" w:color="#000000"/>
              <w:end w:sz="2.4000000000005457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0/0/1 (S0/0/1) </w:t>
            </w:r>
          </w:p>
        </w:tc>
      </w:tr>
      <w:tr>
        <w:trPr>
          <w:trHeight w:hRule="exact" w:val="612"/>
        </w:trPr>
        <w:tc>
          <w:tcPr>
            <w:tcW w:type="dxa" w:w="1530"/>
            <w:tcBorders>
              <w:start w:sz="2.400000000000034" w:val="single" w:color="#000000"/>
              <w:top w:sz="1.6000000000003638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4221 </w:t>
            </w:r>
          </w:p>
        </w:tc>
        <w:tc>
          <w:tcPr>
            <w:tcW w:type="dxa" w:w="2250"/>
            <w:tcBorders>
              <w:start w:sz="1.599999999999909" w:val="single" w:color="#000000"/>
              <w:top w:sz="1.6000000000003638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0/0/0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(G0/0/0) </w:t>
            </w:r>
          </w:p>
        </w:tc>
        <w:tc>
          <w:tcPr>
            <w:tcW w:type="dxa" w:w="2250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0/0/1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(G0/0/1) </w:t>
            </w:r>
          </w:p>
        </w:tc>
        <w:tc>
          <w:tcPr>
            <w:tcW w:type="dxa" w:w="2070"/>
            <w:tcBorders>
              <w:start w:sz="2.400000000000091" w:val="single" w:color="#000000"/>
              <w:top w:sz="1.6000000000003638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0/1/0 (S0/1/0) </w:t>
            </w:r>
          </w:p>
        </w:tc>
        <w:tc>
          <w:tcPr>
            <w:tcW w:type="dxa" w:w="2160"/>
            <w:tcBorders>
              <w:start w:sz="1.6000000000003638" w:val="single" w:color="#000000"/>
              <w:top w:sz="1.6000000000003638" w:val="single" w:color="#000000"/>
              <w:end w:sz="2.4000000000005457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0/1/1 (S0/1/1) </w:t>
            </w:r>
          </w:p>
        </w:tc>
      </w:tr>
      <w:tr>
        <w:trPr>
          <w:trHeight w:hRule="exact" w:val="616"/>
        </w:trPr>
        <w:tc>
          <w:tcPr>
            <w:tcW w:type="dxa" w:w="1530"/>
            <w:tcBorders>
              <w:start w:sz="2.400000000000034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4300 </w:t>
            </w:r>
          </w:p>
        </w:tc>
        <w:tc>
          <w:tcPr>
            <w:tcW w:type="dxa" w:w="225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0/0/0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(G0/0/0) </w:t>
            </w:r>
          </w:p>
        </w:tc>
        <w:tc>
          <w:tcPr>
            <w:tcW w:type="dxa" w:w="2250"/>
            <w:tcBorders>
              <w:start w:sz="1.599999999999909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0/0/1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(G0/0/1) </w:t>
            </w:r>
          </w:p>
        </w:tc>
        <w:tc>
          <w:tcPr>
            <w:tcW w:type="dxa" w:w="2070"/>
            <w:tcBorders>
              <w:start w:sz="2.400000000000091" w:val="single" w:color="#000000"/>
              <w:top w:sz="1.599999999999909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0/1/0 (S0/1/0) </w:t>
            </w:r>
          </w:p>
        </w:tc>
        <w:tc>
          <w:tcPr>
            <w:tcW w:type="dxa" w:w="2160"/>
            <w:tcBorders>
              <w:start w:sz="1.6000000000003638" w:val="single" w:color="#000000"/>
              <w:top w:sz="1.599999999999909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0/1/1 (S0/1/1) </w:t>
            </w:r>
          </w:p>
        </w:tc>
      </w:tr>
    </w:tbl>
    <w:p>
      <w:pPr>
        <w:autoSpaceDN w:val="0"/>
        <w:autoSpaceDE w:val="0"/>
        <w:widowControl/>
        <w:spacing w:line="286" w:lineRule="auto" w:before="0" w:after="0"/>
        <w:ind w:left="94" w:right="0" w:firstLine="0"/>
        <w:jc w:val="left"/>
      </w:pPr>
      <w:r>
        <w:rPr>
          <w:rFonts w:ascii="Arial" w:hAnsi="Arial" w:eastAsia="Arial"/>
          <w:b w:val="0"/>
          <w:i/>
          <w:color w:val="FFFFFF"/>
          <w:sz w:val="6"/>
        </w:rPr>
        <w:t xml:space="preserve">Blank Line, No additional information </w:t>
      </w:r>
    </w:p>
    <w:p>
      <w:pPr>
        <w:autoSpaceDN w:val="0"/>
        <w:autoSpaceDE w:val="0"/>
        <w:widowControl/>
        <w:spacing w:line="228" w:lineRule="exact" w:before="134" w:after="0"/>
        <w:ind w:left="94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To find out how the router is configured, look at the interfaces to identify the type of router and how many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interfaces the router has. There is no way to effectively list all the combinations of configurations for each router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class. This table includes identifiers for the possible combinations of Ethernet and Serial interfaces in the device. </w:t>
      </w:r>
    </w:p>
    <w:p>
      <w:pPr>
        <w:autoSpaceDN w:val="0"/>
        <w:autoSpaceDE w:val="0"/>
        <w:widowControl/>
        <w:spacing w:line="232" w:lineRule="exact" w:before="40" w:after="0"/>
        <w:ind w:left="9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table does not include any other type of interface, even though a specific router may contain one. An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example of this might be an ISDN BRI interface. The string in parenthesis is the legal abbreviation that can 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used in Cisco IOS commands to represent the interface. </w:t>
      </w:r>
    </w:p>
    <w:p>
      <w:pPr>
        <w:autoSpaceDN w:val="0"/>
        <w:autoSpaceDE w:val="0"/>
        <w:widowControl/>
        <w:spacing w:line="286" w:lineRule="auto" w:before="94" w:after="6212"/>
        <w:ind w:left="94" w:right="0" w:firstLine="0"/>
        <w:jc w:val="left"/>
      </w:pPr>
      <w:r>
        <w:rPr>
          <w:rFonts w:ascii="Arial" w:hAnsi="Arial" w:eastAsia="Arial"/>
          <w:b w:val="0"/>
          <w:i/>
          <w:color w:val="FFFFFF"/>
          <w:sz w:val="6"/>
        </w:rPr>
        <w:t xml:space="preserve">End of document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429"/>
        <w:gridCol w:w="3429"/>
        <w:gridCol w:w="3429"/>
      </w:tblGrid>
      <w:tr>
        <w:trPr>
          <w:trHeight w:hRule="exact" w:val="26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5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3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78" w:right="966" w:bottom="352" w:left="9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