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18" w:rsidRDefault="009D73F2">
      <w:pPr>
        <w:spacing w:after="5" w:line="239" w:lineRule="auto"/>
        <w:ind w:left="1298"/>
        <w:jc w:val="center"/>
      </w:pPr>
      <w:bookmarkStart w:id="0" w:name="_GoBack"/>
      <w:bookmarkEnd w:id="0"/>
      <w:r>
        <w:rPr>
          <w:rFonts w:ascii="Verdana" w:eastAsia="Verdana" w:hAnsi="Verdana" w:cs="Verdana"/>
          <w:b/>
          <w:sz w:val="21"/>
        </w:rPr>
        <w:t xml:space="preserve">Сведения о доходах за 2010 год и имуществе по состоянию на 31 декабря 2010 года  членов Правительства Республики Алтай,  </w:t>
      </w:r>
    </w:p>
    <w:p w:rsidR="00B54018" w:rsidRDefault="009D73F2">
      <w:pPr>
        <w:spacing w:after="103"/>
        <w:ind w:left="3101"/>
      </w:pPr>
      <w:r>
        <w:rPr>
          <w:rFonts w:ascii="Verdana" w:eastAsia="Verdana" w:hAnsi="Verdana" w:cs="Verdana"/>
          <w:b/>
          <w:sz w:val="21"/>
        </w:rPr>
        <w:t xml:space="preserve">замещающих  государственные должности Республики Алтай  </w:t>
      </w:r>
    </w:p>
    <w:p w:rsidR="00B54018" w:rsidRDefault="009D73F2">
      <w:pPr>
        <w:spacing w:after="0"/>
        <w:ind w:left="1799"/>
        <w:jc w:val="center"/>
      </w:pPr>
      <w:r>
        <w:rPr>
          <w:rFonts w:ascii="Verdana" w:eastAsia="Verdana" w:hAnsi="Verdana" w:cs="Verdana"/>
          <w:sz w:val="23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4" w:type="dxa"/>
          <w:left w:w="9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392"/>
        <w:gridCol w:w="1507"/>
        <w:gridCol w:w="1085"/>
        <w:gridCol w:w="1589"/>
        <w:gridCol w:w="1207"/>
        <w:gridCol w:w="1572"/>
        <w:gridCol w:w="1570"/>
        <w:gridCol w:w="1190"/>
        <w:gridCol w:w="1565"/>
        <w:gridCol w:w="1224"/>
      </w:tblGrid>
      <w:tr w:rsidR="00B54018">
        <w:trPr>
          <w:trHeight w:val="398"/>
        </w:trPr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right="64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Должность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" w:line="239" w:lineRule="auto"/>
              <w:ind w:left="168" w:hanging="34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Общая сумма </w:t>
            </w:r>
          </w:p>
          <w:p w:rsidR="00B54018" w:rsidRDefault="009D73F2">
            <w:pPr>
              <w:spacing w:after="0"/>
              <w:ind w:right="62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дохода </w:t>
            </w:r>
          </w:p>
          <w:p w:rsidR="00B54018" w:rsidRDefault="009D73F2">
            <w:pPr>
              <w:spacing w:after="0"/>
              <w:ind w:left="17" w:hanging="17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за 2010г. (тыс. 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>руб.)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Перечень объектов недвижимости, принадлежащих на праве собственности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Перечень объектов недвижимости, находящихся в пользовании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Движимое имущество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B54018">
        <w:trPr>
          <w:trHeight w:val="7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2"/>
              <w:ind w:right="55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Вид объекта </w:t>
            </w:r>
          </w:p>
          <w:p w:rsidR="00B54018" w:rsidRDefault="009D73F2">
            <w:pPr>
              <w:spacing w:after="0"/>
              <w:ind w:left="14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49"/>
              <w:ind w:left="86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Площадь </w:t>
            </w:r>
          </w:p>
          <w:p w:rsidR="00B54018" w:rsidRDefault="009D73F2">
            <w:pPr>
              <w:spacing w:after="0"/>
              <w:ind w:right="58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(кв.м.)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2"/>
              <w:ind w:right="57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Страна </w:t>
            </w:r>
          </w:p>
          <w:p w:rsidR="00B54018" w:rsidRDefault="009D73F2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расположения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2"/>
              <w:ind w:right="65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Вид объекта </w:t>
            </w:r>
          </w:p>
          <w:p w:rsidR="00B54018" w:rsidRDefault="009D73F2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49"/>
              <w:ind w:left="77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Площадь </w:t>
            </w:r>
          </w:p>
          <w:p w:rsidR="00B54018" w:rsidRDefault="009D73F2">
            <w:pPr>
              <w:spacing w:after="0"/>
              <w:ind w:right="61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(кв.м.)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2"/>
              <w:ind w:right="55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Страна </w:t>
            </w:r>
          </w:p>
          <w:p w:rsidR="00B54018" w:rsidRDefault="009D73F2">
            <w:pPr>
              <w:spacing w:after="0"/>
              <w:ind w:left="5"/>
              <w:jc w:val="both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расположения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7"/>
        </w:trPr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Бердников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Александр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Васильевич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Глава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Алтай,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Председатель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6"/>
              </w:rPr>
              <w:t>1779,0</w:t>
            </w: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4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нет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дачный индивидуальная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2333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служебная 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176,1 </w:t>
            </w:r>
          </w:p>
        </w:tc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1/3 доли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40,2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гаражный бокс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67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незавершенное строительство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539,5 </w:t>
            </w:r>
          </w:p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1/3 доли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40,2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44,5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138,5 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машиноместо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15,1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машиноместо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14,9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5"/>
        </w:trPr>
        <w:tc>
          <w:tcPr>
            <w:tcW w:w="1392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Антарадонов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Юрий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Васильевич </w:t>
            </w:r>
          </w:p>
        </w:tc>
        <w:tc>
          <w:tcPr>
            <w:tcW w:w="1507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5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Первый заместитель Председателя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85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1452,7 </w:t>
            </w:r>
          </w:p>
        </w:tc>
        <w:tc>
          <w:tcPr>
            <w:tcW w:w="4368" w:type="dxa"/>
            <w:gridSpan w:val="3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570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квартира </w:t>
            </w:r>
          </w:p>
        </w:tc>
        <w:tc>
          <w:tcPr>
            <w:tcW w:w="1190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99,1 </w:t>
            </w:r>
          </w:p>
        </w:tc>
        <w:tc>
          <w:tcPr>
            <w:tcW w:w="1565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224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ВАЗ 2107 </w:t>
            </w:r>
          </w:p>
        </w:tc>
      </w:tr>
      <w:tr w:rsidR="00B54018">
        <w:trPr>
          <w:trHeight w:val="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22,0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1392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507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358,0 </w:t>
            </w:r>
          </w:p>
        </w:tc>
        <w:tc>
          <w:tcPr>
            <w:tcW w:w="436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7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9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6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½ </w:t>
            </w:r>
            <w:r>
              <w:rPr>
                <w:rFonts w:ascii="Verdana" w:eastAsia="Verdana" w:hAnsi="Verdana" w:cs="Verdana"/>
                <w:sz w:val="15"/>
              </w:rPr>
              <w:t xml:space="preserve">доли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99,1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6"/>
        </w:trPr>
        <w:tc>
          <w:tcPr>
            <w:tcW w:w="139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5" w:right="18"/>
            </w:pPr>
            <w:r>
              <w:rPr>
                <w:rFonts w:ascii="Verdana" w:eastAsia="Verdana" w:hAnsi="Verdana" w:cs="Verdana"/>
                <w:sz w:val="15"/>
              </w:rPr>
              <w:t xml:space="preserve">Тевонян Сергей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Михотарович </w:t>
            </w:r>
          </w:p>
        </w:tc>
        <w:tc>
          <w:tcPr>
            <w:tcW w:w="150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Первый заместитель Председателя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1541,5 </w:t>
            </w:r>
          </w:p>
        </w:tc>
        <w:tc>
          <w:tcPr>
            <w:tcW w:w="4368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7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9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6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 w:right="6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95,0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 w:right="6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1650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 w:right="6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27,0 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</w:tr>
    </w:tbl>
    <w:p w:rsidR="00B54018" w:rsidRDefault="009D73F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6" w:type="dxa"/>
          <w:left w:w="9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166"/>
        <w:gridCol w:w="1714"/>
        <w:gridCol w:w="1061"/>
        <w:gridCol w:w="1584"/>
        <w:gridCol w:w="1183"/>
        <w:gridCol w:w="1519"/>
        <w:gridCol w:w="1541"/>
        <w:gridCol w:w="1150"/>
        <w:gridCol w:w="1514"/>
        <w:gridCol w:w="1469"/>
      </w:tblGrid>
      <w:tr w:rsidR="00B54018">
        <w:trPr>
          <w:trHeight w:val="197"/>
        </w:trPr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нет </w:t>
            </w:r>
          </w:p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8" w:lineRule="auto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</w:t>
            </w:r>
          </w:p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Хундай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½ доли приусадебный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1125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½ доли приусадебный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800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146,6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 w:right="7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95,0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63,3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41,3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 w:right="7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27,0 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276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</w:t>
            </w:r>
            <w:r>
              <w:rPr>
                <w:rFonts w:ascii="Verdana" w:eastAsia="Verdana" w:hAnsi="Verdana" w:cs="Verdana"/>
                <w:sz w:val="15"/>
              </w:rPr>
              <w:t xml:space="preserve">имущество </w:t>
            </w:r>
          </w:p>
        </w:tc>
        <w:tc>
          <w:tcPr>
            <w:tcW w:w="1519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½ доли незавершенного строительства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4"/>
        </w:trPr>
        <w:tc>
          <w:tcPr>
            <w:tcW w:w="1166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197"/>
        </w:trPr>
        <w:tc>
          <w:tcPr>
            <w:tcW w:w="116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Пальталлер </w:t>
            </w:r>
          </w:p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Роберт </w:t>
            </w:r>
          </w:p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Робертович </w:t>
            </w:r>
          </w:p>
        </w:tc>
        <w:tc>
          <w:tcPr>
            <w:tcW w:w="171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10" w:line="235" w:lineRule="auto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заместитель Председателя </w:t>
            </w:r>
          </w:p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6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1320,5 </w:t>
            </w:r>
          </w:p>
        </w:tc>
        <w:tc>
          <w:tcPr>
            <w:tcW w:w="276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1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154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</w:t>
            </w:r>
            <w:r>
              <w:rPr>
                <w:rFonts w:ascii="Verdana" w:eastAsia="Verdana" w:hAnsi="Verdana" w:cs="Verdana"/>
                <w:sz w:val="15"/>
              </w:rPr>
              <w:t xml:space="preserve">Lexus RX-350 </w:t>
            </w:r>
          </w:p>
        </w:tc>
      </w:tr>
      <w:tr w:rsidR="00B540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индивидуальное жилищное строительство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1592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Дачное строительство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3100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420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95,8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202"/>
        </w:trPr>
        <w:tc>
          <w:tcPr>
            <w:tcW w:w="1166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Гашкина </w:t>
            </w:r>
          </w:p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Светлана </w:t>
            </w:r>
          </w:p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Антоновна </w:t>
            </w:r>
          </w:p>
        </w:tc>
        <w:tc>
          <w:tcPr>
            <w:tcW w:w="171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8"/>
            </w:pPr>
            <w:r>
              <w:rPr>
                <w:rFonts w:ascii="Verdana" w:eastAsia="Verdana" w:hAnsi="Verdana" w:cs="Verdana"/>
                <w:sz w:val="15"/>
              </w:rPr>
              <w:t>заместитель</w:t>
            </w:r>
            <w:r>
              <w:rPr>
                <w:rFonts w:ascii="Verdana" w:eastAsia="Verdana" w:hAnsi="Verdana" w:cs="Verdana"/>
                <w:sz w:val="15"/>
              </w:rPr>
              <w:t xml:space="preserve"> Председателя </w:t>
            </w:r>
          </w:p>
          <w:p w:rsidR="00B54018" w:rsidRDefault="009D73F2">
            <w:pPr>
              <w:spacing w:after="0"/>
              <w:ind w:left="8" w:right="61"/>
              <w:jc w:val="both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Республики Алтай, </w:t>
            </w:r>
            <w:r>
              <w:rPr>
                <w:rFonts w:ascii="Verdana" w:eastAsia="Verdana" w:hAnsi="Verdana" w:cs="Verdana"/>
                <w:sz w:val="15"/>
              </w:rPr>
              <w:lastRenderedPageBreak/>
              <w:t xml:space="preserve">министр финансов Республики Алтай  </w:t>
            </w:r>
          </w:p>
        </w:tc>
        <w:tc>
          <w:tcPr>
            <w:tcW w:w="1061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lastRenderedPageBreak/>
              <w:t xml:space="preserve">6081,8 </w:t>
            </w:r>
          </w:p>
        </w:tc>
        <w:tc>
          <w:tcPr>
            <w:tcW w:w="276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1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Тойота РАФ-4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дачный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1678,0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78,2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84"/>
        </w:trPr>
        <w:tc>
          <w:tcPr>
            <w:tcW w:w="116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Кончев </w:t>
            </w:r>
          </w:p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Владимир </w:t>
            </w:r>
          </w:p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Егорович </w:t>
            </w:r>
          </w:p>
        </w:tc>
        <w:tc>
          <w:tcPr>
            <w:tcW w:w="171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министр культуры Республики Алтай  </w:t>
            </w:r>
          </w:p>
        </w:tc>
        <w:tc>
          <w:tcPr>
            <w:tcW w:w="106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1622,0 </w:t>
            </w:r>
          </w:p>
        </w:tc>
        <w:tc>
          <w:tcPr>
            <w:tcW w:w="276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земельный участок </w:t>
            </w:r>
          </w:p>
        </w:tc>
        <w:tc>
          <w:tcPr>
            <w:tcW w:w="11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911 </w:t>
            </w:r>
          </w:p>
        </w:tc>
        <w:tc>
          <w:tcPr>
            <w:tcW w:w="1514" w:type="dxa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Subaru-Legasy </w:t>
            </w:r>
          </w:p>
        </w:tc>
      </w:tr>
      <w:tr w:rsidR="00B54018">
        <w:trPr>
          <w:trHeight w:val="7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совместный с супругой незавершенное строительство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173,5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80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9"/>
        </w:trPr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645,3 </w:t>
            </w:r>
          </w:p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земельный участок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911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7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совместный с супругом незавершенное строительство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173,5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80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43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</w:tbl>
    <w:p w:rsidR="00B54018" w:rsidRDefault="009D73F2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54018" w:rsidRDefault="009D73F2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5" w:type="dxa"/>
          <w:left w:w="101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44"/>
        <w:gridCol w:w="1704"/>
        <w:gridCol w:w="1046"/>
        <w:gridCol w:w="1579"/>
        <w:gridCol w:w="1157"/>
        <w:gridCol w:w="1488"/>
        <w:gridCol w:w="1507"/>
        <w:gridCol w:w="1123"/>
        <w:gridCol w:w="1483"/>
        <w:gridCol w:w="1469"/>
      </w:tblGrid>
      <w:tr w:rsidR="00B54018">
        <w:trPr>
          <w:trHeight w:val="204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Кардаманов </w:t>
            </w:r>
          </w:p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Сергей </w:t>
            </w:r>
          </w:p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Иванович </w:t>
            </w:r>
          </w:p>
        </w:tc>
        <w:tc>
          <w:tcPr>
            <w:tcW w:w="170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министр имущественных отношений Республики Алтай  </w:t>
            </w:r>
          </w:p>
        </w:tc>
        <w:tc>
          <w:tcPr>
            <w:tcW w:w="104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1412,1 </w:t>
            </w:r>
          </w:p>
        </w:tc>
        <w:tc>
          <w:tcPr>
            <w:tcW w:w="4224" w:type="dxa"/>
            <w:gridSpan w:val="3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0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2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 </w:t>
            </w:r>
          </w:p>
        </w:tc>
        <w:tc>
          <w:tcPr>
            <w:tcW w:w="148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47" w:line="256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Тойота Ленд Крузер; Грузовой автомобиль ГАЗ 6611; </w:t>
            </w:r>
          </w:p>
          <w:p w:rsidR="00B54018" w:rsidRDefault="009D73F2">
            <w:pPr>
              <w:spacing w:after="58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Автоприцеп для легкового автомобиля; </w:t>
            </w:r>
          </w:p>
          <w:p w:rsidR="00B54018" w:rsidRDefault="009D73F2">
            <w:pPr>
              <w:spacing w:after="4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Катер;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Снегоболотоход </w:t>
            </w:r>
          </w:p>
          <w:p w:rsidR="00B54018" w:rsidRDefault="009D73F2">
            <w:pPr>
              <w:spacing w:after="49"/>
              <w:ind w:left="5"/>
            </w:pPr>
            <w:r>
              <w:rPr>
                <w:rFonts w:ascii="Verdana" w:eastAsia="Verdana" w:hAnsi="Verdana" w:cs="Verdana"/>
                <w:sz w:val="15"/>
              </w:rPr>
              <w:t>ГАЗ-4303</w:t>
            </w:r>
            <w:r>
              <w:rPr>
                <w:rFonts w:ascii="Verdana" w:eastAsia="Verdana" w:hAnsi="Verdana" w:cs="Verdana"/>
                <w:sz w:val="15"/>
              </w:rPr>
              <w:t xml:space="preserve">9;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Снегоход  </w:t>
            </w:r>
          </w:p>
        </w:tc>
      </w:tr>
      <w:tr w:rsidR="00B54018">
        <w:trPr>
          <w:trHeight w:val="27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совместная с супругой и детьми 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120 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57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165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Тойота РАФ-4 </w:t>
            </w:r>
          </w:p>
        </w:tc>
      </w:tr>
      <w:tr w:rsidR="00B54018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 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4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33,6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tabs>
                <w:tab w:val="center" w:pos="2948"/>
              </w:tabs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118872"/>
                      <wp:effectExtent l="0" t="0" r="0" b="0"/>
                      <wp:docPr id="52056" name="Group 52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872"/>
                                <a:chOff x="0" y="0"/>
                                <a:chExt cx="6096" cy="118872"/>
                              </a:xfrm>
                            </wpg:grpSpPr>
                            <wps:wsp>
                              <wps:cNvPr id="55663" name="Shape 55663"/>
                              <wps:cNvSpPr/>
                              <wps:spPr>
                                <a:xfrm>
                                  <a:off x="0" y="0"/>
                                  <a:ext cx="9144" cy="11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8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872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056" style="width:0.480011pt;height:9.35999pt;mso-position-horizontal-relative:char;mso-position-vertical-relative:line" coordsize="60,1188">
                      <v:shape id="Shape 55664" style="position:absolute;width:91;height:1188;left:0;top:0;" coordsize="9144,118872" path="m0,0l9144,0l9144,118872l0,11887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 25 </w:t>
            </w:r>
            <w:r>
              <w:rPr>
                <w:rFonts w:ascii="Verdana" w:eastAsia="Verdana" w:hAnsi="Verdana" w:cs="Verdana"/>
                <w:sz w:val="1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118872"/>
                      <wp:effectExtent l="0" t="0" r="0" b="0"/>
                      <wp:docPr id="52057" name="Group 520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872"/>
                                <a:chOff x="0" y="0"/>
                                <a:chExt cx="6096" cy="118872"/>
                              </a:xfrm>
                            </wpg:grpSpPr>
                            <wps:wsp>
                              <wps:cNvPr id="55665" name="Shape 55665"/>
                              <wps:cNvSpPr/>
                              <wps:spPr>
                                <a:xfrm>
                                  <a:off x="0" y="0"/>
                                  <a:ext cx="9144" cy="11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8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872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057" style="width:0.480011pt;height:9.35999pt;mso-position-horizontal-relative:char;mso-position-vertical-relative:line" coordsize="60,1188">
                      <v:shape id="Shape 55666" style="position:absolute;width:91;height:1188;left:0;top:0;" coordsize="9144,118872" path="m0,0l9144,0l9144,118872l0,11887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 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9"/>
        </w:trPr>
        <w:tc>
          <w:tcPr>
            <w:tcW w:w="1344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" w:line="242" w:lineRule="auto"/>
            </w:pPr>
            <w:r>
              <w:rPr>
                <w:rFonts w:ascii="Verdana" w:eastAsia="Verdana" w:hAnsi="Verdana" w:cs="Verdana"/>
                <w:sz w:val="15"/>
              </w:rPr>
              <w:t xml:space="preserve">Гусельникова Наталья </w:t>
            </w:r>
          </w:p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Владимировна </w:t>
            </w:r>
          </w:p>
        </w:tc>
        <w:tc>
          <w:tcPr>
            <w:tcW w:w="1704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3" w:lineRule="auto"/>
            </w:pPr>
            <w:r>
              <w:rPr>
                <w:rFonts w:ascii="Verdana" w:eastAsia="Verdana" w:hAnsi="Verdana" w:cs="Verdana"/>
                <w:sz w:val="15"/>
              </w:rPr>
              <w:t xml:space="preserve">министр образования, науки и молодежной политики </w:t>
            </w:r>
          </w:p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46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1225,4 </w:t>
            </w:r>
          </w:p>
        </w:tc>
        <w:tc>
          <w:tcPr>
            <w:tcW w:w="4224" w:type="dxa"/>
            <w:gridSpan w:val="3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9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¼ доли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51,8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супруг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115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</w:t>
            </w:r>
            <w:r>
              <w:rPr>
                <w:rFonts w:ascii="Verdana" w:eastAsia="Verdana" w:hAnsi="Verdana" w:cs="Verdana"/>
                <w:sz w:val="15"/>
              </w:rPr>
              <w:t xml:space="preserve">автомобиль ММС-Паджеро </w:t>
            </w:r>
          </w:p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¼ доли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51,8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35,7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2000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900 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2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¼ доли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51,8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Терехов </w:t>
            </w:r>
          </w:p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Михаил </w:t>
            </w:r>
          </w:p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Алексеевич </w:t>
            </w:r>
          </w:p>
        </w:tc>
        <w:tc>
          <w:tcPr>
            <w:tcW w:w="170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" w:line="242" w:lineRule="auto"/>
            </w:pPr>
            <w:r>
              <w:rPr>
                <w:rFonts w:ascii="Verdana" w:eastAsia="Verdana" w:hAnsi="Verdana" w:cs="Verdana"/>
                <w:sz w:val="15"/>
              </w:rPr>
              <w:t xml:space="preserve">министр лесного хозяйства </w:t>
            </w:r>
          </w:p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4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1321,8 </w:t>
            </w:r>
          </w:p>
        </w:tc>
        <w:tc>
          <w:tcPr>
            <w:tcW w:w="4224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0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 w:right="29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общая с супругой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1471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 w:right="29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251,6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53,6 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</w:tbl>
    <w:p w:rsidR="00B54018" w:rsidRDefault="009D73F2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5" w:type="dxa"/>
          <w:left w:w="9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44"/>
        <w:gridCol w:w="1930"/>
        <w:gridCol w:w="1030"/>
        <w:gridCol w:w="1574"/>
        <w:gridCol w:w="1126"/>
        <w:gridCol w:w="1440"/>
        <w:gridCol w:w="1478"/>
        <w:gridCol w:w="1085"/>
        <w:gridCol w:w="1445"/>
        <w:gridCol w:w="1450"/>
      </w:tblGrid>
      <w:tr w:rsidR="00B54018">
        <w:trPr>
          <w:trHeight w:val="204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340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5" w:line="242" w:lineRule="auto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 Тойота Ленд </w:t>
            </w:r>
          </w:p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Крузер; Грузовой автомобиль КАМаз 355111; Грузовой автомобиль ЗИЛ 131 </w:t>
            </w:r>
          </w:p>
        </w:tc>
      </w:tr>
      <w:tr w:rsidR="00B54018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8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общая с супругом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1471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8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251,6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56,3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9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5" w:right="13"/>
            </w:pPr>
            <w:r>
              <w:rPr>
                <w:rFonts w:ascii="Verdana" w:eastAsia="Verdana" w:hAnsi="Verdana" w:cs="Verdana"/>
                <w:sz w:val="15"/>
              </w:rPr>
              <w:t xml:space="preserve">Сорокин Юрий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Васильевич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министр регионального развития Республики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1037,7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легковые </w:t>
            </w:r>
            <w:r>
              <w:rPr>
                <w:rFonts w:ascii="Verdana" w:eastAsia="Verdana" w:hAnsi="Verdana" w:cs="Verdana"/>
                <w:sz w:val="15"/>
              </w:rPr>
              <w:t xml:space="preserve">автомобили:  </w:t>
            </w:r>
          </w:p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ВАЗ-21043 </w:t>
            </w:r>
          </w:p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Ford </w:t>
            </w:r>
          </w:p>
        </w:tc>
      </w:tr>
      <w:tr w:rsidR="00B54018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194"/>
            </w:pPr>
            <w:r>
              <w:rPr>
                <w:rFonts w:ascii="Verdana" w:eastAsia="Verdana" w:hAnsi="Verdana" w:cs="Verdana"/>
                <w:sz w:val="15"/>
              </w:rPr>
              <w:t xml:space="preserve">садовый общая с супругой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дачный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568"/>
              <w:jc w:val="both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общая с супругой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113,3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-2551</wp:posOffset>
                      </wp:positionV>
                      <wp:extent cx="3048" cy="231648"/>
                      <wp:effectExtent l="0" t="0" r="0" b="0"/>
                      <wp:wrapSquare wrapText="bothSides"/>
                      <wp:docPr id="44943" name="Group 44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" cy="231648"/>
                                <a:chOff x="0" y="0"/>
                                <a:chExt cx="3048" cy="231648"/>
                              </a:xfrm>
                            </wpg:grpSpPr>
                            <wps:wsp>
                              <wps:cNvPr id="55667" name="Shape 55667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943" style="width:0.23999pt;height:18.24pt;position:absolute;mso-position-horizontal-relative:text;mso-position-horizontal:absolute;margin-left:78.6pt;mso-position-vertical-relative:text;margin-top:-0.200958pt;" coordsize="30,2316">
                      <v:shape id="Shape 55668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1711452</wp:posOffset>
                      </wp:positionH>
                      <wp:positionV relativeFrom="paragraph">
                        <wp:posOffset>-2551</wp:posOffset>
                      </wp:positionV>
                      <wp:extent cx="6096" cy="231648"/>
                      <wp:effectExtent l="0" t="0" r="0" b="0"/>
                      <wp:wrapSquare wrapText="bothSides"/>
                      <wp:docPr id="44944" name="Group 44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31648"/>
                                <a:chOff x="0" y="0"/>
                                <a:chExt cx="6096" cy="231648"/>
                              </a:xfrm>
                            </wpg:grpSpPr>
                            <wps:wsp>
                              <wps:cNvPr id="55669" name="Shape 55669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4944" style="width:0.480011pt;height:18.24pt;position:absolute;mso-position-horizontal-relative:text;mso-position-horizontal:absolute;margin-left:134.76pt;mso-position-vertical-relative:text;margin-top:-0.200958pt;" coordsize="60,2316">
                      <v:shape id="Shape 55670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общая с 140 Россия  супругой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4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347,3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194"/>
            </w:pPr>
            <w:r>
              <w:rPr>
                <w:rFonts w:ascii="Verdana" w:eastAsia="Verdana" w:hAnsi="Verdana" w:cs="Verdana"/>
                <w:sz w:val="15"/>
              </w:rPr>
              <w:t xml:space="preserve">садовый общая с супругом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600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дачный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vAlign w:val="bottom"/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568"/>
              <w:jc w:val="both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общая с супругом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113,3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8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140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Огнев Сергей Ильич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10" w:line="235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>министр</w:t>
            </w:r>
            <w:r>
              <w:rPr>
                <w:rFonts w:ascii="Verdana" w:eastAsia="Verdana" w:hAnsi="Verdana" w:cs="Verdana"/>
                <w:sz w:val="15"/>
              </w:rPr>
              <w:t xml:space="preserve"> сельского хозяйства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1152,6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1950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300"/>
            </w:pPr>
            <w:r>
              <w:rPr>
                <w:rFonts w:ascii="Verdana" w:eastAsia="Verdana" w:hAnsi="Verdana" w:cs="Verdana"/>
                <w:sz w:val="15"/>
              </w:rPr>
              <w:t xml:space="preserve">паевой общая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12 га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79,5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7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196,5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300"/>
            </w:pPr>
            <w:r>
              <w:rPr>
                <w:rFonts w:ascii="Verdana" w:eastAsia="Verdana" w:hAnsi="Verdana" w:cs="Verdana"/>
                <w:sz w:val="15"/>
              </w:rPr>
              <w:t xml:space="preserve">паевой общая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12 га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35,3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48,2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47,7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13"/>
        </w:trPr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93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03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double" w:sz="4" w:space="0" w:color="000000"/>
              <w:left w:val="single" w:sz="2" w:space="0" w:color="000000"/>
              <w:bottom w:val="double" w:sz="3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</w:t>
            </w:r>
          </w:p>
        </w:tc>
        <w:tc>
          <w:tcPr>
            <w:tcW w:w="1126" w:type="dxa"/>
            <w:tcBorders>
              <w:top w:val="double" w:sz="4" w:space="0" w:color="000000"/>
              <w:left w:val="single" w:sz="2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43,6 </w:t>
            </w:r>
          </w:p>
        </w:tc>
        <w:tc>
          <w:tcPr>
            <w:tcW w:w="144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78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445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45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749"/>
        </w:trPr>
        <w:tc>
          <w:tcPr>
            <w:tcW w:w="1344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Сумин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Геннадий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Петрович </w:t>
            </w:r>
          </w:p>
        </w:tc>
        <w:tc>
          <w:tcPr>
            <w:tcW w:w="193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 w:right="40"/>
            </w:pPr>
            <w:r>
              <w:rPr>
                <w:rFonts w:ascii="Verdana" w:eastAsia="Verdana" w:hAnsi="Verdana" w:cs="Verdana"/>
                <w:sz w:val="15"/>
              </w:rPr>
              <w:t xml:space="preserve">министр труда и социального развития Республики Алтай  </w:t>
            </w:r>
          </w:p>
        </w:tc>
        <w:tc>
          <w:tcPr>
            <w:tcW w:w="103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1413,0 </w:t>
            </w:r>
          </w:p>
        </w:tc>
        <w:tc>
          <w:tcPr>
            <w:tcW w:w="1574" w:type="dxa"/>
            <w:tcBorders>
              <w:top w:val="doub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6" w:type="dxa"/>
            <w:tcBorders>
              <w:top w:val="double" w:sz="3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78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085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107 </w:t>
            </w:r>
          </w:p>
        </w:tc>
        <w:tc>
          <w:tcPr>
            <w:tcW w:w="1445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5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9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569"/>
        </w:trPr>
        <w:tc>
          <w:tcPr>
            <w:tcW w:w="1344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68,3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>Легковой автомобиль Ниссан</w:t>
            </w: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Ларин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Евгений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Владимирович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министр туризма и предпринимательства Республики 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1429,4 </w:t>
            </w:r>
          </w:p>
        </w:tc>
        <w:tc>
          <w:tcPr>
            <w:tcW w:w="2700" w:type="dxa"/>
            <w:gridSpan w:val="2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40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квартира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58,5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9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3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55,1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18,3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1344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724,0 </w:t>
            </w:r>
          </w:p>
        </w:tc>
        <w:tc>
          <w:tcPr>
            <w:tcW w:w="2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40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478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29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55,1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58,5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34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Алчубаев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Александр </w:t>
            </w:r>
          </w:p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Николаевич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министр </w:t>
            </w:r>
            <w:r>
              <w:rPr>
                <w:rFonts w:ascii="Verdana" w:eastAsia="Verdana" w:hAnsi="Verdana" w:cs="Verdana"/>
                <w:sz w:val="15"/>
              </w:rPr>
              <w:t xml:space="preserve">экономического развития и инвестиций Республики 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1443,4 </w:t>
            </w:r>
          </w:p>
        </w:tc>
        <w:tc>
          <w:tcPr>
            <w:tcW w:w="2700" w:type="dxa"/>
            <w:gridSpan w:val="2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40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Легковые автомобили: Ниссан; </w:t>
            </w:r>
          </w:p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Мицубиши </w:t>
            </w:r>
          </w:p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Лансер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920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656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 </w:t>
            </w: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670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под гараж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27,9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54,4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26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незавершенное строительство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128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161,1 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земельный участок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241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9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9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 w:line="244" w:lineRule="auto"/>
              <w:ind w:left="2" w:right="245"/>
            </w:pPr>
            <w:r>
              <w:rPr>
                <w:rFonts w:ascii="Verdana" w:eastAsia="Verdana" w:hAnsi="Verdana" w:cs="Verdana"/>
                <w:sz w:val="15"/>
              </w:rPr>
              <w:t xml:space="preserve">земли населенных пунктов общая </w:t>
            </w:r>
          </w:p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1323/10000 доли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4743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 w:right="279"/>
            </w:pPr>
            <w:r>
              <w:rPr>
                <w:rFonts w:ascii="Verdana" w:eastAsia="Verdana" w:hAnsi="Verdana" w:cs="Verdana"/>
                <w:sz w:val="15"/>
              </w:rPr>
              <w:t xml:space="preserve">складское здание  общая ½ доли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822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</w:tr>
    </w:tbl>
    <w:p w:rsidR="00B54018" w:rsidRDefault="009D73F2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54018" w:rsidRDefault="009D73F2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5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402"/>
        <w:gridCol w:w="1922"/>
        <w:gridCol w:w="1025"/>
        <w:gridCol w:w="1574"/>
        <w:gridCol w:w="1123"/>
        <w:gridCol w:w="1435"/>
        <w:gridCol w:w="1462"/>
        <w:gridCol w:w="1078"/>
        <w:gridCol w:w="1435"/>
        <w:gridCol w:w="1445"/>
      </w:tblGrid>
      <w:tr w:rsidR="00B54018">
        <w:trPr>
          <w:trHeight w:val="204"/>
        </w:trPr>
        <w:tc>
          <w:tcPr>
            <w:tcW w:w="140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Яимов Игорь Эжерович </w:t>
            </w:r>
          </w:p>
        </w:tc>
        <w:tc>
          <w:tcPr>
            <w:tcW w:w="192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министр здравоохранения Республики Алтай  </w:t>
            </w:r>
          </w:p>
        </w:tc>
        <w:tc>
          <w:tcPr>
            <w:tcW w:w="1025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1300,4 </w:t>
            </w:r>
          </w:p>
        </w:tc>
        <w:tc>
          <w:tcPr>
            <w:tcW w:w="4133" w:type="dxa"/>
            <w:gridSpan w:val="3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 w:right="57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ГАЗ 2217 </w:t>
            </w:r>
          </w:p>
        </w:tc>
      </w:tr>
      <w:tr w:rsidR="00B54018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1200 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vAlign w:val="center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 w:right="36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84,6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4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192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850 </w:t>
            </w:r>
          </w:p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6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1502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под магазином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442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25,8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vAlign w:val="center"/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>индивидуальная</w:t>
            </w:r>
            <w:r>
              <w:rPr>
                <w:rFonts w:ascii="Verdana" w:eastAsia="Verdana" w:hAnsi="Verdana" w:cs="Verdana"/>
                <w:sz w:val="15"/>
              </w:rPr>
              <w:t xml:space="preserve">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84,6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77,9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¼ доли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11,85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1503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25,8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133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аптечный пункт </w:t>
            </w: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27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аптечный пункт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61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магазин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50,9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столярная мастерская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44,1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204"/>
        </w:trPr>
        <w:tc>
          <w:tcPr>
            <w:tcW w:w="140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 w:line="242" w:lineRule="auto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Каранина Ираида </w:t>
            </w:r>
          </w:p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Александровна </w:t>
            </w:r>
          </w:p>
        </w:tc>
        <w:tc>
          <w:tcPr>
            <w:tcW w:w="192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 w:line="242" w:lineRule="auto"/>
              <w:ind w:left="2" w:right="10"/>
            </w:pPr>
            <w:r>
              <w:rPr>
                <w:rFonts w:ascii="Verdana" w:eastAsia="Verdana" w:hAnsi="Verdana" w:cs="Verdana"/>
                <w:sz w:val="15"/>
              </w:rPr>
              <w:t xml:space="preserve">руководитель Единого </w:t>
            </w:r>
            <w:r>
              <w:rPr>
                <w:rFonts w:ascii="Verdana" w:eastAsia="Verdana" w:hAnsi="Verdana" w:cs="Verdana"/>
                <w:sz w:val="15"/>
              </w:rPr>
              <w:t xml:space="preserve">аппарата </w:t>
            </w:r>
          </w:p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Главы Республики </w:t>
            </w:r>
          </w:p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Алтай и </w:t>
            </w:r>
          </w:p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25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1426,7 </w:t>
            </w:r>
          </w:p>
        </w:tc>
        <w:tc>
          <w:tcPr>
            <w:tcW w:w="4133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996696</wp:posOffset>
                      </wp:positionH>
                      <wp:positionV relativeFrom="paragraph">
                        <wp:posOffset>-2548</wp:posOffset>
                      </wp:positionV>
                      <wp:extent cx="6096" cy="231648"/>
                      <wp:effectExtent l="0" t="0" r="0" b="0"/>
                      <wp:wrapSquare wrapText="bothSides"/>
                      <wp:docPr id="48485" name="Group 48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31648"/>
                                <a:chOff x="0" y="0"/>
                                <a:chExt cx="6096" cy="231648"/>
                              </a:xfrm>
                            </wpg:grpSpPr>
                            <wps:wsp>
                              <wps:cNvPr id="55671" name="Shape 55671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485" style="width:0.480011pt;height:18.24pt;position:absolute;mso-position-horizontal-relative:text;mso-position-horizontal:absolute;margin-left:78.48pt;mso-position-vertical-relative:text;margin-top:-0.200714pt;" coordsize="60,2316">
                      <v:shape id="Shape 55672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1709928</wp:posOffset>
                      </wp:positionH>
                      <wp:positionV relativeFrom="paragraph">
                        <wp:posOffset>-2548</wp:posOffset>
                      </wp:positionV>
                      <wp:extent cx="6096" cy="231648"/>
                      <wp:effectExtent l="0" t="0" r="0" b="0"/>
                      <wp:wrapSquare wrapText="bothSides"/>
                      <wp:docPr id="48486" name="Group 48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31648"/>
                                <a:chOff x="0" y="0"/>
                                <a:chExt cx="6096" cy="231648"/>
                              </a:xfrm>
                            </wpg:grpSpPr>
                            <wps:wsp>
                              <wps:cNvPr id="55673" name="Shape 55673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8486" style="width:0.480011pt;height:18.24pt;position:absolute;mso-position-horizontal-relative:text;mso-position-horizontal:absolute;margin-left:134.64pt;mso-position-vertical-relative:text;margin-top:-0.200714pt;" coordsize="60,2316">
                      <v:shape id="Shape 55674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под жилищное 913 Россия  строительство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3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65,2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56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супруг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369,2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10" w:line="235" w:lineRule="auto"/>
              <w:ind w:left="2"/>
            </w:pPr>
            <w:r>
              <w:rPr>
                <w:rFonts w:ascii="Verdana" w:eastAsia="Verdana" w:hAnsi="Verdana" w:cs="Verdana"/>
                <w:sz w:val="15"/>
              </w:rPr>
              <w:t>Легковой</w:t>
            </w:r>
            <w:r>
              <w:rPr>
                <w:rFonts w:ascii="Verdana" w:eastAsia="Verdana" w:hAnsi="Verdana" w:cs="Verdana"/>
                <w:sz w:val="15"/>
              </w:rPr>
              <w:t xml:space="preserve"> автомобиль </w:t>
            </w:r>
          </w:p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УАЗ </w:t>
            </w:r>
          </w:p>
        </w:tc>
      </w:tr>
      <w:tr w:rsidR="00B54018">
        <w:trPr>
          <w:trHeight w:val="204"/>
        </w:trPr>
        <w:tc>
          <w:tcPr>
            <w:tcW w:w="140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Лозовая Ирина Петровна </w:t>
            </w:r>
          </w:p>
        </w:tc>
        <w:tc>
          <w:tcPr>
            <w:tcW w:w="192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полномочный представитель Республики Алтай в г.Москве </w:t>
            </w:r>
          </w:p>
        </w:tc>
        <w:tc>
          <w:tcPr>
            <w:tcW w:w="1025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1003,9 </w:t>
            </w:r>
          </w:p>
        </w:tc>
        <w:tc>
          <w:tcPr>
            <w:tcW w:w="4133" w:type="dxa"/>
            <w:gridSpan w:val="3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B54018">
        <w:trPr>
          <w:trHeight w:val="9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для ведения личного подсобного хозяйства индивидуальная  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250 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98,9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0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супруг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889,6 </w:t>
            </w:r>
          </w:p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Автомобиль легковой Ниссан </w:t>
            </w:r>
          </w:p>
        </w:tc>
      </w:tr>
      <w:tr w:rsidR="00B54018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38,7 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B54018"/>
        </w:tc>
      </w:tr>
      <w:tr w:rsidR="00B54018">
        <w:trPr>
          <w:trHeight w:val="19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-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018" w:rsidRDefault="009D73F2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</w:tbl>
    <w:p w:rsidR="00B54018" w:rsidRDefault="009D73F2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B54018">
      <w:pgSz w:w="15840" w:h="12240" w:orient="landscape"/>
      <w:pgMar w:top="1074" w:right="2785" w:bottom="1169" w:left="10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18"/>
    <w:rsid w:val="009D73F2"/>
    <w:rsid w:val="00B5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B6A7F6C-FBF2-4548-BE8E-265DD630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1420</Words>
  <Characters>8099</Characters>
  <Application>Microsoft Office Word</Application>
  <DocSecurity>4</DocSecurity>
  <Lines>67</Lines>
  <Paragraphs>18</Paragraphs>
  <ScaleCrop>false</ScaleCrop>
  <Company>Yandex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Ñâåäåíèÿ î äîõîäàõ ÷ëåíîâ Ïðàâèòåëüñòâà çà 2010 ãîä</dc:title>
  <dc:subject/>
  <dc:creator>strebkov</dc:creator>
  <cp:keywords/>
  <cp:lastModifiedBy>Alexey Sokirko</cp:lastModifiedBy>
  <cp:revision>2</cp:revision>
  <dcterms:created xsi:type="dcterms:W3CDTF">2019-12-01T06:33:00Z</dcterms:created>
  <dcterms:modified xsi:type="dcterms:W3CDTF">2019-12-01T06:33:00Z</dcterms:modified>
</cp:coreProperties>
</file>