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spacing w:after="360"/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gestabiz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7C3AED"/>
          <w:sz w:val="88"/>
        </w:rPr>
        <w:t>GESTABIZ</w:t>
      </w:r>
    </w:p>
    <w:p>
      <w:pPr>
        <w:spacing w:after="480"/>
        <w:jc w:val="center"/>
      </w:pPr>
      <w:r>
        <w:rPr>
          <w:rFonts w:ascii="Calibri" w:hAnsi="Calibri"/>
          <w:b/>
          <w:i w:val="0"/>
          <w:color w:val="1F1F2E"/>
          <w:sz w:val="44"/>
        </w:rPr>
        <w:t>Propuesta de Valor</w:t>
      </w:r>
    </w:p>
    <w:p>
      <w:pPr>
        <w:spacing w:after="240"/>
        <w:jc w:val="center"/>
      </w:pPr>
      <w:r>
        <w:rPr>
          <w:rFonts w:ascii="Calibri" w:hAnsi="Calibri"/>
          <w:b w:val="0"/>
          <w:i/>
          <w:color w:val="6B7280"/>
          <w:sz w:val="26"/>
        </w:rPr>
        <w:t>Por que tu equipo elegira Gestabiz</w:t>
      </w:r>
    </w:p>
    <w:p>
      <w:pPr>
        <w:spacing w:after="120"/>
        <w:jc w:val="center"/>
      </w:pPr>
      <w:r>
        <w:rPr>
          <w:rFonts w:ascii="Calibri" w:hAnsi="Calibri"/>
          <w:b/>
          <w:i w:val="0"/>
          <w:color w:val="7C3AED"/>
          <w:sz w:val="28"/>
        </w:rPr>
        <w:t>Parte 2 de 5: Experiencia del Empleado</w:t>
      </w:r>
    </w:p>
    <w:p>
      <w:pPr>
        <w:jc w:val="center"/>
      </w:pPr>
      <w:r>
        <w:rPr>
          <w:rFonts w:ascii="Calibri" w:hAnsi="Calibri"/>
          <w:b w:val="0"/>
          <w:i w:val="0"/>
          <w:color w:val="1F1F2E"/>
          <w:sz w:val="22"/>
        </w:rPr>
        <w:t>Version del producto: 1.0.3   |   Abril 2026</w:t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22"/>
        </w:rPr>
        <w:t>Fase Beta completada   |   Listo para produccion</w:t>
      </w:r>
    </w:p>
    <w:p/>
    <w:p/>
    <w:p/>
    <w:p/>
    <w:p/>
    <w:p>
      <w:pPr>
        <w:spacing w:after="120"/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 w:val="0"/>
          <w:color w:val="6B7280"/>
          <w:sz w:val="22"/>
        </w:rPr>
        <w:t xml:space="preserve">Desarrollado por </w:t>
      </w:r>
      <w:r>
        <w:rPr>
          <w:rFonts w:ascii="Calibri" w:hAnsi="Calibri"/>
          <w:b/>
          <w:i w:val="0"/>
          <w:color w:val="1F1F2E"/>
          <w:sz w:val="22"/>
        </w:rPr>
        <w:t>Ti Turing</w:t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18"/>
        </w:rPr>
        <w:t>https://github.com/TI-Turing   |   contacto@gestabiz.com</w:t>
      </w:r>
    </w:p>
    <w:p>
      <w:r>
        <w:br w:type="page"/>
      </w:r>
    </w:p>
    <w:p>
      <w:pPr>
        <w:keepNext/>
        <w:spacing w:before="360" w:after="160"/>
      </w:pPr>
      <w:bookmarkStart w:id="1773389936" w:name="toc_prop"/>
      <w:bookmarkEnd w:id="1773389936"/>
      <w:r>
        <w:rPr>
          <w:rFonts w:ascii="Calibri" w:hAnsi="Calibri"/>
          <w:b/>
          <w:i w:val="0"/>
          <w:color w:val="7C3AED"/>
          <w:sz w:val="44"/>
        </w:rPr>
        <w:t>Indice — Parte 2: Experiencia del Empleado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Este documento presenta la propuesta de valor de Gestabiz enfocada en la experiencia del profesional — el empleado que ofrece servicios. Es el segundo de cinco volumenes.</w:t>
      </w:r>
    </w:p>
    <w:p>
      <w:pPr>
        <w:spacing w:after="20"/>
      </w:pPr>
      <w:hyperlink w:anchor="prop_resumen">
        <w:r>
          <w:rPr>
            <w:color w:val="7C3AED"/>
            <w:u w:val="single"/>
            <w:sz w:val="22"/>
          </w:rPr>
          <w:t xml:space="preserve">Parte 1 — Resumen Ejecutivo</w:t>
        </w:r>
      </w:hyperlink>
    </w:p>
    <w:p>
      <w:pPr>
        <w:spacing w:after="20"/>
      </w:pPr>
      <w:hyperlink w:anchor="prop_problema">
        <w:r>
          <w:rPr>
            <w:color w:val="7C3AED"/>
            <w:u w:val="single"/>
            <w:sz w:val="22"/>
          </w:rPr>
          <w:t xml:space="preserve">1. El Problema: Profesionales Desorganizados</w:t>
        </w:r>
      </w:hyperlink>
    </w:p>
    <w:p>
      <w:pPr>
        <w:spacing w:after="20"/>
      </w:pPr>
      <w:hyperlink w:anchor="prop_solucion">
        <w:r>
          <w:rPr>
            <w:color w:val="7C3AED"/>
            <w:u w:val="single"/>
            <w:sz w:val="22"/>
          </w:rPr>
          <w:t xml:space="preserve">2. La Solucion: Un Espacio de Trabajo Profesional</w:t>
        </w:r>
      </w:hyperlink>
    </w:p>
    <w:p>
      <w:pPr>
        <w:spacing w:after="20"/>
      </w:pPr>
      <w:hyperlink w:anchor="prop_ventajas">
        <w:r>
          <w:rPr>
            <w:color w:val="7C3AED"/>
            <w:u w:val="single"/>
            <w:sz w:val="22"/>
          </w:rPr>
          <w:t xml:space="preserve">3. Ventajas Competitivas para el Empleado</w:t>
        </w:r>
      </w:hyperlink>
    </w:p>
    <w:p>
      <w:pPr>
        <w:spacing w:after="20"/>
      </w:pPr>
      <w:hyperlink w:anchor="prop_comparativa">
        <w:r>
          <w:rPr>
            <w:color w:val="7C3AED"/>
            <w:u w:val="single"/>
            <w:sz w:val="22"/>
          </w:rPr>
          <w:t xml:space="preserve">4. Comparativa con la Competencia</w:t>
        </w:r>
      </w:hyperlink>
    </w:p>
    <w:p>
      <w:pPr>
        <w:spacing w:after="20"/>
      </w:pPr>
      <w:hyperlink w:anchor="prop_detalle">
        <w:r>
          <w:rPr>
            <w:color w:val="7C3AED"/>
            <w:u w:val="single"/>
            <w:sz w:val="22"/>
          </w:rPr>
          <w:t xml:space="preserve">Parte 2 — Detalle Comercial</w:t>
        </w:r>
      </w:hyperlink>
    </w:p>
    <w:p>
      <w:pPr>
        <w:spacing w:after="20"/>
      </w:pPr>
      <w:hyperlink w:anchor="prop_productividad">
        <w:r>
          <w:rPr>
            <w:color w:val="7C3AED"/>
            <w:u w:val="single"/>
            <w:sz w:val="22"/>
          </w:rPr>
          <w:t xml:space="preserve">5. Aumento de Productividad</w:t>
        </w:r>
      </w:hyperlink>
    </w:p>
    <w:p>
      <w:pPr>
        <w:spacing w:after="20"/>
      </w:pPr>
      <w:hyperlink w:anchor="prop_autonomia">
        <w:r>
          <w:rPr>
            <w:color w:val="7C3AED"/>
            <w:u w:val="single"/>
            <w:sz w:val="22"/>
          </w:rPr>
          <w:t xml:space="preserve">6. Autonomia sin Perder Control</w:t>
        </w:r>
      </w:hyperlink>
    </w:p>
    <w:p>
      <w:pPr>
        <w:spacing w:after="20"/>
      </w:pPr>
      <w:hyperlink w:anchor="prop_vacantes">
        <w:r>
          <w:rPr>
            <w:color w:val="7C3AED"/>
            <w:u w:val="single"/>
            <w:sz w:val="22"/>
          </w:rPr>
          <w:t xml:space="preserve">7. Marketplace de Oportunidades Laborales</w:t>
        </w:r>
      </w:hyperlink>
    </w:p>
    <w:p>
      <w:pPr>
        <w:spacing w:after="20"/>
      </w:pPr>
      <w:hyperlink w:anchor="prop_ausencias">
        <w:r>
          <w:rPr>
            <w:color w:val="7C3AED"/>
            <w:u w:val="single"/>
            <w:sz w:val="22"/>
          </w:rPr>
          <w:t xml:space="preserve">8. Gestion de Ausencias Digitalizada</w:t>
        </w:r>
      </w:hyperlink>
    </w:p>
    <w:p>
      <w:pPr>
        <w:spacing w:after="20"/>
      </w:pPr>
      <w:hyperlink w:anchor="prop_traslados">
        <w:r>
          <w:rPr>
            <w:color w:val="7C3AED"/>
            <w:u w:val="single"/>
            <w:sz w:val="22"/>
          </w:rPr>
          <w:t xml:space="preserve">9. Traslados de Sede sin Friccion</w:t>
        </w:r>
      </w:hyperlink>
    </w:p>
    <w:p>
      <w:pPr>
        <w:spacing w:after="20"/>
      </w:pPr>
      <w:hyperlink w:anchor="prop_perfil">
        <w:r>
          <w:rPr>
            <w:color w:val="7C3AED"/>
            <w:u w:val="single"/>
            <w:sz w:val="22"/>
          </w:rPr>
          <w:t xml:space="preserve">10. Perfil Profesional y Reputacion</w:t>
        </w:r>
      </w:hyperlink>
    </w:p>
    <w:p>
      <w:pPr>
        <w:spacing w:after="20"/>
      </w:pPr>
      <w:hyperlink w:anchor="prop_multiempleo">
        <w:r>
          <w:rPr>
            <w:color w:val="7C3AED"/>
            <w:u w:val="single"/>
            <w:sz w:val="22"/>
          </w:rPr>
          <w:t xml:space="preserve">11. Multi-empleo: Trabaja en Varios Negocios</w:t>
        </w:r>
      </w:hyperlink>
    </w:p>
    <w:p>
      <w:pPr>
        <w:spacing w:after="20"/>
      </w:pPr>
      <w:hyperlink w:anchor="prop_comunicacion">
        <w:r>
          <w:rPr>
            <w:color w:val="7C3AED"/>
            <w:u w:val="single"/>
            <w:sz w:val="22"/>
          </w:rPr>
          <w:t xml:space="preserve">12. Comunicacion Integrada</w:t>
        </w:r>
      </w:hyperlink>
    </w:p>
    <w:p>
      <w:pPr>
        <w:spacing w:after="20"/>
      </w:pPr>
      <w:hyperlink w:anchor="prop_testimonios">
        <w:r>
          <w:rPr>
            <w:color w:val="7C3AED"/>
            <w:u w:val="single"/>
            <w:sz w:val="22"/>
          </w:rPr>
          <w:t xml:space="preserve">13. Escenarios de Uso Real</w:t>
        </w:r>
      </w:hyperlink>
    </w:p>
    <w:p>
      <w:pPr>
        <w:spacing w:after="20"/>
      </w:pPr>
      <w:hyperlink w:anchor="prop_faq">
        <w:r>
          <w:rPr>
            <w:color w:val="7C3AED"/>
            <w:u w:val="single"/>
            <w:sz w:val="22"/>
          </w:rPr>
          <w:t xml:space="preserve">14. Preguntas Frecuentes</w:t>
        </w:r>
      </w:hyperlink>
    </w:p>
    <w:p>
      <w:pPr>
        <w:spacing w:after="20"/>
      </w:pPr>
      <w:hyperlink w:anchor="prop_cta">
        <w:r>
          <w:rPr>
            <w:color w:val="7C3AED"/>
            <w:u w:val="single"/>
            <w:sz w:val="22"/>
          </w:rPr>
          <w:t xml:space="preserve">15. Llamada a la Accion</w:t>
        </w:r>
      </w:hyperlink>
    </w:p>
    <w:p>
      <w:r>
        <w:br w:type="page"/>
      </w:r>
    </w:p>
    <w:p>
      <w:pPr>
        <w:keepNext/>
        <w:spacing w:before="360" w:after="160"/>
      </w:pPr>
      <w:bookmarkStart w:id="1773390064" w:name="prop_resumen"/>
      <w:bookmarkEnd w:id="1773390064"/>
      <w:r>
        <w:rPr>
          <w:rFonts w:ascii="Calibri" w:hAnsi="Calibri"/>
          <w:b/>
          <w:i w:val="0"/>
          <w:color w:val="7C3AED"/>
          <w:sz w:val="44"/>
        </w:rPr>
        <w:t>Parte 1 — Resumen Ejecutivo</w:t>
      </w:r>
    </w:p>
    <w:p>
      <w:pPr>
        <w:keepNext/>
        <w:spacing w:before="280" w:after="120"/>
      </w:pPr>
      <w:bookmarkStart w:id="1773390192" w:name="prop_problema"/>
      <w:bookmarkEnd w:id="1773390192"/>
      <w:r>
        <w:rPr>
          <w:rFonts w:ascii="Calibri" w:hAnsi="Calibri"/>
          <w:b/>
          <w:i w:val="0"/>
          <w:color w:val="1F1F2E"/>
          <w:sz w:val="32"/>
        </w:rPr>
        <w:t>1. El Problema: Profesionales Desorganizados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Hoy en dia, miles de profesionales de servicios en Colombia — peluqueros, esteticistas, fisioterapeutas, entrenadores, medicos y mas — enfrentan problemas criticos que afectan su productividad y calidad de vida: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Dependen de grupos de WhatsApp para saber su agenda del dia.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No tienen visibilidad sobre sus proximas citas hasta que alguien les avisa.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Solicitar vacaciones o una licencia implica hablar con el jefe verbalmente, sin registro.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No tienen control sobre su horario: el dueno decide todo sin consultar.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No pueden demostrar su experiencia profesional de forma unificada.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Si trabajan en varios sitios, tienen que gestionar todo por separado.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EF2F2"/>
            <w:tcBorders>
              <w:top w:val="single" w:sz="8" w:color="E11D48"/>
              <w:left w:val="single" w:sz="8" w:color="E11D48"/>
              <w:bottom w:val="single" w:sz="8" w:color="E11D48"/>
              <w:right w:val="single" w:sz="8" w:color="E11D48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E11D48"/>
                <w:sz w:val="22"/>
              </w:rPr>
              <w:t>El costo de la desorganizacion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Un profesional de servicios pierde en promedio 45 minutos diarios coordinando su agenda por WhatsApp y llamadas. Eso son 16 horas al mes — el equivalente a 2 dias de trabajo completos perdidos.</w:t>
            </w:r>
          </w:p>
        </w:tc>
      </w:tr>
    </w:tbl>
    <w:p/>
    <w:p>
      <w:pPr>
        <w:keepNext/>
        <w:spacing w:before="280" w:after="120"/>
      </w:pPr>
      <w:bookmarkStart w:id="1773390256" w:name="prop_solucion"/>
      <w:bookmarkEnd w:id="1773390256"/>
      <w:r>
        <w:rPr>
          <w:rFonts w:ascii="Calibri" w:hAnsi="Calibri"/>
          <w:b/>
          <w:i w:val="0"/>
          <w:color w:val="1F1F2E"/>
          <w:sz w:val="32"/>
        </w:rPr>
        <w:t>2. La Solucion: Un Espacio de Trabajo Profesional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Gestabiz le entrega a cada profesional un espacio de trabajo digital completo, diseñado para que pueda operar con autonomia, profesionalismo y eficiencia. No es otra app de mensajes: es una herramienta de trabajo real.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7C3AED"/>
          <w:sz w:val="26"/>
        </w:rPr>
        <w:t>6 Pilares de la Solucion para el Empleado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Agenda digital en tiempo real: ve sus citas del dia, semana y mes sin preguntar a nadie.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Gestion de ausencias formalizada: solicita vacaciones y licencias con un flujo digital con aprobacion, balance y festivos integrados.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Horario configurable: define sus propios dias de trabajo, horarios y hora de almuerzo.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Perfil profesional publico: certificaciones, especializaciones, reviews y enlace compartible.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Multi-empleo centralizado: gestiona todos sus trabajos desde una sola app.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Marketplace de vacantes: explora oportunidades laborales y aplica sin salir de la plataforma.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F3F4F6"/>
            <w:tcBorders>
              <w:top w:val="single" w:sz="8" w:color="9CA3AF"/>
              <w:left w:val="single" w:sz="8" w:color="9CA3AF"/>
              <w:bottom w:val="single" w:sz="8" w:color="9CA3AF"/>
              <w:right w:val="single" w:sz="8" w:color="9CA3AF"/>
            </w:tcBorders>
          </w:tcPr>
          <w:p/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[ Espacio reservado para captura de pantalla ]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9746"/>
            <w:shd w:val="clear" w:color="auto" w:fill="FFFFF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Figura: Dashboard del Empleado — Todas las herramientas en un solo lugar</w:t>
            </w:r>
          </w:p>
        </w:tc>
      </w:tr>
    </w:tbl>
    <w:p/>
    <w:p>
      <w:pPr>
        <w:keepNext/>
        <w:spacing w:before="280" w:after="120"/>
      </w:pPr>
      <w:bookmarkStart w:id="1773390320" w:name="prop_ventajas"/>
      <w:bookmarkEnd w:id="1773390320"/>
      <w:r>
        <w:rPr>
          <w:rFonts w:ascii="Calibri" w:hAnsi="Calibri"/>
          <w:b/>
          <w:i w:val="0"/>
          <w:color w:val="1F1F2E"/>
          <w:sz w:val="32"/>
        </w:rPr>
        <w:t>3. Ventajas Competitivas para el Empleado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7C3AE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Funcion</w:t>
            </w:r>
          </w:p>
        </w:tc>
        <w:tc>
          <w:tcPr>
            <w:tcW w:type="dxa" w:w="3249"/>
            <w:shd w:val="clear" w:color="auto" w:fill="7C3AE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Sin Gestabiz</w:t>
            </w:r>
          </w:p>
        </w:tc>
        <w:tc>
          <w:tcPr>
            <w:tcW w:type="dxa" w:w="3249"/>
            <w:shd w:val="clear" w:color="auto" w:fill="7C3AE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 Gestabiz</w:t>
            </w:r>
          </w:p>
        </w:tc>
      </w:tr>
      <w:tr>
        <w:tc>
          <w:tcPr>
            <w:tcW w:type="dxa" w:w="32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Ver agenda</w:t>
            </w:r>
          </w:p>
        </w:tc>
        <w:tc>
          <w:tcPr>
            <w:tcW w:type="dxa" w:w="32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Preguntar al jefe por WhatsApp</w:t>
            </w:r>
          </w:p>
        </w:tc>
        <w:tc>
          <w:tcPr>
            <w:tcW w:type="dxa" w:w="32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Dashboard con citas en tiempo real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Solicitar vacaciones</w:t>
            </w:r>
          </w:p>
        </w:tc>
        <w:tc>
          <w:tcPr>
            <w:tcW w:type="dxa" w:w="32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Pedir verbalmente, sin registro</w:t>
            </w:r>
          </w:p>
        </w:tc>
        <w:tc>
          <w:tcPr>
            <w:tcW w:type="dxa" w:w="32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Formulario digital con aprobacion y balance</w:t>
            </w:r>
          </w:p>
        </w:tc>
      </w:tr>
      <w:tr>
        <w:tc>
          <w:tcPr>
            <w:tcW w:type="dxa" w:w="32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Saber cuantos dias de vacaciones quedan</w:t>
            </w:r>
          </w:p>
        </w:tc>
        <w:tc>
          <w:tcPr>
            <w:tcW w:type="dxa" w:w="32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Calculo manual o no lo sabe</w:t>
            </w:r>
          </w:p>
        </w:tc>
        <w:tc>
          <w:tcPr>
            <w:tcW w:type="dxa" w:w="32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Widget automatico con barra de progreso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Mostrar certificaciones</w:t>
            </w:r>
          </w:p>
        </w:tc>
        <w:tc>
          <w:tcPr>
            <w:tcW w:type="dxa" w:w="32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CV en PDF desactualizado</w:t>
            </w:r>
          </w:p>
        </w:tc>
        <w:tc>
          <w:tcPr>
            <w:tcW w:type="dxa" w:w="32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Perfil profesional publico y actualizable</w:t>
            </w:r>
          </w:p>
        </w:tc>
      </w:tr>
      <w:tr>
        <w:tc>
          <w:tcPr>
            <w:tcW w:type="dxa" w:w="32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Trabajar en varios sitios</w:t>
            </w:r>
          </w:p>
        </w:tc>
        <w:tc>
          <w:tcPr>
            <w:tcW w:type="dxa" w:w="32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Multiples apps y agendas</w:t>
            </w:r>
          </w:p>
        </w:tc>
        <w:tc>
          <w:tcPr>
            <w:tcW w:type="dxa" w:w="32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Una app con selector de negocio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Buscar nuevo empleo</w:t>
            </w:r>
          </w:p>
        </w:tc>
        <w:tc>
          <w:tcPr>
            <w:tcW w:type="dxa" w:w="32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Portales externos (Computrabajo, etc.)</w:t>
            </w:r>
          </w:p>
        </w:tc>
        <w:tc>
          <w:tcPr>
            <w:tcW w:type="dxa" w:w="32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Marketplace integrado con matching</w:t>
            </w:r>
          </w:p>
        </w:tc>
      </w:tr>
      <w:tr>
        <w:tc>
          <w:tcPr>
            <w:tcW w:type="dxa" w:w="32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Chatear con clientes</w:t>
            </w:r>
          </w:p>
        </w:tc>
        <w:tc>
          <w:tcPr>
            <w:tcW w:type="dxa" w:w="32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WhatsApp personal</w:t>
            </w:r>
          </w:p>
        </w:tc>
        <w:tc>
          <w:tcPr>
            <w:tcW w:type="dxa" w:w="32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Chat profesional dentro de la plataforma</w:t>
            </w:r>
          </w:p>
        </w:tc>
      </w:tr>
      <w:tr>
        <w:tc>
          <w:tcPr>
            <w:tcW w:type="dxa" w:w="32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Cambiar de sede</w:t>
            </w:r>
          </w:p>
        </w:tc>
        <w:tc>
          <w:tcPr>
            <w:tcW w:type="dxa" w:w="32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Proceso informal, citas perdidas</w:t>
            </w:r>
          </w:p>
        </w:tc>
        <w:tc>
          <w:tcPr>
            <w:tcW w:type="dxa" w:w="32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Traslado programado con manejo de citas</w:t>
            </w:r>
          </w:p>
        </w:tc>
      </w:tr>
    </w:tbl>
    <w:p/>
    <w:p>
      <w:pPr>
        <w:keepNext/>
        <w:spacing w:before="280" w:after="120"/>
      </w:pPr>
      <w:bookmarkStart w:id="1773390448" w:name="prop_comparativa"/>
      <w:bookmarkEnd w:id="1773390448"/>
      <w:r>
        <w:rPr>
          <w:rFonts w:ascii="Calibri" w:hAnsi="Calibri"/>
          <w:b/>
          <w:i w:val="0"/>
          <w:color w:val="1F1F2E"/>
          <w:sz w:val="32"/>
        </w:rPr>
        <w:t>4. Comparativa con la Competencia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Comparamos la experiencia del empleado en Gestabiz vs las principales plataformas del mercado: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49"/>
        <w:gridCol w:w="1949"/>
        <w:gridCol w:w="1949"/>
        <w:gridCol w:w="1949"/>
        <w:gridCol w:w="1949"/>
      </w:tblGrid>
      <w:tr>
        <w:tc>
          <w:tcPr>
            <w:tcW w:type="dxa" w:w="1949"/>
            <w:shd w:val="clear" w:color="auto" w:fill="7C3AE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Funcion</w:t>
            </w:r>
          </w:p>
        </w:tc>
        <w:tc>
          <w:tcPr>
            <w:tcW w:type="dxa" w:w="1949"/>
            <w:shd w:val="clear" w:color="auto" w:fill="7C3AE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Calendly</w:t>
            </w:r>
          </w:p>
        </w:tc>
        <w:tc>
          <w:tcPr>
            <w:tcW w:type="dxa" w:w="1949"/>
            <w:shd w:val="clear" w:color="auto" w:fill="7C3AE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Booksy</w:t>
            </w:r>
          </w:p>
        </w:tc>
        <w:tc>
          <w:tcPr>
            <w:tcW w:type="dxa" w:w="1949"/>
            <w:shd w:val="clear" w:color="auto" w:fill="7C3AE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Fresha</w:t>
            </w:r>
          </w:p>
        </w:tc>
        <w:tc>
          <w:tcPr>
            <w:tcW w:type="dxa" w:w="1949"/>
            <w:shd w:val="clear" w:color="auto" w:fill="7C3AE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Gestabiz</w:t>
            </w:r>
          </w:p>
        </w:tc>
      </w:tr>
      <w:tr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Dashboard propio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Limitado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 (completo)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Agenda en tiempo real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 + Realtime</w:t>
            </w:r>
          </w:p>
        </w:tc>
      </w:tr>
      <w:tr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Solicitud de ausencias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Basico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Avanzado (5 tipos, aprobacion, balance)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Marketplace de vacantes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 (con matching)</w:t>
            </w:r>
          </w:p>
        </w:tc>
      </w:tr>
      <w:tr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Perfil profesional publico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 (basico)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 (basico)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 (completo, compartible)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Multi-empleo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</w:t>
            </w:r>
          </w:p>
        </w:tc>
      </w:tr>
      <w:tr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Traslado de sede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 (con preaviso)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Chat integrado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 (con preferencias)</w:t>
            </w:r>
          </w:p>
        </w:tc>
      </w:tr>
      <w:tr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Gestion de comisiones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</w:t>
            </w:r>
          </w:p>
        </w:tc>
        <w:tc>
          <w:tcPr>
            <w:tcW w:type="dxa" w:w="1949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 (por servicio)</w:t>
            </w:r>
          </w:p>
        </w:tc>
      </w:tr>
      <w:tr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Certificaciones digitales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No</w:t>
            </w:r>
          </w:p>
        </w:tc>
        <w:tc>
          <w:tcPr>
            <w:tcW w:type="dxa" w:w="1949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 (CRUD completo)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CFDF5"/>
            <w:tcBorders>
              <w:top w:val="single" w:sz="8" w:color="10B981"/>
              <w:left w:val="single" w:sz="8" w:color="10B981"/>
              <w:bottom w:val="single" w:sz="8" w:color="10B981"/>
              <w:right w:val="single" w:sz="8" w:color="10B981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0B981"/>
                <w:sz w:val="22"/>
              </w:rPr>
              <w:t>Gestabiz: 10 de 10 funciones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Mientras que competidores como Calendly, Booksy y Fresha cubren entre 2 y 6 de las 10 funciones clave para el empleado, Gestabiz las cubre TODAS. Y no con funcionalidad basica, sino con flujos completos, validaciones y experiencia premium.</w:t>
            </w:r>
          </w:p>
        </w:tc>
      </w:tr>
    </w:tbl>
    <w:p/>
    <w:p>
      <w:r>
        <w:br w:type="page"/>
      </w:r>
    </w:p>
    <w:p>
      <w:pPr>
        <w:keepNext/>
        <w:spacing w:before="360" w:after="160"/>
      </w:pPr>
      <w:bookmarkStart w:id="1773390512" w:name="prop_detalle"/>
      <w:bookmarkEnd w:id="1773390512"/>
      <w:r>
        <w:rPr>
          <w:rFonts w:ascii="Calibri" w:hAnsi="Calibri"/>
          <w:b/>
          <w:i w:val="0"/>
          <w:color w:val="7C3AED"/>
          <w:sz w:val="44"/>
        </w:rPr>
        <w:t>Parte 2 — Detalle Comercial</w:t>
      </w:r>
    </w:p>
    <w:p>
      <w:pPr>
        <w:keepNext/>
        <w:spacing w:before="280" w:after="120"/>
      </w:pPr>
      <w:bookmarkStart w:id="1773390768" w:name="prop_productividad"/>
      <w:bookmarkEnd w:id="1773390768"/>
      <w:r>
        <w:rPr>
          <w:rFonts w:ascii="Calibri" w:hAnsi="Calibri"/>
          <w:b/>
          <w:i w:val="0"/>
          <w:color w:val="1F1F2E"/>
          <w:sz w:val="32"/>
        </w:rPr>
        <w:t>5. Aumento de Productividad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Con Gestabiz, el empleado pasa de ser un participante pasivo a un profesional autonomo con herramientas reales: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7C3AED"/>
          <w:sz w:val="26"/>
        </w:rPr>
        <w:t>Metricas de mejora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7C3AE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Metrica</w:t>
            </w:r>
          </w:p>
        </w:tc>
        <w:tc>
          <w:tcPr>
            <w:tcW w:type="dxa" w:w="2436"/>
            <w:shd w:val="clear" w:color="auto" w:fill="7C3AE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Sin Gestabiz</w:t>
            </w:r>
          </w:p>
        </w:tc>
        <w:tc>
          <w:tcPr>
            <w:tcW w:type="dxa" w:w="2436"/>
            <w:shd w:val="clear" w:color="auto" w:fill="7C3AE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Con Gestabiz</w:t>
            </w:r>
          </w:p>
        </w:tc>
        <w:tc>
          <w:tcPr>
            <w:tcW w:type="dxa" w:w="2436"/>
            <w:shd w:val="clear" w:color="auto" w:fill="7C3AED"/>
            <w:tcBorders>
              <w:top w:val="single" w:sz="4" w:color="FFFFFF"/>
              <w:left w:val="single" w:sz="4" w:color="FFFFFF"/>
              <w:bottom w:val="single" w:sz="4" w:color="FFFFFF"/>
              <w:right w:val="single" w:sz="4" w:color="FFFFFF"/>
            </w:tcBorders>
          </w:tcPr>
          <w:p>
            <w:pPr>
              <w:spacing w:after="0"/>
            </w:pPr>
            <w:r>
              <w:rPr>
                <w:rFonts w:ascii="Calibri" w:hAnsi="Calibri"/>
                <w:b/>
                <w:i w:val="0"/>
                <w:color w:val="FFFFFF"/>
                <w:sz w:val="20"/>
              </w:rPr>
              <w:t>Mejora</w:t>
            </w:r>
          </w:p>
        </w:tc>
      </w:tr>
      <w:tr>
        <w:tc>
          <w:tcPr>
            <w:tcW w:type="dxa" w:w="243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Tiempo coordinando agenda/dia</w:t>
            </w:r>
          </w:p>
        </w:tc>
        <w:tc>
          <w:tcPr>
            <w:tcW w:type="dxa" w:w="243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45 minutos</w:t>
            </w:r>
          </w:p>
        </w:tc>
        <w:tc>
          <w:tcPr>
            <w:tcW w:type="dxa" w:w="243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5 minutos</w:t>
            </w:r>
          </w:p>
        </w:tc>
        <w:tc>
          <w:tcPr>
            <w:tcW w:type="dxa" w:w="243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-89%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Citas perdidas por falta de informacion/mes</w:t>
            </w:r>
          </w:p>
        </w:tc>
        <w:tc>
          <w:tcPr>
            <w:tcW w:type="dxa" w:w="243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3-5</w:t>
            </w:r>
          </w:p>
        </w:tc>
        <w:tc>
          <w:tcPr>
            <w:tcW w:type="dxa" w:w="243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0-1</w:t>
            </w:r>
          </w:p>
        </w:tc>
        <w:tc>
          <w:tcPr>
            <w:tcW w:type="dxa" w:w="243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-80%</w:t>
            </w:r>
          </w:p>
        </w:tc>
      </w:tr>
      <w:tr>
        <w:tc>
          <w:tcPr>
            <w:tcW w:type="dxa" w:w="243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Tiempo solicitando ausencia</w:t>
            </w:r>
          </w:p>
        </w:tc>
        <w:tc>
          <w:tcPr>
            <w:tcW w:type="dxa" w:w="243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1-2 dias (ida y vuelta)</w:t>
            </w:r>
          </w:p>
        </w:tc>
        <w:tc>
          <w:tcPr>
            <w:tcW w:type="dxa" w:w="243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5 minutos</w:t>
            </w:r>
          </w:p>
        </w:tc>
        <w:tc>
          <w:tcPr>
            <w:tcW w:type="dxa" w:w="243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-99%</w:t>
            </w:r>
          </w:p>
        </w:tc>
      </w:tr>
      <w:tr>
        <w:tc>
          <w:tcPr>
            <w:tcW w:type="dxa" w:w="243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Visibilidad del horario</w:t>
            </w:r>
          </w:p>
        </w:tc>
        <w:tc>
          <w:tcPr>
            <w:tcW w:type="dxa" w:w="243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Solo si pregunta</w:t>
            </w:r>
          </w:p>
        </w:tc>
        <w:tc>
          <w:tcPr>
            <w:tcW w:type="dxa" w:w="243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24/7 en la app</w:t>
            </w:r>
          </w:p>
        </w:tc>
        <w:tc>
          <w:tcPr>
            <w:tcW w:type="dxa" w:w="2436"/>
            <w:shd w:val="clear" w:color="auto" w:fill="FFFFFF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Total</w:t>
            </w:r>
          </w:p>
        </w:tc>
      </w:tr>
      <w:tr>
        <w:tc>
          <w:tcPr>
            <w:tcW w:type="dxa" w:w="243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Acceso a metricas personales</w:t>
            </w:r>
          </w:p>
        </w:tc>
        <w:tc>
          <w:tcPr>
            <w:tcW w:type="dxa" w:w="243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Nunca</w:t>
            </w:r>
          </w:p>
        </w:tc>
        <w:tc>
          <w:tcPr>
            <w:tcW w:type="dxa" w:w="243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Siempre</w:t>
            </w:r>
          </w:p>
        </w:tc>
        <w:tc>
          <w:tcPr>
            <w:tcW w:type="dxa" w:w="2436"/>
            <w:shd w:val="clear" w:color="auto" w:fill="F9FAFB"/>
            <w:tcBorders>
              <w:top w:val="single" w:sz="4" w:color="E5E7EB"/>
              <w:left w:val="single" w:sz="4" w:color="E5E7EB"/>
              <w:bottom w:val="single" w:sz="4" w:color="E5E7EB"/>
              <w:right w:val="single" w:sz="4" w:color="E5E7EB"/>
            </w:tcBorders>
          </w:tcPr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Nuevo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CFDF5"/>
            <w:tcBorders>
              <w:top w:val="single" w:sz="8" w:color="10B981"/>
              <w:left w:val="single" w:sz="8" w:color="10B981"/>
              <w:bottom w:val="single" w:sz="8" w:color="10B981"/>
              <w:right w:val="single" w:sz="8" w:color="10B981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0B981"/>
                <w:sz w:val="22"/>
              </w:rPr>
              <w:t>ROI para el profesional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Un empleado que ahorra 40 minutos diarios de coordinacion puede atender 1-2 citas adicionales al dia. Con un precio promedio de servicio de $35,000 COP, eso son hasta $70,000 COP diarios adicionales = $1,540,000 COP/mes de ingresos recuperados.</w:t>
            </w:r>
          </w:p>
        </w:tc>
      </w:tr>
    </w:tbl>
    <w:p/>
    <w:p>
      <w:pPr>
        <w:keepNext/>
        <w:spacing w:before="280" w:after="120"/>
      </w:pPr>
      <w:bookmarkStart w:id="1773390960" w:name="prop_autonomia"/>
      <w:bookmarkEnd w:id="1773390960"/>
      <w:r>
        <w:rPr>
          <w:rFonts w:ascii="Calibri" w:hAnsi="Calibri"/>
          <w:b/>
          <w:i w:val="0"/>
          <w:color w:val="1F1F2E"/>
          <w:sz w:val="32"/>
        </w:rPr>
        <w:t>6. Autonomia sin Perder Control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Gestabiz equilibra perfectamente la autonomia del empleado con el control del administrador: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7C3AED"/>
          <w:sz w:val="22"/>
        </w:rPr>
        <w:t>Horario</w:t>
      </w:r>
      <w:r>
        <w:rPr>
          <w:rFonts w:ascii="Calibri" w:hAnsi="Calibri"/>
          <w:b w:val="0"/>
          <w:i w:val="0"/>
          <w:color w:val="1F1F2E"/>
          <w:sz w:val="22"/>
        </w:rPr>
        <w:t xml:space="preserve"> — El empleado configura su propio horario y servicios, pero el administrador los aprueba.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7C3AED"/>
          <w:sz w:val="22"/>
        </w:rPr>
        <w:t>Ausencias</w:t>
      </w:r>
      <w:r>
        <w:rPr>
          <w:rFonts w:ascii="Calibri" w:hAnsi="Calibri"/>
          <w:b w:val="0"/>
          <w:i w:val="0"/>
          <w:color w:val="1F1F2E"/>
          <w:sz w:val="22"/>
        </w:rPr>
        <w:t xml:space="preserve"> — El empleado solicita ausencias, pero requiere aprobacion obligatoria.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7C3AED"/>
          <w:sz w:val="22"/>
        </w:rPr>
        <w:t>Citas</w:t>
      </w:r>
      <w:r>
        <w:rPr>
          <w:rFonts w:ascii="Calibri" w:hAnsi="Calibri"/>
          <w:b w:val="0"/>
          <w:i w:val="0"/>
          <w:color w:val="1F1F2E"/>
          <w:sz w:val="22"/>
        </w:rPr>
        <w:t xml:space="preserve"> — El empleado puede ver sus metricas, pero no puede modificar citas.</w:t>
      </w:r>
    </w:p>
    <w:p>
      <w:pPr>
        <w:pStyle w:val="ListBullet"/>
        <w:spacing w:after="40"/>
      </w:pPr>
      <w:r>
        <w:rPr>
          <w:rFonts w:ascii="Calibri" w:hAnsi="Calibri"/>
          <w:b/>
          <w:i w:val="0"/>
          <w:color w:val="7C3AED"/>
          <w:sz w:val="22"/>
        </w:rPr>
        <w:t>Mensajes</w:t>
      </w:r>
      <w:r>
        <w:rPr>
          <w:rFonts w:ascii="Calibri" w:hAnsi="Calibri"/>
          <w:b w:val="0"/>
          <w:i w:val="0"/>
          <w:color w:val="1F1F2E"/>
          <w:sz w:val="22"/>
        </w:rPr>
        <w:t xml:space="preserve"> — El empleado controla quien le escribe, pero no puede limitar funciones del negocio.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Este balance es clave: el empleado se siente empoderado sin que el administrador pierda visibilidad ni control sobre las operaciones del negocio.</w:t>
      </w:r>
    </w:p>
    <w:p>
      <w:pPr>
        <w:keepNext/>
        <w:spacing w:before="280" w:after="120"/>
      </w:pPr>
      <w:bookmarkStart w:id="1773391024" w:name="prop_vacantes"/>
      <w:bookmarkEnd w:id="1773391024"/>
      <w:r>
        <w:rPr>
          <w:rFonts w:ascii="Calibri" w:hAnsi="Calibri"/>
          <w:b/>
          <w:i w:val="0"/>
          <w:color w:val="1F1F2E"/>
          <w:sz w:val="32"/>
        </w:rPr>
        <w:t>7. Marketplace de Oportunidades Laborales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Un diferenciador unico de Gestabiz es el marketplace de vacantes integrado. Los profesionales pueden explorar oportunidades laborales publicadas por otros negocios, aplicar con CV y carta de presentacion, y ser contactados directamente dentro de la plataforma.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7C3AED"/>
          <w:sz w:val="26"/>
        </w:rPr>
        <w:t>Ventajas sobre portales de empleo tradicionales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Las vacantes son especificas de la industria de servicios (no hay ofertas de oficina o fabrica mezcladas).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El matching automatico considera las habilidades, experiencia y horarios del profesional.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La deteccion de conflictos de horario avisa al profesional si la nueva vacante se solapa con sus trabajos actuales.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El proceso completo ocurre dentro de Gestabiz: buscar, aplicar, ser seleccionado, onboarding.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El profesional no necesita crear un perfil nuevo en cada portal — su perfil profesional de Gestabiz funciona como CV vivo.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F3F4F6"/>
            <w:tcBorders>
              <w:top w:val="single" w:sz="8" w:color="9CA3AF"/>
              <w:left w:val="single" w:sz="8" w:color="9CA3AF"/>
              <w:bottom w:val="single" w:sz="8" w:color="9CA3AF"/>
              <w:right w:val="single" w:sz="8" w:color="9CA3AF"/>
            </w:tcBorders>
          </w:tcPr>
          <w:p/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[ Espacio reservado para captura de pantalla ]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9746"/>
            <w:shd w:val="clear" w:color="auto" w:fill="FFFFF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Figura: Marketplace de vacantes con filtros y cards</w:t>
            </w:r>
          </w:p>
        </w:tc>
      </w:tr>
    </w:tbl>
    <w:p/>
    <w:p>
      <w:pPr>
        <w:keepNext/>
        <w:spacing w:before="280" w:after="120"/>
      </w:pPr>
      <w:bookmarkStart w:id="1773391152" w:name="prop_ausencias"/>
      <w:bookmarkEnd w:id="1773391152"/>
      <w:r>
        <w:rPr>
          <w:rFonts w:ascii="Calibri" w:hAnsi="Calibri"/>
          <w:b/>
          <w:i w:val="0"/>
          <w:color w:val="1F1F2E"/>
          <w:sz w:val="32"/>
        </w:rPr>
        <w:t>8. Gestion de Ausencias Digitalizada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El sistema de ausencias de Gestabiz transforma un proceso informal y propenso a errores en un flujo digital completo:</w:t>
      </w:r>
    </w:p>
    <w:p>
      <w:pPr>
        <w:keepNext/>
        <w:spacing w:before="200" w:after="80"/>
      </w:pPr>
      <w:r>
        <w:rPr>
          <w:rFonts w:ascii="Calibri" w:hAnsi="Calibri"/>
          <w:b/>
          <w:i w:val="0"/>
          <w:color w:val="7C3AED"/>
          <w:sz w:val="26"/>
        </w:rPr>
        <w:t>El ciclo completo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El profesional abre la app y selecciona el tipo de ausencia.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Elige las fechas en calendarios visuales que marcan festivos y dias no laborables.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El sistema calcula automaticamente los dias habiles, descuenta festivos, y muestra citas afectadas.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Envia la solicitud con un clic.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Todos los administradores del negocio reciben notificacion inmediata (in-app + email).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El administrador aprueba o rechaza con notas explicativas.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El profesional recibe la respuesta al instante.</w:t>
      </w:r>
    </w:p>
    <w:p>
      <w:pPr>
        <w:pStyle w:val="ListNumber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Si es ausencia de emergencia aprobada: las citas se cancelan automaticamente y los clientes son notificados.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5F3FF"/>
            <w:tcBorders>
              <w:top w:val="single" w:sz="8" w:color="7C3AED"/>
              <w:left w:val="single" w:sz="8" w:color="7C3AED"/>
              <w:bottom w:val="single" w:sz="8" w:color="7C3AED"/>
              <w:right w:val="single" w:sz="8" w:color="7C3AED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C3AED"/>
                <w:sz w:val="22"/>
              </w:rPr>
              <w:t>Cero conflictos, cero malentendidos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Al digitalizar las ausencias, se eliminan las discusiones tipo 'yo te dije que iba a salir' o 'no me acuerdo que pidio vacaciones'. Todo queda registrado con fechas, estados y notas.</w:t>
            </w:r>
          </w:p>
        </w:tc>
      </w:tr>
    </w:tbl>
    <w:p/>
    <w:p>
      <w:pPr>
        <w:keepNext/>
        <w:spacing w:before="280" w:after="120"/>
      </w:pPr>
      <w:bookmarkStart w:id="1773391216" w:name="prop_traslados"/>
      <w:bookmarkEnd w:id="1773391216"/>
      <w:r>
        <w:rPr>
          <w:rFonts w:ascii="Calibri" w:hAnsi="Calibri"/>
          <w:b/>
          <w:i w:val="0"/>
          <w:color w:val="1F1F2E"/>
          <w:sz w:val="32"/>
        </w:rPr>
        <w:t>9. Traslados de Sede sin Friccion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Cuando un profesional necesita cambiar de sede dentro del mismo negocio, Gestabiz maneja todo el proceso de forma automatizada: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El profesional elige la nueva sede y define un periodo de preaviso (1-30 dias).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El sistema calcula cuantas citas se veran afectadas por el cambio.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Las citas despues de la fecha efectiva se cancelan automaticamente con notificacion a los clientes.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Las citas anteriores a la fecha se mantienen intactas.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El traslado se puede cancelar antes de que se haga efectivo.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Sin Gestabiz, este proceso implica llamar a cada cliente, reorganizar la agenda manualmente, y arriesgarse a que alguien quede sin atender.</w:t>
      </w:r>
    </w:p>
    <w:p>
      <w:pPr>
        <w:keepNext/>
        <w:spacing w:before="280" w:after="120"/>
      </w:pPr>
      <w:bookmarkStart w:id="1773391280" w:name="prop_perfil"/>
      <w:bookmarkEnd w:id="1773391280"/>
      <w:r>
        <w:rPr>
          <w:rFonts w:ascii="Calibri" w:hAnsi="Calibri"/>
          <w:b/>
          <w:i w:val="0"/>
          <w:color w:val="1F1F2E"/>
          <w:sz w:val="32"/>
        </w:rPr>
        <w:t>10. Perfil Profesional y Reputacion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Cada profesional en Gestabiz construye una reputacion digital que es suya — no del negocio: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Perfil publico con URL compartible (/profesional/{id}).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Certificaciones verificables con emisor, fecha y enlace de credencial.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Reviews de clientes reales (solo clientes con citas completadas pueden dejar reviews).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Especializaciones e idiomas como badges visibles.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Rating acumulado a lo largo de toda su carrera en Gestabiz, no solo en un negocio.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Esto crea un 'curriculum viviente' que el profesional puede compartir con potenciales empleadores, clientes directos o en redes sociales. Es un diferenciador enorme frente a competidores que no ofrecen perfiles de empleados.</w:t>
      </w:r>
    </w:p>
    <w:p>
      <w:pPr>
        <w:keepNext/>
        <w:spacing w:before="280" w:after="120"/>
      </w:pPr>
      <w:bookmarkStart w:id="1773391408" w:name="prop_multiempleo"/>
      <w:bookmarkEnd w:id="1773391408"/>
      <w:r>
        <w:rPr>
          <w:rFonts w:ascii="Calibri" w:hAnsi="Calibri"/>
          <w:b/>
          <w:i w:val="0"/>
          <w:color w:val="1F1F2E"/>
          <w:sz w:val="32"/>
        </w:rPr>
        <w:t>11. Multi-empleo: Trabaja en Varios Negocios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Muchos profesionales de servicios trabajan en mas de un lugar: un peluquero puede estar en un salon lunes a miercoles y en otro jueves a sabado. Gestabiz es la unica plataforma del mercado que soporta esto de forma nativa: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Un selector de negocio en el dashboard permite cambiar de contexto al instante.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Cada negocio tiene su propio horario, servicios, ausencias y clientes.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El sistema detecta conflictos de horario al aplicar a nuevas vacantes.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La preferencia de negocio se persiste en localStorage para acceso rapido.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CFDF5"/>
            <w:tcBorders>
              <w:top w:val="single" w:sz="8" w:color="10B981"/>
              <w:left w:val="single" w:sz="8" w:color="10B981"/>
              <w:bottom w:val="single" w:sz="8" w:color="10B981"/>
              <w:right w:val="single" w:sz="8" w:color="10B981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0B981"/>
                <w:sz w:val="22"/>
              </w:rPr>
              <w:t>Ningun competidor ofrece esto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Ni Calendly, ni Booksy, ni Fresha, ni ningun competidor local permite que un profesional gestione multiples empleos desde una sola cuenta. En Gestabiz es una funcionalidad nativa y fluida.</w:t>
            </w:r>
          </w:p>
        </w:tc>
      </w:tr>
    </w:tbl>
    <w:p/>
    <w:p>
      <w:pPr>
        <w:keepNext/>
        <w:spacing w:before="280" w:after="120"/>
      </w:pPr>
      <w:bookmarkStart w:id="1773391536" w:name="prop_comunicacion"/>
      <w:bookmarkEnd w:id="1773391536"/>
      <w:r>
        <w:rPr>
          <w:rFonts w:ascii="Calibri" w:hAnsi="Calibri"/>
          <w:b/>
          <w:i w:val="0"/>
          <w:color w:val="1F1F2E"/>
          <w:sz w:val="32"/>
        </w:rPr>
        <w:t>12. Comunicacion Integrada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El chat de Gestabiz reemplaza los mensajes de WhatsApp personal con un canal profesional dentro de la plataforma: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Conversaciones separadas por contexto laboral — no se mezclan con chats personales.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Control de privacidad: el profesional decide si acepta mensajes de clientes.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Adjuntos de archivos (fotos del trabajo, documentos).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Notificaciones por email si hay mensajes sin leer.</w:t>
      </w:r>
    </w:p>
    <w:p>
      <w:pPr>
        <w:pStyle w:val="ListBullet"/>
        <w:spacing w:after="40"/>
      </w:pPr>
      <w:r>
        <w:rPr>
          <w:rFonts w:ascii="Calibri" w:hAnsi="Calibri"/>
          <w:b w:val="0"/>
          <w:i w:val="0"/>
          <w:color w:val="1F1F2E"/>
          <w:sz w:val="22"/>
        </w:rPr>
        <w:t>Sin exponer el numero de telefono personal del profesional.</w:t>
      </w:r>
    </w:p>
    <w:p>
      <w:pPr>
        <w:keepNext/>
        <w:spacing w:before="280" w:after="120"/>
      </w:pPr>
      <w:bookmarkStart w:id="1773391728" w:name="prop_testimonios"/>
      <w:bookmarkEnd w:id="1773391728"/>
      <w:r>
        <w:rPr>
          <w:rFonts w:ascii="Calibri" w:hAnsi="Calibri"/>
          <w:b/>
          <w:i w:val="0"/>
          <w:color w:val="1F1F2E"/>
          <w:sz w:val="32"/>
        </w:rPr>
        <w:t>13. Escenarios de Uso Real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5F3FF"/>
            <w:tcBorders>
              <w:top w:val="single" w:sz="8" w:color="7C3AED"/>
              <w:left w:val="single" w:sz="8" w:color="7C3AED"/>
              <w:bottom w:val="single" w:sz="8" w:color="7C3AED"/>
              <w:right w:val="single" w:sz="8" w:color="7C3AED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C3AED"/>
                <w:sz w:val="22"/>
              </w:rPr>
              <w:t>Maria — Esteticista en Medellin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Trabaja en 2 salones de belleza. Antes usaba 2 apps diferentes y un grupo de WhatsApp por cada salon. Ahora abre Gestabiz, selecciona el salon y ve toda su agenda. En un salon tiene turno L-M-X y en el otro J-V-S. 'Ya no se me olvida donde tengo que ir cada dia.'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5F3FF"/>
            <w:tcBorders>
              <w:top w:val="single" w:sz="8" w:color="7C3AED"/>
              <w:left w:val="single" w:sz="8" w:color="7C3AED"/>
              <w:bottom w:val="single" w:sz="8" w:color="7C3AED"/>
              <w:right w:val="single" w:sz="8" w:color="7C3AED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C3AED"/>
                <w:sz w:val="22"/>
              </w:rPr>
              <w:t>Carlos — Fisioterapeuta en Bogota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Necesitaba pedir 3 dias de licencia por enfermedad. Antes tenia que llamar al administrador, esperar que le respondiera, y luego confirmar. Con Gestabiz, abrio el modal de ausencias, selecciono las fechas, y en 2 minutos la solicitud estaba enviada. El admin la aprobo desde su celular. 'Todo quedo registrado sin malentendidos.'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F5F3FF"/>
            <w:tcBorders>
              <w:top w:val="single" w:sz="8" w:color="7C3AED"/>
              <w:left w:val="single" w:sz="8" w:color="7C3AED"/>
              <w:bottom w:val="single" w:sz="8" w:color="7C3AED"/>
              <w:right w:val="single" w:sz="8" w:color="7C3AED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7C3AED"/>
                <w:sz w:val="22"/>
              </w:rPr>
              <w:t>Laura — Entrenadora Personal en Cali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Queria cambiar de sede dentro de su gimnasio porque la sede norte le quedaba mas cerca. Abrio Gestabiz, selecciono la nueva sede, puso 15 dias de preaviso, y el sistema cancelo automaticamente las citas de la sede vieja y notifico a sus clientes. 'Antes esto me habria tomado una semana de llamadas.'</w:t>
            </w:r>
          </w:p>
        </w:tc>
      </w:tr>
    </w:tbl>
    <w:p/>
    <w:p>
      <w:pPr>
        <w:keepNext/>
        <w:spacing w:before="280" w:after="120"/>
      </w:pPr>
      <w:bookmarkStart w:id="1773391856" w:name="prop_faq"/>
      <w:bookmarkEnd w:id="1773391856"/>
      <w:r>
        <w:rPr>
          <w:rFonts w:ascii="Calibri" w:hAnsi="Calibri"/>
          <w:b/>
          <w:i w:val="0"/>
          <w:color w:val="1F1F2E"/>
          <w:sz w:val="32"/>
        </w:rPr>
        <w:t>14. Preguntas Frecuentes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1F1F2E"/>
          <w:sz w:val="22"/>
        </w:rPr>
        <w:t>El empleado tiene que pagar algo?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No. Gestabiz no cobra a los empleados. El costo lo asume el negocio a traves de su plan de suscripcion.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1F1F2E"/>
          <w:sz w:val="22"/>
        </w:rPr>
        <w:t>Puedo usar Gestabiz si trabajo en varios negocios?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Si. Gestabiz es la unica plataforma del mercado que soporta multi-empleo de forma nativa. Puedes cambiar de negocio con un clic en el selector del dashboard.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1F1F2E"/>
          <w:sz w:val="22"/>
        </w:rPr>
        <w:t>Que pasa si me desvinculo de un negocio?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Tu historial de citas, reviews y datos se conservan. Solo se desactiva tu vinculacion (is_active = false). Un administrador puede reactivarte si es necesario.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1F1F2E"/>
          <w:sz w:val="22"/>
        </w:rPr>
        <w:t>Mis clientes pueden escribirme por chat?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Solo si tu lo permites. En Configuraciones puedes activar o desactivar la recepcion de mensajes de clientes. Si lo desactivas, no apareceras en la lista de empleados disponibles para chatear.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1F1F2E"/>
          <w:sz w:val="22"/>
        </w:rPr>
        <w:t>Puedo cancelar o mover una cita?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No directamente. Las citas solo pueden ser modificadas por el cliente (reprogramar/cancelar) o por el administrador del negocio. El empleado ve su agenda en modo lectura.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1F1F2E"/>
          <w:sz w:val="22"/>
        </w:rPr>
        <w:t>Como solicito vacaciones?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Desde la seccion Mis Ausencias, haces clic en Solicitar Ausencia, seleccionas tipo 'Vacaciones', eliges las fechas en el calendario, y envias. El sistema calcula automaticamente los dias habiles descontando festivos y fines de semana. Tu administrador recibe la solicitud al instante.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1F1F2E"/>
          <w:sz w:val="22"/>
        </w:rPr>
        <w:t>Puedo ver cuantos dias de vacaciones me quedan?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Si. El widget de balance de vacaciones muestra tus dias totales, usados, pendientes y restantes con una barra de progreso visual.</w:t>
      </w:r>
    </w:p>
    <w:p>
      <w:pPr>
        <w:keepNext/>
        <w:spacing w:before="120" w:after="40"/>
      </w:pPr>
      <w:r>
        <w:rPr>
          <w:rFonts w:ascii="Calibri" w:hAnsi="Calibri"/>
          <w:b/>
          <w:i w:val="0"/>
          <w:color w:val="1F1F2E"/>
          <w:sz w:val="22"/>
        </w:rPr>
        <w:t>Que pasa si hay un conflicto de horario al aplicar a una vacante?</w:t>
      </w:r>
    </w:p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2"/>
        </w:rPr>
        <w:t>El sistema te avisa automaticamente si hay solapamiento con tus empleos actuales. Es informativo — puedes continuar con la aplicacion si lo deseas. Sera responsabilidad tuya y del nuevo empleador resolver el conflicto.</w:t>
      </w:r>
    </w:p>
    <w:p>
      <w:pPr>
        <w:keepNext/>
        <w:spacing w:before="280" w:after="120"/>
      </w:pPr>
      <w:bookmarkStart w:id="1773391984" w:name="prop_cta"/>
      <w:bookmarkEnd w:id="1773391984"/>
      <w:r>
        <w:rPr>
          <w:rFonts w:ascii="Calibri" w:hAnsi="Calibri"/>
          <w:b/>
          <w:i w:val="0"/>
          <w:color w:val="1F1F2E"/>
          <w:sz w:val="32"/>
        </w:rPr>
        <w:t>15. Llamada a la Accion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9071"/>
            <w:shd w:val="clear" w:color="auto" w:fill="ECFDF5"/>
            <w:tcBorders>
              <w:top w:val="single" w:sz="8" w:color="10B981"/>
              <w:left w:val="single" w:sz="8" w:color="10B981"/>
              <w:bottom w:val="single" w:sz="8" w:color="10B981"/>
              <w:right w:val="single" w:sz="8" w:color="10B981"/>
            </w:tcBorders>
          </w:tcPr>
          <w:p>
            <w:pPr>
              <w:spacing w:after="40"/>
            </w:pPr>
            <w:r>
              <w:rPr>
                <w:rFonts w:ascii="Calibri" w:hAnsi="Calibri"/>
                <w:b/>
                <w:i w:val="0"/>
                <w:color w:val="10B981"/>
                <w:sz w:val="22"/>
              </w:rPr>
              <w:t>Tu carrera profesional merece una herramienta profesional</w:t>
            </w:r>
          </w:p>
          <w:p>
            <w:pPr>
              <w:spacing w:after="0"/>
            </w:pPr>
            <w:r>
              <w:rPr>
                <w:rFonts w:ascii="Calibri" w:hAnsi="Calibri"/>
                <w:b w:val="0"/>
                <w:i w:val="0"/>
                <w:color w:val="1F1F2E"/>
                <w:sz w:val="20"/>
              </w:rPr>
              <w:t>Si eres un profesional de servicios que quiere dejar de depender de WhatsApp, tener control real sobre su agenda, construir una reputacion digital y acceder a oportunidades laborales exclusivas — Gestabiz es tu plataforma. Registrate gratis y descubre todo lo que puedes lograr.</w:t>
            </w:r>
          </w:p>
        </w:tc>
      </w:tr>
    </w:tbl>
    <w:p/>
    <w:p>
      <w:pPr>
        <w:spacing w:after="80"/>
        <w:jc w:val="both"/>
      </w:pPr>
      <w:r>
        <w:rPr>
          <w:rFonts w:ascii="Calibri" w:hAnsi="Calibri"/>
          <w:b w:val="0"/>
          <w:i w:val="0"/>
          <w:color w:val="1F1F2E"/>
          <w:sz w:val="24"/>
        </w:rPr>
        <w:t>Invita a tu negocio a unirse a Gestabiz, o unete como empleado a un negocio que ya este en la plataforma. Tu agenda, tu perfil, tus certificaciones, tus reviews — todo en un solo lugar.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46"/>
      </w:tblGrid>
      <w:tr>
        <w:tc>
          <w:tcPr>
            <w:tcW w:type="dxa" w:w="8504"/>
            <w:shd w:val="clear" w:color="auto" w:fill="F3F4F6"/>
            <w:tcBorders>
              <w:top w:val="single" w:sz="8" w:color="9CA3AF"/>
              <w:left w:val="single" w:sz="8" w:color="9CA3AF"/>
              <w:bottom w:val="single" w:sz="8" w:color="9CA3AF"/>
              <w:right w:val="single" w:sz="8" w:color="9CA3AF"/>
            </w:tcBorders>
          </w:tcPr>
          <w:p/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20"/>
              </w:rPr>
              <w:t>[ Espacio reservado para captura de pantalla ]</w:t>
            </w:r>
          </w:p>
          <w:p>
            <w:pPr>
              <w:spacing w:after="0"/>
            </w:pPr>
          </w:p>
          <w:p>
            <w:pPr>
              <w:spacing w:after="0"/>
            </w:pPr>
          </w:p>
          <w:p>
            <w:pPr>
              <w:spacing w:after="0"/>
            </w:pPr>
          </w:p>
        </w:tc>
      </w:tr>
      <w:tr>
        <w:tc>
          <w:tcPr>
            <w:tcW w:type="dxa" w:w="9746"/>
            <w:shd w:val="clear" w:color="auto" w:fill="FFFFFF"/>
            <w:tcBorders>
              <w:top w:val="single" w:sz="2" w:color="FFFFFF"/>
              <w:left w:val="single" w:sz="2" w:color="FFFFFF"/>
              <w:bottom w:val="single" w:sz="2" w:color="FFFFFF"/>
              <w:right w:val="single" w:sz="2" w:color="FFFFFF"/>
            </w:tcBorders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 w:val="0"/>
                <w:i/>
                <w:color w:val="6B7280"/>
                <w:sz w:val="18"/>
              </w:rPr>
              <w:t>Figura: Dashboard del Empleado — Registro en 2 minutos</w:t>
            </w:r>
          </w:p>
        </w:tc>
      </w:tr>
    </w:tbl>
    <w:p/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080000" cy="108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00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 w:val="0"/>
          <w:i/>
          <w:color w:val="6B7280"/>
          <w:sz w:val="20"/>
        </w:rPr>
        <w:t>Desarrollado por Ti Turing — https://github.com/TI-Turing</w:t>
      </w:r>
    </w:p>
    <w:sectPr w:rsidR="00FC693F" w:rsidRPr="0006063C" w:rsidSect="00034616">
      <w:footerReference w:type="default" r:id="rId9"/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center"/>
    </w:pPr>
    <w:r>
      <w:rPr>
        <w:rFonts w:ascii="Calibri" w:hAnsi="Calibri"/>
        <w:b w:val="0"/>
        <w:i/>
        <w:color w:val="6B7280"/>
        <w:sz w:val="18"/>
      </w:rPr>
      <w:t>Propuesta de Valor  |  Desarrollado por Ti Turing  |  (c) 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