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1D3B3D" w14:textId="77777777" w:rsidR="00011BFC" w:rsidRPr="00CC3BA1" w:rsidRDefault="00011BFC" w:rsidP="00011BF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b/>
          <w:bCs/>
          <w:sz w:val="26"/>
          <w:szCs w:val="26"/>
        </w:rPr>
        <w:t xml:space="preserve">1) </w:t>
      </w:r>
      <w:r w:rsidRPr="00CC3BA1">
        <w:rPr>
          <w:rFonts w:ascii="Times" w:hAnsi="Times" w:cs="Times"/>
          <w:sz w:val="26"/>
          <w:szCs w:val="26"/>
        </w:rPr>
        <w:t xml:space="preserve">Utilize os dados em WAGE2.wf1 para estimar uma regressão simples que explique o </w:t>
      </w:r>
      <w:proofErr w:type="spellStart"/>
      <w:r w:rsidRPr="00CC3BA1">
        <w:rPr>
          <w:rFonts w:ascii="Times" w:hAnsi="Times" w:cs="Times"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 mensal (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sz w:val="26"/>
          <w:szCs w:val="26"/>
        </w:rPr>
        <w:t>) em termos do escore do IQ (</w:t>
      </w:r>
      <w:r w:rsidRPr="00CC3BA1">
        <w:rPr>
          <w:rFonts w:ascii="Times" w:hAnsi="Times" w:cs="Times"/>
          <w:i/>
          <w:iCs/>
          <w:sz w:val="26"/>
          <w:szCs w:val="26"/>
        </w:rPr>
        <w:t>IQ</w:t>
      </w:r>
      <w:r w:rsidRPr="00CC3BA1">
        <w:rPr>
          <w:rFonts w:ascii="Times" w:hAnsi="Times" w:cs="Times"/>
          <w:sz w:val="26"/>
          <w:szCs w:val="26"/>
        </w:rPr>
        <w:t>).</w:t>
      </w:r>
    </w:p>
    <w:p w14:paraId="7B76553E" w14:textId="77777777" w:rsidR="00011BFC" w:rsidRPr="00CC3BA1" w:rsidRDefault="00011BFC" w:rsidP="00011BF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 xml:space="preserve">(i) Ache o </w:t>
      </w:r>
      <w:proofErr w:type="spellStart"/>
      <w:r w:rsidRPr="00CC3BA1">
        <w:rPr>
          <w:rFonts w:ascii="Times" w:hAnsi="Times" w:cs="Times"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 médio e o IQ médio da amostra. Qual é o desvio-padrão de </w:t>
      </w:r>
      <w:r w:rsidRPr="00CC3BA1">
        <w:rPr>
          <w:rFonts w:ascii="Times" w:hAnsi="Times" w:cs="Times"/>
          <w:i/>
          <w:iCs/>
          <w:sz w:val="26"/>
          <w:szCs w:val="26"/>
        </w:rPr>
        <w:t>IQ</w:t>
      </w:r>
      <w:r w:rsidRPr="00CC3BA1">
        <w:rPr>
          <w:rFonts w:ascii="Times" w:hAnsi="Times" w:cs="Times"/>
          <w:sz w:val="26"/>
          <w:szCs w:val="26"/>
        </w:rPr>
        <w:t>? (Os escores do IQ são padronizados, de modo que a média é 100, na população, com um desvio-padrão igual a 15.)</w:t>
      </w:r>
    </w:p>
    <w:p w14:paraId="05B133AC" w14:textId="77777777" w:rsidR="00011BFC" w:rsidRPr="00CC3BA1" w:rsidRDefault="00011BFC" w:rsidP="00011BF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drawing>
          <wp:inline distT="0" distB="0" distL="0" distR="0" wp14:anchorId="548D591B" wp14:editId="4DA04C08">
            <wp:extent cx="5486400" cy="195342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029B" w14:textId="77777777" w:rsidR="00011BFC" w:rsidRPr="00CC3BA1" w:rsidRDefault="00011BFC" w:rsidP="00011BF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) Estime um modelo de regressão simples em que um aumento de um ponto em </w:t>
      </w:r>
      <w:r w:rsidRPr="00CC3BA1">
        <w:rPr>
          <w:rFonts w:ascii="Times" w:hAnsi="Times" w:cs="Times"/>
          <w:i/>
          <w:iCs/>
          <w:sz w:val="26"/>
          <w:szCs w:val="26"/>
        </w:rPr>
        <w:t xml:space="preserve">IQ </w:t>
      </w:r>
      <w:r w:rsidRPr="00CC3BA1">
        <w:rPr>
          <w:rFonts w:ascii="Times" w:hAnsi="Times" w:cs="Times"/>
          <w:sz w:val="26"/>
          <w:szCs w:val="26"/>
        </w:rPr>
        <w:t xml:space="preserve">faça com que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varie em uma quantidade constante em dólar. Use esse modelo para achar o aumento predito no </w:t>
      </w:r>
      <w:proofErr w:type="spellStart"/>
      <w:r w:rsidRPr="00CC3BA1">
        <w:rPr>
          <w:rFonts w:ascii="Times" w:hAnsi="Times" w:cs="Times"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 a partir de um aumento de 15 pontos em </w:t>
      </w:r>
      <w:r w:rsidRPr="00CC3BA1">
        <w:rPr>
          <w:rFonts w:ascii="Times" w:hAnsi="Times" w:cs="Times"/>
          <w:i/>
          <w:iCs/>
          <w:sz w:val="26"/>
          <w:szCs w:val="26"/>
        </w:rPr>
        <w:t>IQ</w:t>
      </w:r>
      <w:r w:rsidRPr="00CC3BA1">
        <w:rPr>
          <w:rFonts w:ascii="Times" w:hAnsi="Times" w:cs="Times"/>
          <w:sz w:val="26"/>
          <w:szCs w:val="26"/>
        </w:rPr>
        <w:t xml:space="preserve">. O </w:t>
      </w:r>
      <w:r w:rsidRPr="00CC3BA1">
        <w:rPr>
          <w:rFonts w:ascii="Times" w:hAnsi="Times" w:cs="Times"/>
          <w:i/>
          <w:iCs/>
          <w:sz w:val="26"/>
          <w:szCs w:val="26"/>
        </w:rPr>
        <w:t xml:space="preserve">IQ </w:t>
      </w:r>
      <w:r w:rsidRPr="00CC3BA1">
        <w:rPr>
          <w:rFonts w:ascii="Times" w:hAnsi="Times" w:cs="Times"/>
          <w:sz w:val="26"/>
          <w:szCs w:val="26"/>
        </w:rPr>
        <w:t xml:space="preserve">explica muito da variação em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sz w:val="26"/>
          <w:szCs w:val="26"/>
        </w:rPr>
        <w:t>?</w:t>
      </w:r>
    </w:p>
    <w:p w14:paraId="0628EC33" w14:textId="77777777" w:rsidR="00011BFC" w:rsidRPr="00CC3BA1" w:rsidRDefault="00011BFC" w:rsidP="00011BF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drawing>
          <wp:inline distT="0" distB="0" distL="0" distR="0" wp14:anchorId="1991A5FA" wp14:editId="03991DD9">
            <wp:extent cx="5486400" cy="266375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059D" w14:textId="77777777" w:rsidR="00011BFC" w:rsidRPr="00CC3BA1" w:rsidRDefault="00CC3BA1" w:rsidP="00011BF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position w:val="-10"/>
        </w:rPr>
        <w:pict w14:anchorId="241ABF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pt;height:16pt">
            <v:imagedata r:id="rId9" o:title=""/>
          </v:shape>
        </w:pict>
      </w:r>
    </w:p>
    <w:p w14:paraId="14B654DE" w14:textId="77777777" w:rsidR="00E45A8E" w:rsidRPr="00CC3BA1" w:rsidRDefault="00E45A8E" w:rsidP="00011BF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t>Substituindo Beta_1 por 15, beta_0 por 117 e IQ por 8.30 obtém:</w:t>
      </w:r>
    </w:p>
    <w:p w14:paraId="31E293CD" w14:textId="77777777" w:rsidR="00E45A8E" w:rsidRPr="00CC3BA1" w:rsidRDefault="00CC3BA1" w:rsidP="00011BF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position w:val="-10"/>
        </w:rPr>
        <w:pict w14:anchorId="314027D4">
          <v:shape id="_x0000_i1026" type="#_x0000_t75" style="width:143pt;height:16pt">
            <v:imagedata r:id="rId10" o:title=""/>
          </v:shape>
        </w:pict>
      </w:r>
    </w:p>
    <w:p w14:paraId="5C4D006E" w14:textId="77777777" w:rsidR="00E45A8E" w:rsidRPr="00CC3BA1" w:rsidRDefault="00E45A8E" w:rsidP="00011BF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lastRenderedPageBreak/>
        <w:t xml:space="preserve">Entretanto, como a regressão obteve um </w:t>
      </w:r>
      <w:r w:rsidR="00CC3BA1" w:rsidRPr="00CC3BA1">
        <w:rPr>
          <w:rFonts w:ascii="Times" w:hAnsi="Times" w:cs="Times"/>
          <w:position w:val="-4"/>
        </w:rPr>
        <w:pict w14:anchorId="0544CAFC">
          <v:shape id="_x0000_i1027" type="#_x0000_t75" style="width:16pt;height:15pt">
            <v:imagedata r:id="rId11" o:title=""/>
          </v:shape>
        </w:pict>
      </w:r>
      <w:r w:rsidRPr="00CC3BA1">
        <w:rPr>
          <w:rFonts w:ascii="Times" w:hAnsi="Times" w:cs="Times"/>
        </w:rPr>
        <w:t xml:space="preserve"> de apenas 9.5%, pode-se afirmar que a variável IQ não explica muito a variação no salário do sujeito.</w:t>
      </w:r>
    </w:p>
    <w:p w14:paraId="11165774" w14:textId="77777777" w:rsidR="00011BFC" w:rsidRPr="00CC3BA1" w:rsidRDefault="00011BFC" w:rsidP="00011BF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iii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) Agora, estime um modelo em que cada aumento de um ponto em </w:t>
      </w:r>
      <w:r w:rsidRPr="00CC3BA1">
        <w:rPr>
          <w:rFonts w:ascii="Times" w:hAnsi="Times" w:cs="Times"/>
          <w:i/>
          <w:iCs/>
          <w:sz w:val="26"/>
          <w:szCs w:val="26"/>
        </w:rPr>
        <w:t xml:space="preserve">IQ </w:t>
      </w:r>
      <w:r w:rsidRPr="00CC3BA1">
        <w:rPr>
          <w:rFonts w:ascii="Times" w:hAnsi="Times" w:cs="Times"/>
          <w:sz w:val="26"/>
          <w:szCs w:val="26"/>
        </w:rPr>
        <w:t xml:space="preserve">tenha o mesmo efeito percentual sobre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. Se </w:t>
      </w:r>
      <w:r w:rsidRPr="00CC3BA1">
        <w:rPr>
          <w:rFonts w:ascii="Times" w:hAnsi="Times" w:cs="Times"/>
          <w:i/>
          <w:iCs/>
          <w:sz w:val="26"/>
          <w:szCs w:val="26"/>
        </w:rPr>
        <w:t xml:space="preserve">IQ </w:t>
      </w:r>
      <w:r w:rsidRPr="00CC3BA1">
        <w:rPr>
          <w:rFonts w:ascii="Times" w:hAnsi="Times" w:cs="Times"/>
          <w:sz w:val="26"/>
          <w:szCs w:val="26"/>
        </w:rPr>
        <w:t xml:space="preserve">aumenta em 15 pontos, qual é o aumento percentual aproximado no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>predito?</w:t>
      </w:r>
    </w:p>
    <w:p w14:paraId="2125A84D" w14:textId="77777777" w:rsidR="009C3005" w:rsidRPr="00CC3BA1" w:rsidRDefault="009C3005">
      <w:r w:rsidRPr="00CC3BA1">
        <w:t>Não é a mesma coisa do de cima?</w:t>
      </w:r>
    </w:p>
    <w:p w14:paraId="3CB65D6D" w14:textId="77777777" w:rsidR="009C3005" w:rsidRPr="00CC3BA1" w:rsidRDefault="009C3005"/>
    <w:p w14:paraId="3B2AF511" w14:textId="77777777" w:rsidR="009C3005" w:rsidRPr="00CC3BA1" w:rsidRDefault="009C3005" w:rsidP="009C3005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b/>
          <w:bCs/>
          <w:sz w:val="26"/>
          <w:szCs w:val="26"/>
        </w:rPr>
        <w:t xml:space="preserve">2) </w:t>
      </w:r>
      <w:r w:rsidRPr="00CC3BA1">
        <w:rPr>
          <w:rFonts w:ascii="Times" w:hAnsi="Times" w:cs="Times"/>
          <w:sz w:val="26"/>
          <w:szCs w:val="26"/>
        </w:rPr>
        <w:t>Um problema de interesse das autoridades da saúde (e outras) é determinar os efeitos que fumar durante a gravidez exerce sobre a saúde do recém-nascido. Uma medida da saúde do recém-nascido é o peso de nascimento; um peso de nascimento muito baixo pode atribuir à criança o risco de contrair várias doenças. Como outros fatores que afetam o peso de nascimento, além de fumar cigarros, estão provavelmente correlacionados com o fumo, devemos levar em consideração tais fatores. Por exemplo, uma inca maior geralmente permite acesso a pré-natais melhores, bem como a uma nutrição melhor da mulher. Uma equação que reconhece isso é:</w:t>
      </w:r>
    </w:p>
    <w:p w14:paraId="7A08582D" w14:textId="77777777" w:rsidR="009C3005" w:rsidRPr="00CC3BA1" w:rsidRDefault="009C3005" w:rsidP="009C3005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>i) Qual é o sinal mais provável de B2?</w:t>
      </w:r>
    </w:p>
    <w:p w14:paraId="2D2BAFBC" w14:textId="77777777" w:rsidR="009C3005" w:rsidRPr="00CC3BA1" w:rsidRDefault="009C3005" w:rsidP="009C3005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Positivo. Quanto maior a renda da população, maior será o acesso à exames, melhores cuidados e</w:t>
      </w:r>
      <w:r w:rsidR="00055802" w:rsidRPr="00CC3BA1">
        <w:rPr>
          <w:rFonts w:ascii="Times" w:hAnsi="Times" w:cs="Times"/>
          <w:sz w:val="26"/>
          <w:szCs w:val="26"/>
        </w:rPr>
        <w:t xml:space="preserve"> práticas durante a gravidez.</w:t>
      </w:r>
      <w:r w:rsidRPr="00CC3BA1">
        <w:rPr>
          <w:rFonts w:ascii="Times" w:hAnsi="Times" w:cs="Times"/>
          <w:sz w:val="26"/>
          <w:szCs w:val="26"/>
        </w:rPr>
        <w:t xml:space="preserve"> </w:t>
      </w:r>
    </w:p>
    <w:p w14:paraId="00017CAB" w14:textId="77777777" w:rsidR="009C3005" w:rsidRPr="00CC3BA1" w:rsidRDefault="009C3005" w:rsidP="009C3005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) Você acha que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cigs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faminc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>estão, provavelmente, correlacionados? Explique por que a correlação pode ser positiva ou negativa.</w:t>
      </w:r>
    </w:p>
    <w:p w14:paraId="54185688" w14:textId="77777777" w:rsidR="00055802" w:rsidRPr="00CC3BA1" w:rsidRDefault="00055802" w:rsidP="009C3005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Sim. Quanto maior a renda da família, maior deve ser o grau de instrução e, quanto maior o grau de instrução, maior deve ser a chance de saberem que fumar durante a gravidez aumenta os riscos ao feto.</w:t>
      </w:r>
    </w:p>
    <w:p w14:paraId="44BC71E7" w14:textId="77777777" w:rsidR="00055802" w:rsidRPr="00CC3BA1" w:rsidRDefault="00055802" w:rsidP="009C3005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A correlação, desta forma, deve ser negativa, pois, conforme aumentar a renda, diminui a quantidade de cigarros consumidos durante a gravidez.</w:t>
      </w:r>
    </w:p>
    <w:p w14:paraId="0C6A9219" w14:textId="77777777" w:rsidR="009C3005" w:rsidRPr="00CC3BA1" w:rsidRDefault="009C3005" w:rsidP="009C3005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iii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) Agora, estime a equação com e sem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faminc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, usando os dados em BWGHT.wf1. Relate os resultados na forma de uma equação, incluindo o tamanho da amostra e o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R</w:t>
      </w:r>
      <w:r w:rsidRPr="00CC3BA1">
        <w:rPr>
          <w:rFonts w:ascii="Times" w:hAnsi="Times" w:cs="Times"/>
          <w:sz w:val="26"/>
          <w:szCs w:val="26"/>
        </w:rPr>
        <w:t>quadrado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. Discuta seus resultados, dando ênfase ao fato de acrescentar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faminc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mudar ou não substancialmente o efeito estimado de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cigs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sobre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bwghtlbs</w:t>
      </w:r>
      <w:proofErr w:type="spellEnd"/>
      <w:r w:rsidRPr="00CC3BA1">
        <w:rPr>
          <w:rFonts w:ascii="Times" w:hAnsi="Times" w:cs="Times"/>
          <w:sz w:val="26"/>
          <w:szCs w:val="26"/>
        </w:rPr>
        <w:t>.</w:t>
      </w:r>
    </w:p>
    <w:p w14:paraId="6F738120" w14:textId="77777777" w:rsidR="009C3005" w:rsidRPr="00CC3BA1" w:rsidRDefault="009C3005"/>
    <w:p w14:paraId="3D2DA3BC" w14:textId="77777777" w:rsidR="00DD172E" w:rsidRPr="00CC3BA1" w:rsidRDefault="009C3005" w:rsidP="009C3005">
      <w:pPr>
        <w:tabs>
          <w:tab w:val="left" w:pos="2840"/>
        </w:tabs>
      </w:pPr>
      <w:r w:rsidRPr="00CC3BA1">
        <w:tab/>
      </w:r>
      <w:r w:rsidR="00055802" w:rsidRPr="00CC3BA1">
        <w:drawing>
          <wp:inline distT="0" distB="0" distL="0" distR="0" wp14:anchorId="3B2BC64B" wp14:editId="1962ED30">
            <wp:extent cx="5486400" cy="266375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278F" w14:textId="77777777" w:rsidR="00055802" w:rsidRPr="00CC3BA1" w:rsidRDefault="00055802" w:rsidP="009C3005">
      <w:pPr>
        <w:tabs>
          <w:tab w:val="left" w:pos="2840"/>
        </w:tabs>
      </w:pPr>
      <w:r w:rsidRPr="00CC3BA1">
        <w:t>O Rˆ2 desta equação é d 2.2%, não muito representativo para o modelo como um todo com 1386 observações. A equação fica da seguinte forma:</w:t>
      </w:r>
    </w:p>
    <w:p w14:paraId="63CD5EA1" w14:textId="77777777" w:rsidR="00055802" w:rsidRPr="00CC3BA1" w:rsidRDefault="00CC3BA1" w:rsidP="009C3005">
      <w:pPr>
        <w:tabs>
          <w:tab w:val="left" w:pos="2840"/>
        </w:tabs>
      </w:pPr>
      <w:r w:rsidRPr="00CC3BA1">
        <w:rPr>
          <w:position w:val="-10"/>
        </w:rPr>
        <w:pict w14:anchorId="0331F7EC">
          <v:shape id="_x0000_i1028" type="#_x0000_t75" style="width:202pt;height:16pt">
            <v:imagedata r:id="rId13" o:title=""/>
          </v:shape>
        </w:pict>
      </w:r>
    </w:p>
    <w:p w14:paraId="58B443D8" w14:textId="77777777" w:rsidR="00055802" w:rsidRPr="00CC3BA1" w:rsidRDefault="00055802" w:rsidP="009C3005">
      <w:pPr>
        <w:tabs>
          <w:tab w:val="left" w:pos="2840"/>
        </w:tabs>
      </w:pPr>
    </w:p>
    <w:p w14:paraId="169B8AE4" w14:textId="77777777" w:rsidR="00055802" w:rsidRPr="00CC3BA1" w:rsidRDefault="00055802" w:rsidP="009C3005">
      <w:pPr>
        <w:tabs>
          <w:tab w:val="left" w:pos="2840"/>
        </w:tabs>
      </w:pPr>
      <w:r w:rsidRPr="00CC3BA1">
        <w:drawing>
          <wp:inline distT="0" distB="0" distL="0" distR="0" wp14:anchorId="2F00D607" wp14:editId="4E1F9459">
            <wp:extent cx="5486400" cy="2840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0300" w14:textId="77777777" w:rsidR="00055802" w:rsidRPr="00CC3BA1" w:rsidRDefault="00055802" w:rsidP="009C3005">
      <w:pPr>
        <w:tabs>
          <w:tab w:val="left" w:pos="2840"/>
        </w:tabs>
      </w:pPr>
    </w:p>
    <w:p w14:paraId="7B7BFD59" w14:textId="77777777" w:rsidR="00055802" w:rsidRPr="00CC3BA1" w:rsidRDefault="00055802" w:rsidP="009C3005">
      <w:pPr>
        <w:tabs>
          <w:tab w:val="left" w:pos="2840"/>
        </w:tabs>
      </w:pPr>
      <w:r w:rsidRPr="00CC3BA1">
        <w:t>Controlando o mesmo modelo de regressão com a variável “renda familiar”, há um aumento da explicação do modelo quando comparando o Rˆ2 anterior com o Rˆ2 ajustado, passou de 2.2% para 2.8%, ainda pouco representativo para o modelo como um todo.</w:t>
      </w:r>
    </w:p>
    <w:p w14:paraId="5EB3442E" w14:textId="77777777" w:rsidR="00055802" w:rsidRPr="00CC3BA1" w:rsidRDefault="00055802" w:rsidP="009C3005">
      <w:pPr>
        <w:tabs>
          <w:tab w:val="left" w:pos="2840"/>
        </w:tabs>
      </w:pPr>
    </w:p>
    <w:p w14:paraId="1E4B7480" w14:textId="77777777" w:rsidR="00055802" w:rsidRPr="00CC3BA1" w:rsidRDefault="00055802" w:rsidP="009C3005">
      <w:pPr>
        <w:tabs>
          <w:tab w:val="left" w:pos="2840"/>
        </w:tabs>
      </w:pPr>
      <w:r w:rsidRPr="00CC3BA1">
        <w:t>Devido à utilização de mais um grau de liberdade, é necessário reduzir uma observação, portanto, o número de pontos observáveis ficou em 1385 e a equação ficou da seguinte forma:</w:t>
      </w:r>
    </w:p>
    <w:p w14:paraId="4FC11988" w14:textId="77777777" w:rsidR="00055802" w:rsidRPr="00CC3BA1" w:rsidRDefault="00055802" w:rsidP="009C3005">
      <w:pPr>
        <w:tabs>
          <w:tab w:val="left" w:pos="2840"/>
        </w:tabs>
      </w:pPr>
    </w:p>
    <w:p w14:paraId="3DFD57BD" w14:textId="77777777" w:rsidR="00055802" w:rsidRPr="00CC3BA1" w:rsidRDefault="00CC3BA1" w:rsidP="009C3005">
      <w:pPr>
        <w:tabs>
          <w:tab w:val="left" w:pos="2840"/>
        </w:tabs>
      </w:pPr>
      <w:r w:rsidRPr="00CC3BA1">
        <w:rPr>
          <w:position w:val="-10"/>
        </w:rPr>
        <w:pict w14:anchorId="2C8B07F4">
          <v:shape id="_x0000_i1029" type="#_x0000_t75" style="width:202pt;height:16pt">
            <v:imagedata r:id="rId15" o:title=""/>
          </v:shape>
        </w:pict>
      </w:r>
    </w:p>
    <w:p w14:paraId="3B1BC5A0" w14:textId="77777777" w:rsidR="006E0227" w:rsidRPr="00CC3BA1" w:rsidRDefault="006E0227" w:rsidP="009C3005">
      <w:pPr>
        <w:tabs>
          <w:tab w:val="left" w:pos="2840"/>
        </w:tabs>
      </w:pPr>
    </w:p>
    <w:p w14:paraId="7CC954DB" w14:textId="77777777" w:rsidR="008B0251" w:rsidRPr="00CC3BA1" w:rsidRDefault="008B0251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b/>
          <w:bCs/>
          <w:sz w:val="26"/>
          <w:szCs w:val="26"/>
        </w:rPr>
        <w:t xml:space="preserve">3) </w:t>
      </w:r>
      <w:r w:rsidRPr="00CC3BA1">
        <w:rPr>
          <w:rFonts w:ascii="Times" w:hAnsi="Times" w:cs="Times"/>
          <w:sz w:val="26"/>
          <w:szCs w:val="26"/>
        </w:rPr>
        <w:t xml:space="preserve">O arquivo CEOSAL2.wf1 contém dados de 177 diretores, os quais podem ser utilizados para examinar os efeitos do desempenho da firma sobre o </w:t>
      </w:r>
      <w:proofErr w:type="spellStart"/>
      <w:r w:rsidRPr="00CC3BA1">
        <w:rPr>
          <w:rFonts w:ascii="Times" w:hAnsi="Times" w:cs="Times"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 do CEO.</w:t>
      </w:r>
    </w:p>
    <w:p w14:paraId="52C9449B" w14:textId="77777777" w:rsidR="008B0251" w:rsidRPr="00CC3BA1" w:rsidRDefault="008B0251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 xml:space="preserve">(i) Estime um modelo que relacione o </w:t>
      </w:r>
      <w:proofErr w:type="spellStart"/>
      <w:r w:rsidRPr="00CC3BA1">
        <w:rPr>
          <w:rFonts w:ascii="Times" w:hAnsi="Times" w:cs="Times"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 anual às vendas da firma e ao seu valor de mercado. Faça um modelo de elasticidade constante para ambas as variáveis independentes. Escreva os resultados na forma de uma equação.</w:t>
      </w:r>
    </w:p>
    <w:p w14:paraId="24049EDA" w14:textId="63AECE8C" w:rsidR="008B0251" w:rsidRPr="00CC3BA1" w:rsidRDefault="008B0251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drawing>
          <wp:inline distT="0" distB="0" distL="0" distR="0" wp14:anchorId="68DF5457" wp14:editId="6203168D">
            <wp:extent cx="5486400" cy="284133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0ECB" w14:textId="77777777" w:rsidR="008B0251" w:rsidRPr="00CC3BA1" w:rsidRDefault="00CC3BA1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position w:val="-4"/>
          <w:sz w:val="26"/>
          <w:szCs w:val="26"/>
        </w:rPr>
        <w:pict w14:anchorId="2A9546FB">
          <v:shape id="_x0000_i1030" type="#_x0000_t75" style="width:9pt;height:13pt">
            <v:imagedata r:id="rId17" o:title=""/>
          </v:shape>
        </w:pict>
      </w:r>
      <w:r w:rsidR="008B0251" w:rsidRPr="00CC3BA1">
        <w:rPr>
          <w:rFonts w:ascii="Times" w:hAnsi="Times" w:cs="Times"/>
          <w:position w:val="-10"/>
          <w:sz w:val="26"/>
          <w:szCs w:val="26"/>
        </w:rPr>
        <w:object w:dxaOrig="3780" w:dyaOrig="320" w14:anchorId="544D0DC5">
          <v:shape id="_x0000_i1031" type="#_x0000_t75" style="width:189pt;height:16pt" o:ole="">
            <v:imagedata r:id="rId18" o:title=""/>
          </v:shape>
          <o:OLEObject Type="Embed" ProgID="Equation.DSMT4" ShapeID="_x0000_i1031" DrawAspect="Content" ObjectID="_1312886458" r:id="rId19"/>
        </w:object>
      </w:r>
    </w:p>
    <w:p w14:paraId="604ED29B" w14:textId="77777777" w:rsidR="008B0251" w:rsidRPr="00CC3BA1" w:rsidRDefault="008B0251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0E59C035" w14:textId="77777777" w:rsidR="008B0251" w:rsidRPr="00CC3BA1" w:rsidRDefault="008B0251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) Acrescente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profits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ao modelo da parte (i). Por que essa variável não pode ser incluída na forma logarítmica? Você diria que as variáveis de desempenho dessa firma explicam muito da variação nos </w:t>
      </w:r>
      <w:proofErr w:type="spellStart"/>
      <w:r w:rsidRPr="00CC3BA1">
        <w:rPr>
          <w:rFonts w:ascii="Times" w:hAnsi="Times" w:cs="Times"/>
          <w:sz w:val="26"/>
          <w:szCs w:val="26"/>
        </w:rPr>
        <w:t>wages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 do CEO?</w:t>
      </w:r>
    </w:p>
    <w:p w14:paraId="40D35091" w14:textId="4783A375" w:rsidR="00BC176C" w:rsidRPr="00CC3BA1" w:rsidRDefault="00BC176C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drawing>
          <wp:inline distT="0" distB="0" distL="0" distR="0" wp14:anchorId="09BECF66" wp14:editId="057B4A87">
            <wp:extent cx="5486400" cy="3018922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BEE9" w14:textId="77777777" w:rsidR="00BC176C" w:rsidRPr="00CC3BA1" w:rsidRDefault="00B27DD5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position w:val="-10"/>
        </w:rPr>
        <w:object w:dxaOrig="5380" w:dyaOrig="320" w14:anchorId="6036CE61">
          <v:shape id="_x0000_i1032" type="#_x0000_t75" style="width:269pt;height:16pt" o:ole="">
            <v:imagedata r:id="rId21" o:title=""/>
          </v:shape>
          <o:OLEObject Type="Embed" ProgID="Equation.DSMT4" ShapeID="_x0000_i1032" DrawAspect="Content" ObjectID="_1312886459" r:id="rId22"/>
        </w:object>
      </w:r>
    </w:p>
    <w:p w14:paraId="001A2DA9" w14:textId="07920E31" w:rsidR="00B27DD5" w:rsidRPr="00CC3BA1" w:rsidRDefault="00B27DD5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t xml:space="preserve">A variável </w:t>
      </w:r>
      <w:proofErr w:type="spellStart"/>
      <w:r w:rsidRPr="00CC3BA1">
        <w:rPr>
          <w:rFonts w:ascii="Times" w:hAnsi="Times" w:cs="Times"/>
        </w:rPr>
        <w:t>profits</w:t>
      </w:r>
      <w:proofErr w:type="spellEnd"/>
      <w:r w:rsidRPr="00CC3BA1">
        <w:rPr>
          <w:rFonts w:ascii="Times" w:hAnsi="Times" w:cs="Times"/>
        </w:rPr>
        <w:t xml:space="preserve"> não pode ser incluída de forma logarítmica porque a  empresa pode ter prejuízos em algum período e não existe logaritmo de número negativo.</w:t>
      </w:r>
    </w:p>
    <w:p w14:paraId="09371AB0" w14:textId="4FE60CDF" w:rsidR="00B27DD5" w:rsidRPr="00CC3BA1" w:rsidRDefault="00B27DD5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t xml:space="preserve">Este modelo não explica muito a variação dos salários dos </w:t>
      </w:r>
      <w:proofErr w:type="spellStart"/>
      <w:r w:rsidRPr="00CC3BA1">
        <w:rPr>
          <w:rFonts w:ascii="Times" w:hAnsi="Times" w:cs="Times"/>
        </w:rPr>
        <w:t>CEOs</w:t>
      </w:r>
      <w:proofErr w:type="spellEnd"/>
      <w:r w:rsidRPr="00CC3BA1">
        <w:rPr>
          <w:rFonts w:ascii="Times" w:hAnsi="Times" w:cs="Times"/>
        </w:rPr>
        <w:t xml:space="preserve"> devido ao fato do Rˆ2 ajustado ser de apenas 29%.</w:t>
      </w:r>
    </w:p>
    <w:p w14:paraId="242F7930" w14:textId="77777777" w:rsidR="008B0251" w:rsidRPr="00CC3BA1" w:rsidRDefault="008B0251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iii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) Acrescente a variável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ceoten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>ao modelo da parte (</w:t>
      </w:r>
      <w:proofErr w:type="spellStart"/>
      <w:r w:rsidRPr="00CC3BA1">
        <w:rPr>
          <w:rFonts w:ascii="Times" w:hAnsi="Times" w:cs="Times"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sz w:val="26"/>
          <w:szCs w:val="26"/>
        </w:rPr>
        <w:t>). Qual é o retorno percentual estimado para um ano a mais da permanência do CEO no emprego atual, mantendo fixos os outros fatores?</w:t>
      </w:r>
    </w:p>
    <w:p w14:paraId="47889FE0" w14:textId="77777777" w:rsidR="00B27DD5" w:rsidRPr="00CC3BA1" w:rsidRDefault="00B27DD5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</w:p>
    <w:p w14:paraId="5F6A3E8C" w14:textId="3E30AD2C" w:rsidR="00B27DD5" w:rsidRPr="00CC3BA1" w:rsidRDefault="00B27DD5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drawing>
          <wp:inline distT="0" distB="0" distL="0" distR="0" wp14:anchorId="21AC66E1" wp14:editId="3CAD73D0">
            <wp:extent cx="5486400" cy="319650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CC40" w14:textId="77777777" w:rsidR="00B27DD5" w:rsidRPr="00CC3BA1" w:rsidRDefault="00B27DD5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01E89D5A" w14:textId="38398F42" w:rsidR="00B27DD5" w:rsidRPr="00CC3BA1" w:rsidRDefault="00B27DD5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t>1.2% a mais por ano de permanência</w:t>
      </w:r>
    </w:p>
    <w:p w14:paraId="4C48E84D" w14:textId="381CC6D8" w:rsidR="008B0251" w:rsidRPr="00CC3BA1" w:rsidRDefault="008B0251" w:rsidP="008B025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iv</w:t>
      </w:r>
      <w:proofErr w:type="spellEnd"/>
      <w:r w:rsidRPr="00CC3BA1">
        <w:rPr>
          <w:rFonts w:ascii="Times" w:hAnsi="Times" w:cs="Times"/>
          <w:sz w:val="26"/>
          <w:szCs w:val="26"/>
        </w:rPr>
        <w:t>) Ache o coeficiente de correlação amostral entre as variáveis log(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lmktval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) 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profits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. Essas variáveis são </w:t>
      </w:r>
      <w:proofErr w:type="spellStart"/>
      <w:r w:rsidRPr="00CC3BA1">
        <w:rPr>
          <w:rFonts w:ascii="Times" w:hAnsi="Times" w:cs="Times"/>
          <w:sz w:val="26"/>
          <w:szCs w:val="26"/>
        </w:rPr>
        <w:t>altame</w:t>
      </w:r>
      <w:proofErr w:type="spellEnd"/>
      <w:r w:rsidR="00B27DD5" w:rsidRPr="00CC3BA1">
        <w:rPr>
          <w:rFonts w:ascii="Times" w:hAnsi="Times" w:cs="Times"/>
          <w:sz w:val="26"/>
          <w:szCs w:val="26"/>
        </w:rPr>
        <w:tab/>
      </w:r>
      <w:proofErr w:type="spellStart"/>
      <w:r w:rsidRPr="00CC3BA1">
        <w:rPr>
          <w:rFonts w:ascii="Times" w:hAnsi="Times" w:cs="Times"/>
          <w:sz w:val="26"/>
          <w:szCs w:val="26"/>
        </w:rPr>
        <w:t>nte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 correlacionadas? O que isso diz sobre os estimadores de MQO?</w:t>
      </w:r>
    </w:p>
    <w:p w14:paraId="33796E68" w14:textId="4F348238" w:rsidR="006E0227" w:rsidRPr="00CC3BA1" w:rsidRDefault="00B27DD5" w:rsidP="009C3005">
      <w:pPr>
        <w:tabs>
          <w:tab w:val="left" w:pos="2840"/>
        </w:tabs>
      </w:pPr>
      <w:r w:rsidRPr="00CC3BA1">
        <w:drawing>
          <wp:inline distT="0" distB="0" distL="0" distR="0" wp14:anchorId="57ECCFFF" wp14:editId="60AB3364">
            <wp:extent cx="5486400" cy="124308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7A8B" w14:textId="3B55DF64" w:rsidR="00B27DD5" w:rsidRPr="00CC3BA1" w:rsidRDefault="00B27DD5" w:rsidP="009C3005">
      <w:pPr>
        <w:tabs>
          <w:tab w:val="left" w:pos="2840"/>
        </w:tabs>
      </w:pPr>
      <w:r w:rsidRPr="00CC3BA1">
        <w:t>São altamente correlacionadas (78%), provavelmente porque uma empresa lucrativa vai ter maior valor de mercado. Utilizar as duas variáveis irá enfraquecer o modelo proposto</w:t>
      </w:r>
      <w:r w:rsidR="00B31275" w:rsidRPr="00CC3BA1">
        <w:t xml:space="preserve"> pois são redundantes.</w:t>
      </w:r>
    </w:p>
    <w:p w14:paraId="4C7B9026" w14:textId="77777777" w:rsidR="00B31275" w:rsidRPr="00CC3BA1" w:rsidRDefault="00B31275" w:rsidP="009C3005">
      <w:pPr>
        <w:tabs>
          <w:tab w:val="left" w:pos="2840"/>
        </w:tabs>
      </w:pPr>
    </w:p>
    <w:p w14:paraId="2C4A49E6" w14:textId="22A6D932" w:rsidR="00417C59" w:rsidRPr="00CC3BA1" w:rsidRDefault="00417C59" w:rsidP="009C3005">
      <w:pPr>
        <w:tabs>
          <w:tab w:val="left" w:pos="2840"/>
        </w:tabs>
      </w:pPr>
      <w:r w:rsidRPr="00CC3BA1">
        <w:t>4) Ver depois</w:t>
      </w:r>
    </w:p>
    <w:p w14:paraId="5A6D0006" w14:textId="77777777" w:rsidR="00417C59" w:rsidRPr="00CC3BA1" w:rsidRDefault="00417C59" w:rsidP="009C3005">
      <w:pPr>
        <w:tabs>
          <w:tab w:val="left" w:pos="2840"/>
        </w:tabs>
      </w:pPr>
    </w:p>
    <w:p w14:paraId="2FB95660" w14:textId="60540429" w:rsidR="00417C59" w:rsidRPr="00CC3BA1" w:rsidRDefault="00417C59" w:rsidP="00417C5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t>5)</w:t>
      </w:r>
      <w:r w:rsidRPr="00CC3BA1">
        <w:rPr>
          <w:rFonts w:ascii="Times" w:hAnsi="Times" w:cs="Times"/>
          <w:b/>
          <w:bCs/>
          <w:sz w:val="26"/>
          <w:szCs w:val="26"/>
        </w:rPr>
        <w:t xml:space="preserve"> *5) </w:t>
      </w:r>
      <w:r w:rsidRPr="00CC3BA1">
        <w:rPr>
          <w:rFonts w:ascii="Times" w:hAnsi="Times" w:cs="Times"/>
          <w:sz w:val="26"/>
          <w:szCs w:val="26"/>
        </w:rPr>
        <w:t>O modelo seguinte pode ser usado para estudar se os gastos de campanha afetam os resultados da eleição:</w:t>
      </w:r>
    </w:p>
    <w:p w14:paraId="76B3D7AE" w14:textId="77777777" w:rsidR="00417C59" w:rsidRPr="00CC3BA1" w:rsidRDefault="00417C59" w:rsidP="00417C5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 xml:space="preserve">em que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voteA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é a porcentagem de votos recebidos pelo Candidato A,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lexpendA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lexpendB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são os gastos de campanha dos Candidatos A e B, 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prtystrA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>é uma medida da força do partido do Candidato A (a porcentagem dos mais recentes votos presidenciais que foram para o partido de A).</w:t>
      </w:r>
    </w:p>
    <w:p w14:paraId="2693331A" w14:textId="6B7161DA" w:rsidR="00417C59" w:rsidRPr="00CC3BA1" w:rsidRDefault="00417C59" w:rsidP="00417C5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Qual é a interpretação de Beta1?</w:t>
      </w:r>
    </w:p>
    <w:p w14:paraId="67C5FA70" w14:textId="774FDDAB" w:rsidR="00417C59" w:rsidRPr="00CC3BA1" w:rsidRDefault="00417C59" w:rsidP="00417C5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t>Quanto o gasto de campanha do partido A irá influenciar na quantidade total de votos, quando controlados os gastos do partido B e a força do partido A</w:t>
      </w:r>
    </w:p>
    <w:p w14:paraId="23EA8E78" w14:textId="6CF1FBF8" w:rsidR="00417C59" w:rsidRPr="00CC3BA1" w:rsidRDefault="00417C59" w:rsidP="00417C5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 w:rsidRPr="00CC3BA1">
        <w:rPr>
          <w:rFonts w:ascii="Times" w:hAnsi="Times" w:cs="Times"/>
          <w:b/>
          <w:sz w:val="26"/>
          <w:szCs w:val="26"/>
        </w:rPr>
        <w:t> Em termos dos parâmetros, formule a hipótese nula de que um aumento de 1% nos gastos de A é</w:t>
      </w:r>
      <w:r w:rsidR="00F73B37" w:rsidRPr="00CC3BA1">
        <w:rPr>
          <w:rFonts w:ascii="Times" w:hAnsi="Times" w:cs="Times"/>
          <w:b/>
          <w:sz w:val="26"/>
          <w:szCs w:val="26"/>
        </w:rPr>
        <w:t xml:space="preserve"> </w:t>
      </w:r>
      <w:r w:rsidRPr="00CC3BA1">
        <w:rPr>
          <w:rFonts w:ascii="Times" w:hAnsi="Times" w:cs="Times"/>
          <w:b/>
          <w:sz w:val="26"/>
          <w:szCs w:val="26"/>
        </w:rPr>
        <w:t>compensado por um aumento de 1% nos gastos de B.</w:t>
      </w:r>
      <w:r w:rsidR="00F73B37" w:rsidRPr="00CC3BA1">
        <w:rPr>
          <w:rFonts w:ascii="Times" w:hAnsi="Times" w:cs="Times"/>
          <w:b/>
          <w:sz w:val="26"/>
          <w:szCs w:val="26"/>
        </w:rPr>
        <w:t xml:space="preserve"> (VERIFICAR)</w:t>
      </w:r>
    </w:p>
    <w:p w14:paraId="1A5C391E" w14:textId="3D40DCA5" w:rsidR="00F73B37" w:rsidRPr="00CC3BA1" w:rsidRDefault="001E761B" w:rsidP="00F73B3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 w:rsidRPr="00CC3BA1">
        <w:rPr>
          <w:rFonts w:ascii="Times" w:hAnsi="Times" w:cs="Times"/>
          <w:b/>
          <w:position w:val="-10"/>
        </w:rPr>
        <w:object w:dxaOrig="3840" w:dyaOrig="320" w14:anchorId="60C43FC8">
          <v:shape id="_x0000_i1033" type="#_x0000_t75" style="width:192pt;height:16pt" o:ole="">
            <v:imagedata r:id="rId25" o:title=""/>
          </v:shape>
          <o:OLEObject Type="Embed" ProgID="Equation.DSMT4" ShapeID="_x0000_i1033" DrawAspect="Content" ObjectID="_1312886460" r:id="rId26"/>
        </w:object>
      </w:r>
      <w:r w:rsidR="00F73B37" w:rsidRPr="00CC3BA1">
        <w:rPr>
          <w:rFonts w:ascii="Times" w:hAnsi="Times" w:cs="Times"/>
          <w:b/>
          <w:position w:val="-10"/>
        </w:rPr>
        <w:object w:dxaOrig="5840" w:dyaOrig="320" w14:anchorId="7C5D7330">
          <v:shape id="_x0000_i1034" type="#_x0000_t75" style="width:292pt;height:16pt" o:ole="">
            <v:imagedata r:id="rId27" o:title=""/>
          </v:shape>
          <o:OLEObject Type="Embed" ProgID="Equation.DSMT4" ShapeID="_x0000_i1034" DrawAspect="Content" ObjectID="_1312886461" r:id="rId28"/>
        </w:object>
      </w:r>
    </w:p>
    <w:p w14:paraId="78684EA8" w14:textId="62970B6C" w:rsidR="00417C59" w:rsidRPr="00CC3BA1" w:rsidRDefault="00417C59" w:rsidP="00F73B3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Estime o modelo dado usando os dados em VOTE1.wf1 e relate os resultados na forma usual. Os gastos de A afetam o resultado? E os gastos de B? Você pode usar esses resultados para testar a hipótese da parte (</w:t>
      </w:r>
      <w:proofErr w:type="spellStart"/>
      <w:r w:rsidRPr="00CC3BA1">
        <w:rPr>
          <w:rFonts w:ascii="Times" w:hAnsi="Times" w:cs="Times"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sz w:val="26"/>
          <w:szCs w:val="26"/>
        </w:rPr>
        <w:t>)?</w:t>
      </w:r>
    </w:p>
    <w:p w14:paraId="2819030E" w14:textId="0916B405" w:rsidR="00F73B37" w:rsidRPr="00CC3BA1" w:rsidRDefault="00F73B37" w:rsidP="00F73B37">
      <w:pPr>
        <w:widowControl w:val="0"/>
        <w:autoSpaceDE w:val="0"/>
        <w:autoSpaceDN w:val="0"/>
        <w:adjustRightInd w:val="0"/>
        <w:spacing w:after="240"/>
        <w:ind w:left="360"/>
        <w:rPr>
          <w:rFonts w:ascii="Times" w:hAnsi="Times" w:cs="Times"/>
        </w:rPr>
      </w:pPr>
      <w:r w:rsidRPr="00CC3BA1">
        <w:rPr>
          <w:rFonts w:ascii="Times" w:hAnsi="Times" w:cs="Times"/>
        </w:rPr>
        <w:drawing>
          <wp:inline distT="0" distB="0" distL="0" distR="0" wp14:anchorId="5DFC1F69" wp14:editId="0FD438BB">
            <wp:extent cx="5486400" cy="3196506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184A" w14:textId="1F61C4D3" w:rsidR="00F73B37" w:rsidRPr="00CC3BA1" w:rsidRDefault="00F73B37" w:rsidP="00F73B37">
      <w:pPr>
        <w:widowControl w:val="0"/>
        <w:autoSpaceDE w:val="0"/>
        <w:autoSpaceDN w:val="0"/>
        <w:adjustRightInd w:val="0"/>
        <w:spacing w:after="240"/>
        <w:ind w:left="360"/>
        <w:rPr>
          <w:rFonts w:ascii="Times" w:hAnsi="Times" w:cs="Times"/>
        </w:rPr>
      </w:pPr>
      <w:r w:rsidRPr="00CC3BA1">
        <w:rPr>
          <w:rFonts w:ascii="Times" w:hAnsi="Times" w:cs="Times"/>
        </w:rPr>
        <w:t xml:space="preserve">Tanto os gastos de A quanto os gastos de B afetam o resultado pois possuem um </w:t>
      </w:r>
      <w:proofErr w:type="spellStart"/>
      <w:r w:rsidRPr="00CC3BA1">
        <w:rPr>
          <w:rFonts w:ascii="Times" w:hAnsi="Times" w:cs="Times"/>
        </w:rPr>
        <w:t>pvalue</w:t>
      </w:r>
      <w:proofErr w:type="spellEnd"/>
      <w:r w:rsidRPr="00CC3BA1">
        <w:rPr>
          <w:rFonts w:ascii="Times" w:hAnsi="Times" w:cs="Times"/>
        </w:rPr>
        <w:t xml:space="preserve"> menor que 5%.</w:t>
      </w:r>
    </w:p>
    <w:p w14:paraId="452108F7" w14:textId="2EF56FA9" w:rsidR="00F73B37" w:rsidRPr="00CC3BA1" w:rsidRDefault="00F73B37" w:rsidP="00F73B37">
      <w:pPr>
        <w:widowControl w:val="0"/>
        <w:autoSpaceDE w:val="0"/>
        <w:autoSpaceDN w:val="0"/>
        <w:adjustRightInd w:val="0"/>
        <w:spacing w:after="240"/>
        <w:ind w:left="360"/>
        <w:rPr>
          <w:rFonts w:ascii="Times" w:hAnsi="Times" w:cs="Times"/>
        </w:rPr>
      </w:pPr>
      <w:r w:rsidRPr="00CC3BA1">
        <w:rPr>
          <w:rFonts w:ascii="Times" w:hAnsi="Times" w:cs="Times"/>
        </w:rPr>
        <w:t>De acordo com a regressão, quando o partido A aumenta o gasto, o partido B diminui na mesma proporção e não aumenta.</w:t>
      </w:r>
    </w:p>
    <w:p w14:paraId="18C96A48" w14:textId="77777777" w:rsidR="00F73B37" w:rsidRPr="00CC3BA1" w:rsidRDefault="00F73B37" w:rsidP="00F73B37">
      <w:pPr>
        <w:widowControl w:val="0"/>
        <w:autoSpaceDE w:val="0"/>
        <w:autoSpaceDN w:val="0"/>
        <w:adjustRightInd w:val="0"/>
        <w:spacing w:after="240"/>
        <w:ind w:left="360"/>
        <w:rPr>
          <w:rFonts w:ascii="Times" w:hAnsi="Times" w:cs="Times"/>
        </w:rPr>
      </w:pPr>
    </w:p>
    <w:p w14:paraId="549E84A8" w14:textId="77777777" w:rsidR="00417C59" w:rsidRPr="00CC3BA1" w:rsidRDefault="00417C59" w:rsidP="00417C5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 w:rsidRPr="00CC3BA1">
        <w:rPr>
          <w:rFonts w:ascii="Times" w:hAnsi="Times" w:cs="Times"/>
          <w:b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b/>
          <w:sz w:val="26"/>
          <w:szCs w:val="26"/>
        </w:rPr>
        <w:t>iv</w:t>
      </w:r>
      <w:proofErr w:type="spellEnd"/>
      <w:r w:rsidRPr="00CC3BA1">
        <w:rPr>
          <w:rFonts w:ascii="Times" w:hAnsi="Times" w:cs="Times"/>
          <w:b/>
          <w:sz w:val="26"/>
          <w:szCs w:val="26"/>
        </w:rPr>
        <w:t xml:space="preserve">) Estime um modelo que dê diretamente a estatística </w:t>
      </w:r>
      <w:r w:rsidRPr="00CC3BA1">
        <w:rPr>
          <w:rFonts w:ascii="Times" w:hAnsi="Times" w:cs="Times"/>
          <w:b/>
          <w:i/>
          <w:iCs/>
          <w:sz w:val="26"/>
          <w:szCs w:val="26"/>
        </w:rPr>
        <w:t xml:space="preserve">t </w:t>
      </w:r>
      <w:r w:rsidRPr="00CC3BA1">
        <w:rPr>
          <w:rFonts w:ascii="Times" w:hAnsi="Times" w:cs="Times"/>
          <w:b/>
          <w:sz w:val="26"/>
          <w:szCs w:val="26"/>
        </w:rPr>
        <w:t>para testar a hipótese da parte (</w:t>
      </w:r>
      <w:proofErr w:type="spellStart"/>
      <w:r w:rsidRPr="00CC3BA1">
        <w:rPr>
          <w:rFonts w:ascii="Times" w:hAnsi="Times" w:cs="Times"/>
          <w:b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b/>
          <w:sz w:val="26"/>
          <w:szCs w:val="26"/>
        </w:rPr>
        <w:t>).O que você conclui? (Use uma alternativa bilateral.)</w:t>
      </w:r>
    </w:p>
    <w:p w14:paraId="75E72608" w14:textId="5543A156" w:rsidR="00417C59" w:rsidRPr="00CC3BA1" w:rsidRDefault="00F73B37" w:rsidP="009C3005">
      <w:pPr>
        <w:tabs>
          <w:tab w:val="left" w:pos="2840"/>
        </w:tabs>
        <w:rPr>
          <w:b/>
        </w:rPr>
      </w:pPr>
      <w:r w:rsidRPr="00CC3BA1">
        <w:rPr>
          <w:b/>
        </w:rPr>
        <w:t>VERIFICAR</w:t>
      </w:r>
    </w:p>
    <w:p w14:paraId="1ED7BB92" w14:textId="77777777" w:rsidR="00F73B37" w:rsidRPr="00CC3BA1" w:rsidRDefault="00F73B37" w:rsidP="009C3005">
      <w:pPr>
        <w:tabs>
          <w:tab w:val="left" w:pos="2840"/>
        </w:tabs>
      </w:pPr>
    </w:p>
    <w:p w14:paraId="1D156E2E" w14:textId="77777777" w:rsidR="00F73B37" w:rsidRPr="00CC3BA1" w:rsidRDefault="00F73B37" w:rsidP="00F73B3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b/>
          <w:bCs/>
          <w:sz w:val="26"/>
          <w:szCs w:val="26"/>
        </w:rPr>
        <w:t xml:space="preserve">6) </w:t>
      </w:r>
      <w:r w:rsidRPr="00CC3BA1">
        <w:rPr>
          <w:rFonts w:ascii="Times" w:hAnsi="Times" w:cs="Times"/>
          <w:sz w:val="26"/>
          <w:szCs w:val="26"/>
        </w:rPr>
        <w:t>Consulte o exemplo usado na Seção 4.4. Você usará os dados em TWOYEAR.wf1.</w:t>
      </w:r>
    </w:p>
    <w:p w14:paraId="5A30A8B6" w14:textId="77777777" w:rsidR="00F73B37" w:rsidRPr="00CC3BA1" w:rsidRDefault="00F73B37" w:rsidP="00F73B3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 xml:space="preserve">(i) A variável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phsrank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é o percentil no ensino médio da pessoa. (Um número maior é melhor. Por exemplo, 90 significa que sua classificação é melhor que 90 por cento de sua turma de graduação.) Ache o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phsrank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>menor, maior e médio da amostra.</w:t>
      </w:r>
    </w:p>
    <w:p w14:paraId="432BBDE5" w14:textId="4BD019C3" w:rsidR="00F73B37" w:rsidRPr="00CC3BA1" w:rsidRDefault="00F73B37" w:rsidP="00F73B3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drawing>
          <wp:inline distT="0" distB="0" distL="0" distR="0" wp14:anchorId="0F9F637B" wp14:editId="7FDB71F5">
            <wp:extent cx="5486400" cy="124308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2B55" w14:textId="77777777" w:rsidR="00F73B37" w:rsidRPr="00CC3BA1" w:rsidRDefault="00F73B37" w:rsidP="00F73B3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) Acrescente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phsrank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à equação (4.26) e informe as estimativas de MQO na forma usual. O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phsrank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>é estatisticamente significativo? Quanto vale, em termos salariais, dez pontos percentuais na classificação do ensino médio?</w:t>
      </w:r>
    </w:p>
    <w:p w14:paraId="20AFC974" w14:textId="4D3AB9D5" w:rsidR="00F73B37" w:rsidRPr="00CC3BA1" w:rsidRDefault="00B8742B" w:rsidP="00F73B3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position w:val="-10"/>
          <w:sz w:val="26"/>
          <w:szCs w:val="26"/>
        </w:rPr>
        <w:object w:dxaOrig="3840" w:dyaOrig="320" w14:anchorId="60F80DD9">
          <v:shape id="_x0000_i1035" type="#_x0000_t75" style="width:192pt;height:16pt" o:ole="">
            <v:imagedata r:id="rId31" o:title=""/>
          </v:shape>
          <o:OLEObject Type="Embed" ProgID="Equation.DSMT4" ShapeID="_x0000_i1035" DrawAspect="Content" ObjectID="_1312886462" r:id="rId32"/>
        </w:object>
      </w:r>
    </w:p>
    <w:p w14:paraId="27382622" w14:textId="6992C40D" w:rsidR="00B8742B" w:rsidRPr="00CC3BA1" w:rsidRDefault="006735AC" w:rsidP="00F73B3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drawing>
          <wp:inline distT="0" distB="0" distL="0" distR="0" wp14:anchorId="3A89F5DA" wp14:editId="4B888A94">
            <wp:extent cx="5486400" cy="3196506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2E66" w14:textId="6C73C117" w:rsidR="006735AC" w:rsidRPr="00CC3BA1" w:rsidRDefault="006735AC" w:rsidP="00F73B3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spellStart"/>
      <w:r w:rsidRPr="00CC3BA1">
        <w:rPr>
          <w:rFonts w:ascii="Times" w:hAnsi="Times" w:cs="Times"/>
        </w:rPr>
        <w:t>phsrank</w:t>
      </w:r>
      <w:proofErr w:type="spellEnd"/>
      <w:r w:rsidRPr="00CC3BA1">
        <w:rPr>
          <w:rFonts w:ascii="Times" w:hAnsi="Times" w:cs="Times"/>
        </w:rPr>
        <w:t xml:space="preserve"> não é estatisticamente significativo, o </w:t>
      </w:r>
      <w:proofErr w:type="spellStart"/>
      <w:r w:rsidRPr="00CC3BA1">
        <w:rPr>
          <w:rFonts w:ascii="Times" w:hAnsi="Times" w:cs="Times"/>
        </w:rPr>
        <w:t>pvalue</w:t>
      </w:r>
      <w:proofErr w:type="spellEnd"/>
      <w:r w:rsidRPr="00CC3BA1">
        <w:rPr>
          <w:rFonts w:ascii="Times" w:hAnsi="Times" w:cs="Times"/>
        </w:rPr>
        <w:t xml:space="preserve"> é maior que 5% o que aceita a hipótese nula. 10 classificações no colegial aumenta o salário em 0.03%.</w:t>
      </w:r>
    </w:p>
    <w:p w14:paraId="021C0DDC" w14:textId="7AD4C4CC" w:rsidR="00F73B37" w:rsidRPr="00CC3BA1" w:rsidRDefault="00F73B37" w:rsidP="006735A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 xml:space="preserve">Acrescentar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phsrank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>a (4.26) mudou substancialmente as conclusões sobre os retornos das faculdades de dois e quatro anos? Explique.</w:t>
      </w:r>
    </w:p>
    <w:p w14:paraId="2FC38512" w14:textId="550C5404" w:rsidR="006735AC" w:rsidRPr="00CC3BA1" w:rsidRDefault="006735AC" w:rsidP="006735A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t>Não. Tanto o R^2 quanto o R^2 ajustado possuem o valor de 22%.</w:t>
      </w:r>
    </w:p>
    <w:p w14:paraId="094C6A52" w14:textId="77777777" w:rsidR="00F73B37" w:rsidRPr="00CC3BA1" w:rsidRDefault="00F73B37" w:rsidP="00F73B3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iv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) O conjunto de dados contém uma variável chamada </w:t>
      </w:r>
      <w:r w:rsidRPr="00CC3BA1">
        <w:rPr>
          <w:rFonts w:ascii="Times" w:hAnsi="Times" w:cs="Times"/>
          <w:i/>
          <w:iCs/>
          <w:sz w:val="26"/>
          <w:szCs w:val="26"/>
        </w:rPr>
        <w:t>id</w:t>
      </w:r>
      <w:r w:rsidRPr="00CC3BA1">
        <w:rPr>
          <w:rFonts w:ascii="Times" w:hAnsi="Times" w:cs="Times"/>
          <w:sz w:val="26"/>
          <w:szCs w:val="26"/>
        </w:rPr>
        <w:t xml:space="preserve">. Explique por que, ao acrescentar </w:t>
      </w:r>
      <w:r w:rsidRPr="00CC3BA1">
        <w:rPr>
          <w:rFonts w:ascii="Times" w:hAnsi="Times" w:cs="Times"/>
          <w:i/>
          <w:iCs/>
          <w:sz w:val="26"/>
          <w:szCs w:val="26"/>
        </w:rPr>
        <w:t xml:space="preserve">id </w:t>
      </w:r>
      <w:r w:rsidRPr="00CC3BA1">
        <w:rPr>
          <w:rFonts w:ascii="Times" w:hAnsi="Times" w:cs="Times"/>
          <w:sz w:val="26"/>
          <w:szCs w:val="26"/>
        </w:rPr>
        <w:t>à equação (4.17) ou (4.26), você espera que ele seja insignificante. Verifique que ele é insignificante.</w:t>
      </w:r>
    </w:p>
    <w:p w14:paraId="1E913D28" w14:textId="15BD1096" w:rsidR="00F73B37" w:rsidRPr="00CC3BA1" w:rsidRDefault="006735AC" w:rsidP="009C3005">
      <w:pPr>
        <w:tabs>
          <w:tab w:val="left" w:pos="2840"/>
        </w:tabs>
      </w:pPr>
      <w:r w:rsidRPr="00CC3BA1">
        <w:drawing>
          <wp:inline distT="0" distB="0" distL="0" distR="0" wp14:anchorId="49D8778D" wp14:editId="0E3E3F3C">
            <wp:extent cx="5486400" cy="3374089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A343" w14:textId="77777777" w:rsidR="006735AC" w:rsidRPr="00CC3BA1" w:rsidRDefault="006735AC" w:rsidP="009C3005">
      <w:pPr>
        <w:tabs>
          <w:tab w:val="left" w:pos="2840"/>
        </w:tabs>
      </w:pPr>
    </w:p>
    <w:p w14:paraId="50DFF93C" w14:textId="6C361A8C" w:rsidR="006735AC" w:rsidRPr="00CC3BA1" w:rsidRDefault="006735AC" w:rsidP="009C3005">
      <w:pPr>
        <w:tabs>
          <w:tab w:val="left" w:pos="2840"/>
        </w:tabs>
      </w:pPr>
      <w:r w:rsidRPr="00CC3BA1">
        <w:t>ID é insignificante porque esta variável apenas serve para identificar as ocorrências e não possui qualquer valor intrínseco significativo para qualquer regressão.</w:t>
      </w:r>
    </w:p>
    <w:p w14:paraId="10A3851B" w14:textId="77777777" w:rsidR="006735AC" w:rsidRPr="00CC3BA1" w:rsidRDefault="006735AC" w:rsidP="009C3005">
      <w:pPr>
        <w:tabs>
          <w:tab w:val="left" w:pos="2840"/>
        </w:tabs>
      </w:pPr>
    </w:p>
    <w:p w14:paraId="20B1038B" w14:textId="57C2437A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b/>
          <w:bCs/>
          <w:sz w:val="26"/>
          <w:szCs w:val="26"/>
        </w:rPr>
        <w:t xml:space="preserve">7) </w:t>
      </w:r>
      <w:r w:rsidRPr="00CC3BA1">
        <w:rPr>
          <w:rFonts w:ascii="Times" w:hAnsi="Times" w:cs="Times"/>
          <w:sz w:val="26"/>
          <w:szCs w:val="26"/>
        </w:rPr>
        <w:t>O conjunto de dados 401KSUBS.wf1 contém informações sobre a riqueza financeira líquida (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nettfa</w:t>
      </w:r>
      <w:proofErr w:type="spellEnd"/>
      <w:r w:rsidRPr="00CC3BA1">
        <w:rPr>
          <w:rFonts w:ascii="Times" w:hAnsi="Times" w:cs="Times"/>
          <w:sz w:val="26"/>
          <w:szCs w:val="26"/>
        </w:rPr>
        <w:t>), a age do respondente da pesquisa (</w:t>
      </w:r>
      <w:r w:rsidRPr="00CC3BA1">
        <w:rPr>
          <w:rFonts w:ascii="Times" w:hAnsi="Times" w:cs="Times"/>
          <w:i/>
          <w:iCs/>
          <w:sz w:val="26"/>
          <w:szCs w:val="26"/>
        </w:rPr>
        <w:t>age</w:t>
      </w:r>
      <w:r w:rsidRPr="00CC3BA1">
        <w:rPr>
          <w:rFonts w:ascii="Times" w:hAnsi="Times" w:cs="Times"/>
          <w:sz w:val="26"/>
          <w:szCs w:val="26"/>
        </w:rPr>
        <w:t>), a renda familiar anual (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inc</w:t>
      </w:r>
      <w:proofErr w:type="spellEnd"/>
      <w:r w:rsidRPr="00CC3BA1">
        <w:rPr>
          <w:rFonts w:ascii="Times" w:hAnsi="Times" w:cs="Times"/>
          <w:sz w:val="26"/>
          <w:szCs w:val="26"/>
        </w:rPr>
        <w:t>), o tamanho da família (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fsize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), e informações sobre a participação em certos planos de pensão para pessoas dos Estados Unidos. As variáveis de riqueza e inca são registradas em milhares de dólares. Para esta questão, use somente os dados para pessoas solteiras (portanto,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fsize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>= 1).</w:t>
      </w:r>
    </w:p>
    <w:p w14:paraId="52A37F74" w14:textId="77777777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 xml:space="preserve">(i) Quantas pessoas solteiras há no conjunto de dados? </w:t>
      </w:r>
    </w:p>
    <w:p w14:paraId="4A53B1E1" w14:textId="6F5D5771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drawing>
          <wp:inline distT="0" distB="0" distL="0" distR="0" wp14:anchorId="7019301A" wp14:editId="1F2FA8EC">
            <wp:extent cx="5486400" cy="355167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B0E1" w14:textId="655D60B3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sz w:val="26"/>
          <w:szCs w:val="26"/>
        </w:rPr>
        <w:t>) Use MQO para estimar o modelo:</w:t>
      </w:r>
    </w:p>
    <w:p w14:paraId="0EDC0F40" w14:textId="77777777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e relate os resultados usando o formato habitual. Esteja seguro de usar somente as pessoas solteiras da amostra. Interprete os coeficientes de inclinação. Há alguma surpresa nas estimativas de inclinação?</w:t>
      </w:r>
    </w:p>
    <w:p w14:paraId="21AC3C7B" w14:textId="05D5819E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drawing>
          <wp:inline distT="0" distB="0" distL="0" distR="0" wp14:anchorId="69FBDD3F" wp14:editId="484E1747">
            <wp:extent cx="5486400" cy="284133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FE5D1" w14:textId="10384C80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t>Se a pessoa não tiver renda ou idade, ela possui apenas passivos.</w:t>
      </w:r>
    </w:p>
    <w:p w14:paraId="5ADB86F7" w14:textId="77777777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iii</w:t>
      </w:r>
      <w:proofErr w:type="spellEnd"/>
      <w:r w:rsidRPr="00CC3BA1">
        <w:rPr>
          <w:rFonts w:ascii="Times" w:hAnsi="Times" w:cs="Times"/>
          <w:sz w:val="26"/>
          <w:szCs w:val="26"/>
        </w:rPr>
        <w:t>) O intercepto da regressão da parte (</w:t>
      </w:r>
      <w:proofErr w:type="spellStart"/>
      <w:r w:rsidRPr="00CC3BA1">
        <w:rPr>
          <w:rFonts w:ascii="Times" w:hAnsi="Times" w:cs="Times"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sz w:val="26"/>
          <w:szCs w:val="26"/>
        </w:rPr>
        <w:t>) tem um significado interessante? Explique.</w:t>
      </w:r>
    </w:p>
    <w:p w14:paraId="48B3AB0B" w14:textId="41D5A664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 xml:space="preserve"> A pessoa começa com passivo. </w:t>
      </w:r>
    </w:p>
    <w:p w14:paraId="2B41BEED" w14:textId="5BBFFD1C" w:rsidR="00222153" w:rsidRPr="00CC3BA1" w:rsidRDefault="00222153" w:rsidP="00222153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rPr>
          <w:rFonts w:ascii="Times" w:hAnsi="Times" w:cs="Times"/>
          <w:b/>
          <w:sz w:val="26"/>
          <w:szCs w:val="26"/>
        </w:rPr>
      </w:pPr>
      <w:r w:rsidRPr="00CC3BA1">
        <w:rPr>
          <w:rFonts w:ascii="Times" w:hAnsi="Times" w:cs="Times"/>
          <w:b/>
          <w:sz w:val="26"/>
          <w:szCs w:val="26"/>
        </w:rPr>
        <w:t xml:space="preserve">Ache o </w:t>
      </w:r>
      <w:r w:rsidRPr="00CC3BA1">
        <w:rPr>
          <w:rFonts w:ascii="Times" w:hAnsi="Times" w:cs="Times"/>
          <w:b/>
          <w:i/>
          <w:iCs/>
          <w:sz w:val="26"/>
          <w:szCs w:val="26"/>
        </w:rPr>
        <w:t>p</w:t>
      </w:r>
      <w:r w:rsidRPr="00CC3BA1">
        <w:rPr>
          <w:rFonts w:ascii="Times" w:hAnsi="Times" w:cs="Times"/>
          <w:b/>
          <w:sz w:val="26"/>
          <w:szCs w:val="26"/>
        </w:rPr>
        <w:t>-valor para o teste 􏰟</w:t>
      </w:r>
      <w:r w:rsidRPr="00CC3BA1">
        <w:rPr>
          <w:rFonts w:ascii="Times" w:hAnsi="Times" w:cs="Times"/>
          <w:b/>
          <w:position w:val="-6"/>
          <w:sz w:val="18"/>
          <w:szCs w:val="18"/>
        </w:rPr>
        <w:t>􏰉</w:t>
      </w:r>
      <w:r w:rsidRPr="00CC3BA1">
        <w:rPr>
          <w:rFonts w:ascii="Times" w:hAnsi="Times" w:cs="Times"/>
          <w:b/>
          <w:sz w:val="26"/>
          <w:szCs w:val="26"/>
        </w:rPr>
        <w:t>: 􏰈</w:t>
      </w:r>
      <w:r w:rsidRPr="00CC3BA1">
        <w:rPr>
          <w:rFonts w:ascii="Times" w:hAnsi="Times" w:cs="Times"/>
          <w:b/>
          <w:position w:val="-6"/>
          <w:sz w:val="18"/>
          <w:szCs w:val="18"/>
        </w:rPr>
        <w:t xml:space="preserve">􏰎 </w:t>
      </w:r>
      <w:r w:rsidRPr="00CC3BA1">
        <w:rPr>
          <w:rFonts w:ascii="Times" w:hAnsi="Times" w:cs="Times"/>
          <w:b/>
          <w:sz w:val="26"/>
          <w:szCs w:val="26"/>
        </w:rPr>
        <w:t>􏰇 1 contra 􏰟</w:t>
      </w:r>
      <w:r w:rsidRPr="00CC3BA1">
        <w:rPr>
          <w:rFonts w:ascii="Times" w:hAnsi="Times" w:cs="Times"/>
          <w:b/>
          <w:position w:val="-6"/>
          <w:sz w:val="18"/>
          <w:szCs w:val="18"/>
        </w:rPr>
        <w:t>􏰠</w:t>
      </w:r>
      <w:r w:rsidRPr="00CC3BA1">
        <w:rPr>
          <w:rFonts w:ascii="Times" w:hAnsi="Times" w:cs="Times"/>
          <w:b/>
          <w:sz w:val="26"/>
          <w:szCs w:val="26"/>
        </w:rPr>
        <w:t>: 􏰈</w:t>
      </w:r>
      <w:r w:rsidRPr="00CC3BA1">
        <w:rPr>
          <w:rFonts w:ascii="Times" w:hAnsi="Times" w:cs="Times"/>
          <w:b/>
          <w:position w:val="-6"/>
          <w:sz w:val="18"/>
          <w:szCs w:val="18"/>
        </w:rPr>
        <w:t xml:space="preserve">􏰎 </w:t>
      </w:r>
      <w:r w:rsidRPr="00CC3BA1">
        <w:rPr>
          <w:rFonts w:ascii="Times" w:hAnsi="Times" w:cs="Times"/>
          <w:b/>
          <w:sz w:val="26"/>
          <w:szCs w:val="26"/>
        </w:rPr>
        <w:t>􏰡 1. Você rejeita H</w:t>
      </w:r>
      <w:r w:rsidRPr="00CC3BA1">
        <w:rPr>
          <w:rFonts w:ascii="Times" w:hAnsi="Times" w:cs="Times"/>
          <w:b/>
          <w:position w:val="-6"/>
          <w:sz w:val="18"/>
          <w:szCs w:val="18"/>
        </w:rPr>
        <w:t xml:space="preserve">􏰉 </w:t>
      </w:r>
      <w:r w:rsidRPr="00CC3BA1">
        <w:rPr>
          <w:rFonts w:ascii="Times" w:hAnsi="Times" w:cs="Times"/>
          <w:b/>
          <w:sz w:val="26"/>
          <w:szCs w:val="26"/>
        </w:rPr>
        <w:t>ao nível de 5%?</w:t>
      </w:r>
    </w:p>
    <w:p w14:paraId="3C5D20CC" w14:textId="77777777" w:rsidR="00222153" w:rsidRPr="00CC3BA1" w:rsidRDefault="00222153" w:rsidP="00222153">
      <w:pPr>
        <w:pStyle w:val="ListParagraph"/>
        <w:widowControl w:val="0"/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446582D" w14:textId="77777777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 xml:space="preserve">(v) Se você fizer uma regressão simples de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nettfa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 xml:space="preserve">sobre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inc</w:t>
      </w:r>
      <w:proofErr w:type="spellEnd"/>
      <w:r w:rsidRPr="00CC3BA1">
        <w:rPr>
          <w:rFonts w:ascii="Times" w:hAnsi="Times" w:cs="Times"/>
          <w:sz w:val="26"/>
          <w:szCs w:val="26"/>
        </w:rPr>
        <w:t xml:space="preserve">, o coeficiente estimado de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inc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>é muito diferente do estimado na parte (</w:t>
      </w:r>
      <w:proofErr w:type="spellStart"/>
      <w:r w:rsidRPr="00CC3BA1">
        <w:rPr>
          <w:rFonts w:ascii="Times" w:hAnsi="Times" w:cs="Times"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sz w:val="26"/>
          <w:szCs w:val="26"/>
        </w:rPr>
        <w:t>)? Por quê?</w:t>
      </w:r>
    </w:p>
    <w:p w14:paraId="260E3336" w14:textId="5C05BAA2" w:rsidR="008B256E" w:rsidRPr="00CC3BA1" w:rsidRDefault="00222153" w:rsidP="009C3005">
      <w:pPr>
        <w:tabs>
          <w:tab w:val="left" w:pos="2840"/>
        </w:tabs>
      </w:pPr>
      <w:r w:rsidRPr="00CC3BA1">
        <w:drawing>
          <wp:inline distT="0" distB="0" distL="0" distR="0" wp14:anchorId="78371608" wp14:editId="6A260ACA">
            <wp:extent cx="5486400" cy="284133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C9EA" w14:textId="65D0EC73" w:rsidR="00222153" w:rsidRPr="00CC3BA1" w:rsidRDefault="00222153" w:rsidP="009C3005">
      <w:pPr>
        <w:tabs>
          <w:tab w:val="left" w:pos="2840"/>
        </w:tabs>
      </w:pPr>
      <w:r w:rsidRPr="00CC3BA1">
        <w:t>O coeficiente não é muito diferente provavelmente porque a renda da pessoa é o maior indicador do que será o patrimônio total.</w:t>
      </w:r>
    </w:p>
    <w:p w14:paraId="1B0BF609" w14:textId="77777777" w:rsidR="00222153" w:rsidRPr="00CC3BA1" w:rsidRDefault="00222153" w:rsidP="009C3005">
      <w:pPr>
        <w:tabs>
          <w:tab w:val="left" w:pos="2840"/>
        </w:tabs>
      </w:pPr>
    </w:p>
    <w:p w14:paraId="2BA12A8A" w14:textId="77777777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b/>
          <w:bCs/>
          <w:sz w:val="26"/>
          <w:szCs w:val="26"/>
        </w:rPr>
        <w:t xml:space="preserve">*8) </w:t>
      </w:r>
      <w:r w:rsidRPr="00CC3BA1">
        <w:rPr>
          <w:rFonts w:ascii="Times" w:hAnsi="Times" w:cs="Times"/>
          <w:sz w:val="26"/>
          <w:szCs w:val="26"/>
        </w:rPr>
        <w:t>Use os dados em W AGE1.wf1 para este exercício.</w:t>
      </w:r>
    </w:p>
    <w:p w14:paraId="60E9ADDF" w14:textId="77777777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>(i) Estime a equação</w:t>
      </w:r>
    </w:p>
    <w:p w14:paraId="62C5C9A6" w14:textId="58D5C549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position w:val="-10"/>
          <w:sz w:val="26"/>
          <w:szCs w:val="26"/>
        </w:rPr>
        <w:object w:dxaOrig="4440" w:dyaOrig="320" w14:anchorId="151D9E65">
          <v:shape id="_x0000_i1036" type="#_x0000_t75" style="width:222pt;height:16pt" o:ole="">
            <v:imagedata r:id="rId38" o:title=""/>
          </v:shape>
          <o:OLEObject Type="Embed" ProgID="Equation.DSMT4" ShapeID="_x0000_i1036" DrawAspect="Content" ObjectID="_1312886463" r:id="rId39"/>
        </w:object>
      </w:r>
    </w:p>
    <w:p w14:paraId="43B920BA" w14:textId="77777777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Salve os resíduos e faça um histograma. </w:t>
      </w:r>
    </w:p>
    <w:p w14:paraId="3C4F6EB7" w14:textId="58872FF1" w:rsidR="00222153" w:rsidRPr="00CC3BA1" w:rsidRDefault="00B72F8E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drawing>
          <wp:inline distT="0" distB="0" distL="0" distR="0" wp14:anchorId="3FBA00D7" wp14:editId="23503ED5">
            <wp:extent cx="5029200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191A" w14:textId="77777777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</w:p>
    <w:p w14:paraId="0C22D962" w14:textId="30295284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</w:t>
      </w:r>
      <w:proofErr w:type="spellEnd"/>
      <w:r w:rsidRPr="00CC3BA1">
        <w:rPr>
          <w:rFonts w:ascii="Times" w:hAnsi="Times" w:cs="Times"/>
          <w:sz w:val="26"/>
          <w:szCs w:val="26"/>
        </w:rPr>
        <w:t>) Repita a parte (i), mas com log(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wage</w:t>
      </w:r>
      <w:proofErr w:type="spellEnd"/>
      <w:r w:rsidRPr="00CC3BA1">
        <w:rPr>
          <w:rFonts w:ascii="Times" w:hAnsi="Times" w:cs="Times"/>
          <w:sz w:val="26"/>
          <w:szCs w:val="26"/>
        </w:rPr>
        <w:t>) como a variável dependente.</w:t>
      </w:r>
    </w:p>
    <w:p w14:paraId="254063A5" w14:textId="72CFBAF5" w:rsidR="00B72F8E" w:rsidRPr="00CC3BA1" w:rsidRDefault="00B72F8E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</w:rPr>
        <w:drawing>
          <wp:inline distT="0" distB="0" distL="0" distR="0" wp14:anchorId="148295E8" wp14:editId="0CC4BE93">
            <wp:extent cx="5029200" cy="365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3994" w14:textId="77777777" w:rsidR="00222153" w:rsidRPr="00CC3BA1" w:rsidRDefault="00222153" w:rsidP="00222153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sz w:val="26"/>
          <w:szCs w:val="26"/>
        </w:rPr>
        <w:t>(</w:t>
      </w:r>
      <w:proofErr w:type="spellStart"/>
      <w:r w:rsidRPr="00CC3BA1">
        <w:rPr>
          <w:rFonts w:ascii="Times" w:hAnsi="Times" w:cs="Times"/>
          <w:sz w:val="26"/>
          <w:szCs w:val="26"/>
        </w:rPr>
        <w:t>iii</w:t>
      </w:r>
      <w:proofErr w:type="spellEnd"/>
      <w:r w:rsidRPr="00CC3BA1">
        <w:rPr>
          <w:rFonts w:ascii="Times" w:hAnsi="Times" w:cs="Times"/>
          <w:sz w:val="26"/>
          <w:szCs w:val="26"/>
        </w:rPr>
        <w:t>) Você diria que a Hipótese RLM.6 está mais próxima de ser satisfeita para o modelo nível-nível ou para o modelo log-nível?</w:t>
      </w:r>
    </w:p>
    <w:p w14:paraId="34EA6D38" w14:textId="08027FEE" w:rsidR="00222153" w:rsidRPr="00CC3BA1" w:rsidRDefault="008F3113" w:rsidP="009C3005">
      <w:pPr>
        <w:tabs>
          <w:tab w:val="left" w:pos="2840"/>
        </w:tabs>
      </w:pPr>
      <w:r w:rsidRPr="00CC3BA1">
        <w:t>Para o modelo log-nível pois a distribuição está mais parecida com uma normal.</w:t>
      </w:r>
    </w:p>
    <w:p w14:paraId="6A4F8732" w14:textId="77777777" w:rsidR="008F3113" w:rsidRPr="00CC3BA1" w:rsidRDefault="008F3113" w:rsidP="009C3005">
      <w:pPr>
        <w:tabs>
          <w:tab w:val="left" w:pos="2840"/>
        </w:tabs>
      </w:pPr>
    </w:p>
    <w:p w14:paraId="44CBAE38" w14:textId="77777777" w:rsidR="00413E24" w:rsidRPr="00CC3BA1" w:rsidRDefault="00413E24" w:rsidP="00413E24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C3BA1">
        <w:rPr>
          <w:rFonts w:ascii="Times" w:hAnsi="Times" w:cs="Times"/>
          <w:b/>
          <w:bCs/>
          <w:sz w:val="26"/>
          <w:szCs w:val="26"/>
        </w:rPr>
        <w:t xml:space="preserve">9) </w:t>
      </w:r>
      <w:r w:rsidRPr="00CC3BA1">
        <w:rPr>
          <w:rFonts w:ascii="Times" w:hAnsi="Times" w:cs="Times"/>
          <w:sz w:val="26"/>
          <w:szCs w:val="26"/>
        </w:rPr>
        <w:t xml:space="preserve">Na equação (4.42) do Capítulo 4, calcule a estatística </w:t>
      </w:r>
      <w:r w:rsidRPr="00CC3BA1">
        <w:rPr>
          <w:rFonts w:ascii="Times" w:hAnsi="Times" w:cs="Times"/>
          <w:i/>
          <w:iCs/>
          <w:sz w:val="26"/>
          <w:szCs w:val="26"/>
        </w:rPr>
        <w:t xml:space="preserve">LM </w:t>
      </w:r>
      <w:r w:rsidRPr="00CC3BA1">
        <w:rPr>
          <w:rFonts w:ascii="Times" w:hAnsi="Times" w:cs="Times"/>
          <w:sz w:val="26"/>
          <w:szCs w:val="26"/>
        </w:rPr>
        <w:t xml:space="preserve">para testar se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motheduc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e </w:t>
      </w:r>
      <w:proofErr w:type="spellStart"/>
      <w:r w:rsidRPr="00CC3BA1">
        <w:rPr>
          <w:rFonts w:ascii="Times" w:hAnsi="Times" w:cs="Times"/>
          <w:i/>
          <w:iCs/>
          <w:sz w:val="26"/>
          <w:szCs w:val="26"/>
        </w:rPr>
        <w:t>fatheduc</w:t>
      </w:r>
      <w:proofErr w:type="spellEnd"/>
      <w:r w:rsidRPr="00CC3BA1">
        <w:rPr>
          <w:rFonts w:ascii="Times" w:hAnsi="Times" w:cs="Times"/>
          <w:i/>
          <w:iCs/>
          <w:sz w:val="26"/>
          <w:szCs w:val="26"/>
        </w:rPr>
        <w:t xml:space="preserve"> </w:t>
      </w:r>
      <w:r w:rsidRPr="00CC3BA1">
        <w:rPr>
          <w:rFonts w:ascii="Times" w:hAnsi="Times" w:cs="Times"/>
          <w:sz w:val="26"/>
          <w:szCs w:val="26"/>
        </w:rPr>
        <w:t>são conjuntamente significativos. Ao obter os resíduos do modelo restrito, esteja seguro de que o modelo restrito seja estimado usando somente aquelas observações para as quais todas as variáveis do modelo irrestrito estejam disponíveis (veja Exemplo 4.9).</w:t>
      </w:r>
    </w:p>
    <w:p w14:paraId="35511ED6" w14:textId="77777777" w:rsidR="00413E24" w:rsidRPr="00CC3BA1" w:rsidRDefault="00413E24" w:rsidP="009C3005">
      <w:pPr>
        <w:tabs>
          <w:tab w:val="left" w:pos="2840"/>
        </w:tabs>
      </w:pPr>
      <w:bookmarkStart w:id="0" w:name="_GoBack"/>
      <w:bookmarkEnd w:id="0"/>
    </w:p>
    <w:p w14:paraId="54E76B0A" w14:textId="77777777" w:rsidR="00413E24" w:rsidRPr="00CC3BA1" w:rsidRDefault="00413E24" w:rsidP="009C3005">
      <w:pPr>
        <w:tabs>
          <w:tab w:val="left" w:pos="2840"/>
        </w:tabs>
      </w:pPr>
    </w:p>
    <w:p w14:paraId="4D025086" w14:textId="77777777" w:rsidR="00413E24" w:rsidRPr="00CC3BA1" w:rsidRDefault="00413E24" w:rsidP="009C3005">
      <w:pPr>
        <w:tabs>
          <w:tab w:val="left" w:pos="2840"/>
        </w:tabs>
      </w:pPr>
    </w:p>
    <w:sectPr w:rsidR="00413E24" w:rsidRPr="00CC3BA1" w:rsidSect="00011BFC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9D7D41"/>
    <w:multiLevelType w:val="hybridMultilevel"/>
    <w:tmpl w:val="F96A1BBA"/>
    <w:lvl w:ilvl="0" w:tplc="A6B6317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BFC"/>
    <w:rsid w:val="00011BFC"/>
    <w:rsid w:val="00055802"/>
    <w:rsid w:val="0008574E"/>
    <w:rsid w:val="001E761B"/>
    <w:rsid w:val="00222153"/>
    <w:rsid w:val="002B65A4"/>
    <w:rsid w:val="00413E24"/>
    <w:rsid w:val="00417C59"/>
    <w:rsid w:val="00421AAA"/>
    <w:rsid w:val="0043217D"/>
    <w:rsid w:val="004A3950"/>
    <w:rsid w:val="004E2CBC"/>
    <w:rsid w:val="005854BF"/>
    <w:rsid w:val="006735AC"/>
    <w:rsid w:val="006E0227"/>
    <w:rsid w:val="007215DE"/>
    <w:rsid w:val="008B0251"/>
    <w:rsid w:val="008B256E"/>
    <w:rsid w:val="008F3113"/>
    <w:rsid w:val="009C3005"/>
    <w:rsid w:val="00B27DD5"/>
    <w:rsid w:val="00B31275"/>
    <w:rsid w:val="00B72F8E"/>
    <w:rsid w:val="00B8742B"/>
    <w:rsid w:val="00BC176C"/>
    <w:rsid w:val="00CC3BA1"/>
    <w:rsid w:val="00D64883"/>
    <w:rsid w:val="00DD172E"/>
    <w:rsid w:val="00E070D3"/>
    <w:rsid w:val="00E45A8E"/>
    <w:rsid w:val="00F73B37"/>
    <w:rsid w:val="00F8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6"/>
    <o:shapelayout v:ext="edit">
      <o:idmap v:ext="edit" data="1"/>
    </o:shapelayout>
  </w:shapeDefaults>
  <w:decimalSymbol w:val="."/>
  <w:listSeparator w:val=","/>
  <w14:docId w14:val="26A3F28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1B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BFC"/>
    <w:rPr>
      <w:rFonts w:ascii="Lucida Grande" w:hAnsi="Lucida Grande" w:cs="Lucida Grande"/>
      <w:sz w:val="18"/>
      <w:szCs w:val="18"/>
      <w:lang w:val="pt-BR"/>
    </w:rPr>
  </w:style>
  <w:style w:type="character" w:styleId="PlaceholderText">
    <w:name w:val="Placeholder Text"/>
    <w:basedOn w:val="DefaultParagraphFont"/>
    <w:uiPriority w:val="99"/>
    <w:semiHidden/>
    <w:rsid w:val="00E45A8E"/>
    <w:rPr>
      <w:color w:val="808080"/>
    </w:rPr>
  </w:style>
  <w:style w:type="paragraph" w:styleId="ListParagraph">
    <w:name w:val="List Paragraph"/>
    <w:basedOn w:val="Normal"/>
    <w:uiPriority w:val="34"/>
    <w:qFormat/>
    <w:rsid w:val="00417C5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1B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BFC"/>
    <w:rPr>
      <w:rFonts w:ascii="Lucida Grande" w:hAnsi="Lucida Grande" w:cs="Lucida Grande"/>
      <w:sz w:val="18"/>
      <w:szCs w:val="18"/>
      <w:lang w:val="pt-BR"/>
    </w:rPr>
  </w:style>
  <w:style w:type="character" w:styleId="PlaceholderText">
    <w:name w:val="Placeholder Text"/>
    <w:basedOn w:val="DefaultParagraphFont"/>
    <w:uiPriority w:val="99"/>
    <w:semiHidden/>
    <w:rsid w:val="00E45A8E"/>
    <w:rPr>
      <w:color w:val="808080"/>
    </w:rPr>
  </w:style>
  <w:style w:type="paragraph" w:styleId="ListParagraph">
    <w:name w:val="List Paragraph"/>
    <w:basedOn w:val="Normal"/>
    <w:uiPriority w:val="34"/>
    <w:qFormat/>
    <w:rsid w:val="00417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emf"/><Relationship Id="rId21" Type="http://schemas.openxmlformats.org/officeDocument/2006/relationships/image" Target="media/image14.emf"/><Relationship Id="rId22" Type="http://schemas.openxmlformats.org/officeDocument/2006/relationships/oleObject" Target="embeddings/oleObject2.bin"/><Relationship Id="rId23" Type="http://schemas.openxmlformats.org/officeDocument/2006/relationships/image" Target="media/image15.emf"/><Relationship Id="rId24" Type="http://schemas.openxmlformats.org/officeDocument/2006/relationships/image" Target="media/image16.emf"/><Relationship Id="rId25" Type="http://schemas.openxmlformats.org/officeDocument/2006/relationships/image" Target="media/image17.emf"/><Relationship Id="rId26" Type="http://schemas.openxmlformats.org/officeDocument/2006/relationships/oleObject" Target="embeddings/oleObject3.bin"/><Relationship Id="rId27" Type="http://schemas.openxmlformats.org/officeDocument/2006/relationships/image" Target="media/image18.emf"/><Relationship Id="rId28" Type="http://schemas.openxmlformats.org/officeDocument/2006/relationships/oleObject" Target="embeddings/oleObject4.bin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0.emf"/><Relationship Id="rId31" Type="http://schemas.openxmlformats.org/officeDocument/2006/relationships/image" Target="media/image21.emf"/><Relationship Id="rId32" Type="http://schemas.openxmlformats.org/officeDocument/2006/relationships/oleObject" Target="embeddings/oleObject5.bin"/><Relationship Id="rId9" Type="http://schemas.openxmlformats.org/officeDocument/2006/relationships/image" Target="media/image3.emf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33" Type="http://schemas.openxmlformats.org/officeDocument/2006/relationships/image" Target="media/image22.emf"/><Relationship Id="rId34" Type="http://schemas.openxmlformats.org/officeDocument/2006/relationships/image" Target="media/image23.emf"/><Relationship Id="rId35" Type="http://schemas.openxmlformats.org/officeDocument/2006/relationships/image" Target="media/image24.emf"/><Relationship Id="rId36" Type="http://schemas.openxmlformats.org/officeDocument/2006/relationships/image" Target="media/image25.emf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oleObject" Target="embeddings/oleObject1.bin"/><Relationship Id="rId37" Type="http://schemas.openxmlformats.org/officeDocument/2006/relationships/image" Target="media/image26.emf"/><Relationship Id="rId38" Type="http://schemas.openxmlformats.org/officeDocument/2006/relationships/image" Target="media/image27.emf"/><Relationship Id="rId39" Type="http://schemas.openxmlformats.org/officeDocument/2006/relationships/oleObject" Target="embeddings/oleObject6.bin"/><Relationship Id="rId40" Type="http://schemas.openxmlformats.org/officeDocument/2006/relationships/image" Target="media/image28.emf"/><Relationship Id="rId41" Type="http://schemas.openxmlformats.org/officeDocument/2006/relationships/image" Target="media/image29.emf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18D6FD0-667F-6549-AFFD-35A9E12EF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1419</Words>
  <Characters>8089</Characters>
  <Application>Microsoft Macintosh Word</Application>
  <DocSecurity>0</DocSecurity>
  <Lines>67</Lines>
  <Paragraphs>18</Paragraphs>
  <ScaleCrop>false</ScaleCrop>
  <Company/>
  <LinksUpToDate>false</LinksUpToDate>
  <CharactersWithSpaces>9490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Klauss Hass</dc:creator>
  <cp:keywords/>
  <dc:description/>
  <cp:lastModifiedBy>Klauss Hass</cp:lastModifiedBy>
  <cp:revision>8</cp:revision>
  <dcterms:created xsi:type="dcterms:W3CDTF">2013-08-25T14:13:00Z</dcterms:created>
  <dcterms:modified xsi:type="dcterms:W3CDTF">2013-08-26T16:53:00Z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