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6C" w:rsidRDefault="00F97791">
      <w:r>
        <w:t>Tabela de Status – CRV</w:t>
      </w:r>
    </w:p>
    <w:p w:rsidR="00F97791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</w:p>
    <w:p w:rsidR="00F97791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Caso 1: Não Existir Nenhum CRV:</w:t>
      </w:r>
    </w:p>
    <w:p w:rsidR="00F97791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</w:pPr>
    </w:p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bCs/>
          <w:color w:val="000000"/>
          <w:sz w:val="20"/>
          <w:szCs w:val="20"/>
          <w:lang w:eastAsia="pt-BR"/>
        </w:rPr>
      </w:pPr>
      <w:r w:rsidRPr="004C7B9D">
        <w:rPr>
          <w:rFonts w:ascii="Segoe UI" w:eastAsia="Times New Roman" w:hAnsi="Segoe UI" w:cs="Segoe UI"/>
          <w:bCs/>
          <w:color w:val="000000"/>
          <w:sz w:val="20"/>
          <w:szCs w:val="20"/>
          <w:lang w:eastAsia="pt-BR"/>
        </w:rPr>
        <w:t>“O veículo não possui CRV. Solicite vistoria, informe-a e entregue</w:t>
      </w:r>
      <w:r>
        <w:rPr>
          <w:rFonts w:ascii="Segoe UI" w:eastAsia="Times New Roman" w:hAnsi="Segoe UI" w:cs="Segoe UI"/>
          <w:bCs/>
          <w:color w:val="000000"/>
          <w:sz w:val="20"/>
          <w:szCs w:val="20"/>
          <w:lang w:eastAsia="pt-BR"/>
        </w:rPr>
        <w:t xml:space="preserve"> </w:t>
      </w:r>
      <w:r w:rsidRPr="004C7B9D">
        <w:rPr>
          <w:rFonts w:ascii="Segoe UI" w:eastAsia="Times New Roman" w:hAnsi="Segoe UI" w:cs="Segoe UI"/>
          <w:bCs/>
          <w:color w:val="000000"/>
          <w:sz w:val="20"/>
          <w:szCs w:val="20"/>
          <w:lang w:eastAsia="pt-BR"/>
        </w:rPr>
        <w:t xml:space="preserve">à AGR todos os documentos necessários para a validação do </w:t>
      </w:r>
      <w:proofErr w:type="gramStart"/>
      <w:r w:rsidRPr="004C7B9D">
        <w:rPr>
          <w:rFonts w:ascii="Segoe UI" w:eastAsia="Times New Roman" w:hAnsi="Segoe UI" w:cs="Segoe UI"/>
          <w:bCs/>
          <w:color w:val="000000"/>
          <w:sz w:val="20"/>
          <w:szCs w:val="20"/>
          <w:lang w:eastAsia="pt-BR"/>
        </w:rPr>
        <w:t>CRV.”</w:t>
      </w:r>
      <w:proofErr w:type="gramEnd"/>
    </w:p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423A06">
        <w:rPr>
          <w:rFonts w:ascii="Segoe UI" w:eastAsia="Times New Roman" w:hAnsi="Segoe UI" w:cs="Segoe UI"/>
          <w:color w:val="000000"/>
          <w:sz w:val="16"/>
          <w:szCs w:val="16"/>
          <w:lang w:eastAsia="pt-BR"/>
        </w:rPr>
        <w:t> </w:t>
      </w:r>
    </w:p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</w:t>
      </w:r>
      <w:r w:rsidRPr="00423A0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aso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 xml:space="preserve"> 2:  P</w:t>
      </w:r>
      <w:r w:rsidRPr="00423A0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rimeiro CRV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904"/>
        <w:gridCol w:w="2267"/>
        <w:gridCol w:w="2320"/>
      </w:tblGrid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PLACA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Nº CRV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DATA DE VALIDADE</w:t>
            </w:r>
          </w:p>
        </w:tc>
      </w:tr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XXX-0000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Vistoria pendente, realize-a e informe o resultado!</w:t>
            </w:r>
            <w:r w:rsidRPr="0026099E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eastAsia="pt-BR"/>
              </w:rPr>
              <w:t xml:space="preserve"> (Status mudará conforme avanço da solicitação)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--</w:t>
            </w:r>
          </w:p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(Data aparecerá quando o CRV estiver ATIVO)</w:t>
            </w:r>
          </w:p>
        </w:tc>
      </w:tr>
    </w:tbl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423A06">
        <w:rPr>
          <w:rFonts w:ascii="Segoe UI" w:eastAsia="Times New Roman" w:hAnsi="Segoe UI" w:cs="Segoe UI"/>
          <w:color w:val="000000"/>
          <w:sz w:val="16"/>
          <w:szCs w:val="16"/>
          <w:lang w:eastAsia="pt-BR"/>
        </w:rPr>
        <w:t> </w:t>
      </w:r>
    </w:p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423A06">
        <w:rPr>
          <w:rFonts w:ascii="Segoe UI" w:eastAsia="Times New Roman" w:hAnsi="Segoe UI" w:cs="Segoe UI"/>
          <w:color w:val="000000"/>
          <w:sz w:val="16"/>
          <w:szCs w:val="16"/>
          <w:lang w:eastAsia="pt-BR"/>
        </w:rPr>
        <w:t> </w:t>
      </w:r>
    </w:p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 xml:space="preserve">Caso 3: </w:t>
      </w:r>
      <w:r w:rsidRPr="00423A0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CRV Ativo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, Vencido ou Inativo e Novo CRV Solicitado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1896"/>
        <w:gridCol w:w="2260"/>
        <w:gridCol w:w="2343"/>
      </w:tblGrid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PLACA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Nº CRV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DATA DE VALIDADE</w:t>
            </w:r>
          </w:p>
        </w:tc>
      </w:tr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XXX-0000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Ativo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, Vencido ou inativo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00/00/0000 (se ativo)</w:t>
            </w:r>
          </w:p>
        </w:tc>
      </w:tr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XXX-0000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Vistoria pendente, realize-a e informe o resultado!</w:t>
            </w:r>
            <w:r w:rsidRPr="0026099E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eastAsia="pt-BR"/>
              </w:rPr>
              <w:t xml:space="preserve"> (Status mudará conforme avanço da solicitação)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--</w:t>
            </w:r>
          </w:p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(Data aparecerá quando o CRV estiver ATIVO)</w:t>
            </w:r>
          </w:p>
        </w:tc>
        <w:bookmarkStart w:id="0" w:name="_GoBack"/>
        <w:bookmarkEnd w:id="0"/>
      </w:tr>
    </w:tbl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sz w:val="16"/>
          <w:szCs w:val="16"/>
          <w:lang w:eastAsia="pt-BR"/>
        </w:rPr>
      </w:pPr>
      <w:r w:rsidRPr="00423A06">
        <w:rPr>
          <w:rFonts w:ascii="Segoe UI" w:eastAsia="Times New Roman" w:hAnsi="Segoe UI" w:cs="Segoe UI"/>
          <w:color w:val="000000"/>
          <w:sz w:val="16"/>
          <w:szCs w:val="16"/>
          <w:lang w:eastAsia="pt-BR"/>
        </w:rPr>
        <w:t> </w:t>
      </w:r>
    </w:p>
    <w:p w:rsidR="00F97791" w:rsidRPr="00423A06" w:rsidRDefault="00F97791" w:rsidP="00F97791">
      <w:pPr>
        <w:autoSpaceDE w:val="0"/>
        <w:autoSpaceDN w:val="0"/>
        <w:adjustRightInd w:val="0"/>
        <w:spacing w:after="0" w:line="240" w:lineRule="auto"/>
        <w:jc w:val="center"/>
        <w:rPr>
          <w:rFonts w:ascii="Segoe UI" w:eastAsia="Times New Roman" w:hAnsi="Segoe UI" w:cs="Segoe UI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Caso 4: CRV antigo Vencido ou Inativo e Novo CRV Ativo</w:t>
      </w:r>
      <w:r w:rsidRPr="00423A06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pt-B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3"/>
        <w:gridCol w:w="1922"/>
        <w:gridCol w:w="2186"/>
        <w:gridCol w:w="2367"/>
      </w:tblGrid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PLACA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Nº CRV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DATA DE VALIDADE</w:t>
            </w:r>
          </w:p>
        </w:tc>
      </w:tr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XXX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-0000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Vencido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 xml:space="preserve"> ou Inativo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--</w:t>
            </w:r>
          </w:p>
        </w:tc>
      </w:tr>
      <w:tr w:rsidR="00F97791" w:rsidRPr="00423A06" w:rsidTr="00A22BB0"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XXX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-0000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423A06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 w:rsidRPr="0026099E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Ativo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F97791" w:rsidRPr="00423A06" w:rsidRDefault="00F97791" w:rsidP="00A22B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eastAsia="pt-BR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pt-BR"/>
              </w:rPr>
              <w:t>00/00/0000</w:t>
            </w:r>
          </w:p>
        </w:tc>
      </w:tr>
    </w:tbl>
    <w:p w:rsidR="00F97791" w:rsidRDefault="00F97791"/>
    <w:sectPr w:rsidR="00F97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91"/>
    <w:rsid w:val="00CA4C6C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4148"/>
  <w15:chartTrackingRefBased/>
  <w15:docId w15:val="{D12EC167-2A8A-4F0F-922C-121BE88F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1</cp:revision>
  <dcterms:created xsi:type="dcterms:W3CDTF">2016-09-19T20:01:00Z</dcterms:created>
  <dcterms:modified xsi:type="dcterms:W3CDTF">2016-09-19T20:02:00Z</dcterms:modified>
</cp:coreProperties>
</file>