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99" w:rsidRDefault="00273699" w:rsidP="00273699">
      <w:pPr>
        <w:jc w:val="both"/>
        <w:rPr>
          <w:b/>
          <w:sz w:val="32"/>
        </w:rPr>
      </w:pPr>
      <w:r w:rsidRPr="00F2411D">
        <w:rPr>
          <w:b/>
          <w:sz w:val="32"/>
        </w:rPr>
        <w:t>Mudanças de Fluxo</w:t>
      </w:r>
    </w:p>
    <w:p w:rsidR="00273699" w:rsidRPr="003836DC" w:rsidRDefault="00273699" w:rsidP="00273699">
      <w:pPr>
        <w:jc w:val="both"/>
        <w:rPr>
          <w:b/>
        </w:rPr>
      </w:pPr>
      <w:r w:rsidRPr="003836DC">
        <w:rPr>
          <w:b/>
        </w:rPr>
        <w:t>Solicitação de Licenças</w:t>
      </w:r>
    </w:p>
    <w:p w:rsidR="00273699" w:rsidRDefault="00273699" w:rsidP="00273699">
      <w:pPr>
        <w:pStyle w:val="PargrafodaLista"/>
        <w:numPr>
          <w:ilvl w:val="0"/>
          <w:numId w:val="6"/>
        </w:numPr>
        <w:jc w:val="both"/>
      </w:pPr>
      <w:r>
        <w:t xml:space="preserve">A licença deverá ser gerada com status de solicitação a partir </w:t>
      </w:r>
      <w:r>
        <w:t>do primeiro avançar. Nesse</w:t>
      </w:r>
      <w:r>
        <w:t xml:space="preserve"> caso, ela deve ser gerada a partir do momento em que selecionamos o tipo da licença e adicionamos o motorista. Dessa forma, o todos os dados devem ser salvos por etapas.</w:t>
      </w:r>
    </w:p>
    <w:p w:rsidR="00273699" w:rsidRDefault="00273699" w:rsidP="00273699">
      <w:pPr>
        <w:pStyle w:val="PargrafodaLista"/>
        <w:jc w:val="both"/>
      </w:pPr>
      <w:proofErr w:type="spellStart"/>
      <w:r>
        <w:t>Ex</w:t>
      </w:r>
      <w:proofErr w:type="spellEnd"/>
      <w:r>
        <w:t>: se o solicitante deixar a licença pela metade, o sistema deverá gravar todos os dados já inseridos.</w:t>
      </w:r>
    </w:p>
    <w:p w:rsidR="00273699" w:rsidRDefault="00273699" w:rsidP="00273699">
      <w:pPr>
        <w:jc w:val="both"/>
        <w:rPr>
          <w:b/>
        </w:rPr>
      </w:pPr>
      <w:r>
        <w:rPr>
          <w:b/>
        </w:rPr>
        <w:t>Impressão Para C</w:t>
      </w:r>
      <w:r w:rsidRPr="00003ADE">
        <w:rPr>
          <w:b/>
        </w:rPr>
        <w:t>onferência</w:t>
      </w:r>
    </w:p>
    <w:p w:rsidR="00273699" w:rsidRDefault="00273699" w:rsidP="00273699">
      <w:pPr>
        <w:pStyle w:val="PargrafodaLista"/>
        <w:numPr>
          <w:ilvl w:val="0"/>
          <w:numId w:val="1"/>
        </w:numPr>
        <w:jc w:val="both"/>
      </w:pPr>
      <w:r>
        <w:t>A impressão para conferência servirá para que o usuário externo tenha uma noção de como ficará a sua licença impressa, podendo verificar seus dados.</w:t>
      </w:r>
    </w:p>
    <w:p w:rsidR="00273699" w:rsidRDefault="00273699" w:rsidP="00273699">
      <w:pPr>
        <w:pStyle w:val="PargrafodaLista"/>
        <w:numPr>
          <w:ilvl w:val="0"/>
          <w:numId w:val="1"/>
        </w:numPr>
        <w:jc w:val="both"/>
      </w:pPr>
      <w:r>
        <w:t>Deverá ser criado o botão “Impressão Para Conferência” e o botão “Imprimir Licença” que já existe, deverá ser alterado para “Impressão Definitiva”.</w:t>
      </w:r>
    </w:p>
    <w:p w:rsidR="00273699" w:rsidRDefault="00273699" w:rsidP="00712ADE">
      <w:pPr>
        <w:pStyle w:val="PargrafodaLista"/>
        <w:numPr>
          <w:ilvl w:val="0"/>
          <w:numId w:val="1"/>
        </w:numPr>
        <w:jc w:val="both"/>
      </w:pPr>
      <w:r>
        <w:t>O botão impressão para conferência deve ficar ativo até o momento em que o botão “Impressão Definitiva” ser selecionado.</w:t>
      </w:r>
    </w:p>
    <w:p w:rsidR="0054352F" w:rsidRPr="00273699" w:rsidRDefault="0054352F" w:rsidP="00712ADE">
      <w:pPr>
        <w:pStyle w:val="PargrafodaLista"/>
        <w:numPr>
          <w:ilvl w:val="0"/>
          <w:numId w:val="1"/>
        </w:numPr>
        <w:jc w:val="both"/>
      </w:pPr>
      <w:r>
        <w:t>Após o botão “Impressão Definitiva” ser selecionado uma vez, o usuário externo não poderá fazer alterações. Todos os campos ficaram travados.</w:t>
      </w:r>
    </w:p>
    <w:p w:rsidR="0054352F" w:rsidRDefault="0054352F" w:rsidP="00712ADE">
      <w:pPr>
        <w:jc w:val="both"/>
        <w:rPr>
          <w:b/>
          <w:sz w:val="32"/>
        </w:rPr>
      </w:pPr>
    </w:p>
    <w:p w:rsidR="008604F2" w:rsidRPr="003719B8" w:rsidRDefault="003719B8" w:rsidP="00712ADE">
      <w:pPr>
        <w:jc w:val="both"/>
        <w:rPr>
          <w:b/>
          <w:sz w:val="32"/>
        </w:rPr>
      </w:pPr>
      <w:r w:rsidRPr="003719B8">
        <w:rPr>
          <w:b/>
          <w:sz w:val="32"/>
        </w:rPr>
        <w:t>Melhorias</w:t>
      </w:r>
      <w:bookmarkStart w:id="0" w:name="_GoBack"/>
      <w:bookmarkEnd w:id="0"/>
    </w:p>
    <w:p w:rsidR="00FF30FF" w:rsidRPr="00FF30FF" w:rsidRDefault="00FF30FF" w:rsidP="00712ADE">
      <w:pPr>
        <w:jc w:val="both"/>
        <w:rPr>
          <w:b/>
        </w:rPr>
      </w:pPr>
      <w:r w:rsidRPr="00FF30FF">
        <w:rPr>
          <w:b/>
        </w:rPr>
        <w:t>Destravar Campos Para Alteração dos Dados</w:t>
      </w:r>
      <w:r>
        <w:rPr>
          <w:b/>
        </w:rPr>
        <w:t xml:space="preserve"> da Licença</w:t>
      </w:r>
      <w:r w:rsidR="00273699">
        <w:rPr>
          <w:b/>
        </w:rPr>
        <w:t xml:space="preserve"> A</w:t>
      </w:r>
      <w:r>
        <w:rPr>
          <w:b/>
        </w:rPr>
        <w:t>ntes do Informe DARE</w:t>
      </w:r>
    </w:p>
    <w:p w:rsidR="00FF30FF" w:rsidRDefault="00FF30FF" w:rsidP="00712ADE">
      <w:pPr>
        <w:pStyle w:val="PargrafodaLista"/>
        <w:numPr>
          <w:ilvl w:val="0"/>
          <w:numId w:val="2"/>
        </w:numPr>
        <w:jc w:val="both"/>
      </w:pPr>
      <w:r>
        <w:t>Todos os dados da licença poderão ser editados enquanto o DARE não for informado. Caso os trechos e/ou os dias da licença forem alterados, o solicitante deverá imprimir um novo DARE.</w:t>
      </w:r>
    </w:p>
    <w:p w:rsidR="00FF30FF" w:rsidRDefault="00273699" w:rsidP="00712ADE">
      <w:pPr>
        <w:jc w:val="both"/>
        <w:rPr>
          <w:b/>
        </w:rPr>
      </w:pPr>
      <w:r>
        <w:rPr>
          <w:b/>
        </w:rPr>
        <w:t>Travar Campos Que Definem o Valor do DARE</w:t>
      </w:r>
      <w:r w:rsidR="00FF30FF">
        <w:rPr>
          <w:b/>
        </w:rPr>
        <w:t xml:space="preserve"> </w:t>
      </w:r>
      <w:r>
        <w:rPr>
          <w:b/>
        </w:rPr>
        <w:t>Depois Que o DARE for informado</w:t>
      </w:r>
    </w:p>
    <w:p w:rsidR="00FF30FF" w:rsidRDefault="00FF30FF" w:rsidP="00712ADE">
      <w:pPr>
        <w:pStyle w:val="PargrafodaLista"/>
        <w:numPr>
          <w:ilvl w:val="0"/>
          <w:numId w:val="2"/>
        </w:numPr>
        <w:jc w:val="both"/>
      </w:pPr>
      <w:r>
        <w:t xml:space="preserve">Após os DARE ser informado, os campos Trecho e Dias da licença deverão ficar travados, pois esses campos que definem o valor do DARE. </w:t>
      </w:r>
    </w:p>
    <w:p w:rsidR="00FF30FF" w:rsidRDefault="00FF30FF" w:rsidP="00712ADE">
      <w:pPr>
        <w:pStyle w:val="PargrafodaLista"/>
        <w:numPr>
          <w:ilvl w:val="0"/>
          <w:numId w:val="2"/>
        </w:numPr>
        <w:jc w:val="both"/>
      </w:pPr>
      <w:r>
        <w:t>Todos os outros campos deverão ficar destravados até que o botão Impressão definitiva seja selecionado.</w:t>
      </w:r>
    </w:p>
    <w:p w:rsidR="00FF30FF" w:rsidRDefault="005A1962" w:rsidP="00712ADE">
      <w:pPr>
        <w:jc w:val="both"/>
        <w:rPr>
          <w:b/>
        </w:rPr>
      </w:pPr>
      <w:r w:rsidRPr="005A1962">
        <w:rPr>
          <w:b/>
        </w:rPr>
        <w:t>Mudar Mensagem da Tela de Emissão do DARE</w:t>
      </w:r>
      <w:r w:rsidR="00395115">
        <w:rPr>
          <w:b/>
        </w:rPr>
        <w:t xml:space="preserve"> (Para Licenças tipo Vinculado, Continuo e Continuo Escolar)</w:t>
      </w:r>
    </w:p>
    <w:p w:rsidR="005A1962" w:rsidRDefault="00395115" w:rsidP="00712ADE">
      <w:pPr>
        <w:pStyle w:val="PargrafodaLista"/>
        <w:numPr>
          <w:ilvl w:val="0"/>
          <w:numId w:val="3"/>
        </w:numPr>
        <w:jc w:val="both"/>
      </w:pPr>
      <w:r>
        <w:t>Para imprimir o DARE, clique no botão abaixo.</w:t>
      </w:r>
    </w:p>
    <w:p w:rsidR="00273699" w:rsidRDefault="00273699" w:rsidP="00273699">
      <w:pPr>
        <w:pStyle w:val="PargrafodaLista"/>
        <w:numPr>
          <w:ilvl w:val="0"/>
          <w:numId w:val="3"/>
        </w:numPr>
      </w:pPr>
      <w:r>
        <w:t xml:space="preserve">Após o pagamento do D.A.R.E, aguarde o tempo médio de 30 minutos para compensação, retorne na tela de listagem de licenças e clique em "Informar" na coluna D.A.R.E e Documentação. </w:t>
      </w:r>
    </w:p>
    <w:p w:rsidR="00273699" w:rsidRDefault="00273699" w:rsidP="00273699">
      <w:pPr>
        <w:pStyle w:val="PargrafodaLista"/>
        <w:numPr>
          <w:ilvl w:val="0"/>
          <w:numId w:val="3"/>
        </w:numPr>
      </w:pPr>
      <w:r>
        <w:t xml:space="preserve">Informe o número do DARE, o sistema fará a confirmação do pagamento. Caso a compensação já estiver sido realizada, será apresentada a confirmação pelo sistema. Faça o upload dos documentos obrigatórios e salve. </w:t>
      </w:r>
    </w:p>
    <w:p w:rsidR="00273699" w:rsidRDefault="00273699" w:rsidP="00273699">
      <w:pPr>
        <w:pStyle w:val="PargrafodaLista"/>
        <w:numPr>
          <w:ilvl w:val="0"/>
          <w:numId w:val="3"/>
        </w:numPr>
      </w:pPr>
      <w:r>
        <w:t>Após a validação online da documentação pela AGR a licença de viagem estará pronta para impressão.</w:t>
      </w:r>
    </w:p>
    <w:p w:rsidR="00395115" w:rsidRDefault="00395115" w:rsidP="00712ADE">
      <w:pPr>
        <w:pStyle w:val="PargrafodaLista"/>
        <w:numPr>
          <w:ilvl w:val="0"/>
          <w:numId w:val="3"/>
        </w:numPr>
        <w:jc w:val="both"/>
      </w:pPr>
      <w:r>
        <w:t>Alterar botão “Emitir DARE” para “Imprimir DARE”.</w:t>
      </w:r>
    </w:p>
    <w:p w:rsidR="00273699" w:rsidRDefault="00273699" w:rsidP="00712ADE">
      <w:pPr>
        <w:jc w:val="both"/>
        <w:rPr>
          <w:b/>
        </w:rPr>
      </w:pPr>
    </w:p>
    <w:p w:rsidR="00273699" w:rsidRDefault="00273699" w:rsidP="00712ADE">
      <w:pPr>
        <w:jc w:val="both"/>
        <w:rPr>
          <w:b/>
        </w:rPr>
      </w:pPr>
    </w:p>
    <w:p w:rsidR="00273699" w:rsidRDefault="00273699" w:rsidP="00712ADE">
      <w:pPr>
        <w:jc w:val="both"/>
        <w:rPr>
          <w:b/>
        </w:rPr>
      </w:pPr>
    </w:p>
    <w:p w:rsidR="00395115" w:rsidRDefault="00395115" w:rsidP="00712ADE">
      <w:pPr>
        <w:jc w:val="both"/>
        <w:rPr>
          <w:b/>
        </w:rPr>
      </w:pPr>
      <w:r w:rsidRPr="005A1962">
        <w:rPr>
          <w:b/>
        </w:rPr>
        <w:t>Mudar Mensagem da Tela de Emissão do DARE</w:t>
      </w:r>
      <w:r>
        <w:rPr>
          <w:b/>
        </w:rPr>
        <w:t xml:space="preserve"> (Para Licença</w:t>
      </w:r>
      <w:r>
        <w:rPr>
          <w:b/>
        </w:rPr>
        <w:t>s Eventual ou Turismo)</w:t>
      </w:r>
    </w:p>
    <w:p w:rsidR="00273699" w:rsidRDefault="00273699" w:rsidP="00273699">
      <w:pPr>
        <w:pStyle w:val="PargrafodaLista"/>
        <w:numPr>
          <w:ilvl w:val="0"/>
          <w:numId w:val="7"/>
        </w:numPr>
      </w:pPr>
      <w:r>
        <w:t>Para imprimir o DARE, clique no botão abaixo.</w:t>
      </w:r>
    </w:p>
    <w:p w:rsidR="00273699" w:rsidRDefault="00273699" w:rsidP="00273699">
      <w:pPr>
        <w:pStyle w:val="PargrafodaLista"/>
        <w:numPr>
          <w:ilvl w:val="0"/>
          <w:numId w:val="7"/>
        </w:numPr>
      </w:pPr>
      <w:r>
        <w:t xml:space="preserve">Após o pagamento do D.A.R.E, aguarde o tempo médio de 30 minutos para compensação, retorne na tela de listagem de licenças e clique em "Informar" na coluna D.A.R.E e Documentação. </w:t>
      </w:r>
    </w:p>
    <w:p w:rsidR="00273699" w:rsidRDefault="00273699" w:rsidP="00273699">
      <w:pPr>
        <w:pStyle w:val="PargrafodaLista"/>
        <w:numPr>
          <w:ilvl w:val="0"/>
          <w:numId w:val="7"/>
        </w:numPr>
      </w:pPr>
      <w:r>
        <w:t>Informe o número do DARE, o sistema fará a confirmação do pagamento. Caso a compensação já estiver sido realizada, será apresentada a confirmação pelo sistema. Faça o upload dos d</w:t>
      </w:r>
      <w:r>
        <w:t>ocumentos obrigatórios e salve.</w:t>
      </w:r>
    </w:p>
    <w:p w:rsidR="00395115" w:rsidRDefault="00273699" w:rsidP="00273699">
      <w:pPr>
        <w:pStyle w:val="PargrafodaLista"/>
        <w:numPr>
          <w:ilvl w:val="0"/>
          <w:numId w:val="4"/>
        </w:numPr>
        <w:jc w:val="both"/>
      </w:pPr>
      <w:r>
        <w:t>Após a validação automática da documentação pelo sistema, a licença de viagem estará pronta para impressão.</w:t>
      </w:r>
    </w:p>
    <w:p w:rsidR="00273699" w:rsidRPr="00273699" w:rsidRDefault="00395115" w:rsidP="00712ADE">
      <w:pPr>
        <w:pStyle w:val="PargrafodaLista"/>
        <w:numPr>
          <w:ilvl w:val="0"/>
          <w:numId w:val="4"/>
        </w:numPr>
        <w:jc w:val="both"/>
      </w:pPr>
      <w:r>
        <w:t>Alterar botão “Emitir DARE” para “Imprimir DARE”.</w:t>
      </w:r>
    </w:p>
    <w:p w:rsidR="003719B8" w:rsidRPr="003719B8" w:rsidRDefault="003719B8" w:rsidP="00712ADE">
      <w:pPr>
        <w:jc w:val="both"/>
        <w:rPr>
          <w:b/>
        </w:rPr>
      </w:pPr>
      <w:r w:rsidRPr="003719B8">
        <w:rPr>
          <w:b/>
        </w:rPr>
        <w:t xml:space="preserve">Nas Licenças Impressas </w:t>
      </w:r>
    </w:p>
    <w:p w:rsidR="003719B8" w:rsidRPr="003719B8" w:rsidRDefault="003719B8" w:rsidP="00712ADE">
      <w:pPr>
        <w:pStyle w:val="PargrafodaLista"/>
        <w:numPr>
          <w:ilvl w:val="0"/>
          <w:numId w:val="5"/>
        </w:numPr>
        <w:jc w:val="both"/>
        <w:rPr>
          <w:sz w:val="24"/>
        </w:rPr>
      </w:pPr>
      <w:r w:rsidRPr="003719B8">
        <w:rPr>
          <w:sz w:val="24"/>
        </w:rPr>
        <w:t xml:space="preserve">Acrescentar a seguinte mensagem: </w:t>
      </w:r>
    </w:p>
    <w:p w:rsidR="00395115" w:rsidRPr="003719B8" w:rsidRDefault="003719B8" w:rsidP="00712ADE">
      <w:pPr>
        <w:ind w:left="1134" w:right="1841"/>
        <w:jc w:val="both"/>
      </w:pPr>
      <w:r w:rsidRPr="003719B8">
        <w:t>“</w:t>
      </w:r>
      <w:r w:rsidRPr="003719B8">
        <w:rPr>
          <w:b/>
        </w:rPr>
        <w:t>DOCUMENTOS DE PORTE OBRIGATÓRIO NO VEÍCULO</w:t>
      </w:r>
    </w:p>
    <w:p w:rsidR="003719B8" w:rsidRPr="003719B8" w:rsidRDefault="003719B8" w:rsidP="00712ADE">
      <w:pPr>
        <w:ind w:left="1134" w:right="1841"/>
        <w:jc w:val="both"/>
        <w:rPr>
          <w:b/>
        </w:rPr>
      </w:pPr>
      <w:r w:rsidRPr="003719B8">
        <w:rPr>
          <w:b/>
        </w:rPr>
        <w:t>Transporte Estadual</w:t>
      </w:r>
    </w:p>
    <w:p w:rsidR="003719B8" w:rsidRDefault="003719B8" w:rsidP="00712ADE">
      <w:pPr>
        <w:ind w:left="1134" w:right="1841"/>
        <w:jc w:val="both"/>
        <w:rPr>
          <w:sz w:val="24"/>
        </w:rPr>
      </w:pPr>
      <w:r>
        <w:t xml:space="preserve">Para fins de fiscalização da AGR, a empresa deverá portar durante toda a viagem a licença de viagem (autorização de viagem) e a relação de passageiros. Adicionalmente, todos os documentos exigidos na legislação vigente da </w:t>
      </w:r>
      <w:r>
        <w:t>AGR. ”</w:t>
      </w:r>
    </w:p>
    <w:p w:rsidR="0054352F" w:rsidRDefault="003719B8" w:rsidP="0054352F">
      <w:pPr>
        <w:pStyle w:val="PargrafodaLista"/>
        <w:numPr>
          <w:ilvl w:val="0"/>
          <w:numId w:val="5"/>
        </w:numPr>
        <w:jc w:val="both"/>
      </w:pPr>
      <w:r>
        <w:t>Acrescentar</w:t>
      </w:r>
      <w:r>
        <w:t xml:space="preserve"> campo para a inserção de dois motoristas com as </w:t>
      </w:r>
      <w:proofErr w:type="spellStart"/>
      <w:r>
        <w:t>CNH’s</w:t>
      </w:r>
      <w:proofErr w:type="spellEnd"/>
      <w:r>
        <w:t>.</w:t>
      </w:r>
    </w:p>
    <w:p w:rsidR="00273699" w:rsidRPr="0054352F" w:rsidRDefault="00273699" w:rsidP="00273699">
      <w:pPr>
        <w:pStyle w:val="PargrafodaLista"/>
        <w:numPr>
          <w:ilvl w:val="0"/>
          <w:numId w:val="5"/>
        </w:numPr>
        <w:jc w:val="both"/>
        <w:rPr>
          <w:sz w:val="24"/>
        </w:rPr>
      </w:pPr>
      <w:r w:rsidRPr="0054352F">
        <w:rPr>
          <w:sz w:val="24"/>
        </w:rPr>
        <w:t xml:space="preserve">Acrescentar lista de passageiros para que seja impressa junto à licença de viagem. Junto a lista, o sistema deverá calcular 4% do número de passageiros que compõem a lista e acrescentar abaixo da lista preenchida os 4% em número de </w:t>
      </w:r>
      <w:r w:rsidR="0054352F" w:rsidRPr="0054352F">
        <w:rPr>
          <w:sz w:val="24"/>
        </w:rPr>
        <w:t>linhas</w:t>
      </w:r>
      <w:r w:rsidR="0054352F">
        <w:rPr>
          <w:sz w:val="24"/>
        </w:rPr>
        <w:t>, para que o usuário externo possa alterar manualmente.</w:t>
      </w:r>
    </w:p>
    <w:p w:rsidR="003719B8" w:rsidRDefault="003719B8" w:rsidP="00712ADE">
      <w:pPr>
        <w:jc w:val="both"/>
        <w:rPr>
          <w:b/>
        </w:rPr>
      </w:pPr>
      <w:r w:rsidRPr="003719B8">
        <w:rPr>
          <w:b/>
        </w:rPr>
        <w:t>Solicitação de Licenças</w:t>
      </w:r>
    </w:p>
    <w:p w:rsidR="003719B8" w:rsidRDefault="00F2411D" w:rsidP="00712ADE">
      <w:pPr>
        <w:pStyle w:val="PargrafodaLista"/>
        <w:numPr>
          <w:ilvl w:val="0"/>
          <w:numId w:val="6"/>
        </w:numPr>
        <w:jc w:val="both"/>
      </w:pPr>
      <w:r>
        <w:t>Travar a inserção de apenas dois motoristas.</w:t>
      </w:r>
    </w:p>
    <w:p w:rsidR="00273699" w:rsidRDefault="00273699" w:rsidP="00273699">
      <w:pPr>
        <w:pStyle w:val="PargrafodaLista"/>
        <w:numPr>
          <w:ilvl w:val="0"/>
          <w:numId w:val="6"/>
        </w:numPr>
        <w:jc w:val="both"/>
      </w:pPr>
      <w:r>
        <w:t>Motoristas: Implementar funcionalidade para que todos os motoristas que forem adicionados pela empresa no sistema, fiquem salvos para uma futura reutilização. (Verificar se realmente muda o fluxo).</w:t>
      </w:r>
    </w:p>
    <w:p w:rsidR="003A5961" w:rsidRDefault="003A5961" w:rsidP="00712ADE">
      <w:pPr>
        <w:jc w:val="both"/>
        <w:rPr>
          <w:b/>
        </w:rPr>
      </w:pPr>
      <w:r w:rsidRPr="003A5961">
        <w:rPr>
          <w:b/>
        </w:rPr>
        <w:t>Tela Adicionar Passageiros</w:t>
      </w:r>
    </w:p>
    <w:p w:rsidR="003A5961" w:rsidRDefault="003A5961" w:rsidP="00712ADE">
      <w:pPr>
        <w:pStyle w:val="PargrafodaLista"/>
        <w:numPr>
          <w:ilvl w:val="0"/>
          <w:numId w:val="6"/>
        </w:numPr>
        <w:jc w:val="both"/>
      </w:pPr>
      <w:r>
        <w:t>Quando estivermos adicionando passageiros, após o primeiro passageiro salvo, a tela Adicionar Passageiros deverá abrir sozinha.</w:t>
      </w:r>
    </w:p>
    <w:p w:rsidR="003A5961" w:rsidRDefault="003A5961" w:rsidP="00712ADE">
      <w:pPr>
        <w:pStyle w:val="PargrafodaLista"/>
        <w:numPr>
          <w:ilvl w:val="0"/>
          <w:numId w:val="6"/>
        </w:numPr>
        <w:jc w:val="both"/>
      </w:pPr>
      <w:r>
        <w:t xml:space="preserve">A tela Adicionar Passageiros deverá funcionar com as teclas de atalho TAB e ENTER. </w:t>
      </w:r>
    </w:p>
    <w:p w:rsidR="00F2411D" w:rsidRDefault="003A5961" w:rsidP="00712ADE">
      <w:pPr>
        <w:pStyle w:val="PargrafodaLista"/>
        <w:jc w:val="both"/>
      </w:pPr>
      <w:r>
        <w:t>O TAB para selecionar os campos e o ENTER para adicionar o passageiro após todos os campos estiverem preenchidos.</w:t>
      </w:r>
    </w:p>
    <w:p w:rsidR="00273699" w:rsidRPr="00273699" w:rsidRDefault="00273699" w:rsidP="00273699">
      <w:pPr>
        <w:jc w:val="both"/>
        <w:rPr>
          <w:sz w:val="24"/>
        </w:rPr>
      </w:pPr>
    </w:p>
    <w:p w:rsidR="00F2411D" w:rsidRPr="00712ADE" w:rsidRDefault="00712ADE" w:rsidP="00712ADE">
      <w:pPr>
        <w:jc w:val="both"/>
        <w:rPr>
          <w:b/>
        </w:rPr>
      </w:pPr>
      <w:r w:rsidRPr="00712ADE">
        <w:rPr>
          <w:b/>
        </w:rPr>
        <w:t>Questionar quais documentos deverão ser enviados via sistema e quais poderão ir dentro do ônibus da viagem.</w:t>
      </w:r>
    </w:p>
    <w:sectPr w:rsidR="00F2411D" w:rsidRPr="00712ADE" w:rsidSect="00297760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8CD"/>
    <w:multiLevelType w:val="hybridMultilevel"/>
    <w:tmpl w:val="32A66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1824"/>
    <w:multiLevelType w:val="hybridMultilevel"/>
    <w:tmpl w:val="FB58E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5F55"/>
    <w:multiLevelType w:val="hybridMultilevel"/>
    <w:tmpl w:val="0C0A3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70B76"/>
    <w:multiLevelType w:val="hybridMultilevel"/>
    <w:tmpl w:val="F990A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05430"/>
    <w:multiLevelType w:val="hybridMultilevel"/>
    <w:tmpl w:val="E1CA9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334D1"/>
    <w:multiLevelType w:val="hybridMultilevel"/>
    <w:tmpl w:val="C5CA8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841B7"/>
    <w:multiLevelType w:val="hybridMultilevel"/>
    <w:tmpl w:val="64488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DE"/>
    <w:rsid w:val="00003ADE"/>
    <w:rsid w:val="00273699"/>
    <w:rsid w:val="00297760"/>
    <w:rsid w:val="003719B8"/>
    <w:rsid w:val="003836DC"/>
    <w:rsid w:val="00395115"/>
    <w:rsid w:val="003A5961"/>
    <w:rsid w:val="003C2722"/>
    <w:rsid w:val="0054352F"/>
    <w:rsid w:val="005A1962"/>
    <w:rsid w:val="00712ADE"/>
    <w:rsid w:val="007E4F68"/>
    <w:rsid w:val="008604F2"/>
    <w:rsid w:val="00C21A3D"/>
    <w:rsid w:val="00CB260C"/>
    <w:rsid w:val="00E05E86"/>
    <w:rsid w:val="00ED632D"/>
    <w:rsid w:val="00F2411D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732A"/>
  <w15:chartTrackingRefBased/>
  <w15:docId w15:val="{955F3DD2-D60B-4264-A7CB-4A5A9454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6</cp:revision>
  <dcterms:created xsi:type="dcterms:W3CDTF">2016-09-28T11:45:00Z</dcterms:created>
  <dcterms:modified xsi:type="dcterms:W3CDTF">2016-09-28T17:05:00Z</dcterms:modified>
</cp:coreProperties>
</file>