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panjer (uang muka)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2" type="#_x0000_t75" style="width:20.25pt;height:18pt" o:ole="">
            <v:imagedata r:id="rId4" o:title=""/>
          </v:shape>
          <w:control r:id="rId5" w:name="DefaultOcxName" w:shapeid="_x0000_i109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kolom deskripsi panjer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database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095" type="#_x0000_t75" style="width:20.25pt;height:18pt" o:ole="">
            <v:imagedata r:id="rId4" o:title=""/>
          </v:shape>
          <w:control r:id="rId6" w:name="DefaultOcxName1" w:shapeid="_x0000_i109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data (akun, anggaran)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098" type="#_x0000_t75" style="width:20.25pt;height:18pt" o:ole="">
            <v:imagedata r:id="rId4" o:title=""/>
          </v:shape>
          <w:control r:id="rId7" w:name="DefaultOcxName2" w:shapeid="_x0000_i109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esselon ditambah kolom di pegawai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bukti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01" type="#_x0000_t75" style="width:20.25pt;height:18pt" o:ole="">
            <v:imagedata r:id="rId8" o:title=""/>
          </v:shape>
          <w:control r:id="rId9" w:name="DefaultOcxName3" w:shapeid="_x0000_i110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report rincian itu dari biaya bukti 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04" type="#_x0000_t75" style="width:20.25pt;height:18pt" o:ole="">
            <v:imagedata r:id="rId4" o:title=""/>
          </v:shape>
          <w:control r:id="rId10" w:name="DefaultOcxName4" w:shapeid="_x0000_i110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report panjer tidak bisa diisi jika sudah print bukti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SPT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07" type="#_x0000_t75" style="width:20.25pt;height:18pt" o:ole="">
            <v:imagedata r:id="rId4" o:title=""/>
          </v:shape>
          <w:control r:id="rId11" w:name="DefaultOcxName5" w:shapeid="_x0000_i110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print report spt orangnya belum terfilter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report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0" type="#_x0000_t75" style="width:20.25pt;height:18pt" o:ole="">
            <v:imagedata r:id="rId4" o:title=""/>
          </v:shape>
          <w:control r:id="rId12" w:name="DefaultOcxName6" w:shapeid="_x0000_i111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rincian biaya datanya dimasukan (report)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3" type="#_x0000_t75" style="width:20.25pt;height:18pt" o:ole="">
            <v:imagedata r:id="rId4" o:title=""/>
          </v:shape>
          <w:control r:id="rId13" w:name="DefaultOcxName7" w:shapeid="_x0000_i111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hardcode nama dan kode satker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6" type="#_x0000_t75" style="width:20.25pt;height:18pt" o:ole="">
            <v:imagedata r:id="rId4" o:title=""/>
          </v:shape>
          <w:control r:id="rId14" w:name="DefaultOcxName8" w:shapeid="_x0000_i111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Opik - pdf report rincian biaya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perjalanan dinas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19" type="#_x0000_t75" style="width:20.25pt;height:18pt" o:ole="">
            <v:imagedata r:id="rId4" o:title=""/>
          </v:shape>
          <w:control r:id="rId15" w:name="DefaultOcxName9" w:shapeid="_x0000_i1119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Rizal- sorting perjalanan dinas (status dan tanggal)</w:t>
      </w:r>
      <w:r w:rsidR="002A10AA">
        <w:rPr>
          <w:rFonts w:ascii="Arial" w:eastAsia="Times New Roman" w:hAnsi="Arial" w:cs="Arial"/>
          <w:color w:val="262626"/>
          <w:sz w:val="18"/>
          <w:szCs w:val="18"/>
        </w:rPr>
        <w:t xml:space="preserve"> NAMBAHIN tanggal_pembuatan</w:t>
      </w:r>
      <w:r w:rsidR="00F04F30">
        <w:rPr>
          <w:rFonts w:ascii="Arial" w:eastAsia="Times New Roman" w:hAnsi="Arial" w:cs="Arial"/>
          <w:color w:val="262626"/>
          <w:sz w:val="18"/>
          <w:szCs w:val="18"/>
        </w:rPr>
        <w:t xml:space="preserve"> DI perjalanan_dinas DB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22" type="#_x0000_t75" style="width:20.25pt;height:18pt" o:ole="">
            <v:imagedata r:id="rId8" o:title=""/>
          </v:shape>
          <w:control r:id="rId16" w:name="DefaultOcxName10" w:shapeid="_x0000_i1122"/>
        </w:object>
      </w:r>
      <w:r w:rsidRPr="00012F24">
        <w:rPr>
          <w:rFonts w:ascii="Arial" w:eastAsia="Times New Roman" w:hAnsi="Arial" w:cs="Arial"/>
          <w:strike/>
          <w:color w:val="262626"/>
          <w:sz w:val="18"/>
          <w:szCs w:val="18"/>
        </w:rPr>
        <w:t>Rizal - jquery range perjalanan dinas header</w:t>
      </w:r>
      <w:r w:rsidR="00012F24">
        <w:rPr>
          <w:rFonts w:ascii="Arial" w:eastAsia="Times New Roman" w:hAnsi="Arial" w:cs="Arial"/>
          <w:color w:val="262626"/>
          <w:sz w:val="18"/>
          <w:szCs w:val="18"/>
        </w:rPr>
        <w:t xml:space="preserve"> </w:t>
      </w:r>
      <w:r w:rsidR="00552E41">
        <w:rPr>
          <w:rFonts w:ascii="Arial" w:eastAsia="Times New Roman" w:hAnsi="Arial" w:cs="Arial"/>
          <w:color w:val="262626"/>
          <w:sz w:val="18"/>
          <w:szCs w:val="18"/>
        </w:rPr>
        <w:t>ke lah mun santai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25" type="#_x0000_t75" style="width:20.25pt;height:18pt" o:ole="">
            <v:imagedata r:id="rId4" o:title=""/>
          </v:shape>
          <w:control r:id="rId17" w:name="DefaultOcxName11" w:shapeid="_x0000_i112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rill dan tansport pendukung perkota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28" type="#_x0000_t75" style="width:20.25pt;height:18pt" o:ole="">
            <v:imagedata r:id="rId4" o:title=""/>
          </v:shape>
          <w:control r:id="rId18" w:name="DefaultOcxName12" w:shapeid="_x0000_i112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detail perjalanan dinas (diklat)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31" type="#_x0000_t75" style="width:20.25pt;height:18pt" o:ole="">
            <v:imagedata r:id="rId4" o:title=""/>
          </v:shape>
          <w:control r:id="rId19" w:name="DefaultOcxName13" w:shapeid="_x0000_i113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redirect detail_perjalanan_dinas ke view perjalanan dinas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34" type="#_x0000_t75" style="width:20.25pt;height:18pt" o:ole="">
            <v:imagedata r:id="rId4" o:title=""/>
          </v:shape>
          <w:control r:id="rId20" w:name="DefaultOcxName14" w:shapeid="_x0000_i113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representasi tidak dikali jumlah hari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37" type="#_x0000_t75" style="width:20.25pt;height:18pt" o:ole="">
            <v:imagedata r:id="rId4" o:title=""/>
          </v:shape>
          <w:control r:id="rId21" w:name="DefaultOcxName15" w:shapeid="_x0000_i113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total biaya di add detail dirapihkan semua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0" type="#_x0000_t75" style="width:20.25pt;height:18pt" o:ole="">
            <v:imagedata r:id="rId4" o:title=""/>
          </v:shape>
          <w:control r:id="rId22" w:name="DefaultOcxName16" w:shapeid="_x0000_i114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tanggal approval tidak terupdate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3" type="#_x0000_t75" style="width:20.25pt;height:18pt" o:ole="">
            <v:imagedata r:id="rId8" o:title=""/>
          </v:shape>
          <w:control r:id="rId23" w:name="DefaultOcxName17" w:shapeid="_x0000_i114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jumlah total di rincian biaya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6" type="#_x0000_t75" style="width:20.25pt;height:18pt" o:ole="">
            <v:imagedata r:id="rId8" o:title=""/>
          </v:shape>
          <w:control r:id="rId24" w:name="DefaultOcxName18" w:shapeid="_x0000_i114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tanggal app di rincian biaya</w:t>
      </w:r>
    </w:p>
    <w:p w:rsid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49" type="#_x0000_t75" style="width:20.25pt;height:18pt" o:ole="">
            <v:imagedata r:id="rId4" o:title=""/>
          </v:shape>
          <w:control r:id="rId25" w:name="DefaultOcxName19" w:shapeid="_x0000_i1149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penolakan butuh validasi komentar (perjalanan dinas)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52" type="#_x0000_t75" style="width:20.25pt;height:18pt" o:ole="">
            <v:imagedata r:id="rId4" o:title=""/>
          </v:shape>
          <w:control r:id="rId26" w:name="DefaultOcxName20" w:shapeid="_x0000_i115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status penolakan update lagi ketika diajukan (perjalanan dinas)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55" type="#_x0000_t75" style="width:20.25pt;height:18pt" o:ole="">
            <v:imagedata r:id="rId4" o:title=""/>
          </v:shape>
          <w:control r:id="rId27" w:name="DefaultOcxName21" w:shapeid="_x0000_i115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kode akun dan kode kegiatan ditampilkan di view (perjalanan dinas)</w:t>
      </w:r>
      <w:r w:rsidR="004953AA">
        <w:rPr>
          <w:rFonts w:ascii="Arial" w:eastAsia="Times New Roman" w:hAnsi="Arial" w:cs="Arial"/>
          <w:color w:val="262626"/>
          <w:sz w:val="18"/>
          <w:szCs w:val="18"/>
        </w:rPr>
        <w:t xml:space="preserve"> BARANG mereun?</w:t>
      </w:r>
    </w:p>
    <w:p w:rsidR="001626E6" w:rsidRDefault="001626E6" w:rsidP="001626E6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1" type="#_x0000_t75" style="width:20.25pt;height:18pt" o:ole="">
            <v:imagedata r:id="rId4" o:title=""/>
          </v:shape>
          <w:control r:id="rId28" w:name="DefaultOcxName211" w:shapeid="_x0000_i119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 xml:space="preserve">Rizal </w:t>
      </w:r>
      <w:r>
        <w:rPr>
          <w:rFonts w:ascii="Arial" w:eastAsia="Times New Roman" w:hAnsi="Arial" w:cs="Arial"/>
          <w:color w:val="262626"/>
          <w:sz w:val="18"/>
          <w:szCs w:val="18"/>
        </w:rPr>
        <w:t>–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262626"/>
          <w:sz w:val="18"/>
          <w:szCs w:val="18"/>
        </w:rPr>
        <w:t>nambahin sewa sama diklat di detail perjalanan dinas</w:t>
      </w:r>
    </w:p>
    <w:p w:rsidR="001626E6" w:rsidRDefault="001626E6" w:rsidP="001626E6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93" type="#_x0000_t75" style="width:20.25pt;height:18pt" o:ole="">
            <v:imagedata r:id="rId4" o:title=""/>
          </v:shape>
          <w:control r:id="rId29" w:name="DefaultOcxName212" w:shapeid="_x0000_i119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 xml:space="preserve">Rizal </w:t>
      </w:r>
      <w:r>
        <w:rPr>
          <w:rFonts w:ascii="Arial" w:eastAsia="Times New Roman" w:hAnsi="Arial" w:cs="Arial"/>
          <w:color w:val="262626"/>
          <w:sz w:val="18"/>
          <w:szCs w:val="18"/>
        </w:rPr>
        <w:t>–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262626"/>
          <w:sz w:val="18"/>
          <w:szCs w:val="18"/>
        </w:rPr>
        <w:t>tampilkan representatif berdasarkan eselon</w:t>
      </w:r>
      <w:bookmarkStart w:id="0" w:name="_GoBack"/>
      <w:bookmarkEnd w:id="0"/>
    </w:p>
    <w:p w:rsidR="001626E6" w:rsidRPr="00C83A6D" w:rsidRDefault="001626E6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lastRenderedPageBreak/>
        <w:t>- modul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58" type="#_x0000_t75" style="width:20.25pt;height:18pt" o:ole="">
            <v:imagedata r:id="rId8" o:title=""/>
          </v:shape>
          <w:control r:id="rId30" w:name="DefaultOcxName22" w:shapeid="_x0000_i115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pisahin modul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61" type="#_x0000_t75" style="width:20.25pt;height:18pt" o:ole="">
            <v:imagedata r:id="rId8" o:title=""/>
          </v:shape>
          <w:control r:id="rId31" w:name="DefaultOcxName23" w:shapeid="_x0000_i1161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total di bukti (pengeluaran riil dan sisa)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64" type="#_x0000_t75" style="width:20.25pt;height:18pt" o:ole="">
            <v:imagedata r:id="rId4" o:title=""/>
          </v:shape>
          <w:control r:id="rId32" w:name="DefaultOcxName24" w:shapeid="_x0000_i1164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redirect ke view pd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67" type="#_x0000_t75" style="width:20.25pt;height:18pt" o:ole="">
            <v:imagedata r:id="rId4" o:title=""/>
          </v:shape>
          <w:control r:id="rId33" w:name="DefaultOcxName25" w:shapeid="_x0000_i1167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tambah kota tujuan untuk bukti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0" type="#_x0000_t75" style="width:20.25pt;height:18pt" o:ole="">
            <v:imagedata r:id="rId4" o:title=""/>
          </v:shape>
          <w:control r:id="rId34" w:name="DefaultOcxName26" w:shapeid="_x0000_i1170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tambah inputan bukti (untuk semua pembiayaan)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3" type="#_x0000_t75" style="width:20.25pt;height:18pt" o:ole="">
            <v:imagedata r:id="rId8" o:title=""/>
          </v:shape>
          <w:control r:id="rId35" w:name="DefaultOcxName27" w:shapeid="_x0000_i1173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colspan tombol report (bukti)</w:t>
      </w: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</w:p>
    <w:p w:rsidR="00C83A6D" w:rsidRPr="00C83A6D" w:rsidRDefault="00C83A6D" w:rsidP="00C83A6D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262626"/>
          <w:sz w:val="18"/>
          <w:szCs w:val="18"/>
        </w:rPr>
      </w:pPr>
      <w:r w:rsidRPr="00C83A6D">
        <w:rPr>
          <w:rFonts w:ascii="Arial" w:eastAsia="Times New Roman" w:hAnsi="Arial" w:cs="Arial"/>
          <w:color w:val="262626"/>
          <w:sz w:val="18"/>
          <w:szCs w:val="18"/>
        </w:rPr>
        <w:t>- modul pengadaan barang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6" type="#_x0000_t75" style="width:20.25pt;height:18pt" o:ole="">
            <v:imagedata r:id="rId4" o:title=""/>
          </v:shape>
          <w:control r:id="rId36" w:name="DefaultOcxName28" w:shapeid="_x0000_i1176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pagu ditampilkan (pengajuan barang)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79" type="#_x0000_t75" style="width:20.25pt;height:18pt" o:ole="">
            <v:imagedata r:id="rId4" o:title=""/>
          </v:shape>
          <w:control r:id="rId37" w:name="DefaultOcxName29" w:shapeid="_x0000_i1179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edit header pengajuan barang</w:t>
      </w:r>
      <w:r w:rsidR="00235E62">
        <w:rPr>
          <w:rFonts w:ascii="Arial" w:eastAsia="Times New Roman" w:hAnsi="Arial" w:cs="Arial"/>
          <w:color w:val="262626"/>
          <w:sz w:val="18"/>
          <w:szCs w:val="18"/>
        </w:rPr>
        <w:t xml:space="preserve"> CHECK CHECK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2" type="#_x0000_t75" style="width:20.25pt;height:18pt" o:ole="">
            <v:imagedata r:id="rId4" o:title=""/>
          </v:shape>
          <w:control r:id="rId38" w:name="DefaultOcxName30" w:shapeid="_x0000_i1182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filter nama barang berdasarkan jenis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5" type="#_x0000_t75" style="width:20.25pt;height:18pt" o:ole="">
            <v:imagedata r:id="rId4" o:title=""/>
          </v:shape>
          <w:control r:id="rId39" w:name="DefaultOcxName31" w:shapeid="_x0000_i1185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data list detail pengajuan barang </w: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br/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object w:dxaOrig="405" w:dyaOrig="360">
          <v:shape id="_x0000_i1188" type="#_x0000_t75" style="width:20.25pt;height:18pt" o:ole="">
            <v:imagedata r:id="rId4" o:title=""/>
          </v:shape>
          <w:control r:id="rId40" w:name="DefaultOcxName32" w:shapeid="_x0000_i1188"/>
        </w:object>
      </w:r>
      <w:r w:rsidRPr="00C83A6D">
        <w:rPr>
          <w:rFonts w:ascii="Arial" w:eastAsia="Times New Roman" w:hAnsi="Arial" w:cs="Arial"/>
          <w:color w:val="262626"/>
          <w:sz w:val="18"/>
          <w:szCs w:val="18"/>
        </w:rPr>
        <w:t>Rizal - lakukan tahap verivikasi seperti perjalanan dinas</w:t>
      </w:r>
    </w:p>
    <w:p w:rsidR="00FC7724" w:rsidRDefault="00FC7724"/>
    <w:sectPr w:rsidR="00FC7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6D"/>
    <w:rsid w:val="00012F24"/>
    <w:rsid w:val="00035DA0"/>
    <w:rsid w:val="00041413"/>
    <w:rsid w:val="000E1941"/>
    <w:rsid w:val="001626E6"/>
    <w:rsid w:val="001D6FE3"/>
    <w:rsid w:val="001E6248"/>
    <w:rsid w:val="00235E62"/>
    <w:rsid w:val="002A10AA"/>
    <w:rsid w:val="002C29E4"/>
    <w:rsid w:val="00456EC3"/>
    <w:rsid w:val="004953AA"/>
    <w:rsid w:val="004E57FB"/>
    <w:rsid w:val="00552E41"/>
    <w:rsid w:val="005C62A2"/>
    <w:rsid w:val="0064700D"/>
    <w:rsid w:val="006D240A"/>
    <w:rsid w:val="006F740D"/>
    <w:rsid w:val="00755E47"/>
    <w:rsid w:val="00936391"/>
    <w:rsid w:val="00A466EF"/>
    <w:rsid w:val="00B53FED"/>
    <w:rsid w:val="00C83A6D"/>
    <w:rsid w:val="00D869B9"/>
    <w:rsid w:val="00F04F30"/>
    <w:rsid w:val="00FC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chartTrackingRefBased/>
  <w15:docId w15:val="{4CC4A94C-5803-433A-8FC0-5029C9870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3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9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 Fauzi Rahman</dc:creator>
  <cp:keywords/>
  <dc:description/>
  <cp:lastModifiedBy>Rizal Fauzi Rahman</cp:lastModifiedBy>
  <cp:revision>17</cp:revision>
  <dcterms:created xsi:type="dcterms:W3CDTF">2015-05-09T03:51:00Z</dcterms:created>
  <dcterms:modified xsi:type="dcterms:W3CDTF">2015-05-11T08:01:00Z</dcterms:modified>
</cp:coreProperties>
</file>