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26E1A291" w:rsidR="00F93E8D" w:rsidRDefault="00BB792E" w:rsidP="00F93E8D">
      <w:pPr>
        <w:pStyle w:val="Title"/>
      </w:pPr>
      <w:r>
        <w:t>Cache Framework</w:t>
      </w:r>
      <w:r w:rsidR="00970164">
        <w:t xml:space="preserve"> Developer’s </w:t>
      </w:r>
      <w:r w:rsidR="0021165D">
        <w:t>Guide</w:t>
      </w:r>
    </w:p>
    <w:p w14:paraId="032ED928" w14:textId="77777777" w:rsidR="008B7AA3" w:rsidRPr="007F685E" w:rsidRDefault="008B7AA3" w:rsidP="008B7AA3">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783AABCC" w14:textId="77777777" w:rsidR="00C23D18" w:rsidRDefault="00C23D18" w:rsidP="00F93E8D">
      <w:pPr>
        <w:pStyle w:val="Title"/>
      </w:pPr>
    </w:p>
    <w:p w14:paraId="7DDDA1CC" w14:textId="77777777" w:rsidR="00C23D18" w:rsidRDefault="00C23D18" w:rsidP="00F93E8D">
      <w:pPr>
        <w:pStyle w:val="Title"/>
      </w:pPr>
    </w:p>
    <w:p w14:paraId="3A951681" w14:textId="77777777" w:rsidR="00C23D18" w:rsidRDefault="00C23D18" w:rsidP="00F93E8D">
      <w:pPr>
        <w:pStyle w:val="Title"/>
      </w:pPr>
    </w:p>
    <w:p w14:paraId="662FAA38" w14:textId="77777777" w:rsidR="0039783C" w:rsidRPr="008D0D62" w:rsidRDefault="0039783C"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05107D0" w:rsidR="00F93E8D" w:rsidRPr="008D0D62" w:rsidRDefault="0021165D" w:rsidP="00BB792E">
            <w:pPr>
              <w:pStyle w:val="Abstract"/>
              <w:spacing w:before="60" w:after="60"/>
              <w:ind w:left="0"/>
              <w:rPr>
                <w:szCs w:val="20"/>
                <w:lang w:val="en-CA" w:eastAsia="en-CA" w:bidi="he-IL"/>
              </w:rPr>
            </w:pPr>
            <w:r>
              <w:rPr>
                <w:szCs w:val="20"/>
                <w:lang w:val="en-CA" w:eastAsia="en-CA" w:bidi="he-IL"/>
              </w:rPr>
              <w:t xml:space="preserve">AS Assets </w:t>
            </w:r>
            <w:r w:rsidR="00BB792E">
              <w:rPr>
                <w:szCs w:val="20"/>
                <w:lang w:val="en-CA" w:eastAsia="en-CA" w:bidi="he-IL"/>
              </w:rPr>
              <w:t>Cache 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851EE43" w:rsidR="00F93E8D" w:rsidRPr="008D0D62" w:rsidRDefault="00F93E8D" w:rsidP="00BB792E">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w:t>
            </w:r>
            <w:r w:rsidR="00BB792E">
              <w:rPr>
                <w:szCs w:val="20"/>
                <w:lang w:val="en-CA" w:eastAsia="en-CA" w:bidi="he-IL"/>
              </w:rPr>
              <w:t>CacheManagement</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39783C">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15B812CC" w:rsidR="00881F9A" w:rsidRPr="00881F9A" w:rsidRDefault="008B1F3A" w:rsidP="00F85776">
            <w:pPr>
              <w:pStyle w:val="Abstract"/>
              <w:spacing w:before="60" w:after="60" w:line="240" w:lineRule="auto"/>
              <w:ind w:left="0"/>
              <w:rPr>
                <w:szCs w:val="20"/>
                <w:lang w:val="fr-FR" w:eastAsia="en-CA" w:bidi="he-IL"/>
              </w:rPr>
            </w:pPr>
            <w:r>
              <w:rPr>
                <w:szCs w:val="20"/>
              </w:rPr>
              <w:t>04/12</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8B1F3A" w:rsidRPr="00881F9A" w14:paraId="363E6C20" w14:textId="77777777" w:rsidTr="00F85776">
        <w:tc>
          <w:tcPr>
            <w:tcW w:w="2340" w:type="dxa"/>
            <w:shd w:val="clear" w:color="auto" w:fill="auto"/>
          </w:tcPr>
          <w:p w14:paraId="032EE518" w14:textId="13C6C718" w:rsidR="008B1F3A" w:rsidRPr="00881F9A" w:rsidRDefault="008B1F3A" w:rsidP="00F85776">
            <w:pPr>
              <w:pStyle w:val="Abstract"/>
              <w:spacing w:before="60" w:after="60" w:line="240" w:lineRule="auto"/>
              <w:ind w:left="0"/>
              <w:rPr>
                <w:szCs w:val="20"/>
              </w:rPr>
            </w:pPr>
            <w:r>
              <w:rPr>
                <w:szCs w:val="20"/>
              </w:rPr>
              <w:t>1.1</w:t>
            </w:r>
          </w:p>
        </w:tc>
        <w:tc>
          <w:tcPr>
            <w:tcW w:w="1620" w:type="dxa"/>
            <w:shd w:val="clear" w:color="auto" w:fill="auto"/>
          </w:tcPr>
          <w:p w14:paraId="391773AE" w14:textId="4BD0916D" w:rsidR="008B1F3A" w:rsidRDefault="008B1F3A" w:rsidP="00F85776">
            <w:pPr>
              <w:pStyle w:val="Abstract"/>
              <w:spacing w:before="60" w:after="60" w:line="240" w:lineRule="auto"/>
              <w:ind w:left="0"/>
              <w:rPr>
                <w:szCs w:val="20"/>
              </w:rPr>
            </w:pPr>
            <w:r>
              <w:rPr>
                <w:szCs w:val="20"/>
              </w:rPr>
              <w:t>12/06/2017</w:t>
            </w:r>
          </w:p>
        </w:tc>
        <w:tc>
          <w:tcPr>
            <w:tcW w:w="1800" w:type="dxa"/>
            <w:shd w:val="clear" w:color="auto" w:fill="auto"/>
          </w:tcPr>
          <w:p w14:paraId="53BDA943" w14:textId="1B67D4CC" w:rsidR="008B1F3A" w:rsidRPr="00881F9A" w:rsidRDefault="008B1F3A"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2E135206" w14:textId="702C09A4" w:rsidR="008B1F3A" w:rsidRPr="00881F9A" w:rsidRDefault="008B1F3A" w:rsidP="00F85776">
            <w:pPr>
              <w:pStyle w:val="Abstract"/>
              <w:spacing w:before="60" w:after="60" w:line="240" w:lineRule="auto"/>
              <w:ind w:left="0"/>
              <w:rPr>
                <w:szCs w:val="20"/>
                <w:lang w:val="en-GB"/>
              </w:rPr>
            </w:pPr>
            <w:r w:rsidRPr="00050F1C">
              <w:rPr>
                <w:lang w:val="en-GB"/>
              </w:rPr>
              <w:t xml:space="preserve">Transitioned to </w:t>
            </w:r>
            <w:proofErr w:type="spellStart"/>
            <w:r w:rsidRPr="00050F1C">
              <w:rPr>
                <w:lang w:val="en-GB"/>
              </w:rPr>
              <w:t>Tibco</w:t>
            </w:r>
            <w:proofErr w:type="spellEnd"/>
            <w:r w:rsidRPr="00050F1C">
              <w:rPr>
                <w:lang w:val="en-GB"/>
              </w:rPr>
              <w:t xml:space="preserve"> for release </w:t>
            </w:r>
            <w:r>
              <w:rPr>
                <w:lang w:val="en-GB"/>
              </w:rPr>
              <w:t>2017Q4</w:t>
            </w:r>
          </w:p>
        </w:tc>
      </w:tr>
      <w:tr w:rsidR="00312AED" w:rsidRPr="00881F9A" w14:paraId="1AD9F808" w14:textId="77777777" w:rsidTr="00F85776">
        <w:tc>
          <w:tcPr>
            <w:tcW w:w="2340" w:type="dxa"/>
            <w:shd w:val="clear" w:color="auto" w:fill="auto"/>
          </w:tcPr>
          <w:p w14:paraId="311966A5" w14:textId="370D0F64" w:rsidR="00312AED" w:rsidRDefault="00312AED" w:rsidP="00F85776">
            <w:pPr>
              <w:pStyle w:val="Abstract"/>
              <w:spacing w:before="60" w:after="60" w:line="240" w:lineRule="auto"/>
              <w:ind w:left="0"/>
              <w:rPr>
                <w:szCs w:val="20"/>
              </w:rPr>
            </w:pPr>
            <w:r>
              <w:rPr>
                <w:szCs w:val="20"/>
              </w:rPr>
              <w:t>2018Q1</w:t>
            </w:r>
          </w:p>
        </w:tc>
        <w:tc>
          <w:tcPr>
            <w:tcW w:w="1620" w:type="dxa"/>
            <w:shd w:val="clear" w:color="auto" w:fill="auto"/>
          </w:tcPr>
          <w:p w14:paraId="36838B61" w14:textId="0B1449EC" w:rsidR="00312AED" w:rsidRDefault="00312AED" w:rsidP="00F85776">
            <w:pPr>
              <w:pStyle w:val="Abstract"/>
              <w:spacing w:before="60" w:after="60" w:line="240" w:lineRule="auto"/>
              <w:ind w:left="0"/>
              <w:rPr>
                <w:szCs w:val="20"/>
              </w:rPr>
            </w:pPr>
            <w:r>
              <w:rPr>
                <w:szCs w:val="20"/>
              </w:rPr>
              <w:t>March 2018</w:t>
            </w:r>
          </w:p>
        </w:tc>
        <w:tc>
          <w:tcPr>
            <w:tcW w:w="1800" w:type="dxa"/>
            <w:shd w:val="clear" w:color="auto" w:fill="auto"/>
          </w:tcPr>
          <w:p w14:paraId="6F86CDFE" w14:textId="24648700" w:rsidR="00312AED" w:rsidRDefault="00312AED"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21998D99" w14:textId="3F9BE18B" w:rsidR="00312AED" w:rsidRPr="00050F1C" w:rsidRDefault="00312AED" w:rsidP="00F85776">
            <w:pPr>
              <w:pStyle w:val="Abstract"/>
              <w:spacing w:before="60" w:after="60" w:line="240" w:lineRule="auto"/>
              <w:ind w:left="0"/>
              <w:rPr>
                <w:lang w:val="en-GB"/>
              </w:rPr>
            </w:pPr>
            <w:r>
              <w:rPr>
                <w:lang w:val="en-GB"/>
              </w:rPr>
              <w:t xml:space="preserve">Updated usage of </w:t>
            </w:r>
            <w:proofErr w:type="spellStart"/>
            <w:r>
              <w:rPr>
                <w:lang w:val="en-GB"/>
              </w:rPr>
              <w:t>introspectResources</w:t>
            </w:r>
            <w:proofErr w:type="spellEnd"/>
          </w:p>
        </w:tc>
      </w:tr>
    </w:tbl>
    <w:p w14:paraId="69B9603F" w14:textId="77777777" w:rsidR="00F93E8D" w:rsidRPr="008D0D62" w:rsidRDefault="00F93E8D" w:rsidP="00F93E8D">
      <w:pPr>
        <w:pStyle w:val="Abstract"/>
        <w:spacing w:after="60"/>
        <w:ind w:left="2347"/>
        <w:rPr>
          <w:b/>
          <w:szCs w:val="20"/>
        </w:rPr>
      </w:pPr>
    </w:p>
    <w:p w14:paraId="3478CAB0" w14:textId="77777777" w:rsidR="00C23D18" w:rsidRPr="00B23119" w:rsidRDefault="00C23D18" w:rsidP="00C23D18">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0605CBCF" w14:textId="77777777" w:rsidTr="004D0F5F">
        <w:tc>
          <w:tcPr>
            <w:tcW w:w="7200" w:type="dxa"/>
            <w:shd w:val="clear" w:color="auto" w:fill="E6E6E6"/>
          </w:tcPr>
          <w:p w14:paraId="1904931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F8B81F7"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02F1FF18" w14:textId="77777777" w:rsidTr="004D0F5F">
        <w:tc>
          <w:tcPr>
            <w:tcW w:w="7200" w:type="dxa"/>
            <w:shd w:val="clear" w:color="auto" w:fill="auto"/>
          </w:tcPr>
          <w:p w14:paraId="276866F8" w14:textId="512CD969" w:rsidR="00C23D18" w:rsidRDefault="00A81CD7"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C23D18" w:rsidRPr="00C23D18">
              <w:rPr>
                <w:szCs w:val="20"/>
                <w:lang w:val="en-CA" w:eastAsia="en-CA" w:bidi="he-IL"/>
              </w:rPr>
              <w:t>Utilities</w:t>
            </w:r>
            <w:r w:rsidR="00C23D18">
              <w:rPr>
                <w:szCs w:val="20"/>
                <w:lang w:val="en-CA" w:eastAsia="en-CA" w:bidi="he-IL"/>
              </w:rPr>
              <w:t>.pdf</w:t>
            </w:r>
          </w:p>
        </w:tc>
        <w:tc>
          <w:tcPr>
            <w:tcW w:w="2448" w:type="dxa"/>
            <w:shd w:val="clear" w:color="auto" w:fill="auto"/>
          </w:tcPr>
          <w:p w14:paraId="6B42F65B" w14:textId="6C4B343D" w:rsidR="00C23D18" w:rsidRDefault="00312AED" w:rsidP="004D0F5F">
            <w:pPr>
              <w:pStyle w:val="Abstract"/>
              <w:spacing w:before="60" w:after="60" w:line="240" w:lineRule="auto"/>
              <w:ind w:left="0"/>
              <w:rPr>
                <w:szCs w:val="20"/>
                <w:lang w:val="en-CA" w:eastAsia="en-CA" w:bidi="he-IL"/>
              </w:rPr>
            </w:pPr>
            <w:r>
              <w:rPr>
                <w:szCs w:val="20"/>
                <w:lang w:val="en-CA" w:eastAsia="en-CA" w:bidi="he-IL"/>
              </w:rPr>
              <w:t>2018</w:t>
            </w:r>
            <w:r w:rsidR="00C23D18">
              <w:rPr>
                <w:szCs w:val="20"/>
                <w:lang w:val="en-CA" w:eastAsia="en-CA" w:bidi="he-IL"/>
              </w:rPr>
              <w:t>Q</w:t>
            </w:r>
            <w:r>
              <w:rPr>
                <w:szCs w:val="20"/>
                <w:lang w:val="en-CA" w:eastAsia="en-CA" w:bidi="he-IL"/>
              </w:rPr>
              <w:t>1</w:t>
            </w:r>
          </w:p>
        </w:tc>
      </w:tr>
    </w:tbl>
    <w:p w14:paraId="18D3DCEA" w14:textId="77777777" w:rsidR="00C23D18" w:rsidRDefault="00C23D18" w:rsidP="00C23D18">
      <w:pPr>
        <w:pStyle w:val="ChangeLogTitle"/>
      </w:pPr>
    </w:p>
    <w:p w14:paraId="12CEC266" w14:textId="77777777" w:rsidR="00C23D18" w:rsidRPr="00B23119" w:rsidRDefault="00C23D18" w:rsidP="00C23D18">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C23D18" w:rsidRPr="008D0D62" w14:paraId="46FB6AEB" w14:textId="77777777" w:rsidTr="004D0F5F">
        <w:tc>
          <w:tcPr>
            <w:tcW w:w="7200" w:type="dxa"/>
            <w:shd w:val="clear" w:color="auto" w:fill="E6E6E6"/>
          </w:tcPr>
          <w:p w14:paraId="21046ED1"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421BFE66" w14:textId="77777777" w:rsidR="00C23D18" w:rsidRPr="008D0D62" w:rsidRDefault="00C23D18"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C23D18" w:rsidRPr="008D0D62" w14:paraId="74DFCB9D" w14:textId="77777777" w:rsidTr="004D0F5F">
        <w:tc>
          <w:tcPr>
            <w:tcW w:w="7200" w:type="dxa"/>
            <w:shd w:val="clear" w:color="auto" w:fill="auto"/>
          </w:tcPr>
          <w:p w14:paraId="0AF324BA" w14:textId="43329B16" w:rsidR="00C23D18" w:rsidRPr="008D0D62" w:rsidRDefault="003A5626" w:rsidP="00665A8B">
            <w:pPr>
              <w:pStyle w:val="Abstract"/>
              <w:spacing w:before="60" w:after="60" w:line="240" w:lineRule="auto"/>
              <w:ind w:left="0"/>
              <w:rPr>
                <w:szCs w:val="20"/>
                <w:lang w:val="en-CA" w:eastAsia="en-CA" w:bidi="he-IL"/>
              </w:rPr>
            </w:pPr>
            <w:r>
              <w:rPr>
                <w:szCs w:val="20"/>
                <w:lang w:val="en-CA" w:eastAsia="en-CA" w:bidi="he-IL"/>
              </w:rPr>
              <w:t xml:space="preserve">TIBCO® </w:t>
            </w:r>
            <w:r w:rsidR="00C23D18">
              <w:rPr>
                <w:szCs w:val="20"/>
                <w:lang w:val="en-CA" w:eastAsia="en-CA" w:bidi="he-IL"/>
              </w:rPr>
              <w:t>Data Virtualization</w:t>
            </w:r>
          </w:p>
        </w:tc>
        <w:tc>
          <w:tcPr>
            <w:tcW w:w="2448" w:type="dxa"/>
            <w:shd w:val="clear" w:color="auto" w:fill="auto"/>
          </w:tcPr>
          <w:p w14:paraId="2CD4A58D" w14:textId="45D152EC" w:rsidR="00C23D18" w:rsidRPr="008D0D62" w:rsidRDefault="00C23D18" w:rsidP="004D0F5F">
            <w:pPr>
              <w:pStyle w:val="Abstract"/>
              <w:spacing w:before="60" w:after="60" w:line="240" w:lineRule="auto"/>
              <w:ind w:left="0"/>
              <w:rPr>
                <w:szCs w:val="20"/>
                <w:lang w:val="en-CA" w:eastAsia="en-CA" w:bidi="he-IL"/>
              </w:rPr>
            </w:pPr>
            <w:r>
              <w:rPr>
                <w:szCs w:val="20"/>
                <w:lang w:val="en-CA" w:eastAsia="en-CA" w:bidi="he-IL"/>
              </w:rPr>
              <w:t>7.0 or later</w:t>
            </w:r>
          </w:p>
        </w:tc>
      </w:tr>
      <w:tr w:rsidR="00C23D18" w:rsidRPr="008D0D62" w14:paraId="4C188FFC" w14:textId="77777777" w:rsidTr="004D0F5F">
        <w:tc>
          <w:tcPr>
            <w:tcW w:w="7200" w:type="dxa"/>
            <w:shd w:val="clear" w:color="auto" w:fill="auto"/>
          </w:tcPr>
          <w:p w14:paraId="48934B7B" w14:textId="77777777" w:rsidR="00C23D18" w:rsidRDefault="00C23D18"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5C39ADA" w14:textId="5E70E05B" w:rsidR="00C23D18" w:rsidRDefault="00312AED" w:rsidP="004D0F5F">
            <w:pPr>
              <w:pStyle w:val="Abstract"/>
              <w:spacing w:before="60" w:after="60" w:line="240" w:lineRule="auto"/>
              <w:ind w:left="0"/>
              <w:rPr>
                <w:szCs w:val="20"/>
                <w:lang w:val="en-CA" w:eastAsia="en-CA" w:bidi="he-IL"/>
              </w:rPr>
            </w:pPr>
            <w:r>
              <w:rPr>
                <w:szCs w:val="20"/>
                <w:lang w:val="en-CA" w:eastAsia="en-CA" w:bidi="he-IL"/>
              </w:rPr>
              <w:t>2018</w:t>
            </w:r>
            <w:bookmarkStart w:id="1" w:name="_GoBack"/>
            <w:bookmarkEnd w:id="1"/>
            <w:r>
              <w:rPr>
                <w:szCs w:val="20"/>
                <w:lang w:val="en-CA" w:eastAsia="en-CA" w:bidi="he-IL"/>
              </w:rPr>
              <w:t>Q1</w:t>
            </w:r>
            <w:r w:rsidR="00C23D18">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2EAADB9F" w:rsidR="00F93E8D" w:rsidRPr="008B237F" w:rsidRDefault="00BB7BA9" w:rsidP="008B7AA3">
      <w:pPr>
        <w:pStyle w:val="ChangeLogTitle"/>
        <w:rPr>
          <w:rFonts w:ascii="Helvetica" w:hAnsi="Helvetica"/>
          <w:b w:val="0"/>
          <w:bCs w:val="0"/>
          <w:sz w:val="32"/>
        </w:rPr>
      </w:pPr>
      <w:r w:rsidRPr="008D0D62">
        <w:br w:type="page"/>
      </w:r>
      <w:bookmarkEnd w:id="0"/>
      <w:r w:rsidR="00F93E8D" w:rsidRPr="008B237F">
        <w:rPr>
          <w:rFonts w:ascii="Helvetica" w:hAnsi="Helvetica"/>
          <w:sz w:val="32"/>
        </w:rPr>
        <w:lastRenderedPageBreak/>
        <w:t>Table of Contents</w:t>
      </w:r>
    </w:p>
    <w:p w14:paraId="3101BBA9" w14:textId="77777777" w:rsidR="000D78F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0D78FF">
        <w:t>1</w:t>
      </w:r>
      <w:r w:rsidR="000D78FF">
        <w:rPr>
          <w:rFonts w:asciiTheme="minorHAnsi" w:eastAsiaTheme="minorEastAsia" w:hAnsiTheme="minorHAnsi" w:cstheme="minorBidi"/>
          <w:b w:val="0"/>
          <w:bCs w:val="0"/>
          <w:szCs w:val="24"/>
        </w:rPr>
        <w:tab/>
      </w:r>
      <w:r w:rsidR="000D78FF">
        <w:t>Introduction</w:t>
      </w:r>
      <w:r w:rsidR="000D78FF">
        <w:tab/>
      </w:r>
      <w:r w:rsidR="000D78FF">
        <w:fldChar w:fldCharType="begin"/>
      </w:r>
      <w:r w:rsidR="000D78FF">
        <w:instrText xml:space="preserve"> PAGEREF _Toc500487418 \h </w:instrText>
      </w:r>
      <w:r w:rsidR="000D78FF">
        <w:fldChar w:fldCharType="separate"/>
      </w:r>
      <w:r w:rsidR="000D78FF">
        <w:t>4</w:t>
      </w:r>
      <w:r w:rsidR="000D78FF">
        <w:fldChar w:fldCharType="end"/>
      </w:r>
    </w:p>
    <w:p w14:paraId="2A88FDE4" w14:textId="77777777" w:rsidR="000D78FF" w:rsidRDefault="000D78FF">
      <w:pPr>
        <w:pStyle w:val="TOC2"/>
        <w:rPr>
          <w:rFonts w:asciiTheme="minorHAnsi" w:eastAsiaTheme="minorEastAsia" w:hAnsiTheme="minorHAnsi" w:cstheme="minorBidi"/>
          <w:sz w:val="24"/>
        </w:rPr>
      </w:pPr>
      <w:r w:rsidRPr="00C976F5">
        <w:rPr>
          <w:color w:val="1F497D"/>
        </w:rPr>
        <w:t>Purpose</w:t>
      </w:r>
      <w:r>
        <w:tab/>
      </w:r>
      <w:r>
        <w:fldChar w:fldCharType="begin"/>
      </w:r>
      <w:r>
        <w:instrText xml:space="preserve"> PAGEREF _Toc500487419 \h </w:instrText>
      </w:r>
      <w:r>
        <w:fldChar w:fldCharType="separate"/>
      </w:r>
      <w:r>
        <w:t>4</w:t>
      </w:r>
      <w:r>
        <w:fldChar w:fldCharType="end"/>
      </w:r>
    </w:p>
    <w:p w14:paraId="6480CFD8" w14:textId="77777777" w:rsidR="000D78FF" w:rsidRDefault="000D78FF">
      <w:pPr>
        <w:pStyle w:val="TOC2"/>
        <w:rPr>
          <w:rFonts w:asciiTheme="minorHAnsi" w:eastAsiaTheme="minorEastAsia" w:hAnsiTheme="minorHAnsi" w:cstheme="minorBidi"/>
          <w:sz w:val="24"/>
        </w:rPr>
      </w:pPr>
      <w:r w:rsidRPr="00C976F5">
        <w:rPr>
          <w:color w:val="1F497D"/>
        </w:rPr>
        <w:t>Audience</w:t>
      </w:r>
      <w:r>
        <w:tab/>
      </w:r>
      <w:r>
        <w:fldChar w:fldCharType="begin"/>
      </w:r>
      <w:r>
        <w:instrText xml:space="preserve"> PAGEREF _Toc500487420 \h </w:instrText>
      </w:r>
      <w:r>
        <w:fldChar w:fldCharType="separate"/>
      </w:r>
      <w:r>
        <w:t>4</w:t>
      </w:r>
      <w:r>
        <w:fldChar w:fldCharType="end"/>
      </w:r>
    </w:p>
    <w:p w14:paraId="3CB27E44" w14:textId="77777777" w:rsidR="000D78FF" w:rsidRDefault="000D78FF">
      <w:pPr>
        <w:pStyle w:val="TOC2"/>
        <w:rPr>
          <w:rFonts w:asciiTheme="minorHAnsi" w:eastAsiaTheme="minorEastAsia" w:hAnsiTheme="minorHAnsi" w:cstheme="minorBidi"/>
          <w:sz w:val="24"/>
        </w:rPr>
      </w:pPr>
      <w:r w:rsidRPr="00C976F5">
        <w:rPr>
          <w:color w:val="1F497D"/>
        </w:rPr>
        <w:t>References</w:t>
      </w:r>
      <w:r>
        <w:tab/>
      </w:r>
      <w:r>
        <w:fldChar w:fldCharType="begin"/>
      </w:r>
      <w:r>
        <w:instrText xml:space="preserve"> PAGEREF _Toc500487421 \h </w:instrText>
      </w:r>
      <w:r>
        <w:fldChar w:fldCharType="separate"/>
      </w:r>
      <w:r>
        <w:t>4</w:t>
      </w:r>
      <w:r>
        <w:fldChar w:fldCharType="end"/>
      </w:r>
    </w:p>
    <w:p w14:paraId="26A2C6A7" w14:textId="77777777" w:rsidR="000D78FF" w:rsidRDefault="000D78F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_Toc500487422 \h </w:instrText>
      </w:r>
      <w:r>
        <w:fldChar w:fldCharType="separate"/>
      </w:r>
      <w:r>
        <w:t>5</w:t>
      </w:r>
      <w:r>
        <w:fldChar w:fldCharType="end"/>
      </w:r>
    </w:p>
    <w:p w14:paraId="4DABC73D" w14:textId="77777777" w:rsidR="000D78FF" w:rsidRDefault="000D78FF">
      <w:pPr>
        <w:pStyle w:val="TOC2"/>
        <w:rPr>
          <w:rFonts w:asciiTheme="minorHAnsi" w:eastAsiaTheme="minorEastAsia" w:hAnsiTheme="minorHAnsi" w:cstheme="minorBidi"/>
          <w:sz w:val="24"/>
        </w:rPr>
      </w:pPr>
      <w:r w:rsidRPr="00C976F5">
        <w:rPr>
          <w:color w:val="1F497D"/>
        </w:rPr>
        <w:t>Recommended Development Tools</w:t>
      </w:r>
      <w:r>
        <w:tab/>
      </w:r>
      <w:r>
        <w:fldChar w:fldCharType="begin"/>
      </w:r>
      <w:r>
        <w:instrText xml:space="preserve"> PAGEREF _Toc500487423 \h </w:instrText>
      </w:r>
      <w:r>
        <w:fldChar w:fldCharType="separate"/>
      </w:r>
      <w:r>
        <w:t>5</w:t>
      </w:r>
      <w:r>
        <w:fldChar w:fldCharType="end"/>
      </w:r>
    </w:p>
    <w:p w14:paraId="52074F71" w14:textId="77777777" w:rsidR="000D78FF" w:rsidRDefault="000D78FF">
      <w:pPr>
        <w:pStyle w:val="TOC2"/>
        <w:rPr>
          <w:rFonts w:asciiTheme="minorHAnsi" w:eastAsiaTheme="minorEastAsia" w:hAnsiTheme="minorHAnsi" w:cstheme="minorBidi"/>
          <w:sz w:val="24"/>
        </w:rPr>
      </w:pPr>
      <w:r w:rsidRPr="00C976F5">
        <w:rPr>
          <w:color w:val="1F497D"/>
        </w:rPr>
        <w:t>How Can I Download a Copy of the Cache Management GitHub Repository?</w:t>
      </w:r>
      <w:r>
        <w:tab/>
      </w:r>
      <w:r>
        <w:fldChar w:fldCharType="begin"/>
      </w:r>
      <w:r>
        <w:instrText xml:space="preserve"> PAGEREF _Toc500487424 \h </w:instrText>
      </w:r>
      <w:r>
        <w:fldChar w:fldCharType="separate"/>
      </w:r>
      <w:r>
        <w:t>5</w:t>
      </w:r>
      <w:r>
        <w:fldChar w:fldCharType="end"/>
      </w:r>
    </w:p>
    <w:p w14:paraId="7D7F8B8C" w14:textId="77777777" w:rsidR="000D78FF" w:rsidRDefault="000D78FF">
      <w:pPr>
        <w:pStyle w:val="TOC2"/>
        <w:rPr>
          <w:rFonts w:asciiTheme="minorHAnsi" w:eastAsiaTheme="minorEastAsia" w:hAnsiTheme="minorHAnsi" w:cstheme="minorBidi"/>
          <w:sz w:val="24"/>
        </w:rPr>
      </w:pPr>
      <w:r w:rsidRPr="00C976F5">
        <w:rPr>
          <w:color w:val="1F497D"/>
        </w:rPr>
        <w:t>Repository Folder Structure</w:t>
      </w:r>
      <w:r>
        <w:tab/>
      </w:r>
      <w:r>
        <w:fldChar w:fldCharType="begin"/>
      </w:r>
      <w:r>
        <w:instrText xml:space="preserve"> PAGEREF _Toc500487425 \h </w:instrText>
      </w:r>
      <w:r>
        <w:fldChar w:fldCharType="separate"/>
      </w:r>
      <w:r>
        <w:t>5</w:t>
      </w:r>
      <w:r>
        <w:fldChar w:fldCharType="end"/>
      </w:r>
    </w:p>
    <w:p w14:paraId="21197079" w14:textId="77777777" w:rsidR="000D78FF" w:rsidRDefault="000D78FF">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_Toc500487426 \h </w:instrText>
      </w:r>
      <w:r>
        <w:fldChar w:fldCharType="separate"/>
      </w:r>
      <w:r>
        <w:t>5</w:t>
      </w:r>
      <w:r>
        <w:fldChar w:fldCharType="end"/>
      </w:r>
    </w:p>
    <w:p w14:paraId="67FC9A1C" w14:textId="77777777" w:rsidR="000D78FF" w:rsidRDefault="000D78FF">
      <w:pPr>
        <w:pStyle w:val="TOC3"/>
        <w:rPr>
          <w:rFonts w:asciiTheme="minorHAnsi" w:eastAsiaTheme="minorEastAsia" w:hAnsiTheme="minorHAnsi" w:cstheme="minorBidi"/>
          <w:sz w:val="24"/>
          <w:szCs w:val="24"/>
        </w:rPr>
      </w:pPr>
      <w:r>
        <w:t>DVSource</w:t>
      </w:r>
      <w:r>
        <w:tab/>
      </w:r>
      <w:r>
        <w:fldChar w:fldCharType="begin"/>
      </w:r>
      <w:r>
        <w:instrText xml:space="preserve"> PAGEREF _Toc500487427 \h </w:instrText>
      </w:r>
      <w:r>
        <w:fldChar w:fldCharType="separate"/>
      </w:r>
      <w:r>
        <w:t>5</w:t>
      </w:r>
      <w:r>
        <w:fldChar w:fldCharType="end"/>
      </w:r>
    </w:p>
    <w:p w14:paraId="60B1214D" w14:textId="77777777" w:rsidR="000D78FF" w:rsidRDefault="000D78FF">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_Toc500487428 \h </w:instrText>
      </w:r>
      <w:r>
        <w:fldChar w:fldCharType="separate"/>
      </w:r>
      <w:r>
        <w:t>5</w:t>
      </w:r>
      <w:r>
        <w:fldChar w:fldCharType="end"/>
      </w:r>
    </w:p>
    <w:p w14:paraId="06576DDA" w14:textId="77777777" w:rsidR="000D78FF" w:rsidRDefault="000D78FF">
      <w:pPr>
        <w:pStyle w:val="TOC3"/>
        <w:rPr>
          <w:rFonts w:asciiTheme="minorHAnsi" w:eastAsiaTheme="minorEastAsia" w:hAnsiTheme="minorHAnsi" w:cstheme="minorBidi"/>
          <w:sz w:val="24"/>
          <w:szCs w:val="24"/>
        </w:rPr>
      </w:pPr>
      <w:r>
        <w:t>DVSource/scripts</w:t>
      </w:r>
      <w:r>
        <w:tab/>
      </w:r>
      <w:r>
        <w:fldChar w:fldCharType="begin"/>
      </w:r>
      <w:r>
        <w:instrText xml:space="preserve"> PAGEREF _Toc500487429 \h </w:instrText>
      </w:r>
      <w:r>
        <w:fldChar w:fldCharType="separate"/>
      </w:r>
      <w:r>
        <w:t>5</w:t>
      </w:r>
      <w:r>
        <w:fldChar w:fldCharType="end"/>
      </w:r>
    </w:p>
    <w:p w14:paraId="631E06BB" w14:textId="77777777" w:rsidR="000D78FF" w:rsidRDefault="000D78FF">
      <w:pPr>
        <w:pStyle w:val="TOC3"/>
        <w:rPr>
          <w:rFonts w:asciiTheme="minorHAnsi" w:eastAsiaTheme="minorEastAsia" w:hAnsiTheme="minorHAnsi" w:cstheme="minorBidi"/>
          <w:sz w:val="24"/>
          <w:szCs w:val="24"/>
        </w:rPr>
      </w:pPr>
      <w:r>
        <w:t>JavaSource</w:t>
      </w:r>
      <w:r>
        <w:tab/>
      </w:r>
      <w:r>
        <w:fldChar w:fldCharType="begin"/>
      </w:r>
      <w:r>
        <w:instrText xml:space="preserve"> PAGEREF _Toc500487430 \h </w:instrText>
      </w:r>
      <w:r>
        <w:fldChar w:fldCharType="separate"/>
      </w:r>
      <w:r>
        <w:t>5</w:t>
      </w:r>
      <w:r>
        <w:fldChar w:fldCharType="end"/>
      </w:r>
    </w:p>
    <w:p w14:paraId="11F5192A" w14:textId="77777777" w:rsidR="000D78FF" w:rsidRDefault="000D78FF">
      <w:pPr>
        <w:pStyle w:val="TOC3"/>
        <w:rPr>
          <w:rFonts w:asciiTheme="minorHAnsi" w:eastAsiaTheme="minorEastAsia" w:hAnsiTheme="minorHAnsi" w:cstheme="minorBidi"/>
          <w:sz w:val="24"/>
          <w:szCs w:val="24"/>
        </w:rPr>
      </w:pPr>
      <w:r>
        <w:t>JavaSource/lib</w:t>
      </w:r>
      <w:r>
        <w:tab/>
      </w:r>
      <w:r>
        <w:fldChar w:fldCharType="begin"/>
      </w:r>
      <w:r>
        <w:instrText xml:space="preserve"> PAGEREF _Toc500487431 \h </w:instrText>
      </w:r>
      <w:r>
        <w:fldChar w:fldCharType="separate"/>
      </w:r>
      <w:r>
        <w:t>6</w:t>
      </w:r>
      <w:r>
        <w:fldChar w:fldCharType="end"/>
      </w:r>
    </w:p>
    <w:p w14:paraId="02D322F3" w14:textId="77777777" w:rsidR="000D78FF" w:rsidRDefault="000D78FF">
      <w:pPr>
        <w:pStyle w:val="TOC3"/>
        <w:rPr>
          <w:rFonts w:asciiTheme="minorHAnsi" w:eastAsiaTheme="minorEastAsia" w:hAnsiTheme="minorHAnsi" w:cstheme="minorBidi"/>
          <w:sz w:val="24"/>
          <w:szCs w:val="24"/>
        </w:rPr>
      </w:pPr>
      <w:r>
        <w:t>Release</w:t>
      </w:r>
      <w:r>
        <w:tab/>
      </w:r>
      <w:r>
        <w:fldChar w:fldCharType="begin"/>
      </w:r>
      <w:r>
        <w:instrText xml:space="preserve"> PAGEREF _Toc500487432 \h </w:instrText>
      </w:r>
      <w:r>
        <w:fldChar w:fldCharType="separate"/>
      </w:r>
      <w:r>
        <w:t>6</w:t>
      </w:r>
      <w:r>
        <w:fldChar w:fldCharType="end"/>
      </w:r>
    </w:p>
    <w:p w14:paraId="78F06AB6" w14:textId="77777777" w:rsidR="000D78FF" w:rsidRDefault="000D78FF">
      <w:pPr>
        <w:pStyle w:val="TOC3"/>
        <w:rPr>
          <w:rFonts w:asciiTheme="minorHAnsi" w:eastAsiaTheme="minorEastAsia" w:hAnsiTheme="minorHAnsi" w:cstheme="minorBidi"/>
          <w:sz w:val="24"/>
          <w:szCs w:val="24"/>
        </w:rPr>
      </w:pPr>
      <w:r>
        <w:t>Release/archive</w:t>
      </w:r>
      <w:r>
        <w:tab/>
      </w:r>
      <w:r>
        <w:fldChar w:fldCharType="begin"/>
      </w:r>
      <w:r>
        <w:instrText xml:space="preserve"> PAGEREF _Toc500487433 \h </w:instrText>
      </w:r>
      <w:r>
        <w:fldChar w:fldCharType="separate"/>
      </w:r>
      <w:r>
        <w:t>6</w:t>
      </w:r>
      <w:r>
        <w:fldChar w:fldCharType="end"/>
      </w:r>
    </w:p>
    <w:p w14:paraId="3A3ACF4A" w14:textId="77777777" w:rsidR="000D78FF" w:rsidRDefault="000D78F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_Toc500487434 \h </w:instrText>
      </w:r>
      <w:r>
        <w:fldChar w:fldCharType="separate"/>
      </w:r>
      <w:r>
        <w:t>7</w:t>
      </w:r>
      <w:r>
        <w:fldChar w:fldCharType="end"/>
      </w:r>
    </w:p>
    <w:p w14:paraId="7D2F2E82" w14:textId="77777777" w:rsidR="000D78FF" w:rsidRDefault="000D78FF">
      <w:pPr>
        <w:pStyle w:val="TOC2"/>
        <w:rPr>
          <w:rFonts w:asciiTheme="minorHAnsi" w:eastAsiaTheme="minorEastAsia" w:hAnsiTheme="minorHAnsi" w:cstheme="minorBidi"/>
          <w:sz w:val="24"/>
        </w:rPr>
      </w:pPr>
      <w:r w:rsidRPr="00C976F5">
        <w:rPr>
          <w:color w:val="1F497D"/>
        </w:rPr>
        <w:t>Checking Out the Cache Framework DV Source Code</w:t>
      </w:r>
      <w:r>
        <w:tab/>
      </w:r>
      <w:r>
        <w:fldChar w:fldCharType="begin"/>
      </w:r>
      <w:r>
        <w:instrText xml:space="preserve"> PAGEREF _Toc500487435 \h </w:instrText>
      </w:r>
      <w:r>
        <w:fldChar w:fldCharType="separate"/>
      </w:r>
      <w:r>
        <w:t>7</w:t>
      </w:r>
      <w:r>
        <w:fldChar w:fldCharType="end"/>
      </w:r>
    </w:p>
    <w:p w14:paraId="16182F42" w14:textId="77777777" w:rsidR="000D78FF" w:rsidRDefault="000D78FF">
      <w:pPr>
        <w:pStyle w:val="TOC2"/>
        <w:rPr>
          <w:rFonts w:asciiTheme="minorHAnsi" w:eastAsiaTheme="minorEastAsia" w:hAnsiTheme="minorHAnsi" w:cstheme="minorBidi"/>
          <w:sz w:val="24"/>
        </w:rPr>
      </w:pPr>
      <w:r w:rsidRPr="00C976F5">
        <w:rPr>
          <w:color w:val="1F497D"/>
        </w:rPr>
        <w:t>Configure Eclipse Variables</w:t>
      </w:r>
      <w:r>
        <w:tab/>
      </w:r>
      <w:r>
        <w:fldChar w:fldCharType="begin"/>
      </w:r>
      <w:r>
        <w:instrText xml:space="preserve"> PAGEREF _Toc500487436 \h </w:instrText>
      </w:r>
      <w:r>
        <w:fldChar w:fldCharType="separate"/>
      </w:r>
      <w:r>
        <w:t>7</w:t>
      </w:r>
      <w:r>
        <w:fldChar w:fldCharType="end"/>
      </w:r>
    </w:p>
    <w:p w14:paraId="38D9BE89" w14:textId="77777777" w:rsidR="000D78FF" w:rsidRDefault="000D78FF">
      <w:pPr>
        <w:pStyle w:val="TOC2"/>
        <w:rPr>
          <w:rFonts w:asciiTheme="minorHAnsi" w:eastAsiaTheme="minorEastAsia" w:hAnsiTheme="minorHAnsi" w:cstheme="minorBidi"/>
          <w:sz w:val="24"/>
        </w:rPr>
      </w:pPr>
      <w:r w:rsidRPr="00C976F5">
        <w:rPr>
          <w:color w:val="1F497D"/>
        </w:rPr>
        <w:t>Checking Out the Cache Management Framework Project</w:t>
      </w:r>
      <w:r>
        <w:tab/>
      </w:r>
      <w:r>
        <w:fldChar w:fldCharType="begin"/>
      </w:r>
      <w:r>
        <w:instrText xml:space="preserve"> PAGEREF _Toc500487437 \h </w:instrText>
      </w:r>
      <w:r>
        <w:fldChar w:fldCharType="separate"/>
      </w:r>
      <w:r>
        <w:t>9</w:t>
      </w:r>
      <w:r>
        <w:fldChar w:fldCharType="end"/>
      </w:r>
    </w:p>
    <w:p w14:paraId="146F5328" w14:textId="77777777" w:rsidR="000D78FF" w:rsidRDefault="000D78FF">
      <w:pPr>
        <w:pStyle w:val="TOC3"/>
        <w:rPr>
          <w:rFonts w:asciiTheme="minorHAnsi" w:eastAsiaTheme="minorEastAsia" w:hAnsiTheme="minorHAnsi" w:cstheme="minorBidi"/>
          <w:sz w:val="24"/>
          <w:szCs w:val="24"/>
        </w:rPr>
      </w:pPr>
      <w:r>
        <w:t>Clone the Cache Management Git repository to your local machine</w:t>
      </w:r>
      <w:r>
        <w:tab/>
      </w:r>
      <w:r>
        <w:fldChar w:fldCharType="begin"/>
      </w:r>
      <w:r>
        <w:instrText xml:space="preserve"> PAGEREF _Toc500487438 \h </w:instrText>
      </w:r>
      <w:r>
        <w:fldChar w:fldCharType="separate"/>
      </w:r>
      <w:r>
        <w:t>9</w:t>
      </w:r>
      <w:r>
        <w:fldChar w:fldCharType="end"/>
      </w:r>
    </w:p>
    <w:p w14:paraId="0DD5E0A7" w14:textId="77777777" w:rsidR="000D78FF" w:rsidRDefault="000D78FF">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_Toc500487439 \h </w:instrText>
      </w:r>
      <w:r>
        <w:fldChar w:fldCharType="separate"/>
      </w:r>
      <w:r>
        <w:t>12</w:t>
      </w:r>
      <w:r>
        <w:fldChar w:fldCharType="end"/>
      </w:r>
    </w:p>
    <w:p w14:paraId="61182635" w14:textId="77777777" w:rsidR="000D78FF" w:rsidRDefault="000D78FF">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_Toc500487440 \h </w:instrText>
      </w:r>
      <w:r>
        <w:fldChar w:fldCharType="separate"/>
      </w:r>
      <w:r>
        <w:t>15</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00487418"/>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00487419"/>
      <w:r w:rsidRPr="004E1011">
        <w:rPr>
          <w:color w:val="1F497D"/>
        </w:rPr>
        <w:t>Purpose</w:t>
      </w:r>
      <w:bookmarkEnd w:id="3"/>
      <w:bookmarkEnd w:id="4"/>
      <w:bookmarkEnd w:id="5"/>
    </w:p>
    <w:p w14:paraId="4B8C226D" w14:textId="46EFB8D2"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2F3525">
        <w:rPr>
          <w:rFonts w:ascii="Arial" w:hAnsi="Arial" w:cs="Arial"/>
        </w:rPr>
        <w:t xml:space="preserve">develop the AS Assets </w:t>
      </w:r>
      <w:r w:rsidR="00E41850">
        <w:rPr>
          <w:rFonts w:ascii="Arial" w:hAnsi="Arial" w:cs="Arial"/>
        </w:rPr>
        <w:t xml:space="preserve">Cache </w:t>
      </w:r>
      <w:r w:rsidR="008B7AA3">
        <w:rPr>
          <w:rFonts w:ascii="Arial" w:hAnsi="Arial" w:cs="Arial"/>
        </w:rPr>
        <w:t xml:space="preserve">Management </w:t>
      </w:r>
      <w:r w:rsidR="00E41850">
        <w:rPr>
          <w:rFonts w:ascii="Arial" w:hAnsi="Arial" w:cs="Arial"/>
        </w:rPr>
        <w:t>Framework.</w:t>
      </w:r>
    </w:p>
    <w:p w14:paraId="18F54733" w14:textId="77777777" w:rsidR="00970164" w:rsidRPr="008B1B19" w:rsidRDefault="00970164" w:rsidP="00970164">
      <w:pPr>
        <w:rPr>
          <w:rFonts w:ascii="Arial" w:hAnsi="Arial" w:cs="Arial"/>
        </w:rPr>
      </w:pPr>
    </w:p>
    <w:p w14:paraId="295E68F1" w14:textId="77777777" w:rsidR="000D78FF" w:rsidRPr="004E1011" w:rsidRDefault="000D78FF" w:rsidP="000D78FF">
      <w:pPr>
        <w:pStyle w:val="Heading2"/>
        <w:rPr>
          <w:color w:val="1F497D"/>
        </w:rPr>
      </w:pPr>
      <w:bookmarkStart w:id="8" w:name="_Toc267666117"/>
      <w:bookmarkStart w:id="9" w:name="_Toc500485640"/>
      <w:bookmarkStart w:id="10" w:name="_Toc500487420"/>
      <w:bookmarkEnd w:id="7"/>
      <w:r w:rsidRPr="004E1011">
        <w:rPr>
          <w:color w:val="1F497D"/>
        </w:rPr>
        <w:t>Audience</w:t>
      </w:r>
      <w:bookmarkEnd w:id="8"/>
      <w:bookmarkEnd w:id="9"/>
      <w:bookmarkEnd w:id="10"/>
    </w:p>
    <w:p w14:paraId="25ECAACA" w14:textId="77777777" w:rsidR="000D78FF" w:rsidRPr="001C1450" w:rsidRDefault="000D78FF" w:rsidP="000D78FF">
      <w:pPr>
        <w:rPr>
          <w:rFonts w:ascii="Arial" w:hAnsi="Arial" w:cs="Arial"/>
        </w:rPr>
      </w:pPr>
      <w:r w:rsidRPr="001C1450">
        <w:rPr>
          <w:rFonts w:ascii="Arial" w:hAnsi="Arial" w:cs="Arial"/>
        </w:rPr>
        <w:t>This document is intended to provide guidance for the following users:</w:t>
      </w:r>
    </w:p>
    <w:p w14:paraId="0360CB92" w14:textId="77777777" w:rsidR="000D78FF" w:rsidRDefault="000D78FF" w:rsidP="000D78FF">
      <w:pPr>
        <w:pStyle w:val="CS-Bodytext"/>
        <w:numPr>
          <w:ilvl w:val="0"/>
          <w:numId w:val="10"/>
        </w:numPr>
        <w:rPr>
          <w:rFonts w:cs="Arial"/>
          <w:sz w:val="24"/>
          <w:szCs w:val="24"/>
        </w:rPr>
      </w:pPr>
      <w:r>
        <w:rPr>
          <w:rFonts w:cs="Arial"/>
          <w:sz w:val="24"/>
          <w:szCs w:val="24"/>
        </w:rPr>
        <w:t>Developers</w:t>
      </w:r>
    </w:p>
    <w:p w14:paraId="336E5EC1" w14:textId="77777777" w:rsidR="000D78FF" w:rsidRPr="004E1011" w:rsidRDefault="000D78FF" w:rsidP="000D78FF">
      <w:pPr>
        <w:pStyle w:val="Heading2"/>
        <w:rPr>
          <w:color w:val="1F497D"/>
        </w:rPr>
      </w:pPr>
      <w:bookmarkStart w:id="11" w:name="_Toc500487421"/>
      <w:r>
        <w:rPr>
          <w:color w:val="1F497D"/>
        </w:rPr>
        <w:t>References</w:t>
      </w:r>
      <w:bookmarkEnd w:id="11"/>
    </w:p>
    <w:p w14:paraId="2C35ED3A" w14:textId="53083011" w:rsidR="000D78FF" w:rsidRDefault="000D78FF" w:rsidP="000D78FF">
      <w:pPr>
        <w:rPr>
          <w:rFonts w:ascii="Arial" w:hAnsi="Arial" w:cs="Arial"/>
        </w:rPr>
      </w:pPr>
      <w:r>
        <w:rPr>
          <w:rFonts w:ascii="Arial" w:hAnsi="Arial" w:cs="Arial"/>
        </w:rPr>
        <w:t xml:space="preserve">Product references are shown below.  Any references to CIS or DV refer to the current </w:t>
      </w:r>
      <w:r w:rsidR="003A5626">
        <w:rPr>
          <w:rFonts w:cs="Arial"/>
        </w:rPr>
        <w:t>TIBCO</w:t>
      </w:r>
      <w:r>
        <w:rPr>
          <w:rFonts w:ascii="Arial" w:hAnsi="Arial" w:cs="Arial"/>
        </w:rPr>
        <w:t>® Data Virtualization.</w:t>
      </w:r>
    </w:p>
    <w:p w14:paraId="2BDA9F1E" w14:textId="77777777" w:rsidR="000D78FF" w:rsidRPr="001C1450" w:rsidRDefault="000D78FF" w:rsidP="000D78FF">
      <w:pPr>
        <w:rPr>
          <w:rFonts w:ascii="Arial" w:hAnsi="Arial" w:cs="Arial"/>
        </w:rPr>
      </w:pPr>
    </w:p>
    <w:p w14:paraId="7D16FB97" w14:textId="77777777" w:rsidR="000D78FF" w:rsidRDefault="000D78FF" w:rsidP="000D78FF">
      <w:pPr>
        <w:pStyle w:val="CS-Bodytext"/>
        <w:numPr>
          <w:ilvl w:val="0"/>
          <w:numId w:val="10"/>
        </w:numPr>
        <w:rPr>
          <w:rFonts w:cs="Arial"/>
          <w:sz w:val="24"/>
          <w:szCs w:val="24"/>
        </w:rPr>
      </w:pPr>
      <w:r>
        <w:rPr>
          <w:rFonts w:cs="Arial"/>
          <w:sz w:val="24"/>
          <w:szCs w:val="24"/>
        </w:rPr>
        <w:t>TIBCO® Data Virtualization was formerly known as</w:t>
      </w:r>
    </w:p>
    <w:p w14:paraId="75BECACF" w14:textId="77777777" w:rsidR="000D78FF" w:rsidRDefault="000D78FF" w:rsidP="000D78FF">
      <w:pPr>
        <w:pStyle w:val="CS-Bodytext"/>
        <w:numPr>
          <w:ilvl w:val="1"/>
          <w:numId w:val="10"/>
        </w:numPr>
        <w:rPr>
          <w:rFonts w:cs="Arial"/>
          <w:sz w:val="24"/>
          <w:szCs w:val="24"/>
        </w:rPr>
      </w:pPr>
      <w:r>
        <w:rPr>
          <w:rFonts w:cs="Arial"/>
          <w:sz w:val="24"/>
          <w:szCs w:val="24"/>
        </w:rPr>
        <w:t>Cisco Data Virtualization (DV)</w:t>
      </w:r>
    </w:p>
    <w:p w14:paraId="33776A40" w14:textId="77777777" w:rsidR="000D78FF" w:rsidRPr="008B1B19" w:rsidRDefault="000D78FF" w:rsidP="000D78FF">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2" w:name="_Toc500487422"/>
      <w:r>
        <w:lastRenderedPageBreak/>
        <w:t>Github Repository Structure</w:t>
      </w:r>
      <w:bookmarkEnd w:id="12"/>
    </w:p>
    <w:p w14:paraId="334597FF" w14:textId="77777777" w:rsidR="005B3901" w:rsidRPr="004E1011" w:rsidRDefault="005B3901" w:rsidP="005B3901">
      <w:pPr>
        <w:pStyle w:val="Heading2"/>
        <w:rPr>
          <w:color w:val="1F497D"/>
        </w:rPr>
      </w:pPr>
      <w:bookmarkStart w:id="13" w:name="_Toc500487423"/>
      <w:bookmarkStart w:id="14" w:name="_Toc267666122"/>
      <w:r>
        <w:rPr>
          <w:color w:val="1F497D"/>
        </w:rPr>
        <w:t>Recommended Development Tools</w:t>
      </w:r>
      <w:bookmarkEnd w:id="13"/>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proofErr w:type="spellStart"/>
      <w:r>
        <w:t>Git</w:t>
      </w:r>
      <w:proofErr w:type="spellEnd"/>
      <w:r>
        <w:t xml:space="preserve"> is used as the version control system for the </w:t>
      </w:r>
      <w:proofErr w:type="spellStart"/>
      <w:r w:rsidR="00662374">
        <w:t>ASAssets</w:t>
      </w:r>
      <w:proofErr w:type="spellEnd"/>
      <w:r>
        <w:t xml:space="preserve">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50D1F552" w:rsidR="00970164" w:rsidRPr="004E1011" w:rsidRDefault="00970164" w:rsidP="00970164">
      <w:pPr>
        <w:pStyle w:val="Heading2"/>
        <w:rPr>
          <w:color w:val="1F497D"/>
        </w:rPr>
      </w:pPr>
      <w:bookmarkStart w:id="15" w:name="_Toc500487424"/>
      <w:r>
        <w:rPr>
          <w:color w:val="1F497D"/>
        </w:rPr>
        <w:t xml:space="preserve">How Can I Download a Copy of the </w:t>
      </w:r>
      <w:r w:rsidR="00072EF8">
        <w:rPr>
          <w:color w:val="1F497D"/>
        </w:rPr>
        <w:t>Cache Management</w:t>
      </w:r>
      <w:r>
        <w:rPr>
          <w:color w:val="1F497D"/>
        </w:rPr>
        <w:t xml:space="preserve"> GitHub Repository?</w:t>
      </w:r>
      <w:bookmarkEnd w:id="14"/>
      <w:bookmarkEnd w:id="15"/>
    </w:p>
    <w:p w14:paraId="328E94E9" w14:textId="33CB3AA5" w:rsidR="00E41850" w:rsidRDefault="00970164" w:rsidP="00970164">
      <w:pPr>
        <w:pStyle w:val="CS-Bodytext"/>
      </w:pPr>
      <w:r>
        <w:t xml:space="preserve">The GitHub master repository is located at </w:t>
      </w:r>
      <w:hyperlink r:id="rId9" w:history="1">
        <w:r w:rsidR="00E41850" w:rsidRPr="004E2EF8">
          <w:rPr>
            <w:rStyle w:val="Hyperlink"/>
          </w:rPr>
          <w:t>https://github.com/TIBCOSoftware/ASAssets_CacheManagement</w:t>
        </w:r>
      </w:hyperlink>
      <w:r w:rsidR="00E41850">
        <w:t>.</w:t>
      </w:r>
    </w:p>
    <w:p w14:paraId="69F994D9" w14:textId="77777777" w:rsidR="00970164" w:rsidRDefault="00970164" w:rsidP="00970164">
      <w:pPr>
        <w:pStyle w:val="Heading2"/>
        <w:rPr>
          <w:color w:val="1F497D"/>
        </w:rPr>
      </w:pPr>
      <w:bookmarkStart w:id="16" w:name="_Toc267666123"/>
      <w:bookmarkStart w:id="17" w:name="_Toc500487425"/>
      <w:r>
        <w:rPr>
          <w:color w:val="1F497D"/>
        </w:rPr>
        <w:t>Repository Folder Structure</w:t>
      </w:r>
      <w:bookmarkEnd w:id="16"/>
      <w:bookmarkEnd w:id="17"/>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8" w:name="_Toc267666124"/>
      <w:bookmarkStart w:id="19" w:name="_Toc500487426"/>
      <w:proofErr w:type="spellStart"/>
      <w:r w:rsidRPr="00471AC3">
        <w:t>DocumentationSource</w:t>
      </w:r>
      <w:bookmarkEnd w:id="18"/>
      <w:bookmarkEnd w:id="19"/>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0" w:name="_Toc267666125"/>
      <w:bookmarkStart w:id="21" w:name="_Toc500487427"/>
      <w:proofErr w:type="spellStart"/>
      <w:r w:rsidRPr="00471AC3">
        <w:t>DVSource</w:t>
      </w:r>
      <w:bookmarkEnd w:id="20"/>
      <w:bookmarkEnd w:id="21"/>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2" w:name="_Toc267666126"/>
      <w:bookmarkStart w:id="23" w:name="_Toc500487428"/>
      <w:proofErr w:type="spellStart"/>
      <w:r>
        <w:t>DVSource</w:t>
      </w:r>
      <w:proofErr w:type="spellEnd"/>
      <w:r>
        <w:t>/</w:t>
      </w:r>
      <w:proofErr w:type="spellStart"/>
      <w:r w:rsidRPr="00471AC3">
        <w:t>cis_objects</w:t>
      </w:r>
      <w:bookmarkEnd w:id="22"/>
      <w:bookmarkEnd w:id="23"/>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24" w:name="_Toc267666127"/>
      <w:bookmarkStart w:id="25" w:name="_Toc500487429"/>
      <w:proofErr w:type="spellStart"/>
      <w:r>
        <w:t>DVSource</w:t>
      </w:r>
      <w:proofErr w:type="spellEnd"/>
      <w:r>
        <w:t>/scripts</w:t>
      </w:r>
      <w:bookmarkEnd w:id="24"/>
      <w:bookmarkEnd w:id="25"/>
    </w:p>
    <w:p w14:paraId="7D2DAEC7" w14:textId="03E8D5A9"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the </w:t>
      </w:r>
      <w:proofErr w:type="spellStart"/>
      <w:r>
        <w:t>cis_objects</w:t>
      </w:r>
      <w:proofErr w:type="spellEnd"/>
      <w:r>
        <w:t xml:space="preserve"> folder structure.</w:t>
      </w:r>
    </w:p>
    <w:p w14:paraId="5C970187" w14:textId="77777777" w:rsidR="00970164" w:rsidRPr="00471AC3" w:rsidRDefault="00970164" w:rsidP="00970164">
      <w:pPr>
        <w:pStyle w:val="Heading3"/>
      </w:pPr>
      <w:bookmarkStart w:id="26" w:name="_Toc267666128"/>
      <w:bookmarkStart w:id="27" w:name="_Toc500487430"/>
      <w:proofErr w:type="spellStart"/>
      <w:r>
        <w:t>Java</w:t>
      </w:r>
      <w:r w:rsidRPr="00471AC3">
        <w:t>Source</w:t>
      </w:r>
      <w:bookmarkEnd w:id="26"/>
      <w:bookmarkEnd w:id="27"/>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8" w:name="_Toc267666129"/>
      <w:bookmarkStart w:id="29" w:name="_Toc500487431"/>
      <w:proofErr w:type="spellStart"/>
      <w:r>
        <w:lastRenderedPageBreak/>
        <w:t>Java</w:t>
      </w:r>
      <w:r w:rsidRPr="00471AC3">
        <w:t>Source</w:t>
      </w:r>
      <w:proofErr w:type="spellEnd"/>
      <w:r>
        <w:t>/lib</w:t>
      </w:r>
      <w:bookmarkEnd w:id="28"/>
      <w:bookmarkEnd w:id="29"/>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30" w:name="_Toc267666130"/>
      <w:bookmarkStart w:id="31" w:name="_Toc500487432"/>
      <w:r>
        <w:t>Release</w:t>
      </w:r>
      <w:bookmarkEnd w:id="30"/>
      <w:bookmarkEnd w:id="31"/>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32" w:name="_Toc267666131"/>
      <w:bookmarkStart w:id="33" w:name="_Toc500487433"/>
      <w:r>
        <w:t>Release/archive</w:t>
      </w:r>
      <w:bookmarkEnd w:id="32"/>
      <w:bookmarkEnd w:id="33"/>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7CE773F4" w:rsidR="00CA57B2" w:rsidRDefault="00E3309A" w:rsidP="00CA57B2">
      <w:pPr>
        <w:pStyle w:val="Heading1Numbered"/>
      </w:pPr>
      <w:bookmarkStart w:id="34" w:name="_Toc500487434"/>
      <w:r>
        <w:lastRenderedPageBreak/>
        <w:t>Configure</w:t>
      </w:r>
      <w:r w:rsidR="00970164">
        <w:t xml:space="preserve"> the </w:t>
      </w:r>
      <w:r w:rsidR="00D10814">
        <w:t>Eclipse</w:t>
      </w:r>
      <w:r w:rsidR="00461272">
        <w:t xml:space="preserve"> Development Environmen</w:t>
      </w:r>
      <w:r w:rsidR="00970164">
        <w:t>t</w:t>
      </w:r>
      <w:bookmarkEnd w:id="34"/>
    </w:p>
    <w:p w14:paraId="172A15CC" w14:textId="13492C96" w:rsidR="00970164" w:rsidRPr="004E1011" w:rsidRDefault="00970164" w:rsidP="00970164">
      <w:pPr>
        <w:pStyle w:val="Heading2"/>
        <w:rPr>
          <w:color w:val="1F497D"/>
        </w:rPr>
      </w:pPr>
      <w:bookmarkStart w:id="35" w:name="_Toc267666133"/>
      <w:bookmarkStart w:id="36" w:name="_Toc500487435"/>
      <w:r>
        <w:rPr>
          <w:color w:val="1F497D"/>
        </w:rPr>
        <w:t xml:space="preserve">Checking Out the </w:t>
      </w:r>
      <w:r w:rsidR="00D10814">
        <w:rPr>
          <w:color w:val="1F497D"/>
        </w:rPr>
        <w:t>Cache Framework</w:t>
      </w:r>
      <w:r>
        <w:rPr>
          <w:color w:val="1F497D"/>
        </w:rPr>
        <w:t xml:space="preserve"> DV Source Code</w:t>
      </w:r>
      <w:bookmarkEnd w:id="35"/>
      <w:bookmarkEnd w:id="36"/>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7" w:name="_Toc500487436"/>
      <w:bookmarkStart w:id="38" w:name="_Toc267666134"/>
      <w:r>
        <w:rPr>
          <w:color w:val="1F497D"/>
        </w:rPr>
        <w:t>Configure Eclipse Variables</w:t>
      </w:r>
      <w:bookmarkEnd w:id="37"/>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3A2EE4B6" w:rsidR="00970164" w:rsidRPr="004E1011" w:rsidRDefault="00970164" w:rsidP="00970164">
      <w:pPr>
        <w:pStyle w:val="Heading2"/>
        <w:rPr>
          <w:color w:val="1F497D"/>
        </w:rPr>
      </w:pPr>
      <w:bookmarkStart w:id="39" w:name="_Toc500487437"/>
      <w:r>
        <w:rPr>
          <w:color w:val="1F497D"/>
        </w:rPr>
        <w:lastRenderedPageBreak/>
        <w:t xml:space="preserve">Checking Out the </w:t>
      </w:r>
      <w:r w:rsidR="00D10814">
        <w:rPr>
          <w:color w:val="1F497D"/>
        </w:rPr>
        <w:t xml:space="preserve">Cache </w:t>
      </w:r>
      <w:r w:rsidR="003D152B">
        <w:rPr>
          <w:color w:val="1F497D"/>
        </w:rPr>
        <w:t xml:space="preserve">Management </w:t>
      </w:r>
      <w:r w:rsidR="00D10814">
        <w:rPr>
          <w:color w:val="1F497D"/>
        </w:rPr>
        <w:t>Framework</w:t>
      </w:r>
      <w:r>
        <w:rPr>
          <w:color w:val="1F497D"/>
        </w:rPr>
        <w:t xml:space="preserve"> </w:t>
      </w:r>
      <w:bookmarkEnd w:id="38"/>
      <w:r w:rsidR="008B7AA3">
        <w:rPr>
          <w:color w:val="1F497D"/>
        </w:rPr>
        <w:t>Project</w:t>
      </w:r>
      <w:bookmarkEnd w:id="39"/>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proofErr w:type="gramStart"/>
      <w:r>
        <w:t>", if</w:t>
      </w:r>
      <w:proofErr w:type="gramEnd"/>
      <w:r>
        <w:t xml:space="preserve"> space is tight) should be used.</w:t>
      </w:r>
    </w:p>
    <w:p w14:paraId="5028C16B" w14:textId="0EDFD453" w:rsidR="00970164" w:rsidRDefault="00970164" w:rsidP="00970164">
      <w:pPr>
        <w:pStyle w:val="Heading3"/>
      </w:pPr>
      <w:bookmarkStart w:id="40" w:name="_Toc267666135"/>
      <w:bookmarkStart w:id="41" w:name="_Toc500487438"/>
      <w:r>
        <w:t xml:space="preserve">Clone the </w:t>
      </w:r>
      <w:r w:rsidR="00D10814">
        <w:t>Cache Management</w:t>
      </w:r>
      <w:r>
        <w:t xml:space="preserve"> </w:t>
      </w:r>
      <w:proofErr w:type="spellStart"/>
      <w:r>
        <w:t>Git</w:t>
      </w:r>
      <w:proofErr w:type="spellEnd"/>
      <w:r>
        <w:t xml:space="preserve"> repository to your local machine</w:t>
      </w:r>
      <w:bookmarkEnd w:id="40"/>
      <w:bookmarkEnd w:id="41"/>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48F08F31"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w:t>
      </w:r>
      <w:r w:rsidR="00C14B6F" w:rsidRPr="00C14B6F">
        <w:rPr>
          <w:b/>
          <w:i/>
        </w:rPr>
        <w:t>TIBCOSoftware</w:t>
      </w:r>
      <w:r w:rsidR="00C14B6F">
        <w:rPr>
          <w:b/>
          <w:i/>
        </w:rPr>
        <w:t>/ASAssets_</w:t>
      </w:r>
      <w:r w:rsidR="00D10814">
        <w:rPr>
          <w:b/>
          <w:i/>
        </w:rPr>
        <w:t>CacheManagement</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405CBDE7" w14:textId="09F476C2" w:rsidR="003D152B" w:rsidRDefault="003D152B" w:rsidP="002427CB">
      <w:pPr>
        <w:pStyle w:val="CS-Bodytext"/>
        <w:ind w:left="720"/>
      </w:pPr>
      <w:r w:rsidRPr="003D152B">
        <w:rPr>
          <w:noProof/>
        </w:rPr>
        <w:lastRenderedPageBreak/>
        <w:drawing>
          <wp:inline distT="0" distB="0" distL="0" distR="0" wp14:anchorId="027C9725" wp14:editId="128C90D6">
            <wp:extent cx="3971960" cy="3431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835" cy="344871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1927CF05" w:rsidR="00970164" w:rsidRDefault="003D152B" w:rsidP="00970164">
      <w:pPr>
        <w:pStyle w:val="CS-Bodytext"/>
        <w:ind w:left="720"/>
      </w:pPr>
      <w:r w:rsidRPr="003D152B">
        <w:rPr>
          <w:noProof/>
        </w:rPr>
        <w:drawing>
          <wp:inline distT="0" distB="0" distL="0" distR="0" wp14:anchorId="273DC10B" wp14:editId="51D86411">
            <wp:extent cx="3998383" cy="344766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706" cy="3455702"/>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3348EC12" w14:textId="40E5F83C" w:rsidR="0056669C" w:rsidRDefault="0056669C" w:rsidP="00970164">
      <w:pPr>
        <w:pStyle w:val="CS-Bodytext"/>
        <w:ind w:left="720"/>
      </w:pPr>
      <w:r w:rsidRPr="0056669C">
        <w:rPr>
          <w:noProof/>
        </w:rPr>
        <w:drawing>
          <wp:inline distT="0" distB="0" distL="0" distR="0" wp14:anchorId="5171000B" wp14:editId="14C105A1">
            <wp:extent cx="4162002" cy="3544245"/>
            <wp:effectExtent l="0" t="0" r="381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3301" cy="3553867"/>
                    </a:xfrm>
                    <a:prstGeom prst="rect">
                      <a:avLst/>
                    </a:prstGeom>
                  </pic:spPr>
                </pic:pic>
              </a:graphicData>
            </a:graphic>
          </wp:inline>
        </w:drawing>
      </w:r>
    </w:p>
    <w:p w14:paraId="3F9C57C1" w14:textId="1BA74C03"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w:t>
      </w:r>
      <w:r w:rsidR="0056669C">
        <w:t>ets_CacheManagement</w:t>
      </w:r>
      <w:proofErr w:type="spellEnd"/>
      <w:r w:rsidR="008736DF">
        <w:t xml:space="preserve"> </w:t>
      </w:r>
      <w:r>
        <w:t xml:space="preserve">clone should then appear in your </w:t>
      </w:r>
      <w:proofErr w:type="spellStart"/>
      <w:r>
        <w:t>Git</w:t>
      </w:r>
      <w:proofErr w:type="spellEnd"/>
      <w:r>
        <w:t xml:space="preserve"> Repositories list. </w:t>
      </w:r>
    </w:p>
    <w:p w14:paraId="74EBF75E" w14:textId="5DF48967" w:rsidR="0056669C" w:rsidRDefault="0056669C" w:rsidP="00970164">
      <w:pPr>
        <w:pStyle w:val="CS-Bodytext"/>
        <w:ind w:left="720"/>
      </w:pPr>
      <w:r w:rsidRPr="0056669C">
        <w:rPr>
          <w:noProof/>
        </w:rPr>
        <w:drawing>
          <wp:inline distT="0" distB="0" distL="0" distR="0" wp14:anchorId="094827BC" wp14:editId="66FD27E5">
            <wp:extent cx="5119569" cy="2233507"/>
            <wp:effectExtent l="0" t="0" r="1143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603" cy="2239630"/>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2" w:name="_Toc267666136"/>
      <w:bookmarkStart w:id="43" w:name="_Toc500487439"/>
      <w:r>
        <w:t xml:space="preserve">Create a </w:t>
      </w:r>
      <w:r w:rsidR="002427CB">
        <w:t>General</w:t>
      </w:r>
      <w:r>
        <w:t xml:space="preserve"> project from the </w:t>
      </w:r>
      <w:proofErr w:type="spellStart"/>
      <w:r>
        <w:t>Git</w:t>
      </w:r>
      <w:proofErr w:type="spellEnd"/>
      <w:r>
        <w:t xml:space="preserve"> repository</w:t>
      </w:r>
      <w:bookmarkEnd w:id="42"/>
      <w:bookmarkEnd w:id="43"/>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5BFB0AB5" w:rsidR="00970164" w:rsidRDefault="00970164" w:rsidP="00970164">
      <w:pPr>
        <w:pStyle w:val="CS-Bodytext"/>
        <w:numPr>
          <w:ilvl w:val="0"/>
          <w:numId w:val="351"/>
        </w:numPr>
      </w:pPr>
      <w:r>
        <w:t>Choose the "</w:t>
      </w:r>
      <w:proofErr w:type="spellStart"/>
      <w:r w:rsidR="00397A2F">
        <w:t>ASAssets_</w:t>
      </w:r>
      <w:r w:rsidR="0056669C">
        <w:t>CacheManagement</w:t>
      </w:r>
      <w:proofErr w:type="spellEnd"/>
      <w:r>
        <w:t>" repository. Click "Next &gt;".</w:t>
      </w:r>
    </w:p>
    <w:p w14:paraId="48D6B1EC" w14:textId="1DC353B9" w:rsidR="0056669C" w:rsidRDefault="0056669C" w:rsidP="00970164">
      <w:pPr>
        <w:pStyle w:val="CS-Bodytext"/>
        <w:ind w:left="720"/>
      </w:pPr>
      <w:r w:rsidRPr="0056669C">
        <w:rPr>
          <w:noProof/>
        </w:rPr>
        <w:drawing>
          <wp:inline distT="0" distB="0" distL="0" distR="0" wp14:anchorId="696FAD02" wp14:editId="4257C71D">
            <wp:extent cx="3477683" cy="37088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0503" cy="3722472"/>
                    </a:xfrm>
                    <a:prstGeom prst="rect">
                      <a:avLst/>
                    </a:prstGeom>
                  </pic:spPr>
                </pic:pic>
              </a:graphicData>
            </a:graphic>
          </wp:inline>
        </w:drawing>
      </w:r>
    </w:p>
    <w:p w14:paraId="113E194B" w14:textId="340253AD" w:rsidR="00970164" w:rsidRDefault="00970164" w:rsidP="00970164">
      <w:pPr>
        <w:pStyle w:val="CS-Bodytext"/>
        <w:numPr>
          <w:ilvl w:val="0"/>
          <w:numId w:val="351"/>
        </w:numPr>
      </w:pPr>
      <w:r>
        <w:lastRenderedPageBreak/>
        <w:t>Select "</w:t>
      </w:r>
      <w:r w:rsidR="0029186B" w:rsidRPr="00026EBB">
        <w:rPr>
          <w:b/>
        </w:rPr>
        <w:t xml:space="preserve">Import </w:t>
      </w:r>
      <w:r w:rsidR="0056669C">
        <w:rPr>
          <w:b/>
        </w:rPr>
        <w:t>as general project</w:t>
      </w:r>
      <w:r>
        <w:t>" as the root folder to import. Click "Next &gt;".</w:t>
      </w:r>
    </w:p>
    <w:p w14:paraId="5850DA81" w14:textId="298669E9" w:rsidR="0056669C" w:rsidRDefault="0056669C" w:rsidP="00970164">
      <w:pPr>
        <w:pStyle w:val="CS-Bodytext"/>
        <w:ind w:left="720"/>
      </w:pPr>
      <w:r w:rsidRPr="0056669C">
        <w:rPr>
          <w:noProof/>
        </w:rPr>
        <w:drawing>
          <wp:inline distT="0" distB="0" distL="0" distR="0" wp14:anchorId="2499D674" wp14:editId="5EDA76D5">
            <wp:extent cx="3361902" cy="35786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5951" cy="3593585"/>
                    </a:xfrm>
                    <a:prstGeom prst="rect">
                      <a:avLst/>
                    </a:prstGeom>
                  </pic:spPr>
                </pic:pic>
              </a:graphicData>
            </a:graphic>
          </wp:inline>
        </w:drawing>
      </w:r>
    </w:p>
    <w:p w14:paraId="4A164CF0" w14:textId="737BE4C9" w:rsidR="0029186B" w:rsidRDefault="00CD5AFA" w:rsidP="0029186B">
      <w:pPr>
        <w:pStyle w:val="CS-Bodytext"/>
        <w:numPr>
          <w:ilvl w:val="0"/>
          <w:numId w:val="351"/>
        </w:numPr>
      </w:pPr>
      <w:r>
        <w:t>Select only the “</w:t>
      </w:r>
      <w:proofErr w:type="spellStart"/>
      <w:r>
        <w:t>ASAssets_</w:t>
      </w:r>
      <w:r w:rsidR="0056669C">
        <w:t>CacheManagement</w:t>
      </w:r>
      <w:proofErr w:type="spellEnd"/>
      <w:r w:rsidR="0029186B">
        <w:t>” project and click "Finish".</w:t>
      </w:r>
    </w:p>
    <w:p w14:paraId="0D92E39A" w14:textId="022ADD1E" w:rsidR="00970164" w:rsidRDefault="00026EBB" w:rsidP="00026EBB">
      <w:pPr>
        <w:pStyle w:val="CS-Bodytext"/>
        <w:ind w:left="720"/>
      </w:pPr>
      <w:r w:rsidRPr="00026EBB">
        <w:rPr>
          <w:noProof/>
        </w:rPr>
        <w:t xml:space="preserve"> </w:t>
      </w:r>
      <w:r w:rsidR="0056669C" w:rsidRPr="0056669C">
        <w:rPr>
          <w:noProof/>
        </w:rPr>
        <w:drawing>
          <wp:inline distT="0" distB="0" distL="0" distR="0" wp14:anchorId="417180C5" wp14:editId="40F9839D">
            <wp:extent cx="3232157" cy="342730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578" cy="3439418"/>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55B5CBF7" w:rsidR="00026EBB" w:rsidRDefault="0056669C" w:rsidP="00970164">
      <w:pPr>
        <w:pStyle w:val="CS-Bodytext"/>
        <w:ind w:left="720"/>
        <w:rPr>
          <w:noProof/>
        </w:rPr>
      </w:pPr>
      <w:r w:rsidRPr="0056669C">
        <w:rPr>
          <w:noProof/>
        </w:rPr>
        <w:drawing>
          <wp:inline distT="0" distB="0" distL="0" distR="0" wp14:anchorId="3A5E98C0" wp14:editId="4C8A4D1A">
            <wp:extent cx="4435898" cy="1338946"/>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8252" cy="1357767"/>
                    </a:xfrm>
                    <a:prstGeom prst="rect">
                      <a:avLst/>
                    </a:prstGeom>
                  </pic:spPr>
                </pic:pic>
              </a:graphicData>
            </a:graphic>
          </wp:inline>
        </w:drawing>
      </w:r>
    </w:p>
    <w:p w14:paraId="6D3BF974" w14:textId="77777777" w:rsidR="0029186B" w:rsidRDefault="0029186B" w:rsidP="0029186B">
      <w:pPr>
        <w:pStyle w:val="Heading3"/>
      </w:pPr>
      <w:bookmarkStart w:id="44" w:name="_Toc500487440"/>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44"/>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42756" w14:textId="77777777" w:rsidR="003727EC" w:rsidRDefault="003727EC">
      <w:r>
        <w:separator/>
      </w:r>
    </w:p>
  </w:endnote>
  <w:endnote w:type="continuationSeparator" w:id="0">
    <w:p w14:paraId="47855203" w14:textId="77777777" w:rsidR="003727EC" w:rsidRDefault="00372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216B91FD"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41850">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665A8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665A8B">
      <w:rPr>
        <w:rFonts w:ascii="Helvetica" w:hAnsi="Helvetica" w:cs="Arial"/>
        <w:noProof/>
        <w:color w:val="000000"/>
        <w:sz w:val="18"/>
      </w:rPr>
      <w:t>15</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12DD6" w14:textId="77777777" w:rsidR="003727EC" w:rsidRDefault="003727EC">
      <w:r>
        <w:separator/>
      </w:r>
    </w:p>
  </w:footnote>
  <w:footnote w:type="continuationSeparator" w:id="0">
    <w:p w14:paraId="1BA0BBBE" w14:textId="77777777" w:rsidR="003727EC" w:rsidRDefault="003727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3DC87" w14:textId="4F433219" w:rsidR="009301DA" w:rsidRPr="008B237F" w:rsidRDefault="00126D5E" w:rsidP="009301DA">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9301DA">
      <w:rPr>
        <w:rFonts w:ascii="Helvetica" w:hAnsi="Helvetica" w:cs="Arial"/>
        <w:sz w:val="18"/>
      </w:rPr>
      <w:t xml:space="preserve"> </w:t>
    </w:r>
    <w:r w:rsidR="00BB792E">
      <w:rPr>
        <w:rFonts w:ascii="Helvetica" w:hAnsi="Helvetica" w:cs="Arial"/>
        <w:sz w:val="18"/>
      </w:rPr>
      <w:t xml:space="preserve">Cache Framework </w:t>
    </w:r>
    <w:r w:rsidR="009301DA">
      <w:rPr>
        <w:rFonts w:ascii="Helvetica" w:hAnsi="Helvetica" w:cs="Arial"/>
        <w:sz w:val="18"/>
      </w:rPr>
      <w:t>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190E4CDC" w:rsidR="00126D5E" w:rsidRDefault="00126D5E">
    <w:pPr>
      <w:pStyle w:val="Header"/>
    </w:pPr>
    <w:r>
      <w:rPr>
        <w:noProof/>
      </w:rPr>
      <w:drawing>
        <wp:anchor distT="0" distB="0" distL="114300" distR="114300" simplePos="0" relativeHeight="251663360" behindDoc="0" locked="0" layoutInCell="1" allowOverlap="1" wp14:anchorId="0178615B" wp14:editId="54A7491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2EF8"/>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D78FF"/>
    <w:rsid w:val="000E0F27"/>
    <w:rsid w:val="000E4DCE"/>
    <w:rsid w:val="000F40C3"/>
    <w:rsid w:val="000F51EB"/>
    <w:rsid w:val="001001AD"/>
    <w:rsid w:val="001034D2"/>
    <w:rsid w:val="001169A7"/>
    <w:rsid w:val="00121391"/>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7DE5"/>
    <w:rsid w:val="002E106E"/>
    <w:rsid w:val="002E3FF3"/>
    <w:rsid w:val="002E599D"/>
    <w:rsid w:val="002E7B0C"/>
    <w:rsid w:val="002F3525"/>
    <w:rsid w:val="002F5814"/>
    <w:rsid w:val="00306F6B"/>
    <w:rsid w:val="003125CC"/>
    <w:rsid w:val="00312AED"/>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27EC"/>
    <w:rsid w:val="00376CE1"/>
    <w:rsid w:val="0038157E"/>
    <w:rsid w:val="0038615D"/>
    <w:rsid w:val="0039730E"/>
    <w:rsid w:val="0039783C"/>
    <w:rsid w:val="00397A2F"/>
    <w:rsid w:val="003A0A59"/>
    <w:rsid w:val="003A4DAD"/>
    <w:rsid w:val="003A4E80"/>
    <w:rsid w:val="003A5626"/>
    <w:rsid w:val="003B3748"/>
    <w:rsid w:val="003C1731"/>
    <w:rsid w:val="003D152B"/>
    <w:rsid w:val="003D3524"/>
    <w:rsid w:val="003D5179"/>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16719"/>
    <w:rsid w:val="00522845"/>
    <w:rsid w:val="0052571C"/>
    <w:rsid w:val="0052600B"/>
    <w:rsid w:val="00527E47"/>
    <w:rsid w:val="00531337"/>
    <w:rsid w:val="00533AF3"/>
    <w:rsid w:val="00534D80"/>
    <w:rsid w:val="00544D46"/>
    <w:rsid w:val="00544F67"/>
    <w:rsid w:val="005456F3"/>
    <w:rsid w:val="00547426"/>
    <w:rsid w:val="00547F33"/>
    <w:rsid w:val="00553164"/>
    <w:rsid w:val="005538B0"/>
    <w:rsid w:val="0056669C"/>
    <w:rsid w:val="00575B09"/>
    <w:rsid w:val="00577021"/>
    <w:rsid w:val="00582C53"/>
    <w:rsid w:val="005842AD"/>
    <w:rsid w:val="00590206"/>
    <w:rsid w:val="00592248"/>
    <w:rsid w:val="0059345E"/>
    <w:rsid w:val="005941B9"/>
    <w:rsid w:val="0059545F"/>
    <w:rsid w:val="005B0F82"/>
    <w:rsid w:val="005B3901"/>
    <w:rsid w:val="005C01B8"/>
    <w:rsid w:val="005C5B48"/>
    <w:rsid w:val="005C5C80"/>
    <w:rsid w:val="005D1E4B"/>
    <w:rsid w:val="005D4BA1"/>
    <w:rsid w:val="005E0866"/>
    <w:rsid w:val="005E22D7"/>
    <w:rsid w:val="005E4B95"/>
    <w:rsid w:val="0060333C"/>
    <w:rsid w:val="00603D70"/>
    <w:rsid w:val="00611E91"/>
    <w:rsid w:val="00643E63"/>
    <w:rsid w:val="00645B1E"/>
    <w:rsid w:val="00651D8E"/>
    <w:rsid w:val="006525B0"/>
    <w:rsid w:val="00662374"/>
    <w:rsid w:val="00665A8B"/>
    <w:rsid w:val="00667C05"/>
    <w:rsid w:val="00673BA6"/>
    <w:rsid w:val="00674050"/>
    <w:rsid w:val="0067464A"/>
    <w:rsid w:val="0067468A"/>
    <w:rsid w:val="00680632"/>
    <w:rsid w:val="00680721"/>
    <w:rsid w:val="00681E1F"/>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0BD"/>
    <w:rsid w:val="007436A7"/>
    <w:rsid w:val="00750526"/>
    <w:rsid w:val="00755081"/>
    <w:rsid w:val="00761F54"/>
    <w:rsid w:val="00763072"/>
    <w:rsid w:val="007703F9"/>
    <w:rsid w:val="007725EA"/>
    <w:rsid w:val="00781567"/>
    <w:rsid w:val="007838DB"/>
    <w:rsid w:val="007858C1"/>
    <w:rsid w:val="00796C21"/>
    <w:rsid w:val="007A1DAE"/>
    <w:rsid w:val="007A3818"/>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1F3A"/>
    <w:rsid w:val="008B237F"/>
    <w:rsid w:val="008B6AC6"/>
    <w:rsid w:val="008B74BC"/>
    <w:rsid w:val="008B7AA3"/>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01DA"/>
    <w:rsid w:val="0093484C"/>
    <w:rsid w:val="009512C4"/>
    <w:rsid w:val="0095230B"/>
    <w:rsid w:val="00955A5E"/>
    <w:rsid w:val="00962DA5"/>
    <w:rsid w:val="00965129"/>
    <w:rsid w:val="00967FED"/>
    <w:rsid w:val="00970164"/>
    <w:rsid w:val="009729BB"/>
    <w:rsid w:val="00972E48"/>
    <w:rsid w:val="00982C4C"/>
    <w:rsid w:val="00982D9B"/>
    <w:rsid w:val="00983F4D"/>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1CD7"/>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92E"/>
    <w:rsid w:val="00BB7BA9"/>
    <w:rsid w:val="00BB7E80"/>
    <w:rsid w:val="00BC338A"/>
    <w:rsid w:val="00BC5C24"/>
    <w:rsid w:val="00BD56A0"/>
    <w:rsid w:val="00BE77BA"/>
    <w:rsid w:val="00BF13B0"/>
    <w:rsid w:val="00BF1CFA"/>
    <w:rsid w:val="00BF3726"/>
    <w:rsid w:val="00BF38F3"/>
    <w:rsid w:val="00C10AC4"/>
    <w:rsid w:val="00C14B6F"/>
    <w:rsid w:val="00C14FCC"/>
    <w:rsid w:val="00C1707A"/>
    <w:rsid w:val="00C22A8D"/>
    <w:rsid w:val="00C2328D"/>
    <w:rsid w:val="00C23D18"/>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0C94"/>
    <w:rsid w:val="00CF204C"/>
    <w:rsid w:val="00CF3ABB"/>
    <w:rsid w:val="00CF78C5"/>
    <w:rsid w:val="00CF79E5"/>
    <w:rsid w:val="00D01572"/>
    <w:rsid w:val="00D05F8B"/>
    <w:rsid w:val="00D10814"/>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1850"/>
    <w:rsid w:val="00E43AB2"/>
    <w:rsid w:val="00E44B97"/>
    <w:rsid w:val="00E52A93"/>
    <w:rsid w:val="00E547AE"/>
    <w:rsid w:val="00E548A3"/>
    <w:rsid w:val="00E571FE"/>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github.com/articles/set-up-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IBCOSoftware/ASAssets_CacheManage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818E8-C934-8E40-BD8F-B776AB46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1331</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8901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48</cp:revision>
  <cp:lastPrinted>2017-12-04T12:30:00Z</cp:lastPrinted>
  <dcterms:created xsi:type="dcterms:W3CDTF">2017-12-04T12:30:00Z</dcterms:created>
  <dcterms:modified xsi:type="dcterms:W3CDTF">2018-03-20T01:38:00Z</dcterms:modified>
  <cp:category>TIBCO PSG Document Template</cp:category>
</cp:coreProperties>
</file>