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Pr="004A2998" w:rsidRDefault="00907851" w:rsidP="00F85776">
            <w:pPr>
              <w:pStyle w:val="Abstract"/>
              <w:spacing w:before="60" w:after="60" w:line="240" w:lineRule="auto"/>
              <w:ind w:left="0"/>
              <w:rPr>
                <w:szCs w:val="20"/>
                <w:lang w:val="en-GB"/>
              </w:rPr>
            </w:pPr>
            <w:r w:rsidRPr="004A2998">
              <w:rPr>
                <w:szCs w:val="20"/>
                <w:lang w:val="en-GB"/>
              </w:rPr>
              <w:t>2018Q1</w:t>
            </w:r>
          </w:p>
        </w:tc>
        <w:tc>
          <w:tcPr>
            <w:tcW w:w="1603" w:type="dxa"/>
            <w:shd w:val="clear" w:color="auto" w:fill="auto"/>
          </w:tcPr>
          <w:p w14:paraId="699861C1" w14:textId="6A1CC784" w:rsidR="00524EE5" w:rsidRPr="004A2998" w:rsidRDefault="008B4487" w:rsidP="00F85776">
            <w:pPr>
              <w:pStyle w:val="Abstract"/>
              <w:spacing w:before="60" w:after="60" w:line="240" w:lineRule="auto"/>
              <w:ind w:left="0"/>
              <w:rPr>
                <w:szCs w:val="20"/>
                <w:lang w:val="en-GB"/>
              </w:rPr>
            </w:pPr>
            <w:r w:rsidRPr="004A2998">
              <w:rPr>
                <w:szCs w:val="20"/>
                <w:lang w:val="en-GB"/>
              </w:rPr>
              <w:t>03/20</w:t>
            </w:r>
            <w:r w:rsidR="00975853" w:rsidRPr="004A2998">
              <w:rPr>
                <w:szCs w:val="20"/>
                <w:lang w:val="en-GB"/>
              </w:rPr>
              <w:t>/2018</w:t>
            </w:r>
          </w:p>
        </w:tc>
        <w:tc>
          <w:tcPr>
            <w:tcW w:w="1759" w:type="dxa"/>
            <w:shd w:val="clear" w:color="auto" w:fill="auto"/>
          </w:tcPr>
          <w:p w14:paraId="15EB2473" w14:textId="1E7FB43A" w:rsidR="00524EE5" w:rsidRPr="004A2998" w:rsidRDefault="00524EE5" w:rsidP="00F85776">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78E20280" w14:textId="798B8F45" w:rsidR="00524EE5" w:rsidRPr="004A2998" w:rsidRDefault="00975853" w:rsidP="00F85776">
            <w:pPr>
              <w:pStyle w:val="Abstract"/>
              <w:spacing w:before="60" w:after="60" w:line="240" w:lineRule="auto"/>
              <w:ind w:left="0"/>
              <w:rPr>
                <w:szCs w:val="20"/>
                <w:lang w:val="en-GB"/>
              </w:rPr>
            </w:pPr>
            <w:r w:rsidRPr="004A2998">
              <w:rPr>
                <w:szCs w:val="20"/>
                <w:lang w:val="en-GB"/>
              </w:rPr>
              <w:t>Created new</w:t>
            </w:r>
          </w:p>
        </w:tc>
      </w:tr>
      <w:tr w:rsidR="00BE68EF" w14:paraId="68B2EFDF" w14:textId="77777777" w:rsidTr="00BE68EF">
        <w:tc>
          <w:tcPr>
            <w:tcW w:w="2287" w:type="dxa"/>
            <w:gridSpan w:val="2"/>
            <w:shd w:val="clear" w:color="auto" w:fill="auto"/>
          </w:tcPr>
          <w:p w14:paraId="06C68AB7"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2019Q1</w:t>
            </w:r>
          </w:p>
        </w:tc>
        <w:tc>
          <w:tcPr>
            <w:tcW w:w="1603" w:type="dxa"/>
            <w:shd w:val="clear" w:color="auto" w:fill="auto"/>
          </w:tcPr>
          <w:p w14:paraId="09C4549E"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01/25/2019</w:t>
            </w:r>
          </w:p>
        </w:tc>
        <w:tc>
          <w:tcPr>
            <w:tcW w:w="1759" w:type="dxa"/>
            <w:shd w:val="clear" w:color="auto" w:fill="auto"/>
          </w:tcPr>
          <w:p w14:paraId="4BEEE579"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26E63604"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Release 2019Q1 - no changes.</w:t>
            </w:r>
          </w:p>
        </w:tc>
      </w:tr>
      <w:tr w:rsidR="002D0280" w14:paraId="55FA1B22" w14:textId="77777777" w:rsidTr="00BE68EF">
        <w:tc>
          <w:tcPr>
            <w:tcW w:w="2287" w:type="dxa"/>
            <w:gridSpan w:val="2"/>
            <w:shd w:val="clear" w:color="auto" w:fill="auto"/>
          </w:tcPr>
          <w:p w14:paraId="1920B989" w14:textId="3E9CDB5D" w:rsidR="002D0280" w:rsidRPr="004A2998" w:rsidRDefault="002D0280" w:rsidP="002D0280">
            <w:pPr>
              <w:pStyle w:val="Abstract"/>
              <w:spacing w:before="60" w:after="60" w:line="240" w:lineRule="auto"/>
              <w:ind w:left="0"/>
              <w:rPr>
                <w:szCs w:val="20"/>
                <w:lang w:val="en-GB"/>
              </w:rPr>
            </w:pPr>
            <w:r w:rsidRPr="004A2998">
              <w:rPr>
                <w:szCs w:val="20"/>
                <w:lang w:val="en-CA" w:eastAsia="en-CA" w:bidi="he-IL"/>
              </w:rPr>
              <w:t>2019Q200</w:t>
            </w:r>
          </w:p>
        </w:tc>
        <w:tc>
          <w:tcPr>
            <w:tcW w:w="1603" w:type="dxa"/>
            <w:shd w:val="clear" w:color="auto" w:fill="auto"/>
          </w:tcPr>
          <w:p w14:paraId="177A787D" w14:textId="22986211" w:rsidR="002D0280" w:rsidRPr="004A2998" w:rsidRDefault="002D0280" w:rsidP="002D0280">
            <w:pPr>
              <w:pStyle w:val="Abstract"/>
              <w:spacing w:before="60" w:after="60" w:line="240" w:lineRule="auto"/>
              <w:ind w:left="0"/>
              <w:rPr>
                <w:szCs w:val="20"/>
                <w:lang w:val="en-GB"/>
              </w:rPr>
            </w:pPr>
            <w:r w:rsidRPr="004A2998">
              <w:rPr>
                <w:szCs w:val="20"/>
                <w:lang w:val="en-GB"/>
              </w:rPr>
              <w:t>06/13/2019</w:t>
            </w:r>
          </w:p>
        </w:tc>
        <w:tc>
          <w:tcPr>
            <w:tcW w:w="1759" w:type="dxa"/>
            <w:shd w:val="clear" w:color="auto" w:fill="auto"/>
          </w:tcPr>
          <w:p w14:paraId="506D2455" w14:textId="4AF6F380" w:rsidR="002D0280" w:rsidRPr="004A2998" w:rsidRDefault="002D0280" w:rsidP="002D0280">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0617B151" w14:textId="7EE860B8" w:rsidR="002D0280" w:rsidRPr="004A2998" w:rsidRDefault="002D0280" w:rsidP="002D0280">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Pr="004A2998" w:rsidRDefault="00D46DAA" w:rsidP="00D46DAA">
            <w:pPr>
              <w:pStyle w:val="Abstract"/>
              <w:spacing w:before="60" w:after="60" w:line="240" w:lineRule="auto"/>
              <w:ind w:left="0"/>
              <w:rPr>
                <w:szCs w:val="20"/>
                <w:lang w:val="en-CA" w:eastAsia="en-CA" w:bidi="he-IL"/>
              </w:rPr>
            </w:pPr>
            <w:r w:rsidRPr="004A2998">
              <w:rPr>
                <w:szCs w:val="20"/>
                <w:lang w:val="en-GB"/>
              </w:rPr>
              <w:t>2019.300</w:t>
            </w:r>
          </w:p>
        </w:tc>
        <w:tc>
          <w:tcPr>
            <w:tcW w:w="1603" w:type="dxa"/>
            <w:shd w:val="clear" w:color="auto" w:fill="auto"/>
          </w:tcPr>
          <w:p w14:paraId="016673AF" w14:textId="05729AFB" w:rsidR="00D46DAA" w:rsidRPr="004A2998" w:rsidRDefault="00D46DAA" w:rsidP="00D46DAA">
            <w:pPr>
              <w:pStyle w:val="Abstract"/>
              <w:spacing w:before="60" w:after="60" w:line="240" w:lineRule="auto"/>
              <w:ind w:left="0"/>
              <w:rPr>
                <w:szCs w:val="20"/>
                <w:lang w:val="en-GB"/>
              </w:rPr>
            </w:pPr>
            <w:r w:rsidRPr="004A2998">
              <w:rPr>
                <w:szCs w:val="20"/>
                <w:lang w:val="en-GB"/>
              </w:rPr>
              <w:t>08/01/2019</w:t>
            </w:r>
          </w:p>
        </w:tc>
        <w:tc>
          <w:tcPr>
            <w:tcW w:w="1759" w:type="dxa"/>
            <w:shd w:val="clear" w:color="auto" w:fill="auto"/>
          </w:tcPr>
          <w:p w14:paraId="5270A8CF" w14:textId="18B03433" w:rsidR="00D46DAA" w:rsidRPr="004A2998" w:rsidRDefault="00D46DAA" w:rsidP="00D46DA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4708FBCB" w14:textId="53BB1AA3" w:rsidR="00D46DAA" w:rsidRPr="004A2998" w:rsidRDefault="00D46DAA" w:rsidP="00D46DAA">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2019Q300 – no changes.</w:t>
            </w:r>
          </w:p>
        </w:tc>
      </w:tr>
      <w:tr w:rsidR="004A2998" w14:paraId="59DAC253" w14:textId="77777777" w:rsidTr="00BE68EF">
        <w:tc>
          <w:tcPr>
            <w:tcW w:w="2287" w:type="dxa"/>
            <w:gridSpan w:val="2"/>
            <w:shd w:val="clear" w:color="auto" w:fill="auto"/>
          </w:tcPr>
          <w:p w14:paraId="4B474E86" w14:textId="385DDF31" w:rsidR="004A2998" w:rsidRPr="004A2998" w:rsidRDefault="004A2998" w:rsidP="00D46DAA">
            <w:pPr>
              <w:pStyle w:val="Abstract"/>
              <w:spacing w:before="60" w:after="60" w:line="240" w:lineRule="auto"/>
              <w:ind w:left="0"/>
              <w:rPr>
                <w:szCs w:val="20"/>
                <w:lang w:val="en-GB"/>
              </w:rPr>
            </w:pPr>
            <w:r>
              <w:rPr>
                <w:szCs w:val="20"/>
                <w:lang w:val="en-GB"/>
              </w:rPr>
              <w:t>2020.200</w:t>
            </w:r>
          </w:p>
        </w:tc>
        <w:tc>
          <w:tcPr>
            <w:tcW w:w="1603" w:type="dxa"/>
            <w:shd w:val="clear" w:color="auto" w:fill="auto"/>
          </w:tcPr>
          <w:p w14:paraId="099C4D70" w14:textId="04482A01" w:rsidR="004A2998" w:rsidRPr="004A2998" w:rsidRDefault="004A2998" w:rsidP="00D46DAA">
            <w:pPr>
              <w:pStyle w:val="Abstract"/>
              <w:spacing w:before="60" w:after="60" w:line="240" w:lineRule="auto"/>
              <w:ind w:left="0"/>
              <w:rPr>
                <w:szCs w:val="20"/>
                <w:lang w:val="en-GB"/>
              </w:rPr>
            </w:pPr>
            <w:r>
              <w:rPr>
                <w:szCs w:val="20"/>
                <w:lang w:val="en-GB"/>
              </w:rPr>
              <w:t>03/12/2020</w:t>
            </w:r>
          </w:p>
        </w:tc>
        <w:tc>
          <w:tcPr>
            <w:tcW w:w="1759" w:type="dxa"/>
            <w:shd w:val="clear" w:color="auto" w:fill="auto"/>
          </w:tcPr>
          <w:p w14:paraId="4C538499" w14:textId="5F801B9D" w:rsidR="004A2998" w:rsidRPr="004A2998" w:rsidRDefault="004A2998"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3B12C34A" w14:textId="1D9C041F" w:rsidR="004A2998" w:rsidRPr="004A2998" w:rsidRDefault="004A2998" w:rsidP="00D46DAA">
            <w:pPr>
              <w:pStyle w:val="Abstract"/>
              <w:spacing w:before="60" w:after="60" w:line="240" w:lineRule="auto"/>
              <w:ind w:left="0"/>
              <w:rPr>
                <w:szCs w:val="20"/>
                <w:lang w:val="en-GB"/>
              </w:rPr>
            </w:pPr>
            <w:r>
              <w:rPr>
                <w:szCs w:val="20"/>
                <w:lang w:val="en-GB"/>
              </w:rPr>
              <w:t>Release 2020Q200 – no changes.</w:t>
            </w:r>
          </w:p>
        </w:tc>
      </w:tr>
      <w:tr w:rsidR="009873FA" w14:paraId="5E31AF25" w14:textId="77777777" w:rsidTr="00BE68EF">
        <w:tc>
          <w:tcPr>
            <w:tcW w:w="2287" w:type="dxa"/>
            <w:gridSpan w:val="2"/>
            <w:shd w:val="clear" w:color="auto" w:fill="auto"/>
          </w:tcPr>
          <w:p w14:paraId="7F850EA8" w14:textId="45961B69" w:rsidR="009873FA" w:rsidRDefault="009873FA" w:rsidP="00D46DAA">
            <w:pPr>
              <w:pStyle w:val="Abstract"/>
              <w:spacing w:before="60" w:after="60" w:line="240" w:lineRule="auto"/>
              <w:ind w:left="0"/>
              <w:rPr>
                <w:szCs w:val="20"/>
                <w:lang w:val="en-GB"/>
              </w:rPr>
            </w:pPr>
            <w:r>
              <w:rPr>
                <w:szCs w:val="20"/>
                <w:lang w:val="en-GB"/>
              </w:rPr>
              <w:t>2020.201</w:t>
            </w:r>
          </w:p>
        </w:tc>
        <w:tc>
          <w:tcPr>
            <w:tcW w:w="1603" w:type="dxa"/>
            <w:shd w:val="clear" w:color="auto" w:fill="auto"/>
          </w:tcPr>
          <w:p w14:paraId="2E903E84" w14:textId="2A18A1FE" w:rsidR="009873FA" w:rsidRDefault="009873FA" w:rsidP="00D46DAA">
            <w:pPr>
              <w:pStyle w:val="Abstract"/>
              <w:spacing w:before="60" w:after="60" w:line="240" w:lineRule="auto"/>
              <w:ind w:left="0"/>
              <w:rPr>
                <w:szCs w:val="20"/>
                <w:lang w:val="en-GB"/>
              </w:rPr>
            </w:pPr>
            <w:r>
              <w:rPr>
                <w:szCs w:val="20"/>
                <w:lang w:val="en-GB"/>
              </w:rPr>
              <w:t>05/12/2020</w:t>
            </w:r>
          </w:p>
        </w:tc>
        <w:tc>
          <w:tcPr>
            <w:tcW w:w="1759" w:type="dxa"/>
            <w:shd w:val="clear" w:color="auto" w:fill="auto"/>
          </w:tcPr>
          <w:p w14:paraId="6EBB0E9D" w14:textId="63CED1D3" w:rsidR="009873FA" w:rsidRDefault="009873FA"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192C93E0" w14:textId="3F453F88" w:rsidR="009873FA" w:rsidRDefault="009873FA" w:rsidP="00D46DAA">
            <w:pPr>
              <w:pStyle w:val="Abstract"/>
              <w:spacing w:before="60" w:after="60" w:line="240" w:lineRule="auto"/>
              <w:ind w:left="0"/>
              <w:rPr>
                <w:szCs w:val="20"/>
                <w:lang w:val="en-GB"/>
              </w:rPr>
            </w:pPr>
            <w:r>
              <w:rPr>
                <w:szCs w:val="20"/>
                <w:lang w:val="en-GB"/>
              </w:rPr>
              <w:t>Bug fix spaces in path. Query optimization example. Auto-delete files.</w:t>
            </w:r>
          </w:p>
        </w:tc>
      </w:tr>
      <w:tr w:rsidR="006C5DB6" w14:paraId="735AFD94" w14:textId="77777777" w:rsidTr="00BE68EF">
        <w:tc>
          <w:tcPr>
            <w:tcW w:w="2287" w:type="dxa"/>
            <w:gridSpan w:val="2"/>
            <w:shd w:val="clear" w:color="auto" w:fill="auto"/>
          </w:tcPr>
          <w:p w14:paraId="70DC434B" w14:textId="723012A9" w:rsidR="006C5DB6" w:rsidRDefault="006C5DB6" w:rsidP="00D46DAA">
            <w:pPr>
              <w:pStyle w:val="Abstract"/>
              <w:spacing w:before="60" w:after="60" w:line="240" w:lineRule="auto"/>
              <w:ind w:left="0"/>
              <w:rPr>
                <w:szCs w:val="20"/>
                <w:lang w:val="en-GB"/>
              </w:rPr>
            </w:pPr>
            <w:r>
              <w:rPr>
                <w:szCs w:val="20"/>
                <w:lang w:val="en-GB"/>
              </w:rPr>
              <w:t>2020.300</w:t>
            </w:r>
          </w:p>
        </w:tc>
        <w:tc>
          <w:tcPr>
            <w:tcW w:w="1603" w:type="dxa"/>
            <w:shd w:val="clear" w:color="auto" w:fill="auto"/>
          </w:tcPr>
          <w:p w14:paraId="4D0E7A86" w14:textId="5D0D74E2" w:rsidR="006C5DB6" w:rsidRDefault="006C5DB6" w:rsidP="00D46DAA">
            <w:pPr>
              <w:pStyle w:val="Abstract"/>
              <w:spacing w:before="60" w:after="60" w:line="240" w:lineRule="auto"/>
              <w:ind w:left="0"/>
              <w:rPr>
                <w:szCs w:val="20"/>
                <w:lang w:val="en-GB"/>
              </w:rPr>
            </w:pPr>
            <w:r>
              <w:rPr>
                <w:szCs w:val="20"/>
                <w:lang w:val="en-GB"/>
              </w:rPr>
              <w:t>08/20/2020</w:t>
            </w:r>
          </w:p>
        </w:tc>
        <w:tc>
          <w:tcPr>
            <w:tcW w:w="1759" w:type="dxa"/>
            <w:shd w:val="clear" w:color="auto" w:fill="auto"/>
          </w:tcPr>
          <w:p w14:paraId="3F7F3E45" w14:textId="0E2ED972" w:rsidR="006C5DB6" w:rsidRDefault="006C5DB6"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0F84C3DF" w14:textId="1A57C3C0" w:rsidR="006C5DB6" w:rsidRDefault="006C5DB6" w:rsidP="00D46DAA">
            <w:pPr>
              <w:pStyle w:val="Abstract"/>
              <w:spacing w:before="60" w:after="60" w:line="240" w:lineRule="auto"/>
              <w:ind w:left="0"/>
              <w:rPr>
                <w:szCs w:val="20"/>
                <w:lang w:val="en-GB"/>
              </w:rPr>
            </w:pPr>
            <w:r>
              <w:rPr>
                <w:szCs w:val="20"/>
                <w:lang w:val="en-GB"/>
              </w:rPr>
              <w:t>Bug fix for SQL Server blocking issue</w:t>
            </w:r>
          </w:p>
        </w:tc>
      </w:tr>
      <w:tr w:rsidR="00540E20" w:rsidRPr="002033C8" w14:paraId="1E82FAEC" w14:textId="77777777" w:rsidTr="00540E20">
        <w:tc>
          <w:tcPr>
            <w:tcW w:w="2287" w:type="dxa"/>
            <w:gridSpan w:val="2"/>
            <w:tcBorders>
              <w:top w:val="single" w:sz="4" w:space="0" w:color="auto"/>
              <w:left w:val="single" w:sz="4" w:space="0" w:color="auto"/>
              <w:bottom w:val="single" w:sz="4" w:space="0" w:color="auto"/>
              <w:right w:val="single" w:sz="4" w:space="0" w:color="auto"/>
            </w:tcBorders>
            <w:shd w:val="clear" w:color="auto" w:fill="auto"/>
          </w:tcPr>
          <w:p w14:paraId="7A51BCFC" w14:textId="77777777" w:rsidR="00540E20" w:rsidRDefault="00540E20" w:rsidP="00B245FC">
            <w:pPr>
              <w:pStyle w:val="Abstract"/>
              <w:spacing w:before="60" w:after="60" w:line="240" w:lineRule="auto"/>
              <w:ind w:left="0"/>
              <w:rPr>
                <w:szCs w:val="20"/>
                <w:lang w:val="en-GB"/>
              </w:rPr>
            </w:pPr>
            <w:r>
              <w:rPr>
                <w:szCs w:val="20"/>
                <w:lang w:val="en-GB"/>
              </w:rPr>
              <w:t>2020.400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CCC0423" w14:textId="77777777" w:rsidR="00540E20" w:rsidRDefault="00540E20" w:rsidP="00B245FC">
            <w:pPr>
              <w:pStyle w:val="Abstract"/>
              <w:spacing w:before="60" w:after="60" w:line="240" w:lineRule="auto"/>
              <w:ind w:left="0"/>
              <w:rPr>
                <w:szCs w:val="20"/>
                <w:lang w:val="en-GB"/>
              </w:rPr>
            </w:pPr>
            <w:r>
              <w:rPr>
                <w:szCs w:val="20"/>
                <w:lang w:val="en-GB"/>
              </w:rPr>
              <w:t>12/12/2020</w:t>
            </w:r>
          </w:p>
        </w:tc>
        <w:tc>
          <w:tcPr>
            <w:tcW w:w="1759" w:type="dxa"/>
            <w:tcBorders>
              <w:top w:val="single" w:sz="4" w:space="0" w:color="auto"/>
              <w:left w:val="single" w:sz="4" w:space="0" w:color="auto"/>
              <w:bottom w:val="single" w:sz="4" w:space="0" w:color="auto"/>
              <w:right w:val="single" w:sz="4" w:space="0" w:color="auto"/>
            </w:tcBorders>
            <w:shd w:val="clear" w:color="auto" w:fill="auto"/>
          </w:tcPr>
          <w:p w14:paraId="29C77E78" w14:textId="77777777" w:rsidR="00540E20" w:rsidRPr="00A25BF7" w:rsidRDefault="00540E20" w:rsidP="00B245FC">
            <w:pPr>
              <w:pStyle w:val="Abstract"/>
              <w:spacing w:before="60" w:after="60" w:line="240" w:lineRule="auto"/>
              <w:ind w:left="0"/>
              <w:rPr>
                <w:szCs w:val="20"/>
                <w:lang w:val="en-GB"/>
              </w:rPr>
            </w:pPr>
            <w:r>
              <w:rPr>
                <w:szCs w:val="20"/>
                <w:lang w:val="en-GB"/>
              </w:rPr>
              <w:t>Mike Tinius</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654B8D92" w14:textId="77777777" w:rsidR="00540E20" w:rsidRPr="00A25BF7" w:rsidRDefault="00540E20" w:rsidP="00B245FC">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3E474EB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402</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00" w:type="dxa"/>
            <w:shd w:val="clear" w:color="auto" w:fill="auto"/>
          </w:tcPr>
          <w:p w14:paraId="4DEED498" w14:textId="1AC8D03C"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00" w:type="dxa"/>
            <w:shd w:val="clear" w:color="auto" w:fill="auto"/>
          </w:tcPr>
          <w:p w14:paraId="262E5C88" w14:textId="469A60EB"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2D58F229"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09AFEB21"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6B8D86FC"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00" w:type="dxa"/>
            <w:shd w:val="clear" w:color="auto" w:fill="auto"/>
          </w:tcPr>
          <w:p w14:paraId="6BBD0C0E" w14:textId="50DAAEC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6C5DB6">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9F76AC4" w:rsidR="00B23119" w:rsidRDefault="004A2998" w:rsidP="004C2855">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402</w:t>
            </w:r>
            <w:bookmarkStart w:id="1" w:name="_GoBack"/>
            <w:bookmarkEnd w:id="1"/>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066D6D8" w14:textId="45EB2D17" w:rsidR="006366E3" w:rsidRDefault="006366E3">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48818694" w:history="1">
        <w:r w:rsidRPr="00557D65">
          <w:rPr>
            <w:rStyle w:val="Hyperlink"/>
          </w:rPr>
          <w:t>1</w:t>
        </w:r>
        <w:r>
          <w:rPr>
            <w:rFonts w:asciiTheme="minorHAnsi" w:eastAsiaTheme="minorEastAsia" w:hAnsiTheme="minorHAnsi" w:cstheme="minorBidi"/>
            <w:b w:val="0"/>
            <w:bCs w:val="0"/>
            <w:sz w:val="22"/>
            <w:szCs w:val="22"/>
          </w:rPr>
          <w:tab/>
        </w:r>
        <w:r w:rsidRPr="00557D65">
          <w:rPr>
            <w:rStyle w:val="Hyperlink"/>
          </w:rPr>
          <w:t>Introduction</w:t>
        </w:r>
        <w:r>
          <w:rPr>
            <w:webHidden/>
          </w:rPr>
          <w:tab/>
        </w:r>
        <w:r>
          <w:rPr>
            <w:webHidden/>
          </w:rPr>
          <w:fldChar w:fldCharType="begin"/>
        </w:r>
        <w:r>
          <w:rPr>
            <w:webHidden/>
          </w:rPr>
          <w:instrText xml:space="preserve"> PAGEREF _Toc48818694 \h </w:instrText>
        </w:r>
        <w:r>
          <w:rPr>
            <w:webHidden/>
          </w:rPr>
        </w:r>
        <w:r>
          <w:rPr>
            <w:webHidden/>
          </w:rPr>
          <w:fldChar w:fldCharType="separate"/>
        </w:r>
        <w:r w:rsidR="00404BCE">
          <w:rPr>
            <w:webHidden/>
          </w:rPr>
          <w:t>4</w:t>
        </w:r>
        <w:r>
          <w:rPr>
            <w:webHidden/>
          </w:rPr>
          <w:fldChar w:fldCharType="end"/>
        </w:r>
      </w:hyperlink>
    </w:p>
    <w:p w14:paraId="244CD245" w14:textId="3268C32E" w:rsidR="006366E3" w:rsidRDefault="006366E3">
      <w:pPr>
        <w:pStyle w:val="TOC2"/>
        <w:rPr>
          <w:rFonts w:asciiTheme="minorHAnsi" w:eastAsiaTheme="minorEastAsia" w:hAnsiTheme="minorHAnsi" w:cstheme="minorBidi"/>
          <w:sz w:val="22"/>
          <w:szCs w:val="22"/>
        </w:rPr>
      </w:pPr>
      <w:hyperlink w:anchor="_Toc48818695" w:history="1">
        <w:r w:rsidRPr="00557D65">
          <w:rPr>
            <w:rStyle w:val="Hyperlink"/>
          </w:rPr>
          <w:t>Purpose</w:t>
        </w:r>
        <w:r>
          <w:rPr>
            <w:webHidden/>
          </w:rPr>
          <w:tab/>
        </w:r>
        <w:r>
          <w:rPr>
            <w:webHidden/>
          </w:rPr>
          <w:fldChar w:fldCharType="begin"/>
        </w:r>
        <w:r>
          <w:rPr>
            <w:webHidden/>
          </w:rPr>
          <w:instrText xml:space="preserve"> PAGEREF _Toc48818695 \h </w:instrText>
        </w:r>
        <w:r>
          <w:rPr>
            <w:webHidden/>
          </w:rPr>
        </w:r>
        <w:r>
          <w:rPr>
            <w:webHidden/>
          </w:rPr>
          <w:fldChar w:fldCharType="separate"/>
        </w:r>
        <w:r w:rsidR="00404BCE">
          <w:rPr>
            <w:webHidden/>
          </w:rPr>
          <w:t>4</w:t>
        </w:r>
        <w:r>
          <w:rPr>
            <w:webHidden/>
          </w:rPr>
          <w:fldChar w:fldCharType="end"/>
        </w:r>
      </w:hyperlink>
    </w:p>
    <w:p w14:paraId="322B6494" w14:textId="45DA3500" w:rsidR="006366E3" w:rsidRDefault="006366E3">
      <w:pPr>
        <w:pStyle w:val="TOC2"/>
        <w:rPr>
          <w:rFonts w:asciiTheme="minorHAnsi" w:eastAsiaTheme="minorEastAsia" w:hAnsiTheme="minorHAnsi" w:cstheme="minorBidi"/>
          <w:sz w:val="22"/>
          <w:szCs w:val="22"/>
        </w:rPr>
      </w:pPr>
      <w:hyperlink w:anchor="_Toc48818696" w:history="1">
        <w:r w:rsidRPr="00557D65">
          <w:rPr>
            <w:rStyle w:val="Hyperlink"/>
          </w:rPr>
          <w:t>Features of Dynamic File Framework</w:t>
        </w:r>
        <w:r>
          <w:rPr>
            <w:webHidden/>
          </w:rPr>
          <w:tab/>
        </w:r>
        <w:r>
          <w:rPr>
            <w:webHidden/>
          </w:rPr>
          <w:fldChar w:fldCharType="begin"/>
        </w:r>
        <w:r>
          <w:rPr>
            <w:webHidden/>
          </w:rPr>
          <w:instrText xml:space="preserve"> PAGEREF _Toc48818696 \h </w:instrText>
        </w:r>
        <w:r>
          <w:rPr>
            <w:webHidden/>
          </w:rPr>
        </w:r>
        <w:r>
          <w:rPr>
            <w:webHidden/>
          </w:rPr>
          <w:fldChar w:fldCharType="separate"/>
        </w:r>
        <w:r w:rsidR="00404BCE">
          <w:rPr>
            <w:webHidden/>
          </w:rPr>
          <w:t>5</w:t>
        </w:r>
        <w:r>
          <w:rPr>
            <w:webHidden/>
          </w:rPr>
          <w:fldChar w:fldCharType="end"/>
        </w:r>
      </w:hyperlink>
    </w:p>
    <w:p w14:paraId="45BE4E7E" w14:textId="5656DB30" w:rsidR="006366E3" w:rsidRDefault="006366E3">
      <w:pPr>
        <w:pStyle w:val="TOC2"/>
        <w:rPr>
          <w:rFonts w:asciiTheme="minorHAnsi" w:eastAsiaTheme="minorEastAsia" w:hAnsiTheme="minorHAnsi" w:cstheme="minorBidi"/>
          <w:sz w:val="22"/>
          <w:szCs w:val="22"/>
        </w:rPr>
      </w:pPr>
      <w:hyperlink w:anchor="_Toc48818697" w:history="1">
        <w:r w:rsidRPr="00557D65">
          <w:rPr>
            <w:rStyle w:val="Hyperlink"/>
          </w:rPr>
          <w:t>Audience</w:t>
        </w:r>
        <w:r>
          <w:rPr>
            <w:webHidden/>
          </w:rPr>
          <w:tab/>
        </w:r>
        <w:r>
          <w:rPr>
            <w:webHidden/>
          </w:rPr>
          <w:fldChar w:fldCharType="begin"/>
        </w:r>
        <w:r>
          <w:rPr>
            <w:webHidden/>
          </w:rPr>
          <w:instrText xml:space="preserve"> PAGEREF _Toc48818697 \h </w:instrText>
        </w:r>
        <w:r>
          <w:rPr>
            <w:webHidden/>
          </w:rPr>
        </w:r>
        <w:r>
          <w:rPr>
            <w:webHidden/>
          </w:rPr>
          <w:fldChar w:fldCharType="separate"/>
        </w:r>
        <w:r w:rsidR="00404BCE">
          <w:rPr>
            <w:webHidden/>
          </w:rPr>
          <w:t>6</w:t>
        </w:r>
        <w:r>
          <w:rPr>
            <w:webHidden/>
          </w:rPr>
          <w:fldChar w:fldCharType="end"/>
        </w:r>
      </w:hyperlink>
    </w:p>
    <w:p w14:paraId="30D6119D" w14:textId="3969ACE6" w:rsidR="006366E3" w:rsidRDefault="006366E3">
      <w:pPr>
        <w:pStyle w:val="TOC2"/>
        <w:rPr>
          <w:rFonts w:asciiTheme="minorHAnsi" w:eastAsiaTheme="minorEastAsia" w:hAnsiTheme="minorHAnsi" w:cstheme="minorBidi"/>
          <w:sz w:val="22"/>
          <w:szCs w:val="22"/>
        </w:rPr>
      </w:pPr>
      <w:hyperlink w:anchor="_Toc48818698" w:history="1">
        <w:r w:rsidRPr="00557D65">
          <w:rPr>
            <w:rStyle w:val="Hyperlink"/>
          </w:rPr>
          <w:t>References</w:t>
        </w:r>
        <w:r>
          <w:rPr>
            <w:webHidden/>
          </w:rPr>
          <w:tab/>
        </w:r>
        <w:r>
          <w:rPr>
            <w:webHidden/>
          </w:rPr>
          <w:fldChar w:fldCharType="begin"/>
        </w:r>
        <w:r>
          <w:rPr>
            <w:webHidden/>
          </w:rPr>
          <w:instrText xml:space="preserve"> PAGEREF _Toc48818698 \h </w:instrText>
        </w:r>
        <w:r>
          <w:rPr>
            <w:webHidden/>
          </w:rPr>
        </w:r>
        <w:r>
          <w:rPr>
            <w:webHidden/>
          </w:rPr>
          <w:fldChar w:fldCharType="separate"/>
        </w:r>
        <w:r w:rsidR="00404BCE">
          <w:rPr>
            <w:webHidden/>
          </w:rPr>
          <w:t>6</w:t>
        </w:r>
        <w:r>
          <w:rPr>
            <w:webHidden/>
          </w:rPr>
          <w:fldChar w:fldCharType="end"/>
        </w:r>
      </w:hyperlink>
    </w:p>
    <w:p w14:paraId="1F6E85B6" w14:textId="6A668E78" w:rsidR="006366E3" w:rsidRDefault="006366E3">
      <w:pPr>
        <w:pStyle w:val="TOC2"/>
        <w:rPr>
          <w:rFonts w:asciiTheme="minorHAnsi" w:eastAsiaTheme="minorEastAsia" w:hAnsiTheme="minorHAnsi" w:cstheme="minorBidi"/>
          <w:sz w:val="22"/>
          <w:szCs w:val="22"/>
        </w:rPr>
      </w:pPr>
      <w:hyperlink w:anchor="_Toc48818699" w:history="1">
        <w:r w:rsidRPr="00557D65">
          <w:rPr>
            <w:rStyle w:val="Hyperlink"/>
          </w:rPr>
          <w:t>Pre-Requisites</w:t>
        </w:r>
        <w:r>
          <w:rPr>
            <w:webHidden/>
          </w:rPr>
          <w:tab/>
        </w:r>
        <w:r>
          <w:rPr>
            <w:webHidden/>
          </w:rPr>
          <w:fldChar w:fldCharType="begin"/>
        </w:r>
        <w:r>
          <w:rPr>
            <w:webHidden/>
          </w:rPr>
          <w:instrText xml:space="preserve"> PAGEREF _Toc48818699 \h </w:instrText>
        </w:r>
        <w:r>
          <w:rPr>
            <w:webHidden/>
          </w:rPr>
        </w:r>
        <w:r>
          <w:rPr>
            <w:webHidden/>
          </w:rPr>
          <w:fldChar w:fldCharType="separate"/>
        </w:r>
        <w:r w:rsidR="00404BCE">
          <w:rPr>
            <w:webHidden/>
          </w:rPr>
          <w:t>6</w:t>
        </w:r>
        <w:r>
          <w:rPr>
            <w:webHidden/>
          </w:rPr>
          <w:fldChar w:fldCharType="end"/>
        </w:r>
      </w:hyperlink>
    </w:p>
    <w:p w14:paraId="6E0C4A24" w14:textId="3F18F2AA" w:rsidR="006366E3" w:rsidRDefault="006366E3">
      <w:pPr>
        <w:pStyle w:val="TOC1"/>
        <w:rPr>
          <w:rFonts w:asciiTheme="minorHAnsi" w:eastAsiaTheme="minorEastAsia" w:hAnsiTheme="minorHAnsi" w:cstheme="minorBidi"/>
          <w:b w:val="0"/>
          <w:bCs w:val="0"/>
          <w:sz w:val="22"/>
          <w:szCs w:val="22"/>
        </w:rPr>
      </w:pPr>
      <w:hyperlink w:anchor="_Toc48818700" w:history="1">
        <w:r w:rsidRPr="00557D65">
          <w:rPr>
            <w:rStyle w:val="Hyperlink"/>
          </w:rPr>
          <w:t>2</w:t>
        </w:r>
        <w:r>
          <w:rPr>
            <w:rFonts w:asciiTheme="minorHAnsi" w:eastAsiaTheme="minorEastAsia" w:hAnsiTheme="minorHAnsi" w:cstheme="minorBidi"/>
            <w:b w:val="0"/>
            <w:bCs w:val="0"/>
            <w:sz w:val="22"/>
            <w:szCs w:val="22"/>
          </w:rPr>
          <w:tab/>
        </w:r>
        <w:r w:rsidRPr="00557D65">
          <w:rPr>
            <w:rStyle w:val="Hyperlink"/>
          </w:rPr>
          <w:t>Configuration</w:t>
        </w:r>
        <w:r>
          <w:rPr>
            <w:webHidden/>
          </w:rPr>
          <w:tab/>
        </w:r>
        <w:r>
          <w:rPr>
            <w:webHidden/>
          </w:rPr>
          <w:fldChar w:fldCharType="begin"/>
        </w:r>
        <w:r>
          <w:rPr>
            <w:webHidden/>
          </w:rPr>
          <w:instrText xml:space="preserve"> PAGEREF _Toc48818700 \h </w:instrText>
        </w:r>
        <w:r>
          <w:rPr>
            <w:webHidden/>
          </w:rPr>
        </w:r>
        <w:r>
          <w:rPr>
            <w:webHidden/>
          </w:rPr>
          <w:fldChar w:fldCharType="separate"/>
        </w:r>
        <w:r w:rsidR="00404BCE">
          <w:rPr>
            <w:webHidden/>
          </w:rPr>
          <w:t>7</w:t>
        </w:r>
        <w:r>
          <w:rPr>
            <w:webHidden/>
          </w:rPr>
          <w:fldChar w:fldCharType="end"/>
        </w:r>
      </w:hyperlink>
    </w:p>
    <w:p w14:paraId="68853BAA" w14:textId="2C655F76" w:rsidR="006366E3" w:rsidRDefault="006366E3">
      <w:pPr>
        <w:pStyle w:val="TOC2"/>
        <w:rPr>
          <w:rFonts w:asciiTheme="minorHAnsi" w:eastAsiaTheme="minorEastAsia" w:hAnsiTheme="minorHAnsi" w:cstheme="minorBidi"/>
          <w:sz w:val="22"/>
          <w:szCs w:val="22"/>
        </w:rPr>
      </w:pPr>
      <w:hyperlink w:anchor="_Toc48818701" w:history="1">
        <w:r w:rsidRPr="00557D65">
          <w:rPr>
            <w:rStyle w:val="Hyperlink"/>
          </w:rPr>
          <w:t>How to Configure</w:t>
        </w:r>
        <w:r>
          <w:rPr>
            <w:webHidden/>
          </w:rPr>
          <w:tab/>
        </w:r>
        <w:r>
          <w:rPr>
            <w:webHidden/>
          </w:rPr>
          <w:fldChar w:fldCharType="begin"/>
        </w:r>
        <w:r>
          <w:rPr>
            <w:webHidden/>
          </w:rPr>
          <w:instrText xml:space="preserve"> PAGEREF _Toc48818701 \h </w:instrText>
        </w:r>
        <w:r>
          <w:rPr>
            <w:webHidden/>
          </w:rPr>
        </w:r>
        <w:r>
          <w:rPr>
            <w:webHidden/>
          </w:rPr>
          <w:fldChar w:fldCharType="separate"/>
        </w:r>
        <w:r w:rsidR="00404BCE">
          <w:rPr>
            <w:webHidden/>
          </w:rPr>
          <w:t>7</w:t>
        </w:r>
        <w:r>
          <w:rPr>
            <w:webHidden/>
          </w:rPr>
          <w:fldChar w:fldCharType="end"/>
        </w:r>
      </w:hyperlink>
    </w:p>
    <w:p w14:paraId="5A4EDADF" w14:textId="0F584561" w:rsidR="006366E3" w:rsidRDefault="006366E3">
      <w:pPr>
        <w:pStyle w:val="TOC3"/>
        <w:rPr>
          <w:rFonts w:asciiTheme="minorHAnsi" w:eastAsiaTheme="minorEastAsia" w:hAnsiTheme="minorHAnsi" w:cstheme="minorBidi"/>
          <w:sz w:val="22"/>
          <w:szCs w:val="22"/>
        </w:rPr>
      </w:pPr>
      <w:hyperlink w:anchor="_Toc48818702" w:history="1">
        <w:r w:rsidRPr="00557D65">
          <w:rPr>
            <w:rStyle w:val="Hyperlink"/>
          </w:rPr>
          <w:t>Dynamic File Framework Script Configuration Summary</w:t>
        </w:r>
        <w:r>
          <w:rPr>
            <w:webHidden/>
          </w:rPr>
          <w:tab/>
        </w:r>
        <w:r>
          <w:rPr>
            <w:webHidden/>
          </w:rPr>
          <w:fldChar w:fldCharType="begin"/>
        </w:r>
        <w:r>
          <w:rPr>
            <w:webHidden/>
          </w:rPr>
          <w:instrText xml:space="preserve"> PAGEREF _Toc48818702 \h </w:instrText>
        </w:r>
        <w:r>
          <w:rPr>
            <w:webHidden/>
          </w:rPr>
        </w:r>
        <w:r>
          <w:rPr>
            <w:webHidden/>
          </w:rPr>
          <w:fldChar w:fldCharType="separate"/>
        </w:r>
        <w:r w:rsidR="00404BCE">
          <w:rPr>
            <w:webHidden/>
          </w:rPr>
          <w:t>7</w:t>
        </w:r>
        <w:r>
          <w:rPr>
            <w:webHidden/>
          </w:rPr>
          <w:fldChar w:fldCharType="end"/>
        </w:r>
      </w:hyperlink>
    </w:p>
    <w:p w14:paraId="1E2F8F5B" w14:textId="33731D4A" w:rsidR="006366E3" w:rsidRDefault="006366E3">
      <w:pPr>
        <w:pStyle w:val="TOC3"/>
        <w:rPr>
          <w:rFonts w:asciiTheme="minorHAnsi" w:eastAsiaTheme="minorEastAsia" w:hAnsiTheme="minorHAnsi" w:cstheme="minorBidi"/>
          <w:sz w:val="22"/>
          <w:szCs w:val="22"/>
        </w:rPr>
      </w:pPr>
      <w:hyperlink w:anchor="_Toc48818703" w:history="1">
        <w:r w:rsidRPr="00557D65">
          <w:rPr>
            <w:rStyle w:val="Hyperlink"/>
          </w:rPr>
          <w:t>Dynamic File Framework Installation</w:t>
        </w:r>
        <w:r>
          <w:rPr>
            <w:webHidden/>
          </w:rPr>
          <w:tab/>
        </w:r>
        <w:r>
          <w:rPr>
            <w:webHidden/>
          </w:rPr>
          <w:fldChar w:fldCharType="begin"/>
        </w:r>
        <w:r>
          <w:rPr>
            <w:webHidden/>
          </w:rPr>
          <w:instrText xml:space="preserve"> PAGEREF _Toc48818703 \h </w:instrText>
        </w:r>
        <w:r>
          <w:rPr>
            <w:webHidden/>
          </w:rPr>
        </w:r>
        <w:r>
          <w:rPr>
            <w:webHidden/>
          </w:rPr>
          <w:fldChar w:fldCharType="separate"/>
        </w:r>
        <w:r w:rsidR="00404BCE">
          <w:rPr>
            <w:webHidden/>
          </w:rPr>
          <w:t>7</w:t>
        </w:r>
        <w:r>
          <w:rPr>
            <w:webHidden/>
          </w:rPr>
          <w:fldChar w:fldCharType="end"/>
        </w:r>
      </w:hyperlink>
    </w:p>
    <w:p w14:paraId="219B5094" w14:textId="026B60BB" w:rsidR="006366E3" w:rsidRDefault="006366E3">
      <w:pPr>
        <w:pStyle w:val="TOC1"/>
        <w:rPr>
          <w:rFonts w:asciiTheme="minorHAnsi" w:eastAsiaTheme="minorEastAsia" w:hAnsiTheme="minorHAnsi" w:cstheme="minorBidi"/>
          <w:b w:val="0"/>
          <w:bCs w:val="0"/>
          <w:sz w:val="22"/>
          <w:szCs w:val="22"/>
        </w:rPr>
      </w:pPr>
      <w:hyperlink w:anchor="_Toc48818704" w:history="1">
        <w:r w:rsidRPr="00557D65">
          <w:rPr>
            <w:rStyle w:val="Hyperlink"/>
          </w:rPr>
          <w:t>3</w:t>
        </w:r>
        <w:r>
          <w:rPr>
            <w:rFonts w:asciiTheme="minorHAnsi" w:eastAsiaTheme="minorEastAsia" w:hAnsiTheme="minorHAnsi" w:cstheme="minorBidi"/>
            <w:b w:val="0"/>
            <w:bCs w:val="0"/>
            <w:sz w:val="22"/>
            <w:szCs w:val="22"/>
          </w:rPr>
          <w:tab/>
        </w:r>
        <w:r w:rsidRPr="00557D65">
          <w:rPr>
            <w:rStyle w:val="Hyperlink"/>
          </w:rPr>
          <w:t>Executing the Dynamic File Framework</w:t>
        </w:r>
        <w:r>
          <w:rPr>
            <w:webHidden/>
          </w:rPr>
          <w:tab/>
        </w:r>
        <w:r>
          <w:rPr>
            <w:webHidden/>
          </w:rPr>
          <w:fldChar w:fldCharType="begin"/>
        </w:r>
        <w:r>
          <w:rPr>
            <w:webHidden/>
          </w:rPr>
          <w:instrText xml:space="preserve"> PAGEREF _Toc48818704 \h </w:instrText>
        </w:r>
        <w:r>
          <w:rPr>
            <w:webHidden/>
          </w:rPr>
        </w:r>
        <w:r>
          <w:rPr>
            <w:webHidden/>
          </w:rPr>
          <w:fldChar w:fldCharType="separate"/>
        </w:r>
        <w:r w:rsidR="00404BCE">
          <w:rPr>
            <w:webHidden/>
          </w:rPr>
          <w:t>14</w:t>
        </w:r>
        <w:r>
          <w:rPr>
            <w:webHidden/>
          </w:rPr>
          <w:fldChar w:fldCharType="end"/>
        </w:r>
      </w:hyperlink>
    </w:p>
    <w:p w14:paraId="5E6F1249" w14:textId="521E90B6" w:rsidR="006366E3" w:rsidRDefault="006366E3">
      <w:pPr>
        <w:pStyle w:val="TOC2"/>
        <w:rPr>
          <w:rFonts w:asciiTheme="minorHAnsi" w:eastAsiaTheme="minorEastAsia" w:hAnsiTheme="minorHAnsi" w:cstheme="minorBidi"/>
          <w:sz w:val="22"/>
          <w:szCs w:val="22"/>
        </w:rPr>
      </w:pPr>
      <w:hyperlink w:anchor="_Toc48818705" w:history="1">
        <w:r w:rsidRPr="00557D65">
          <w:rPr>
            <w:rStyle w:val="Hyperlink"/>
          </w:rPr>
          <w:t>Introduction</w:t>
        </w:r>
        <w:r>
          <w:rPr>
            <w:webHidden/>
          </w:rPr>
          <w:tab/>
        </w:r>
        <w:r>
          <w:rPr>
            <w:webHidden/>
          </w:rPr>
          <w:fldChar w:fldCharType="begin"/>
        </w:r>
        <w:r>
          <w:rPr>
            <w:webHidden/>
          </w:rPr>
          <w:instrText xml:space="preserve"> PAGEREF _Toc48818705 \h </w:instrText>
        </w:r>
        <w:r>
          <w:rPr>
            <w:webHidden/>
          </w:rPr>
        </w:r>
        <w:r>
          <w:rPr>
            <w:webHidden/>
          </w:rPr>
          <w:fldChar w:fldCharType="separate"/>
        </w:r>
        <w:r w:rsidR="00404BCE">
          <w:rPr>
            <w:webHidden/>
          </w:rPr>
          <w:t>14</w:t>
        </w:r>
        <w:r>
          <w:rPr>
            <w:webHidden/>
          </w:rPr>
          <w:fldChar w:fldCharType="end"/>
        </w:r>
      </w:hyperlink>
    </w:p>
    <w:p w14:paraId="661D5029" w14:textId="6AD87734" w:rsidR="006366E3" w:rsidRDefault="006366E3">
      <w:pPr>
        <w:pStyle w:val="TOC3"/>
        <w:rPr>
          <w:rFonts w:asciiTheme="minorHAnsi" w:eastAsiaTheme="minorEastAsia" w:hAnsiTheme="minorHAnsi" w:cstheme="minorBidi"/>
          <w:sz w:val="22"/>
          <w:szCs w:val="22"/>
        </w:rPr>
      </w:pPr>
      <w:hyperlink w:anchor="_Toc48818706" w:history="1">
        <w:r w:rsidRPr="00557D65">
          <w:rPr>
            <w:rStyle w:val="Hyperlink"/>
          </w:rPr>
          <w:t>Instructions</w:t>
        </w:r>
        <w:r>
          <w:rPr>
            <w:webHidden/>
          </w:rPr>
          <w:tab/>
        </w:r>
        <w:r>
          <w:rPr>
            <w:webHidden/>
          </w:rPr>
          <w:fldChar w:fldCharType="begin"/>
        </w:r>
        <w:r>
          <w:rPr>
            <w:webHidden/>
          </w:rPr>
          <w:instrText xml:space="preserve"> PAGEREF _Toc48818706 \h </w:instrText>
        </w:r>
        <w:r>
          <w:rPr>
            <w:webHidden/>
          </w:rPr>
        </w:r>
        <w:r>
          <w:rPr>
            <w:webHidden/>
          </w:rPr>
          <w:fldChar w:fldCharType="separate"/>
        </w:r>
        <w:r w:rsidR="00404BCE">
          <w:rPr>
            <w:webHidden/>
          </w:rPr>
          <w:t>14</w:t>
        </w:r>
        <w:r>
          <w:rPr>
            <w:webHidden/>
          </w:rPr>
          <w:fldChar w:fldCharType="end"/>
        </w:r>
      </w:hyperlink>
    </w:p>
    <w:p w14:paraId="0D992657" w14:textId="02D02CA5" w:rsidR="006366E3" w:rsidRDefault="006366E3">
      <w:pPr>
        <w:pStyle w:val="TOC1"/>
        <w:rPr>
          <w:rFonts w:asciiTheme="minorHAnsi" w:eastAsiaTheme="minorEastAsia" w:hAnsiTheme="minorHAnsi" w:cstheme="minorBidi"/>
          <w:b w:val="0"/>
          <w:bCs w:val="0"/>
          <w:sz w:val="22"/>
          <w:szCs w:val="22"/>
        </w:rPr>
      </w:pPr>
      <w:hyperlink w:anchor="_Toc48818707" w:history="1">
        <w:r w:rsidRPr="00557D65">
          <w:rPr>
            <w:rStyle w:val="Hyperlink"/>
          </w:rPr>
          <w:t>4</w:t>
        </w:r>
        <w:r>
          <w:rPr>
            <w:rFonts w:asciiTheme="minorHAnsi" w:eastAsiaTheme="minorEastAsia" w:hAnsiTheme="minorHAnsi" w:cstheme="minorBidi"/>
            <w:b w:val="0"/>
            <w:bCs w:val="0"/>
            <w:sz w:val="22"/>
            <w:szCs w:val="22"/>
          </w:rPr>
          <w:tab/>
        </w:r>
        <w:r w:rsidRPr="00557D65">
          <w:rPr>
            <w:rStyle w:val="Hyperlink"/>
          </w:rPr>
          <w:t>Optimizing Queries Using Dynamic File Framework</w:t>
        </w:r>
        <w:r>
          <w:rPr>
            <w:webHidden/>
          </w:rPr>
          <w:tab/>
        </w:r>
        <w:r>
          <w:rPr>
            <w:webHidden/>
          </w:rPr>
          <w:fldChar w:fldCharType="begin"/>
        </w:r>
        <w:r>
          <w:rPr>
            <w:webHidden/>
          </w:rPr>
          <w:instrText xml:space="preserve"> PAGEREF _Toc48818707 \h </w:instrText>
        </w:r>
        <w:r>
          <w:rPr>
            <w:webHidden/>
          </w:rPr>
        </w:r>
        <w:r>
          <w:rPr>
            <w:webHidden/>
          </w:rPr>
          <w:fldChar w:fldCharType="separate"/>
        </w:r>
        <w:r w:rsidR="00404BCE">
          <w:rPr>
            <w:webHidden/>
          </w:rPr>
          <w:t>21</w:t>
        </w:r>
        <w:r>
          <w:rPr>
            <w:webHidden/>
          </w:rPr>
          <w:fldChar w:fldCharType="end"/>
        </w:r>
      </w:hyperlink>
    </w:p>
    <w:p w14:paraId="47608B3B" w14:textId="3F67A455" w:rsidR="006366E3" w:rsidRDefault="006366E3">
      <w:pPr>
        <w:pStyle w:val="TOC2"/>
        <w:rPr>
          <w:rFonts w:asciiTheme="minorHAnsi" w:eastAsiaTheme="minorEastAsia" w:hAnsiTheme="minorHAnsi" w:cstheme="minorBidi"/>
          <w:sz w:val="22"/>
          <w:szCs w:val="22"/>
        </w:rPr>
      </w:pPr>
      <w:hyperlink w:anchor="_Toc48818708" w:history="1">
        <w:r w:rsidRPr="00557D65">
          <w:rPr>
            <w:rStyle w:val="Hyperlink"/>
          </w:rPr>
          <w:t>Introduction</w:t>
        </w:r>
        <w:r>
          <w:rPr>
            <w:webHidden/>
          </w:rPr>
          <w:tab/>
        </w:r>
        <w:r>
          <w:rPr>
            <w:webHidden/>
          </w:rPr>
          <w:fldChar w:fldCharType="begin"/>
        </w:r>
        <w:r>
          <w:rPr>
            <w:webHidden/>
          </w:rPr>
          <w:instrText xml:space="preserve"> PAGEREF _Toc48818708 \h </w:instrText>
        </w:r>
        <w:r>
          <w:rPr>
            <w:webHidden/>
          </w:rPr>
        </w:r>
        <w:r>
          <w:rPr>
            <w:webHidden/>
          </w:rPr>
          <w:fldChar w:fldCharType="separate"/>
        </w:r>
        <w:r w:rsidR="00404BCE">
          <w:rPr>
            <w:webHidden/>
          </w:rPr>
          <w:t>21</w:t>
        </w:r>
        <w:r>
          <w:rPr>
            <w:webHidden/>
          </w:rPr>
          <w:fldChar w:fldCharType="end"/>
        </w:r>
      </w:hyperlink>
    </w:p>
    <w:p w14:paraId="5DCA360A" w14:textId="65A76778" w:rsidR="006366E3" w:rsidRDefault="006366E3">
      <w:pPr>
        <w:pStyle w:val="TOC2"/>
        <w:rPr>
          <w:rFonts w:asciiTheme="minorHAnsi" w:eastAsiaTheme="minorEastAsia" w:hAnsiTheme="minorHAnsi" w:cstheme="minorBidi"/>
          <w:sz w:val="22"/>
          <w:szCs w:val="22"/>
        </w:rPr>
      </w:pPr>
      <w:hyperlink w:anchor="_Toc48818709" w:history="1">
        <w:r w:rsidRPr="00557D65">
          <w:rPr>
            <w:rStyle w:val="Hyperlink"/>
          </w:rPr>
          <w:t>Optimization</w:t>
        </w:r>
        <w:r>
          <w:rPr>
            <w:webHidden/>
          </w:rPr>
          <w:tab/>
        </w:r>
        <w:r>
          <w:rPr>
            <w:webHidden/>
          </w:rPr>
          <w:fldChar w:fldCharType="begin"/>
        </w:r>
        <w:r>
          <w:rPr>
            <w:webHidden/>
          </w:rPr>
          <w:instrText xml:space="preserve"> PAGEREF _Toc48818709 \h </w:instrText>
        </w:r>
        <w:r>
          <w:rPr>
            <w:webHidden/>
          </w:rPr>
        </w:r>
        <w:r>
          <w:rPr>
            <w:webHidden/>
          </w:rPr>
          <w:fldChar w:fldCharType="separate"/>
        </w:r>
        <w:r w:rsidR="00404BCE">
          <w:rPr>
            <w:webHidden/>
          </w:rPr>
          <w:t>21</w:t>
        </w:r>
        <w:r>
          <w:rPr>
            <w:webHidden/>
          </w:rPr>
          <w:fldChar w:fldCharType="end"/>
        </w:r>
      </w:hyperlink>
    </w:p>
    <w:p w14:paraId="6FC3BFD6" w14:textId="5721DBAD" w:rsidR="00F93E8D" w:rsidRPr="002033C8" w:rsidRDefault="006366E3"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48818694"/>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48818695"/>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w:t>
      </w:r>
      <w:proofErr w:type="spellStart"/>
      <w:r w:rsidR="00535E08">
        <w:rPr>
          <w:rFonts w:cs="Arial"/>
        </w:rPr>
        <w:t>xls</w:t>
      </w:r>
      <w:proofErr w:type="spellEnd"/>
      <w:r w:rsidR="00535E08">
        <w:rPr>
          <w:rFonts w:cs="Arial"/>
        </w:rPr>
        <w:t xml:space="preserve"> and .xlsx) and CSV (.txt and .csv).  Because file names may overlap, it is required that the filename be prefixed with the username and dash such that the file name format is username-</w:t>
      </w:r>
      <w:proofErr w:type="spellStart"/>
      <w:proofErr w:type="gramStart"/>
      <w:r w:rsidR="00535E08">
        <w:rPr>
          <w:rFonts w:cs="Arial"/>
        </w:rPr>
        <w:t>filename.extension</w:t>
      </w:r>
      <w:proofErr w:type="spellEnd"/>
      <w:proofErr w:type="gramEnd"/>
      <w:r w:rsidR="00535E08">
        <w:rPr>
          <w:rFonts w:cs="Arial"/>
        </w:rPr>
        <w:t>.  The username portion of the file must be unique and is correlated with an email.</w:t>
      </w:r>
    </w:p>
    <w:p w14:paraId="73B2DD9F" w14:textId="170DD2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w:t>
      </w:r>
      <w:r w:rsidR="004159D3">
        <w:rPr>
          <w:rFonts w:cs="Arial"/>
        </w:rPr>
        <w:t xml:space="preserve"> </w:t>
      </w:r>
      <w:r>
        <w:rPr>
          <w:rFonts w:cs="Arial"/>
        </w:rPr>
        <w:t>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384D9BFD" w14:textId="129CE15F" w:rsidR="00007322" w:rsidRPr="00837EC6" w:rsidRDefault="00007322" w:rsidP="00007322">
      <w:pPr>
        <w:pStyle w:val="Heading2"/>
      </w:pPr>
      <w:bookmarkStart w:id="7" w:name="_Toc48818696"/>
      <w:bookmarkStart w:id="8" w:name="_Toc500488807"/>
      <w:bookmarkStart w:id="9" w:name="_Toc483577578"/>
      <w:r>
        <w:lastRenderedPageBreak/>
        <w:t>Features of Dynamic File Framework</w:t>
      </w:r>
      <w:bookmarkEnd w:id="7"/>
    </w:p>
    <w:p w14:paraId="14661B72" w14:textId="48D556C2" w:rsidR="00007322" w:rsidRDefault="00007322" w:rsidP="00007322">
      <w:pPr>
        <w:pStyle w:val="CS-Bodytext"/>
        <w:rPr>
          <w:rFonts w:cs="Arial"/>
        </w:rPr>
      </w:pPr>
      <w:r>
        <w:rPr>
          <w:rFonts w:cs="Arial"/>
        </w:rPr>
        <w:t>This section describes the features of the dynamic file framework</w:t>
      </w:r>
      <w:r w:rsidRPr="00837EC6">
        <w:rPr>
          <w:rFonts w:cs="Arial"/>
        </w:rPr>
        <w:t>.</w:t>
      </w:r>
    </w:p>
    <w:p w14:paraId="3B6E2C57" w14:textId="1FE9D8B5" w:rsidR="00007322" w:rsidRDefault="0068481D" w:rsidP="00007322">
      <w:pPr>
        <w:pStyle w:val="CS-Bodytext"/>
        <w:numPr>
          <w:ilvl w:val="0"/>
          <w:numId w:val="33"/>
        </w:numPr>
        <w:rPr>
          <w:rFonts w:cs="Arial"/>
        </w:rPr>
      </w:pPr>
      <w:r>
        <w:rPr>
          <w:rFonts w:cs="Arial"/>
        </w:rPr>
        <w:t xml:space="preserve">Auto-publish </w:t>
      </w:r>
      <w:r w:rsidR="000C0B2A">
        <w:rPr>
          <w:rFonts w:cs="Arial"/>
        </w:rPr>
        <w:t>files from file system to DV published database folder</w:t>
      </w:r>
    </w:p>
    <w:p w14:paraId="692B696C" w14:textId="07CC2A71" w:rsidR="000C0B2A" w:rsidRDefault="000C0B2A" w:rsidP="00007322">
      <w:pPr>
        <w:pStyle w:val="CS-Bodytext"/>
        <w:numPr>
          <w:ilvl w:val="0"/>
          <w:numId w:val="33"/>
        </w:numPr>
        <w:rPr>
          <w:rFonts w:cs="Arial"/>
        </w:rPr>
      </w:pPr>
      <w:r>
        <w:rPr>
          <w:rFonts w:cs="Arial"/>
        </w:rPr>
        <w:t>Auto-</w:t>
      </w:r>
      <w:r w:rsidR="00BB41A0">
        <w:rPr>
          <w:rFonts w:cs="Arial"/>
        </w:rPr>
        <w:t>d</w:t>
      </w:r>
      <w:r>
        <w:rPr>
          <w:rFonts w:cs="Arial"/>
        </w:rPr>
        <w:t>elete files by removing them from the file system</w:t>
      </w:r>
    </w:p>
    <w:p w14:paraId="49D60738" w14:textId="7206886E" w:rsidR="000C0B2A" w:rsidRDefault="000C0B2A" w:rsidP="00007322">
      <w:pPr>
        <w:pStyle w:val="CS-Bodytext"/>
        <w:numPr>
          <w:ilvl w:val="0"/>
          <w:numId w:val="33"/>
        </w:numPr>
        <w:rPr>
          <w:rFonts w:cs="Arial"/>
        </w:rPr>
      </w:pPr>
      <w:r>
        <w:rPr>
          <w:rFonts w:cs="Arial"/>
        </w:rPr>
        <w:t>Invoke API via JDBC or Web Services</w:t>
      </w:r>
    </w:p>
    <w:p w14:paraId="7FACE5BC" w14:textId="6840A534" w:rsidR="000C0B2A" w:rsidRDefault="000C0B2A" w:rsidP="000C0B2A">
      <w:pPr>
        <w:pStyle w:val="CS-Bodytext"/>
        <w:numPr>
          <w:ilvl w:val="1"/>
          <w:numId w:val="33"/>
        </w:numPr>
        <w:rPr>
          <w:rFonts w:cs="Arial"/>
        </w:rPr>
      </w:pPr>
      <w:proofErr w:type="spellStart"/>
      <w:r>
        <w:rPr>
          <w:rFonts w:cs="Arial"/>
        </w:rPr>
        <w:t>dynamicFileList</w:t>
      </w:r>
      <w:proofErr w:type="spellEnd"/>
    </w:p>
    <w:p w14:paraId="130E9D00" w14:textId="466F90D5" w:rsidR="000C0B2A" w:rsidRDefault="000C0B2A" w:rsidP="000C0B2A">
      <w:pPr>
        <w:pStyle w:val="CS-Bodytext"/>
        <w:numPr>
          <w:ilvl w:val="1"/>
          <w:numId w:val="33"/>
        </w:numPr>
        <w:rPr>
          <w:rFonts w:cs="Arial"/>
        </w:rPr>
      </w:pPr>
      <w:proofErr w:type="spellStart"/>
      <w:r>
        <w:rPr>
          <w:rFonts w:cs="Arial"/>
        </w:rPr>
        <w:t>dynamicFileCreate</w:t>
      </w:r>
      <w:proofErr w:type="spellEnd"/>
    </w:p>
    <w:p w14:paraId="4114063C" w14:textId="47290307" w:rsidR="000C0B2A" w:rsidRDefault="000C0B2A" w:rsidP="000C0B2A">
      <w:pPr>
        <w:pStyle w:val="CS-Bodytext"/>
        <w:numPr>
          <w:ilvl w:val="1"/>
          <w:numId w:val="33"/>
        </w:numPr>
        <w:rPr>
          <w:rFonts w:cs="Arial"/>
        </w:rPr>
      </w:pPr>
      <w:proofErr w:type="spellStart"/>
      <w:r>
        <w:rPr>
          <w:rFonts w:cs="Arial"/>
        </w:rPr>
        <w:t>dynamicFileRemove</w:t>
      </w:r>
      <w:proofErr w:type="spellEnd"/>
    </w:p>
    <w:p w14:paraId="0B65F601" w14:textId="0C7173EC" w:rsidR="000C0B2A" w:rsidRDefault="000C0B2A" w:rsidP="000C0B2A">
      <w:pPr>
        <w:pStyle w:val="CS-Bodytext"/>
        <w:numPr>
          <w:ilvl w:val="1"/>
          <w:numId w:val="33"/>
        </w:numPr>
        <w:rPr>
          <w:rFonts w:cs="Arial"/>
        </w:rPr>
      </w:pPr>
      <w:proofErr w:type="spellStart"/>
      <w:r>
        <w:rPr>
          <w:rFonts w:cs="Arial"/>
        </w:rPr>
        <w:t>dynamicFileCleanup</w:t>
      </w:r>
      <w:proofErr w:type="spellEnd"/>
    </w:p>
    <w:p w14:paraId="7778E997" w14:textId="6F5B2181" w:rsidR="000C0B2A" w:rsidRDefault="000C0B2A" w:rsidP="000C0B2A">
      <w:pPr>
        <w:pStyle w:val="CS-Bodytext"/>
        <w:numPr>
          <w:ilvl w:val="1"/>
          <w:numId w:val="33"/>
        </w:numPr>
        <w:rPr>
          <w:rFonts w:cs="Arial"/>
        </w:rPr>
      </w:pPr>
      <w:proofErr w:type="spellStart"/>
      <w:r>
        <w:rPr>
          <w:rFonts w:cs="Arial"/>
        </w:rPr>
        <w:t>dynamicFileRebuild</w:t>
      </w:r>
      <w:proofErr w:type="spellEnd"/>
    </w:p>
    <w:p w14:paraId="16213AB1" w14:textId="18FE7F13" w:rsidR="003745F0" w:rsidRDefault="003745F0" w:rsidP="000C0B2A">
      <w:pPr>
        <w:pStyle w:val="CS-Bodytext"/>
        <w:numPr>
          <w:ilvl w:val="1"/>
          <w:numId w:val="33"/>
        </w:numPr>
        <w:rPr>
          <w:rFonts w:cs="Arial"/>
        </w:rPr>
      </w:pPr>
      <w:proofErr w:type="spellStart"/>
      <w:r>
        <w:rPr>
          <w:rFonts w:cs="Arial"/>
        </w:rPr>
        <w:t>dynamicFileAutoPublish</w:t>
      </w:r>
      <w:proofErr w:type="spellEnd"/>
    </w:p>
    <w:p w14:paraId="7B6682B5" w14:textId="0F069526" w:rsidR="00BB41A0" w:rsidRDefault="00BB41A0" w:rsidP="00BB41A0">
      <w:pPr>
        <w:pStyle w:val="CS-Bodytext"/>
        <w:numPr>
          <w:ilvl w:val="0"/>
          <w:numId w:val="33"/>
        </w:numPr>
        <w:rPr>
          <w:rFonts w:cs="Arial"/>
        </w:rPr>
      </w:pPr>
      <w:r>
        <w:rPr>
          <w:rFonts w:cs="Arial"/>
        </w:rPr>
        <w:t>Automatically sends email when one of the API actions are invoked.</w:t>
      </w:r>
    </w:p>
    <w:p w14:paraId="0A947F9E" w14:textId="5FC0AF13" w:rsidR="00BB41A0" w:rsidRDefault="00BB41A0" w:rsidP="00BB41A0">
      <w:pPr>
        <w:pStyle w:val="CS-Bodytext"/>
        <w:numPr>
          <w:ilvl w:val="0"/>
          <w:numId w:val="33"/>
        </w:numPr>
        <w:rPr>
          <w:rFonts w:cs="Arial"/>
        </w:rPr>
      </w:pPr>
      <w:r>
        <w:rPr>
          <w:rFonts w:cs="Arial"/>
        </w:rPr>
        <w:t>Ability to configure file framework at the project level in order to apply permissions on folders.</w:t>
      </w:r>
    </w:p>
    <w:p w14:paraId="7E095A58" w14:textId="29D6B824" w:rsidR="00C46645" w:rsidRDefault="00C46645" w:rsidP="00BB41A0">
      <w:pPr>
        <w:pStyle w:val="CS-Bodytext"/>
        <w:numPr>
          <w:ilvl w:val="0"/>
          <w:numId w:val="33"/>
        </w:numPr>
        <w:rPr>
          <w:rFonts w:cs="Arial"/>
        </w:rPr>
      </w:pPr>
      <w:r>
        <w:rPr>
          <w:rFonts w:cs="Arial"/>
        </w:rPr>
        <w:t>Logs activity in a database table.</w:t>
      </w:r>
    </w:p>
    <w:p w14:paraId="58DE638E" w14:textId="56BCFD4F" w:rsidR="00E14CA9" w:rsidRDefault="00E14CA9" w:rsidP="00E14CA9">
      <w:pPr>
        <w:pStyle w:val="CS-Bodytext"/>
        <w:rPr>
          <w:rFonts w:cs="Arial"/>
        </w:rPr>
      </w:pPr>
      <w:r>
        <w:rPr>
          <w:rFonts w:cs="Arial"/>
        </w:rPr>
        <w:t>Diagram of how the file to published view works:</w:t>
      </w:r>
    </w:p>
    <w:p w14:paraId="30FB7E36" w14:textId="3E7CAE53" w:rsidR="00E14CA9" w:rsidRDefault="00E14CA9" w:rsidP="00E14CA9">
      <w:pPr>
        <w:pStyle w:val="CS-Bodytext"/>
        <w:rPr>
          <w:rFonts w:cs="Arial"/>
        </w:rPr>
      </w:pPr>
      <w:r>
        <w:rPr>
          <w:noProof/>
        </w:rPr>
        <w:drawing>
          <wp:inline distT="0" distB="0" distL="0" distR="0" wp14:anchorId="50388CBA" wp14:editId="0F8303CC">
            <wp:extent cx="60579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634615"/>
                    </a:xfrm>
                    <a:prstGeom prst="rect">
                      <a:avLst/>
                    </a:prstGeom>
                  </pic:spPr>
                </pic:pic>
              </a:graphicData>
            </a:graphic>
          </wp:inline>
        </w:drawing>
      </w:r>
    </w:p>
    <w:p w14:paraId="7E033F4C" w14:textId="77777777" w:rsidR="00E14CA9" w:rsidRPr="00837EC6" w:rsidRDefault="00E14CA9" w:rsidP="00E14CA9">
      <w:pPr>
        <w:pStyle w:val="CS-Bodytext"/>
        <w:rPr>
          <w:rFonts w:cs="Arial"/>
        </w:rPr>
      </w:pPr>
    </w:p>
    <w:p w14:paraId="07209723" w14:textId="77777777" w:rsidR="00A13329" w:rsidRPr="00E05344" w:rsidRDefault="00A13329" w:rsidP="00A13329">
      <w:pPr>
        <w:pStyle w:val="Heading2"/>
      </w:pPr>
      <w:bookmarkStart w:id="10" w:name="_Toc48818697"/>
      <w:r w:rsidRPr="00E05344">
        <w:lastRenderedPageBreak/>
        <w:t>Audience</w:t>
      </w:r>
      <w:bookmarkEnd w:id="8"/>
      <w:bookmarkEnd w:id="10"/>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1"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2" w:name="_Toc500488808"/>
      <w:bookmarkStart w:id="13" w:name="_Toc48818698"/>
      <w:r>
        <w:t>References</w:t>
      </w:r>
      <w:bookmarkEnd w:id="11"/>
      <w:bookmarkEnd w:id="12"/>
      <w:bookmarkEnd w:id="13"/>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4" w:name="_Toc48818699"/>
      <w:r w:rsidRPr="00A13329">
        <w:t>Pre-Requisites</w:t>
      </w:r>
      <w:bookmarkEnd w:id="9"/>
      <w:bookmarkEnd w:id="14"/>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66A1B174"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03799B">
        <w:rPr>
          <w:rFonts w:ascii="Arial" w:hAnsi="Arial" w:cs="Arial"/>
        </w:rPr>
        <w:t xml:space="preserve">talled and configured for </w:t>
      </w:r>
      <w:r w:rsidR="00007322">
        <w:rPr>
          <w:rFonts w:ascii="Arial" w:hAnsi="Arial" w:cs="Arial"/>
        </w:rPr>
        <w:t>2020Q200</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5" w:name="_Toc48818700"/>
      <w:r>
        <w:lastRenderedPageBreak/>
        <w:t>Configuration</w:t>
      </w:r>
      <w:bookmarkEnd w:id="15"/>
    </w:p>
    <w:p w14:paraId="755DEF47" w14:textId="77777777" w:rsidR="00837EC6" w:rsidRPr="001C0B05" w:rsidRDefault="00837EC6" w:rsidP="00A13329">
      <w:pPr>
        <w:pStyle w:val="Heading2"/>
      </w:pPr>
      <w:bookmarkStart w:id="16" w:name="_Toc362605201"/>
      <w:bookmarkStart w:id="17" w:name="_Toc386358858"/>
      <w:bookmarkStart w:id="18" w:name="_Toc483577580"/>
      <w:bookmarkStart w:id="19" w:name="_Toc48818701"/>
      <w:r w:rsidRPr="001C0B05">
        <w:t xml:space="preserve">How to </w:t>
      </w:r>
      <w:bookmarkEnd w:id="16"/>
      <w:bookmarkEnd w:id="17"/>
      <w:r>
        <w:t>Configure</w:t>
      </w:r>
      <w:bookmarkEnd w:id="18"/>
      <w:bookmarkEnd w:id="19"/>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20" w:name="_Toc386358859"/>
      <w:bookmarkStart w:id="21" w:name="_Toc483577581"/>
      <w:bookmarkStart w:id="22" w:name="_Toc48818702"/>
      <w:bookmarkStart w:id="23" w:name="_Toc362605202"/>
      <w:r>
        <w:rPr>
          <w:color w:val="1F497D"/>
          <w:sz w:val="23"/>
          <w:szCs w:val="23"/>
        </w:rPr>
        <w:t>Dynamic File Framework</w:t>
      </w:r>
      <w:r w:rsidR="00837EC6">
        <w:rPr>
          <w:color w:val="1F497D"/>
          <w:sz w:val="23"/>
          <w:szCs w:val="23"/>
        </w:rPr>
        <w:t xml:space="preserve"> Script Configuration Summary</w:t>
      </w:r>
      <w:bookmarkEnd w:id="20"/>
      <w:bookmarkEnd w:id="21"/>
      <w:bookmarkEnd w:id="22"/>
    </w:p>
    <w:p w14:paraId="2814B795" w14:textId="0D5A2055" w:rsidR="00837EC6" w:rsidRDefault="007807E7" w:rsidP="003A3E89">
      <w:pPr>
        <w:pStyle w:val="CS-Bodytext"/>
        <w:numPr>
          <w:ilvl w:val="0"/>
          <w:numId w:val="22"/>
        </w:numPr>
        <w:spacing w:after="120"/>
      </w:pPr>
      <w:r>
        <w:t>Configure DV email</w:t>
      </w:r>
    </w:p>
    <w:p w14:paraId="3DD39EA1" w14:textId="1BD544E4" w:rsidR="00837EC6" w:rsidRDefault="007807E7" w:rsidP="003A3E89">
      <w:pPr>
        <w:pStyle w:val="CS-Bodytext"/>
        <w:numPr>
          <w:ilvl w:val="0"/>
          <w:numId w:val="22"/>
        </w:numPr>
        <w:spacing w:after="120"/>
      </w:pPr>
      <w:r>
        <w:t>Configure data</w:t>
      </w:r>
      <w:r w:rsidR="00C46645">
        <w:t xml:space="preserve"> </w:t>
      </w:r>
      <w:r>
        <w:t>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4" w:name="_Toc386358860"/>
      <w:bookmarkStart w:id="25" w:name="_Toc483577582"/>
      <w:bookmarkStart w:id="26" w:name="_Toc48818703"/>
      <w:r>
        <w:rPr>
          <w:color w:val="1F497D"/>
          <w:sz w:val="23"/>
          <w:szCs w:val="23"/>
        </w:rPr>
        <w:t>Dynamic File Framework</w:t>
      </w:r>
      <w:r w:rsidR="00837EC6" w:rsidRPr="001C0B05">
        <w:rPr>
          <w:color w:val="1F497D"/>
          <w:sz w:val="23"/>
          <w:szCs w:val="23"/>
        </w:rPr>
        <w:t xml:space="preserve"> Installation</w:t>
      </w:r>
      <w:bookmarkEnd w:id="23"/>
      <w:bookmarkEnd w:id="24"/>
      <w:bookmarkEnd w:id="25"/>
      <w:bookmarkEnd w:id="26"/>
    </w:p>
    <w:p w14:paraId="644519DD" w14:textId="77777777" w:rsidR="00973592" w:rsidRDefault="00973592" w:rsidP="0003799B">
      <w:pPr>
        <w:pStyle w:val="CS-Bodytext"/>
        <w:numPr>
          <w:ilvl w:val="0"/>
          <w:numId w:val="23"/>
        </w:numPr>
        <w:spacing w:after="120"/>
        <w:ind w:right="14"/>
      </w:pPr>
      <w:r>
        <w:t>DV EMAIL:</w:t>
      </w:r>
    </w:p>
    <w:p w14:paraId="77ED122F" w14:textId="75374453" w:rsidR="0003799B" w:rsidRDefault="0003799B" w:rsidP="00973592">
      <w:pPr>
        <w:pStyle w:val="CS-Bodytext"/>
        <w:numPr>
          <w:ilvl w:val="1"/>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7AD656F9" w14:textId="77777777" w:rsidR="00973592" w:rsidRDefault="00973592" w:rsidP="0003799B">
      <w:pPr>
        <w:pStyle w:val="CS-Bodytext"/>
        <w:numPr>
          <w:ilvl w:val="0"/>
          <w:numId w:val="23"/>
        </w:numPr>
        <w:spacing w:after="120"/>
        <w:ind w:right="14"/>
      </w:pPr>
      <w:r>
        <w:t>DV LOOPBACK DATA SOURCE:</w:t>
      </w:r>
    </w:p>
    <w:p w14:paraId="7375BD55" w14:textId="379FB1B8" w:rsidR="0003799B" w:rsidRPr="001B5B8C" w:rsidRDefault="0003799B" w:rsidP="00973592">
      <w:pPr>
        <w:pStyle w:val="CS-Bodytext"/>
        <w:numPr>
          <w:ilvl w:val="1"/>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2C5C1681" w14:textId="77777777" w:rsidR="00973592" w:rsidRDefault="00973592" w:rsidP="000F6FE0">
      <w:pPr>
        <w:pStyle w:val="CS-Bodytext"/>
        <w:numPr>
          <w:ilvl w:val="0"/>
          <w:numId w:val="23"/>
        </w:numPr>
        <w:spacing w:after="120"/>
        <w:ind w:right="14"/>
      </w:pPr>
      <w:r>
        <w:t>DATABASE + FILE SYSTEM</w:t>
      </w:r>
    </w:p>
    <w:p w14:paraId="7CA9263F" w14:textId="2C96B2F4" w:rsidR="001B5B8C" w:rsidRDefault="001B5B8C" w:rsidP="00973592">
      <w:pPr>
        <w:pStyle w:val="CS-Bodytext"/>
        <w:numPr>
          <w:ilvl w:val="1"/>
          <w:numId w:val="23"/>
        </w:numPr>
        <w:spacing w:after="120"/>
        <w:ind w:right="14"/>
      </w:pPr>
      <w:r>
        <w:t>Provide a data</w:t>
      </w:r>
      <w:r w:rsidR="00C46645">
        <w:t xml:space="preserve"> </w:t>
      </w:r>
      <w:r>
        <w:t>source to be used for the Dynamic File Framework queue and email tables.</w:t>
      </w:r>
    </w:p>
    <w:p w14:paraId="007BFC62" w14:textId="47CEBAC9" w:rsidR="001B5B8C" w:rsidRDefault="001B5B8C" w:rsidP="001B5B8C">
      <w:pPr>
        <w:pStyle w:val="CS-Bodytext"/>
        <w:numPr>
          <w:ilvl w:val="1"/>
          <w:numId w:val="23"/>
        </w:numPr>
        <w:spacing w:after="120"/>
        <w:ind w:right="14"/>
        <w:rPr>
          <w:sz w:val="20"/>
        </w:rPr>
      </w:pPr>
      <w:r>
        <w:t>You may choose to use the out-of-the-box Postgres data</w:t>
      </w:r>
      <w:r w:rsidR="00C46645">
        <w:t xml:space="preserve"> </w:t>
      </w:r>
      <w:r>
        <w:t>source with the built in “</w:t>
      </w:r>
      <w:proofErr w:type="spellStart"/>
      <w:r>
        <w:t>ciscache</w:t>
      </w:r>
      <w:proofErr w:type="spellEnd"/>
      <w:r>
        <w:t>” schema.  For this, you will have to set the connection information for this data</w:t>
      </w:r>
      <w:r w:rsidR="00C46645">
        <w:t xml:space="preserve"> </w:t>
      </w:r>
      <w:r>
        <w:t xml:space="preserve">source: </w:t>
      </w:r>
      <w:r w:rsidRPr="001B5B8C">
        <w:rPr>
          <w:sz w:val="20"/>
        </w:rPr>
        <w:t>/shared/ASAssets/BestPractices_v81/DynamicFileFramework/DYNAMIC_FILE_QUEUE_DS</w:t>
      </w:r>
    </w:p>
    <w:p w14:paraId="4527A1C3" w14:textId="38820396"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w:t>
      </w:r>
      <w:r w:rsidR="00C46645">
        <w:t xml:space="preserve"> </w:t>
      </w:r>
      <w:r>
        <w:t>source must be provided</w:t>
      </w:r>
      <w:r w:rsidR="007807E7">
        <w:t xml:space="preserve"> within DV.   The path, catalog, schema and tablespace/filegroup are configured in the “constants” procedure in step </w:t>
      </w:r>
      <w:r w:rsidR="00DC37BE">
        <w:t>4</w:t>
      </w:r>
      <w:r w:rsidR="007807E7">
        <w:t>.</w:t>
      </w:r>
    </w:p>
    <w:p w14:paraId="6ED05EE4" w14:textId="6382D92E" w:rsidR="00A11FB2" w:rsidRDefault="00A11FB2" w:rsidP="001B5B8C">
      <w:pPr>
        <w:pStyle w:val="CS-Bodytext"/>
        <w:numPr>
          <w:ilvl w:val="1"/>
          <w:numId w:val="23"/>
        </w:numPr>
        <w:spacing w:after="120"/>
        <w:ind w:right="14"/>
      </w:pPr>
      <w:r>
        <w:lastRenderedPageBreak/>
        <w:t xml:space="preserve">For DV </w:t>
      </w:r>
      <w:r w:rsidR="00973592">
        <w:t xml:space="preserve">cluster environments it is “NOT” recommended to use the built-in </w:t>
      </w:r>
      <w:proofErr w:type="spellStart"/>
      <w:r w:rsidR="00973592">
        <w:t>postgres</w:t>
      </w:r>
      <w:proofErr w:type="spellEnd"/>
      <w:r w:rsidR="00973592">
        <w:t xml:space="preserve"> database.  Supply a data source that is accessible to all nodes in the cluster.  All nodes require the same access to both database and file system.  Therefore, the file system needs to be a shared file system between all nodes of the cluster.</w:t>
      </w:r>
    </w:p>
    <w:p w14:paraId="4F983043" w14:textId="77777777" w:rsidR="00C057B7" w:rsidRPr="001B5B8C" w:rsidRDefault="00C057B7" w:rsidP="00C057B7">
      <w:pPr>
        <w:pStyle w:val="CS-Bodytext"/>
        <w:spacing w:after="120"/>
        <w:ind w:right="14"/>
      </w:pPr>
    </w:p>
    <w:p w14:paraId="6E699FBD" w14:textId="77777777" w:rsidR="00973592" w:rsidRDefault="00973592" w:rsidP="000F6FE0">
      <w:pPr>
        <w:pStyle w:val="CS-Bodytext"/>
        <w:numPr>
          <w:ilvl w:val="0"/>
          <w:numId w:val="23"/>
        </w:numPr>
        <w:spacing w:after="120"/>
        <w:ind w:right="14"/>
      </w:pPr>
      <w:r>
        <w:t>CONSTANTS:</w:t>
      </w:r>
    </w:p>
    <w:p w14:paraId="35BDF562" w14:textId="60DBE193" w:rsidR="0003799B" w:rsidRDefault="0003799B" w:rsidP="00973592">
      <w:pPr>
        <w:pStyle w:val="CS-Bodytext"/>
        <w:numPr>
          <w:ilvl w:val="1"/>
          <w:numId w:val="23"/>
        </w:numPr>
        <w:spacing w:after="120"/>
        <w:ind w:right="14"/>
      </w:pPr>
      <w:r>
        <w:t>Modify the constants file and set the following accordingly</w:t>
      </w:r>
    </w:p>
    <w:p w14:paraId="255E5968" w14:textId="1BAEB9F7" w:rsidR="00F26AB7" w:rsidRPr="000F6FE0" w:rsidRDefault="00F26AB7" w:rsidP="00F26AB7">
      <w:pPr>
        <w:pStyle w:val="CS-Bodytext"/>
        <w:spacing w:after="120"/>
        <w:ind w:left="720" w:right="14"/>
        <w:rPr>
          <w:sz w:val="16"/>
        </w:rPr>
      </w:pPr>
      <w:r w:rsidRPr="000F6FE0">
        <w:rPr>
          <w:sz w:val="16"/>
        </w:rPr>
        <w:t xml:space="preserve">SET </w:t>
      </w:r>
      <w:r w:rsidRPr="00F26AB7">
        <w:rPr>
          <w:sz w:val="16"/>
        </w:rPr>
        <w:t>ENVIRONMENT_NAME = 'DEV';</w:t>
      </w:r>
      <w:r w:rsidRPr="00F26AB7">
        <w:rPr>
          <w:sz w:val="16"/>
        </w:rPr>
        <w:tab/>
      </w:r>
      <w:r w:rsidRPr="00F26AB7">
        <w:rPr>
          <w:sz w:val="16"/>
        </w:rPr>
        <w:tab/>
      </w:r>
      <w:r w:rsidRPr="00F26AB7">
        <w:rPr>
          <w:sz w:val="16"/>
        </w:rPr>
        <w:tab/>
        <w:t>-- [mandatory] The current environment nickname.</w:t>
      </w:r>
      <w:r>
        <w:rPr>
          <w:sz w:val="16"/>
        </w:rPr>
        <w:t xml:space="preserve">  </w:t>
      </w:r>
      <w:r w:rsidRPr="00F26AB7">
        <w:rPr>
          <w:sz w:val="16"/>
        </w:rPr>
        <w:t xml:space="preserve">Set a unique environment name </w:t>
      </w:r>
      <w:proofErr w:type="spellStart"/>
      <w:r w:rsidRPr="00F26AB7">
        <w:rPr>
          <w:sz w:val="16"/>
        </w:rPr>
        <w:t>suchas</w:t>
      </w:r>
      <w:proofErr w:type="spellEnd"/>
      <w:r w:rsidRPr="00F26AB7">
        <w:rPr>
          <w:sz w:val="16"/>
        </w:rPr>
        <w:t xml:space="preserve"> as [DEV, TEST, QA, PROD].</w:t>
      </w:r>
    </w:p>
    <w:p w14:paraId="537B8D83" w14:textId="7BD1C789" w:rsidR="0003799B"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39E0C2DD" w14:textId="5B9FC018" w:rsidR="006C5DB6" w:rsidRPr="000F6FE0" w:rsidRDefault="006C5DB6" w:rsidP="000F6FE0">
      <w:pPr>
        <w:pStyle w:val="CS-Bodytext"/>
        <w:spacing w:after="120"/>
        <w:ind w:left="720" w:right="14"/>
        <w:rPr>
          <w:sz w:val="16"/>
        </w:rPr>
      </w:pPr>
      <w:r w:rsidRPr="006C5DB6">
        <w:rPr>
          <w:sz w:val="16"/>
        </w:rPr>
        <w:t>SET EXECUTE_DML_PACKAGE_PATH = bestPracticesRootPath||'/DynamicFileFramework/02_display_DYNAMIC_FILE_QUEUE_pq';</w:t>
      </w:r>
      <w:r w:rsidRPr="006C5DB6">
        <w:rPr>
          <w:sz w:val="16"/>
        </w:rPr>
        <w:tab/>
        <w:t>-- [mandatory] The location of the 02_display_DYNAMIC_FILE_QUEUE_pq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xml:space="preserve">-- [mandatory] CIS </w:t>
      </w:r>
      <w:proofErr w:type="spellStart"/>
      <w:r w:rsidR="0003799B" w:rsidRPr="000F6FE0">
        <w:rPr>
          <w:sz w:val="16"/>
        </w:rPr>
        <w:t>datasource</w:t>
      </w:r>
      <w:proofErr w:type="spellEnd"/>
      <w:r w:rsidR="0003799B" w:rsidRPr="000F6FE0">
        <w:rPr>
          <w:sz w:val="16"/>
        </w:rPr>
        <w:t xml:space="preserv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w:t>
      </w:r>
      <w:proofErr w:type="spellStart"/>
      <w:r w:rsidR="000F6FE0">
        <w:rPr>
          <w:sz w:val="16"/>
        </w:rPr>
        <w:t>ciscache</w:t>
      </w:r>
      <w:proofErr w:type="spellEnd"/>
      <w:r w:rsidR="000F6FE0">
        <w:rPr>
          <w:sz w:val="16"/>
        </w:rPr>
        <w:t>';</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62985F66" w14:textId="77777777" w:rsidR="00973592" w:rsidRDefault="00973592" w:rsidP="0003799B">
      <w:pPr>
        <w:pStyle w:val="CS-Bodytext"/>
        <w:numPr>
          <w:ilvl w:val="0"/>
          <w:numId w:val="23"/>
        </w:numPr>
        <w:spacing w:after="120"/>
        <w:ind w:right="14"/>
      </w:pPr>
      <w:r>
        <w:t>EXECUTE DDL</w:t>
      </w:r>
    </w:p>
    <w:p w14:paraId="2EEA3697" w14:textId="3F4C063E" w:rsidR="0003799B" w:rsidRDefault="0003799B" w:rsidP="00973592">
      <w:pPr>
        <w:pStyle w:val="CS-Bodytext"/>
        <w:numPr>
          <w:ilvl w:val="1"/>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lastRenderedPageBreak/>
        <w:tab/>
      </w:r>
      <w:r>
        <w:tab/>
      </w:r>
      <w:r>
        <w:tab/>
      </w:r>
      <w:proofErr w:type="spellStart"/>
      <w:r w:rsidR="000F6FE0">
        <w:t>executeDDL</w:t>
      </w:r>
      <w:proofErr w:type="spellEnd"/>
      <w:r w:rsidR="000F6FE0">
        <w:t>:</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proofErr w:type="spellStart"/>
      <w:r w:rsidR="0003799B">
        <w:t>dropResourc</w:t>
      </w:r>
      <w:r w:rsidR="000F6FE0">
        <w:t>es</w:t>
      </w:r>
      <w:proofErr w:type="spellEnd"/>
      <w:r w:rsidR="000F6FE0">
        <w:t>:</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proofErr w:type="spellStart"/>
      <w:r>
        <w:t>createResources</w:t>
      </w:r>
      <w:proofErr w:type="spellEnd"/>
      <w:r>
        <w:t>:</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1FF15A78" w:rsidR="0003799B" w:rsidRDefault="0003799B" w:rsidP="000F6FE0">
      <w:pPr>
        <w:pStyle w:val="CS-Bodytext"/>
        <w:numPr>
          <w:ilvl w:val="1"/>
          <w:numId w:val="23"/>
        </w:numPr>
        <w:spacing w:after="120"/>
        <w:ind w:right="14"/>
      </w:pPr>
      <w:r>
        <w:t>The script rebinds the 00_ExecuteDDL to point to the data</w:t>
      </w:r>
      <w:r w:rsidR="00C46645">
        <w:t xml:space="preserve"> </w:t>
      </w:r>
      <w:r>
        <w:t>source.</w:t>
      </w:r>
    </w:p>
    <w:p w14:paraId="566AEFCD" w14:textId="09286E30" w:rsidR="0003799B" w:rsidRDefault="0003799B" w:rsidP="000F6FE0">
      <w:pPr>
        <w:pStyle w:val="CS-Bodytext"/>
        <w:numPr>
          <w:ilvl w:val="1"/>
          <w:numId w:val="23"/>
        </w:numPr>
        <w:spacing w:after="120"/>
        <w:ind w:right="14"/>
      </w:pPr>
      <w:r>
        <w:t>The script introspects resources on the target data</w:t>
      </w:r>
      <w:r w:rsidR="00C46645">
        <w:t xml:space="preserve"> </w:t>
      </w:r>
      <w:r>
        <w:t>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tab/>
      </w:r>
      <w:r>
        <w:tab/>
      </w:r>
      <w:r>
        <w:tab/>
        <w:t>Add the table DYNAMIC_FILE_EMAIL</w:t>
      </w:r>
    </w:p>
    <w:p w14:paraId="518D116F" w14:textId="77777777" w:rsidR="0003799B" w:rsidRDefault="0003799B" w:rsidP="000F6FE0">
      <w:pPr>
        <w:pStyle w:val="CS-Bodytext"/>
        <w:spacing w:after="120"/>
        <w:ind w:left="360" w:right="14"/>
      </w:pPr>
    </w:p>
    <w:p w14:paraId="03E4963A" w14:textId="1673BB1A" w:rsidR="006C5DB6" w:rsidRDefault="006C5DB6" w:rsidP="0003799B">
      <w:pPr>
        <w:pStyle w:val="CS-Bodytext"/>
        <w:numPr>
          <w:ilvl w:val="0"/>
          <w:numId w:val="23"/>
        </w:numPr>
        <w:spacing w:after="120"/>
        <w:ind w:right="14"/>
      </w:pPr>
      <w:r w:rsidRPr="006C5DB6">
        <w:t>Rebind 02_display_DYNAMIC_FILE_QUEUE_pq</w:t>
      </w:r>
    </w:p>
    <w:p w14:paraId="70DD9328" w14:textId="5CA14B97" w:rsidR="006C5DB6" w:rsidRDefault="006C5DB6" w:rsidP="006C5DB6">
      <w:pPr>
        <w:pStyle w:val="CS-Bodytext"/>
        <w:numPr>
          <w:ilvl w:val="1"/>
          <w:numId w:val="23"/>
        </w:numPr>
        <w:spacing w:after="120"/>
        <w:ind w:right="14"/>
      </w:pPr>
      <w:r w:rsidRPr="006C5DB6">
        <w:t xml:space="preserve">The script rebinds the 00_ExecuteDDL to point to the </w:t>
      </w:r>
      <w:proofErr w:type="spellStart"/>
      <w:r w:rsidRPr="006C5DB6">
        <w:t>datasource</w:t>
      </w:r>
      <w:proofErr w:type="spellEnd"/>
      <w:r w:rsidRPr="006C5DB6">
        <w:t>.</w:t>
      </w:r>
    </w:p>
    <w:p w14:paraId="32DDB859" w14:textId="77777777" w:rsidR="006C5DB6" w:rsidRDefault="006C5DB6" w:rsidP="006C5DB6">
      <w:pPr>
        <w:pStyle w:val="CS-Bodytext"/>
        <w:spacing w:after="120"/>
        <w:ind w:right="14"/>
      </w:pPr>
    </w:p>
    <w:p w14:paraId="4898DD41" w14:textId="1A993DCD" w:rsidR="00973592" w:rsidRDefault="00973592" w:rsidP="0003799B">
      <w:pPr>
        <w:pStyle w:val="CS-Bodytext"/>
        <w:numPr>
          <w:ilvl w:val="0"/>
          <w:numId w:val="23"/>
        </w:numPr>
        <w:spacing w:after="120"/>
        <w:ind w:right="14"/>
      </w:pPr>
      <w:r>
        <w:t>ADD USER EMAILS:</w:t>
      </w:r>
    </w:p>
    <w:p w14:paraId="2BE2A5F1" w14:textId="2DC70F0B" w:rsidR="0003799B" w:rsidRDefault="0003799B" w:rsidP="00973592">
      <w:pPr>
        <w:pStyle w:val="CS-Bodytext"/>
        <w:numPr>
          <w:ilvl w:val="1"/>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742DC760" w14:textId="77777777" w:rsidR="00973592" w:rsidRDefault="00973592" w:rsidP="0003799B">
      <w:pPr>
        <w:pStyle w:val="CS-Bodytext"/>
        <w:numPr>
          <w:ilvl w:val="0"/>
          <w:numId w:val="23"/>
        </w:numPr>
        <w:spacing w:after="120"/>
        <w:ind w:right="14"/>
      </w:pPr>
      <w:r>
        <w:t>CENTRAL PROCESSING TRIGGER:</w:t>
      </w:r>
    </w:p>
    <w:p w14:paraId="6DCC2BE8" w14:textId="28CDA488" w:rsidR="0003799B" w:rsidRDefault="000F6FE0" w:rsidP="00973592">
      <w:pPr>
        <w:pStyle w:val="CS-Bodytext"/>
        <w:numPr>
          <w:ilvl w:val="1"/>
          <w:numId w:val="23"/>
        </w:numPr>
        <w:spacing w:after="120"/>
        <w:ind w:right="14"/>
      </w:pPr>
      <w:r>
        <w:t>Turn on the Trigger:</w:t>
      </w:r>
      <w:r>
        <w:tab/>
      </w:r>
      <w:proofErr w:type="spellStart"/>
      <w:r w:rsidR="0003799B">
        <w:t>DynamicFileFrameworkProcessTrigger</w:t>
      </w:r>
      <w:proofErr w:type="spellEnd"/>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 xml:space="preserve">fashion with the default time delay applied in between requests as set in </w:t>
      </w:r>
      <w:proofErr w:type="spellStart"/>
      <w:proofErr w:type="gramStart"/>
      <w:r>
        <w:t>constants.PROCESS</w:t>
      </w:r>
      <w:proofErr w:type="gramEnd"/>
      <w:r>
        <w:t>_WAIT_TIME_SECONDS</w:t>
      </w:r>
      <w:proofErr w:type="spellEnd"/>
      <w:r>
        <w:t>.</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31959081" w14:textId="77777777" w:rsidR="00973592" w:rsidRDefault="00973592" w:rsidP="000F6FE0">
      <w:pPr>
        <w:pStyle w:val="CS-Bodytext"/>
        <w:numPr>
          <w:ilvl w:val="0"/>
          <w:numId w:val="23"/>
        </w:numPr>
        <w:spacing w:after="120"/>
        <w:ind w:right="14"/>
      </w:pPr>
      <w:r>
        <w:t>CONFIGURE PROJECT:</w:t>
      </w:r>
    </w:p>
    <w:p w14:paraId="06542A6B" w14:textId="31D7744E" w:rsidR="009D5BC5" w:rsidRDefault="0003799B" w:rsidP="00973592">
      <w:pPr>
        <w:pStyle w:val="CS-Bodytext"/>
        <w:numPr>
          <w:ilvl w:val="1"/>
          <w:numId w:val="23"/>
        </w:numPr>
        <w:spacing w:after="120"/>
        <w:ind w:right="14"/>
      </w:pPr>
      <w:r>
        <w:lastRenderedPageBreak/>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23EE3E63" w:rsidR="0003799B" w:rsidRPr="007D6E84" w:rsidRDefault="0003799B" w:rsidP="000F6FE0">
      <w:pPr>
        <w:pStyle w:val="CS-Bodytext"/>
        <w:spacing w:after="120"/>
        <w:ind w:right="14"/>
        <w:rPr>
          <w:b/>
          <w:u w:val="single"/>
        </w:rPr>
      </w:pPr>
      <w:r w:rsidRPr="007D6E84">
        <w:rPr>
          <w:b/>
          <w:u w:val="single"/>
        </w:rPr>
        <w:t>OPTION 1 - Automated template creation</w:t>
      </w:r>
      <w:r w:rsidR="00C46645">
        <w:rPr>
          <w:b/>
          <w:u w:val="single"/>
        </w:rPr>
        <w:t xml:space="preserve"> (recommended)</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6B45A0FA" w:rsidR="0003799B" w:rsidRDefault="0003799B" w:rsidP="000F6FE0">
      <w:pPr>
        <w:pStyle w:val="CS-Bodytext"/>
        <w:numPr>
          <w:ilvl w:val="1"/>
          <w:numId w:val="29"/>
        </w:numPr>
        <w:spacing w:after="120"/>
        <w:ind w:right="14"/>
      </w:pPr>
      <w:r>
        <w:t>Make a copy of it</w:t>
      </w:r>
      <w:r w:rsidR="00C46645">
        <w:t xml:space="preserve"> and paste it into your project folder location of your choice.</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1CA55C" w14:textId="25034240" w:rsidR="003707F0" w:rsidRDefault="003707F0" w:rsidP="006C5DB6">
      <w:pPr>
        <w:pStyle w:val="CS-Bodytext"/>
        <w:spacing w:after="120"/>
        <w:ind w:left="90" w:right="14"/>
      </w:pPr>
    </w:p>
    <w:p w14:paraId="2A19CD51" w14:textId="016A0DC1" w:rsidR="0003799B" w:rsidRPr="007D6E84" w:rsidRDefault="0003799B" w:rsidP="000F6FE0">
      <w:pPr>
        <w:pStyle w:val="CS-Bodytext"/>
        <w:spacing w:after="120"/>
        <w:ind w:left="90" w:right="14"/>
        <w:rPr>
          <w:b/>
          <w:u w:val="single"/>
        </w:rPr>
      </w:pPr>
      <w:r w:rsidRPr="007D6E84">
        <w:rPr>
          <w:b/>
          <w:u w:val="single"/>
        </w:rPr>
        <w:t>OPTION 2 - Manual template creation</w:t>
      </w:r>
      <w:r w:rsidR="00C46645">
        <w:rPr>
          <w:b/>
          <w:u w:val="single"/>
        </w:rPr>
        <w:t xml:space="preserve"> (not recommended)</w:t>
      </w:r>
    </w:p>
    <w:p w14:paraId="362E820F" w14:textId="7DAE7FE6" w:rsidR="0003799B" w:rsidRDefault="0003799B" w:rsidP="00DD7A2B">
      <w:pPr>
        <w:pStyle w:val="CS-Bodytext"/>
        <w:numPr>
          <w:ilvl w:val="0"/>
          <w:numId w:val="30"/>
        </w:numPr>
        <w:spacing w:after="120"/>
        <w:ind w:right="14"/>
      </w:pPr>
      <w:r>
        <w:t xml:space="preserve">Copy the Dynamic folder from </w:t>
      </w:r>
      <w:proofErr w:type="spellStart"/>
      <w:r w:rsidR="00F74EB3" w:rsidRPr="00F74EB3">
        <w:rPr>
          <w:b/>
          <w:i/>
        </w:rPr>
        <w:t>DynamicFileFramework</w:t>
      </w:r>
      <w:proofErr w:type="spellEnd"/>
      <w:r w:rsidR="00F74EB3" w:rsidRPr="00F74EB3">
        <w:rPr>
          <w:b/>
          <w:i/>
        </w:rPr>
        <w:t>/</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w:t>
      </w:r>
      <w:proofErr w:type="spellStart"/>
      <w:r w:rsidRPr="00DD7A2B">
        <w:rPr>
          <w:sz w:val="16"/>
        </w:rPr>
        <w:t>published_data_source</w:t>
      </w:r>
      <w:proofErr w:type="spellEnd"/>
      <w:r w:rsidRPr="00DD7A2B">
        <w:rPr>
          <w:sz w:val="16"/>
        </w:rPr>
        <w:t>/catalog/</w:t>
      </w:r>
      <w:proofErr w:type="gramStart"/>
      <w:r w:rsidRPr="00DD7A2B">
        <w:rPr>
          <w:sz w:val="16"/>
        </w:rPr>
        <w:t>Dynamic :</w:t>
      </w:r>
      <w:proofErr w:type="gramEnd"/>
      <w:r w:rsidRPr="00DD7A2B">
        <w:rPr>
          <w:sz w:val="16"/>
        </w:rPr>
        <w:t xml:space="preserve">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lastRenderedPageBreak/>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w:t>
      </w:r>
      <w:proofErr w:type="gramStart"/>
      <w:r w:rsidRPr="00DD7A2B">
        <w:rPr>
          <w:sz w:val="16"/>
        </w:rPr>
        <w:t xml:space="preserve">null;   </w:t>
      </w:r>
      <w:proofErr w:type="gramEnd"/>
      <w:r w:rsidRPr="00DD7A2B">
        <w:rPr>
          <w:sz w:val="16"/>
        </w:rPr>
        <w:t xml:space="preserve">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 xml:space="preserve">SET    BUSINESS_LAYER = </w:t>
      </w:r>
      <w:proofErr w:type="gramStart"/>
      <w:r w:rsidRPr="00DD7A2B">
        <w:rPr>
          <w:sz w:val="16"/>
        </w:rPr>
        <w:t xml:space="preserve">null;   </w:t>
      </w:r>
      <w:proofErr w:type="gramEnd"/>
      <w:r w:rsidRPr="00DD7A2B">
        <w:rPr>
          <w:sz w:val="16"/>
        </w:rPr>
        <w:t xml:space="preserve">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proofErr w:type="gramStart"/>
      <w:r w:rsidRPr="00DD7A2B">
        <w:rPr>
          <w:sz w:val="16"/>
        </w:rPr>
        <w:t>SET  FORMATTING</w:t>
      </w:r>
      <w:proofErr w:type="gramEnd"/>
      <w:r w:rsidRPr="00DD7A2B">
        <w:rPr>
          <w:sz w:val="16"/>
        </w:rPr>
        <w:t>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w:t>
      </w:r>
      <w:proofErr w:type="spellStart"/>
      <w:r w:rsidR="0003799B">
        <w:t>BusArea</w:t>
      </w:r>
      <w:proofErr w:type="spellEnd"/>
      <w:r w:rsidR="0003799B">
        <w:t>/</w:t>
      </w:r>
      <w:proofErr w:type="spellStart"/>
      <w:r w:rsidR="0003799B">
        <w:t>SubjectArea</w:t>
      </w:r>
      <w:proofErr w:type="spellEnd"/>
      <w:r w:rsidR="0003799B">
        <w:t>/Physical/Metadata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w:t>
      </w:r>
      <w:proofErr w:type="spellStart"/>
      <w:r w:rsidR="0003799B">
        <w:t>DynamicTempFiles_CSV</w:t>
      </w:r>
      <w:proofErr w:type="spellEnd"/>
      <w:r>
        <w:tab/>
      </w:r>
      <w:r>
        <w:tab/>
      </w:r>
      <w:r>
        <w:tab/>
      </w:r>
      <w:r>
        <w:tab/>
      </w:r>
      <w:r>
        <w:tab/>
      </w:r>
      <w:r>
        <w:tab/>
      </w:r>
      <w:r>
        <w:tab/>
      </w:r>
      <w:r>
        <w:tab/>
      </w:r>
      <w:r>
        <w:tab/>
      </w:r>
      <w:r>
        <w:tab/>
      </w:r>
      <w:r w:rsidR="0003799B">
        <w:t>/</w:t>
      </w:r>
      <w:proofErr w:type="spellStart"/>
      <w:r w:rsidR="0003799B">
        <w:t>DynamicTempFiles_Excel</w:t>
      </w:r>
      <w:proofErr w:type="spellEnd"/>
    </w:p>
    <w:p w14:paraId="5BDD59BF" w14:textId="6189A8A2" w:rsidR="0003799B" w:rsidRDefault="0003799B" w:rsidP="00DD7A2B">
      <w:pPr>
        <w:pStyle w:val="CS-Bodytext"/>
        <w:numPr>
          <w:ilvl w:val="1"/>
          <w:numId w:val="30"/>
        </w:numPr>
        <w:spacing w:after="120"/>
        <w:ind w:right="14"/>
      </w:pPr>
      <w:r>
        <w:t>Open the data source "Dynamic/</w:t>
      </w:r>
      <w:proofErr w:type="spellStart"/>
      <w:r>
        <w:t>DynamicTempFiles_CSV</w:t>
      </w:r>
      <w:proofErr w:type="spellEnd"/>
      <w:r>
        <w:t xml:space="preserve">"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Open the data source "Dynamic/</w:t>
      </w:r>
      <w:proofErr w:type="spellStart"/>
      <w:r>
        <w:t>DynamicTempFiles_Excel</w:t>
      </w:r>
      <w:proofErr w:type="spellEnd"/>
      <w:r>
        <w:t xml:space="preserve">"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lastRenderedPageBreak/>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w:t>
      </w:r>
      <w:proofErr w:type="spellStart"/>
      <w:proofErr w:type="gramStart"/>
      <w:r>
        <w:t>constants.PUBLISHED</w:t>
      </w:r>
      <w:proofErr w:type="gramEnd"/>
      <w:r>
        <w:t>_DATABASE</w:t>
      </w:r>
      <w:proofErr w:type="spellEnd"/>
      <w:r>
        <w:t>.</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579C884F" w:rsidR="0003799B" w:rsidRDefault="0003799B" w:rsidP="00DD7A2B">
      <w:pPr>
        <w:pStyle w:val="CS-Bodytext"/>
        <w:numPr>
          <w:ilvl w:val="1"/>
          <w:numId w:val="30"/>
        </w:numPr>
        <w:spacing w:after="120"/>
        <w:ind w:right="14"/>
      </w:pPr>
      <w:r>
        <w:t xml:space="preserve"> Publish the procedures to the published /services/databases/published_datasource/catalog/Dynamic</w:t>
      </w:r>
      <w:r w:rsidR="00C46645">
        <w:t>FileUtilities</w:t>
      </w:r>
      <w:r>
        <w:t xml:space="preserve">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proofErr w:type="spellStart"/>
      <w:r>
        <w:t>dynamicFileCleanup</w:t>
      </w:r>
      <w:proofErr w:type="spellEnd"/>
    </w:p>
    <w:p w14:paraId="3B1E2301" w14:textId="50A2BFFA" w:rsidR="0003799B" w:rsidRDefault="0003799B" w:rsidP="00757CCB">
      <w:pPr>
        <w:pStyle w:val="CS-Bodytext"/>
        <w:numPr>
          <w:ilvl w:val="2"/>
          <w:numId w:val="30"/>
        </w:numPr>
        <w:spacing w:after="120"/>
        <w:ind w:right="14"/>
      </w:pPr>
      <w:proofErr w:type="spellStart"/>
      <w:r>
        <w:t>dynamicFileCreate</w:t>
      </w:r>
      <w:proofErr w:type="spellEnd"/>
    </w:p>
    <w:p w14:paraId="0E319E08" w14:textId="5BCFDECA" w:rsidR="0003799B" w:rsidRDefault="0003799B" w:rsidP="00757CCB">
      <w:pPr>
        <w:pStyle w:val="CS-Bodytext"/>
        <w:numPr>
          <w:ilvl w:val="2"/>
          <w:numId w:val="30"/>
        </w:numPr>
        <w:spacing w:after="120"/>
        <w:ind w:right="14"/>
      </w:pPr>
      <w:proofErr w:type="spellStart"/>
      <w:r>
        <w:t>dynamicFileList</w:t>
      </w:r>
      <w:proofErr w:type="spellEnd"/>
    </w:p>
    <w:p w14:paraId="20884305" w14:textId="6C828747" w:rsidR="0003799B" w:rsidRDefault="0003799B" w:rsidP="00757CCB">
      <w:pPr>
        <w:pStyle w:val="CS-Bodytext"/>
        <w:numPr>
          <w:ilvl w:val="2"/>
          <w:numId w:val="30"/>
        </w:numPr>
        <w:spacing w:after="120"/>
        <w:ind w:right="14"/>
      </w:pPr>
      <w:proofErr w:type="spellStart"/>
      <w:r>
        <w:t>dynamicFileRebuild</w:t>
      </w:r>
      <w:proofErr w:type="spellEnd"/>
    </w:p>
    <w:p w14:paraId="267FCD71" w14:textId="668CAF85" w:rsidR="0003799B" w:rsidRDefault="0003799B" w:rsidP="00757CCB">
      <w:pPr>
        <w:pStyle w:val="CS-Bodytext"/>
        <w:numPr>
          <w:ilvl w:val="2"/>
          <w:numId w:val="30"/>
        </w:numPr>
        <w:spacing w:after="120"/>
        <w:ind w:right="14"/>
      </w:pPr>
      <w:proofErr w:type="spellStart"/>
      <w:r>
        <w:t>dynamicFileRemove</w:t>
      </w:r>
      <w:proofErr w:type="spellEnd"/>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4FA6819F" w:rsidR="0003799B" w:rsidRDefault="0003799B" w:rsidP="00757CCB">
      <w:pPr>
        <w:pStyle w:val="CS-Bodytext"/>
        <w:numPr>
          <w:ilvl w:val="1"/>
          <w:numId w:val="30"/>
        </w:numPr>
        <w:spacing w:after="120"/>
        <w:ind w:right="14"/>
      </w:pPr>
      <w:r>
        <w:t>Browse and select the /services/databases/published_datasource/catalog/Dynamic</w:t>
      </w:r>
      <w:r w:rsidR="00C46645">
        <w:t>FileUtilities</w:t>
      </w:r>
      <w:r>
        <w:t xml:space="preserve">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w:t>
      </w:r>
      <w:proofErr w:type="spellStart"/>
      <w:r>
        <w:t>datasource</w:t>
      </w:r>
      <w:proofErr w:type="spellEnd"/>
      <w:r>
        <w:t>.</w:t>
      </w:r>
    </w:p>
    <w:p w14:paraId="5109400E" w14:textId="306B9369" w:rsidR="0003799B" w:rsidRDefault="00757CCB" w:rsidP="00757CCB">
      <w:pPr>
        <w:pStyle w:val="CS-Bodytext"/>
        <w:spacing w:after="120"/>
        <w:ind w:left="90" w:right="14"/>
      </w:pPr>
      <w:r>
        <w:tab/>
      </w:r>
      <w:r>
        <w:tab/>
      </w:r>
      <w:r w:rsidR="0003799B">
        <w:t>e.g. /services/webservices/published_datasource/catalog/Dynamic</w:t>
      </w:r>
      <w:r w:rsidR="00C46645">
        <w:t>FileUtilities</w:t>
      </w:r>
    </w:p>
    <w:p w14:paraId="5F68F919" w14:textId="5B16ECE3" w:rsidR="0003799B" w:rsidRDefault="0003799B" w:rsidP="00757CCB">
      <w:pPr>
        <w:pStyle w:val="CS-Bodytext"/>
        <w:numPr>
          <w:ilvl w:val="1"/>
          <w:numId w:val="30"/>
        </w:numPr>
        <w:spacing w:after="120"/>
        <w:ind w:right="14"/>
      </w:pPr>
      <w:r>
        <w:t xml:space="preserve"> Create a web service in /services/webservices/published_datasource/catalog/</w:t>
      </w:r>
      <w:r w:rsidR="00C46645">
        <w:t xml:space="preserve">DynamicFileUtilities </w:t>
      </w:r>
      <w:r>
        <w:t>called Utilities</w:t>
      </w:r>
    </w:p>
    <w:p w14:paraId="59292F56" w14:textId="06B105FD" w:rsidR="0003799B" w:rsidRDefault="0003799B" w:rsidP="00757CCB">
      <w:pPr>
        <w:pStyle w:val="CS-Bodytext"/>
        <w:numPr>
          <w:ilvl w:val="1"/>
          <w:numId w:val="30"/>
        </w:numPr>
        <w:spacing w:after="120"/>
        <w:ind w:right="14"/>
      </w:pPr>
      <w:r>
        <w:t>Publish the procedures to the published /services/webservices/published_datasource/catalog/</w:t>
      </w:r>
      <w:r w:rsidR="00C46645">
        <w:t>DynamicFileUtilities</w:t>
      </w:r>
      <w:r>
        <w:t>/Utilities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proofErr w:type="spellStart"/>
      <w:r>
        <w:t>dynamicFileCleanup</w:t>
      </w:r>
      <w:proofErr w:type="spellEnd"/>
    </w:p>
    <w:p w14:paraId="6F529BA4" w14:textId="45DC860F" w:rsidR="0003799B" w:rsidRDefault="0003799B" w:rsidP="00757CCB">
      <w:pPr>
        <w:pStyle w:val="CS-Bodytext"/>
        <w:numPr>
          <w:ilvl w:val="3"/>
          <w:numId w:val="30"/>
        </w:numPr>
        <w:spacing w:after="120"/>
        <w:ind w:right="14"/>
      </w:pPr>
      <w:proofErr w:type="spellStart"/>
      <w:r>
        <w:t>dynamicFileCreate</w:t>
      </w:r>
      <w:proofErr w:type="spellEnd"/>
    </w:p>
    <w:p w14:paraId="4F29D6F1" w14:textId="380FD97F" w:rsidR="0003799B" w:rsidRDefault="0003799B" w:rsidP="00757CCB">
      <w:pPr>
        <w:pStyle w:val="CS-Bodytext"/>
        <w:numPr>
          <w:ilvl w:val="3"/>
          <w:numId w:val="30"/>
        </w:numPr>
        <w:spacing w:after="120"/>
        <w:ind w:right="14"/>
      </w:pPr>
      <w:proofErr w:type="spellStart"/>
      <w:r>
        <w:t>dynamicFileList</w:t>
      </w:r>
      <w:proofErr w:type="spellEnd"/>
    </w:p>
    <w:p w14:paraId="1327B8D7" w14:textId="5317B421" w:rsidR="0003799B" w:rsidRDefault="0003799B" w:rsidP="00757CCB">
      <w:pPr>
        <w:pStyle w:val="CS-Bodytext"/>
        <w:numPr>
          <w:ilvl w:val="3"/>
          <w:numId w:val="30"/>
        </w:numPr>
        <w:spacing w:after="120"/>
        <w:ind w:right="14"/>
      </w:pPr>
      <w:proofErr w:type="spellStart"/>
      <w:r>
        <w:t>dynamicFileRebuild</w:t>
      </w:r>
      <w:proofErr w:type="spellEnd"/>
    </w:p>
    <w:p w14:paraId="75EAC90C" w14:textId="4F662B68" w:rsidR="0003799B" w:rsidRDefault="0003799B" w:rsidP="00757CCB">
      <w:pPr>
        <w:pStyle w:val="CS-Bodytext"/>
        <w:numPr>
          <w:ilvl w:val="3"/>
          <w:numId w:val="30"/>
        </w:numPr>
        <w:spacing w:after="120"/>
        <w:ind w:right="14"/>
      </w:pPr>
      <w:proofErr w:type="spellStart"/>
      <w:r>
        <w:t>dynamicFileRemove</w:t>
      </w:r>
      <w:proofErr w:type="spellEnd"/>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lastRenderedPageBreak/>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w:t>
      </w:r>
      <w:proofErr w:type="spellStart"/>
      <w:r>
        <w:t>dynamicFileCreate</w:t>
      </w:r>
      <w:proofErr w:type="spellEnd"/>
      <w:r>
        <w:t>"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w:t>
      </w:r>
      <w:proofErr w:type="spellStart"/>
      <w:r>
        <w:t>dynamicFileList</w:t>
      </w:r>
      <w:proofErr w:type="spellEnd"/>
      <w:r>
        <w: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w:t>
      </w:r>
      <w:proofErr w:type="spellStart"/>
      <w:r>
        <w:t>dynamicFileRemove</w:t>
      </w:r>
      <w:proofErr w:type="spellEnd"/>
      <w:r>
        <w:t>"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t>Turn on both triggers if applicable:</w:t>
      </w:r>
    </w:p>
    <w:p w14:paraId="468B75CC" w14:textId="08F04719" w:rsidR="0003799B" w:rsidRDefault="0003799B" w:rsidP="00757CCB">
      <w:pPr>
        <w:pStyle w:val="CS-Bodytext"/>
        <w:numPr>
          <w:ilvl w:val="1"/>
          <w:numId w:val="30"/>
        </w:numPr>
        <w:spacing w:after="120"/>
        <w:ind w:right="14"/>
      </w:pPr>
      <w:proofErr w:type="spellStart"/>
      <w:r>
        <w:t>DynamicFileFrameworkAutoPublishTrigger</w:t>
      </w:r>
      <w:proofErr w:type="spellEnd"/>
      <w:r>
        <w:t xml:space="preserve">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proofErr w:type="spellStart"/>
      <w:r>
        <w:t>DynamicFileFrameworkCleanupTrigger</w:t>
      </w:r>
      <w:proofErr w:type="spellEnd"/>
      <w:r>
        <w:t xml:space="preserve">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7" w:name="_Toc48818704"/>
      <w:r>
        <w:lastRenderedPageBreak/>
        <w:t>Executing</w:t>
      </w:r>
      <w:r w:rsidR="00837EC6">
        <w:t xml:space="preserve"> </w:t>
      </w:r>
      <w:r w:rsidR="003707F0">
        <w:t xml:space="preserve">the </w:t>
      </w:r>
      <w:r w:rsidR="0003799B">
        <w:t>Dynamic File Framework</w:t>
      </w:r>
      <w:bookmarkEnd w:id="27"/>
    </w:p>
    <w:p w14:paraId="3F2496E0" w14:textId="77777777" w:rsidR="00837EC6" w:rsidRPr="00837EC6" w:rsidRDefault="00837EC6" w:rsidP="00A13329">
      <w:pPr>
        <w:pStyle w:val="Heading2"/>
      </w:pPr>
      <w:bookmarkStart w:id="28" w:name="_Toc483577584"/>
      <w:bookmarkStart w:id="29" w:name="_Toc48818705"/>
      <w:r w:rsidRPr="00837EC6">
        <w:t>Introduction</w:t>
      </w:r>
      <w:bookmarkEnd w:id="28"/>
      <w:bookmarkEnd w:id="29"/>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30" w:name="_Toc362605212"/>
      <w:bookmarkStart w:id="31" w:name="_Toc386358875"/>
      <w:bookmarkStart w:id="32" w:name="_Toc483577585"/>
      <w:bookmarkStart w:id="33" w:name="_Toc48818706"/>
      <w:r w:rsidRPr="00837EC6">
        <w:rPr>
          <w:color w:val="1F497D"/>
          <w:sz w:val="23"/>
          <w:szCs w:val="23"/>
        </w:rPr>
        <w:t>Instructions</w:t>
      </w:r>
      <w:bookmarkEnd w:id="30"/>
      <w:bookmarkEnd w:id="31"/>
      <w:bookmarkEnd w:id="32"/>
      <w:bookmarkEnd w:id="33"/>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LIST FILES - </w:t>
      </w:r>
      <w:proofErr w:type="spellStart"/>
      <w:proofErr w:type="gramStart"/>
      <w:r w:rsidRPr="004C2855">
        <w:rPr>
          <w:rFonts w:ascii="Arial" w:hAnsi="Arial" w:cs="Arial"/>
          <w:b/>
          <w:sz w:val="22"/>
          <w:szCs w:val="22"/>
          <w:u w:val="single"/>
        </w:rPr>
        <w:t>dynamicFileList</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E02A4F">
      <w:pPr>
        <w:widowControl w:val="0"/>
        <w:autoSpaceDE w:val="0"/>
        <w:autoSpaceDN w:val="0"/>
        <w:adjustRightInd w:val="0"/>
        <w:spacing w:before="100" w:beforeAutospacing="1" w:after="100" w:afterAutospacing="1"/>
        <w:rPr>
          <w:rFonts w:ascii="Arial" w:hAnsi="Arial" w:cs="Arial"/>
          <w:sz w:val="22"/>
          <w:szCs w:val="22"/>
        </w:rPr>
      </w:pPr>
      <w:r w:rsidRPr="004C2855">
        <w:rPr>
          <w:rFonts w:ascii="Arial" w:hAnsi="Arial" w:cs="Arial"/>
          <w:sz w:val="22"/>
          <w:szCs w:val="22"/>
        </w:rPr>
        <w:t>Output Messages:</w:t>
      </w:r>
    </w:p>
    <w:tbl>
      <w:tblPr>
        <w:tblStyle w:val="TableGrid"/>
        <w:tblW w:w="0" w:type="auto"/>
        <w:tblLook w:val="04A0" w:firstRow="1" w:lastRow="0" w:firstColumn="1" w:lastColumn="0" w:noHBand="0" w:noVBand="1"/>
      </w:tblPr>
      <w:tblGrid>
        <w:gridCol w:w="4765"/>
        <w:gridCol w:w="4765"/>
      </w:tblGrid>
      <w:tr w:rsidR="00E02A4F" w:rsidRPr="00E02A4F" w14:paraId="3B1B6C37" w14:textId="77777777" w:rsidTr="00E02A4F">
        <w:tc>
          <w:tcPr>
            <w:tcW w:w="4765" w:type="dxa"/>
          </w:tcPr>
          <w:p w14:paraId="60B95D78" w14:textId="07676997"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Status Message</w:t>
            </w:r>
          </w:p>
        </w:tc>
        <w:tc>
          <w:tcPr>
            <w:tcW w:w="4765" w:type="dxa"/>
          </w:tcPr>
          <w:p w14:paraId="4243B8F5" w14:textId="30B569EE"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Rule</w:t>
            </w:r>
          </w:p>
        </w:tc>
      </w:tr>
      <w:tr w:rsidR="00E02A4F" w:rsidRPr="00E02A4F" w14:paraId="5B3DB299" w14:textId="77777777" w:rsidTr="00E02A4F">
        <w:tc>
          <w:tcPr>
            <w:tcW w:w="4765" w:type="dxa"/>
          </w:tcPr>
          <w:p w14:paraId="4FEA66FA" w14:textId="4D40B911"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NOT SUPPORTED</w:t>
            </w:r>
          </w:p>
        </w:tc>
        <w:tc>
          <w:tcPr>
            <w:tcW w:w="4765" w:type="dxa"/>
          </w:tcPr>
          <w:p w14:paraId="6E7D62A1" w14:textId="64ECBDF5"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type is not supported.  It will be marked for removal.</w:t>
            </w:r>
          </w:p>
        </w:tc>
      </w:tr>
      <w:tr w:rsidR="00E02A4F" w:rsidRPr="00E02A4F" w14:paraId="0E33BD0D" w14:textId="77777777" w:rsidTr="00E02A4F">
        <w:tc>
          <w:tcPr>
            <w:tcW w:w="4765" w:type="dxa"/>
          </w:tcPr>
          <w:p w14:paraId="68F97803" w14:textId="7D2E334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METADATA=no | FILE=yes</w:t>
            </w:r>
          </w:p>
        </w:tc>
        <w:tc>
          <w:tcPr>
            <w:tcW w:w="4765" w:type="dxa"/>
          </w:tcPr>
          <w:p w14:paraId="457E0287" w14:textId="16428A4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was just added to file system but the process has not picked it up to process it yet.</w:t>
            </w:r>
          </w:p>
        </w:tc>
      </w:tr>
      <w:tr w:rsidR="00E02A4F" w:rsidRPr="00E02A4F" w14:paraId="222445D5" w14:textId="77777777" w:rsidTr="00E02A4F">
        <w:tc>
          <w:tcPr>
            <w:tcW w:w="4765" w:type="dxa"/>
          </w:tcPr>
          <w:p w14:paraId="71E8648D" w14:textId="18F8E079"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FILE=yes</w:t>
            </w:r>
          </w:p>
        </w:tc>
        <w:tc>
          <w:tcPr>
            <w:tcW w:w="4765" w:type="dxa"/>
          </w:tcPr>
          <w:p w14:paraId="7B666457" w14:textId="75C3F33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exists in the file system.</w:t>
            </w:r>
          </w:p>
        </w:tc>
      </w:tr>
      <w:tr w:rsidR="00E02A4F" w:rsidRPr="00E02A4F" w14:paraId="3EABF1A6" w14:textId="77777777" w:rsidTr="00E02A4F">
        <w:tc>
          <w:tcPr>
            <w:tcW w:w="4765" w:type="dxa"/>
          </w:tcPr>
          <w:p w14:paraId="6497C954" w14:textId="6DC39687"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FILE=yes</w:t>
            </w:r>
          </w:p>
        </w:tc>
        <w:tc>
          <w:tcPr>
            <w:tcW w:w="4765" w:type="dxa"/>
          </w:tcPr>
          <w:p w14:paraId="2E138A43" w14:textId="12BEDB5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File exists in the file system.</w:t>
            </w:r>
          </w:p>
        </w:tc>
      </w:tr>
      <w:tr w:rsidR="00E02A4F" w:rsidRPr="00E02A4F" w14:paraId="2C9972F1" w14:textId="77777777" w:rsidTr="00E02A4F">
        <w:tc>
          <w:tcPr>
            <w:tcW w:w="4765" w:type="dxa"/>
          </w:tcPr>
          <w:p w14:paraId="656247D1" w14:textId="1D0252C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FILE=no</w:t>
            </w:r>
          </w:p>
        </w:tc>
        <w:tc>
          <w:tcPr>
            <w:tcW w:w="4765" w:type="dxa"/>
          </w:tcPr>
          <w:p w14:paraId="066A06F4" w14:textId="2FCDDD08"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does not exist in the file system.  Clean-up will mark it for removal.</w:t>
            </w:r>
          </w:p>
        </w:tc>
      </w:tr>
      <w:tr w:rsidR="00E02A4F" w:rsidRPr="00E02A4F" w14:paraId="3155586B" w14:textId="77777777" w:rsidTr="00E02A4F">
        <w:tc>
          <w:tcPr>
            <w:tcW w:w="4765" w:type="dxa"/>
          </w:tcPr>
          <w:p w14:paraId="15DB5927" w14:textId="0B340CF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FILE=no</w:t>
            </w:r>
          </w:p>
        </w:tc>
        <w:tc>
          <w:tcPr>
            <w:tcW w:w="4765" w:type="dxa"/>
          </w:tcPr>
          <w:p w14:paraId="1AF7D93A" w14:textId="535BAF9A"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It does not exist in the file system.  Clean-up will mark it for removal.</w:t>
            </w:r>
          </w:p>
        </w:tc>
      </w:tr>
    </w:tbl>
    <w:p w14:paraId="5E087C96" w14:textId="75CA38AA" w:rsidR="009F5F5A" w:rsidRPr="004C2855" w:rsidRDefault="00C46645" w:rsidP="00C46645">
      <w:pPr>
        <w:widowControl w:val="0"/>
        <w:autoSpaceDE w:val="0"/>
        <w:autoSpaceDN w:val="0"/>
        <w:adjustRightInd w:val="0"/>
        <w:spacing w:before="100" w:beforeAutospacing="1"/>
        <w:rPr>
          <w:rFonts w:ascii="Arial" w:hAnsi="Arial" w:cs="Arial"/>
          <w:b/>
          <w:sz w:val="22"/>
          <w:szCs w:val="22"/>
          <w:u w:val="single"/>
        </w:rPr>
      </w:pPr>
      <w:r w:rsidRPr="00C46645">
        <w:rPr>
          <w:rFonts w:ascii="Arial" w:hAnsi="Arial" w:cs="Arial"/>
          <w:b/>
          <w:sz w:val="22"/>
          <w:szCs w:val="22"/>
          <w:u w:val="single"/>
        </w:rPr>
        <w:lastRenderedPageBreak/>
        <w:t xml:space="preserve"> </w:t>
      </w:r>
      <w:r w:rsidR="009F5F5A" w:rsidRPr="004C2855">
        <w:rPr>
          <w:rFonts w:ascii="Arial" w:hAnsi="Arial" w:cs="Arial"/>
          <w:b/>
          <w:sz w:val="22"/>
          <w:szCs w:val="22"/>
          <w:u w:val="single"/>
        </w:rPr>
        <w:t xml:space="preserve">ADD FILE - </w:t>
      </w:r>
      <w:proofErr w:type="spellStart"/>
      <w:proofErr w:type="gramStart"/>
      <w:r w:rsidR="009F5F5A" w:rsidRPr="004C2855">
        <w:rPr>
          <w:rFonts w:ascii="Arial" w:hAnsi="Arial" w:cs="Arial"/>
          <w:b/>
          <w:sz w:val="22"/>
          <w:szCs w:val="22"/>
          <w:u w:val="single"/>
        </w:rPr>
        <w:t>dynamicFileCreate</w:t>
      </w:r>
      <w:proofErr w:type="spellEnd"/>
      <w:r w:rsidR="009F5F5A" w:rsidRPr="004C2855">
        <w:rPr>
          <w:rFonts w:ascii="Arial" w:hAnsi="Arial" w:cs="Arial"/>
          <w:b/>
          <w:sz w:val="22"/>
          <w:szCs w:val="22"/>
          <w:u w:val="single"/>
        </w:rPr>
        <w:t>(</w:t>
      </w:r>
      <w:proofErr w:type="gramEnd"/>
      <w:r w:rsidR="009F5F5A" w:rsidRPr="004C2855">
        <w:rPr>
          <w:rFonts w:ascii="Arial" w:hAnsi="Arial" w:cs="Arial"/>
          <w:b/>
          <w:sz w:val="22"/>
          <w:szCs w:val="22"/>
          <w:u w:val="single"/>
        </w:rPr>
        <w:t>):</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create</w:t>
      </w:r>
      <w:proofErr w:type="gramEnd"/>
      <w:r>
        <w:rPr>
          <w:rFonts w:ascii="Arial" w:hAnsi="Arial" w:cs="Arial"/>
          <w:sz w:val="22"/>
          <w:szCs w:val="22"/>
        </w:rPr>
        <w:t>” is to add/create the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REMOVE FILE - </w:t>
      </w:r>
      <w:proofErr w:type="spellStart"/>
      <w:proofErr w:type="gramStart"/>
      <w:r w:rsidRPr="004C2855">
        <w:rPr>
          <w:rFonts w:ascii="Arial" w:hAnsi="Arial" w:cs="Arial"/>
          <w:b/>
          <w:sz w:val="22"/>
          <w:szCs w:val="22"/>
          <w:u w:val="single"/>
        </w:rPr>
        <w:t>dynamicFileRemove</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“dynamic file </w:t>
      </w:r>
      <w:proofErr w:type="gramStart"/>
      <w:r>
        <w:rPr>
          <w:rFonts w:ascii="Arial" w:hAnsi="Arial" w:cs="Arial"/>
          <w:sz w:val="22"/>
          <w:szCs w:val="22"/>
        </w:rPr>
        <w:t>remove</w:t>
      </w:r>
      <w:proofErr w:type="gramEnd"/>
      <w:r>
        <w:rPr>
          <w:rFonts w:ascii="Arial" w:hAnsi="Arial" w:cs="Arial"/>
          <w:sz w:val="22"/>
          <w:szCs w:val="22"/>
        </w:rPr>
        <w:t>” is to</w:t>
      </w:r>
      <w:r w:rsidRPr="00B47859">
        <w:rPr>
          <w:rFonts w:ascii="Arial" w:hAnsi="Arial" w:cs="Arial"/>
          <w:sz w:val="22"/>
          <w:szCs w:val="22"/>
        </w:rPr>
        <w:t xml:space="preserve"> </w:t>
      </w:r>
      <w:r>
        <w:rPr>
          <w:rFonts w:ascii="Arial" w:hAnsi="Arial" w:cs="Arial"/>
          <w:sz w:val="22"/>
          <w:szCs w:val="22"/>
        </w:rPr>
        <w:t>remove the file and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CLEANUP FILES - </w:t>
      </w:r>
      <w:proofErr w:type="spellStart"/>
      <w:proofErr w:type="gramStart"/>
      <w:r w:rsidRPr="004C2855">
        <w:rPr>
          <w:rFonts w:ascii="Arial" w:hAnsi="Arial" w:cs="Arial"/>
          <w:b/>
          <w:sz w:val="22"/>
          <w:szCs w:val="22"/>
          <w:u w:val="single"/>
        </w:rPr>
        <w:t>dynamicFileCleanup</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proofErr w:type="spellStart"/>
      <w:r w:rsidRPr="00B47859">
        <w:rPr>
          <w:rFonts w:ascii="Arial" w:hAnsi="Arial" w:cs="Arial"/>
          <w:sz w:val="22"/>
          <w:szCs w:val="22"/>
        </w:rPr>
        <w:t>DynamicFileFrameworkCleanupTrigger</w:t>
      </w:r>
      <w:proofErr w:type="spellEnd"/>
      <w:r>
        <w:rPr>
          <w:rFonts w:ascii="Arial" w:hAnsi="Arial" w:cs="Arial"/>
          <w:sz w:val="22"/>
          <w:szCs w:val="22"/>
        </w:rPr>
        <w:t>”.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lastRenderedPageBreak/>
        <w:t xml:space="preserve">REBUILD FILES - </w:t>
      </w:r>
      <w:proofErr w:type="spellStart"/>
      <w:proofErr w:type="gramStart"/>
      <w:r w:rsidRPr="005C5D01">
        <w:rPr>
          <w:rFonts w:ascii="Arial" w:hAnsi="Arial" w:cs="Arial"/>
          <w:b/>
          <w:sz w:val="22"/>
          <w:szCs w:val="22"/>
          <w:u w:val="single"/>
        </w:rPr>
        <w:t>dynamicFileRebuild</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rebuild</w:t>
      </w:r>
      <w:proofErr w:type="gramEnd"/>
      <w:r>
        <w:rPr>
          <w:rFonts w:ascii="Arial" w:hAnsi="Arial" w:cs="Arial"/>
          <w:sz w:val="22"/>
          <w:szCs w:val="22"/>
        </w:rPr>
        <w:t>” is to add/create the views for all unpublished files residing in the file system.  This procedure queues up requests for each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PUBLISH (ADD) - </w:t>
      </w:r>
      <w:proofErr w:type="spellStart"/>
      <w:proofErr w:type="gramStart"/>
      <w:r w:rsidRPr="005C5D01">
        <w:rPr>
          <w:rFonts w:ascii="Arial" w:hAnsi="Arial" w:cs="Arial"/>
          <w:b/>
          <w:sz w:val="22"/>
          <w:szCs w:val="22"/>
          <w:u w:val="single"/>
        </w:rPr>
        <w:t>dynamicFileAutoPublish</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Turn on the trigger "</w:t>
      </w:r>
      <w:proofErr w:type="spellStart"/>
      <w:r w:rsidRPr="004C2855">
        <w:rPr>
          <w:rFonts w:ascii="Arial" w:hAnsi="Arial" w:cs="Arial"/>
          <w:sz w:val="22"/>
          <w:szCs w:val="22"/>
        </w:rPr>
        <w:t>DynamicFileFrameworkAutoPublishTrigger</w:t>
      </w:r>
      <w:proofErr w:type="spellEnd"/>
      <w:r w:rsidRPr="004C2855">
        <w:rPr>
          <w:rFonts w:ascii="Arial" w:hAnsi="Arial" w:cs="Arial"/>
          <w:sz w:val="22"/>
          <w:szCs w:val="22"/>
        </w:rPr>
        <w:t xml:space="preserve">".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w:t>
      </w:r>
      <w:proofErr w:type="spellStart"/>
      <w:r w:rsidRPr="004C2855">
        <w:rPr>
          <w:rFonts w:ascii="Arial" w:hAnsi="Arial" w:cs="Arial"/>
          <w:sz w:val="22"/>
          <w:szCs w:val="22"/>
        </w:rPr>
        <w:t>DynamicFileFrameworkProcessTrigger</w:t>
      </w:r>
      <w:proofErr w:type="spellEnd"/>
      <w:r w:rsidRPr="004C2855">
        <w:rPr>
          <w:rFonts w:ascii="Arial" w:hAnsi="Arial" w:cs="Arial"/>
          <w:sz w:val="22"/>
          <w:szCs w:val="22"/>
        </w:rPr>
        <w:t>"</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CLEANUP - </w:t>
      </w:r>
      <w:proofErr w:type="spellStart"/>
      <w:proofErr w:type="gramStart"/>
      <w:r w:rsidRPr="005C5D01">
        <w:rPr>
          <w:rFonts w:ascii="Arial" w:hAnsi="Arial" w:cs="Arial"/>
          <w:b/>
          <w:sz w:val="22"/>
          <w:szCs w:val="22"/>
          <w:u w:val="single"/>
        </w:rPr>
        <w:t>dynamicFileCleanup</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DynamicFileFrameworkCleanupTrigger</w:t>
      </w:r>
      <w:proofErr w:type="spellEnd"/>
      <w:r w:rsidRPr="004C2855">
        <w:rPr>
          <w:rFonts w:ascii="Arial" w:hAnsi="Arial" w:cs="Arial"/>
          <w:sz w:val="22"/>
          <w:szCs w:val="22"/>
        </w:rPr>
        <w:t>".</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655894DF" w:rsidR="00F34FDE" w:rsidRDefault="00F34FDE" w:rsidP="00090AD9">
      <w:pPr>
        <w:pStyle w:val="BodyText"/>
        <w:rPr>
          <w:noProof/>
          <w:sz w:val="20"/>
        </w:rPr>
      </w:pPr>
    </w:p>
    <w:p w14:paraId="402E9EFA" w14:textId="64CAA4DF" w:rsidR="00AA2789" w:rsidRDefault="00AA2789" w:rsidP="00AA2789">
      <w:pPr>
        <w:pStyle w:val="Heading1Numbered"/>
      </w:pPr>
      <w:bookmarkStart w:id="34" w:name="_Toc48818707"/>
      <w:r>
        <w:lastRenderedPageBreak/>
        <w:t>Optimizing Queries Using Dynamic File Framework</w:t>
      </w:r>
      <w:bookmarkEnd w:id="34"/>
    </w:p>
    <w:p w14:paraId="5795A400" w14:textId="77777777" w:rsidR="00AA2789" w:rsidRPr="00837EC6" w:rsidRDefault="00AA2789" w:rsidP="00AA2789">
      <w:pPr>
        <w:pStyle w:val="Heading2"/>
      </w:pPr>
      <w:bookmarkStart w:id="35" w:name="_Toc48818708"/>
      <w:r w:rsidRPr="00837EC6">
        <w:t>Introduction</w:t>
      </w:r>
      <w:bookmarkEnd w:id="35"/>
    </w:p>
    <w:p w14:paraId="6CC68C16" w14:textId="77777777" w:rsidR="00AA2789" w:rsidRPr="00837EC6" w:rsidRDefault="00AA2789" w:rsidP="00AA2789">
      <w:pPr>
        <w:pStyle w:val="CS-Bodytext"/>
        <w:rPr>
          <w:rFonts w:cs="Arial"/>
          <w:b/>
        </w:rPr>
      </w:pPr>
      <w:r>
        <w:rPr>
          <w:rFonts w:cs="Arial"/>
        </w:rPr>
        <w:t>This section describes the best practice for optimizing queries when using files.  Generally speaking, the data being brought from files is typically used for lookup or augmentation of data that exists in tables.  It is very fluid and changes rapidly.  File data is often used because it may be temporary in nature.</w:t>
      </w:r>
    </w:p>
    <w:p w14:paraId="0B3FD94F" w14:textId="44F62AB8" w:rsidR="00AA2789" w:rsidRPr="00837EC6" w:rsidRDefault="00AA2789" w:rsidP="00AA2789">
      <w:pPr>
        <w:pStyle w:val="Heading2"/>
      </w:pPr>
      <w:bookmarkStart w:id="36" w:name="_Toc48818709"/>
      <w:r>
        <w:t>Optimization</w:t>
      </w:r>
      <w:bookmarkEnd w:id="36"/>
    </w:p>
    <w:p w14:paraId="2B806625" w14:textId="4E505A8F" w:rsidR="00AA2789" w:rsidRDefault="00AA2789" w:rsidP="00AA2789">
      <w:pPr>
        <w:pStyle w:val="CS-Bodytext"/>
        <w:rPr>
          <w:rFonts w:cs="Arial"/>
        </w:rPr>
      </w:pPr>
      <w:r>
        <w:rPr>
          <w:rFonts w:cs="Arial"/>
        </w:rPr>
        <w:t>The following technique is used when the relational table is much larger than the file data.  The example query would be executed by a client tool and passed into data virtualization through JDBC or ODBC.  There are a few things to point out about the query below:</w:t>
      </w:r>
    </w:p>
    <w:p w14:paraId="0F6845ED" w14:textId="1396754C" w:rsidR="00AA2789" w:rsidRDefault="00AA2789" w:rsidP="00AA2789">
      <w:pPr>
        <w:pStyle w:val="CS-Bodytext"/>
        <w:numPr>
          <w:ilvl w:val="0"/>
          <w:numId w:val="32"/>
        </w:numPr>
        <w:rPr>
          <w:rFonts w:cs="Arial"/>
        </w:rPr>
      </w:pPr>
      <w:r>
        <w:rPr>
          <w:rFonts w:cs="Arial"/>
        </w:rPr>
        <w:t>The file always appears first in the query.</w:t>
      </w:r>
    </w:p>
    <w:p w14:paraId="0E1E91F2" w14:textId="7468DDCE" w:rsidR="00AA2789" w:rsidRDefault="00AA2789" w:rsidP="00AA2789">
      <w:pPr>
        <w:pStyle w:val="CS-Bodytext"/>
        <w:numPr>
          <w:ilvl w:val="0"/>
          <w:numId w:val="32"/>
        </w:numPr>
        <w:rPr>
          <w:rFonts w:cs="Arial"/>
        </w:rPr>
      </w:pPr>
      <w:r>
        <w:rPr>
          <w:rFonts w:cs="Arial"/>
        </w:rPr>
        <w:t>The data virtualization optimizer hint goes between the INNER and the JOIN keywords.</w:t>
      </w:r>
    </w:p>
    <w:p w14:paraId="76122EEE" w14:textId="0C387B36" w:rsidR="00AA2789" w:rsidRDefault="00AA2789" w:rsidP="00AA2789">
      <w:pPr>
        <w:pStyle w:val="CS-Bodytext"/>
        <w:numPr>
          <w:ilvl w:val="0"/>
          <w:numId w:val="32"/>
        </w:numPr>
        <w:rPr>
          <w:rFonts w:cs="Arial"/>
        </w:rPr>
      </w:pPr>
      <w:r>
        <w:rPr>
          <w:rFonts w:cs="Arial"/>
        </w:rPr>
        <w:t>It’s always a good idea to have a where clause selecting the file id column where not null because files often have rows of empty or null data.</w:t>
      </w:r>
    </w:p>
    <w:p w14:paraId="7C418587" w14:textId="77777777" w:rsidR="00AA2789" w:rsidRDefault="00AA2789" w:rsidP="00AA2789">
      <w:pPr>
        <w:pStyle w:val="CS-Bodytext"/>
        <w:rPr>
          <w:rFonts w:cs="Arial"/>
          <w:b/>
        </w:rPr>
      </w:pPr>
      <w:r w:rsidRPr="00AA2789">
        <w:rPr>
          <w:rFonts w:cs="Arial"/>
          <w:b/>
        </w:rPr>
        <w:t xml:space="preserve">Specific hint: </w:t>
      </w:r>
    </w:p>
    <w:p w14:paraId="66A115AF" w14:textId="78AC7AEF" w:rsidR="00AA2789" w:rsidRPr="00AA2789" w:rsidRDefault="00AA2789" w:rsidP="00AA2789">
      <w:pPr>
        <w:pStyle w:val="CS-Bodytext"/>
        <w:ind w:left="720"/>
        <w:rPr>
          <w:rFonts w:cs="Arial"/>
          <w:sz w:val="20"/>
        </w:rPr>
      </w:pPr>
      <w:r w:rsidRPr="00AA2789">
        <w:rPr>
          <w:rFonts w:cs="Arial"/>
          <w:sz w:val="20"/>
        </w:rPr>
        <w:t xml:space="preserve">{OPTION SEMIJOIN="True", LEFT_CARDINALITY="3000", RIGHT_CARDINALITY="100000"} </w:t>
      </w:r>
    </w:p>
    <w:p w14:paraId="0BF51C70" w14:textId="04A124F5" w:rsidR="00AA2789" w:rsidRPr="00AA2789" w:rsidRDefault="00AA2789" w:rsidP="00AA2789">
      <w:pPr>
        <w:pStyle w:val="CS-Bodytext"/>
        <w:rPr>
          <w:rFonts w:cs="Arial"/>
          <w:b/>
          <w:sz w:val="20"/>
        </w:rPr>
      </w:pPr>
      <w:r>
        <w:rPr>
          <w:rFonts w:cs="Arial"/>
          <w:b/>
          <w:sz w:val="20"/>
        </w:rPr>
        <w:t>SQL Statement:</w:t>
      </w:r>
    </w:p>
    <w:p w14:paraId="76119F04" w14:textId="44940EA9" w:rsidR="00AA2789" w:rsidRPr="00AA2789" w:rsidRDefault="00AA2789" w:rsidP="00AA2789">
      <w:pPr>
        <w:pStyle w:val="CS-Bodytext"/>
        <w:ind w:left="720"/>
        <w:rPr>
          <w:rFonts w:cs="Arial"/>
        </w:rPr>
      </w:pPr>
      <w:r w:rsidRPr="00AA2789">
        <w:rPr>
          <w:rFonts w:cs="Arial"/>
          <w:bCs/>
        </w:rPr>
        <w:t>Select &lt;</w:t>
      </w:r>
      <w:proofErr w:type="spellStart"/>
      <w:r w:rsidRPr="00AA2789">
        <w:rPr>
          <w:rFonts w:cs="Arial"/>
          <w:bCs/>
        </w:rPr>
        <w:t>column_list</w:t>
      </w:r>
      <w:proofErr w:type="spellEnd"/>
      <w:r w:rsidRPr="00AA2789">
        <w:rPr>
          <w:rFonts w:cs="Arial"/>
          <w:bCs/>
        </w:rPr>
        <w:t>&gt;</w:t>
      </w:r>
      <w:r w:rsidRPr="00AA2789">
        <w:rPr>
          <w:rFonts w:cs="Arial"/>
        </w:rPr>
        <w:t xml:space="preserve"> </w:t>
      </w:r>
    </w:p>
    <w:p w14:paraId="1D0E49C7" w14:textId="1DF6EDC5" w:rsidR="00AA2789" w:rsidRPr="00AA2789" w:rsidRDefault="00AA2789" w:rsidP="00AA2789">
      <w:pPr>
        <w:pStyle w:val="CS-Bodytext"/>
        <w:ind w:left="720"/>
        <w:rPr>
          <w:rFonts w:cs="Arial"/>
        </w:rPr>
      </w:pPr>
      <w:r w:rsidRPr="00AA2789">
        <w:rPr>
          <w:rFonts w:cs="Arial"/>
          <w:bCs/>
        </w:rPr>
        <w:t xml:space="preserve">From </w:t>
      </w:r>
      <w:r w:rsidRPr="00AA2789">
        <w:rPr>
          <w:rFonts w:cs="Arial"/>
        </w:rPr>
        <w:t>&lt;catalog</w:t>
      </w:r>
      <w:proofErr w:type="gramStart"/>
      <w:r w:rsidRPr="00AA2789">
        <w:rPr>
          <w:rFonts w:cs="Arial"/>
        </w:rPr>
        <w:t>&gt;.&lt;</w:t>
      </w:r>
      <w:proofErr w:type="gramEnd"/>
      <w:r w:rsidRPr="00AA2789">
        <w:rPr>
          <w:rFonts w:cs="Arial"/>
        </w:rPr>
        <w:t xml:space="preserve">schema&gt;."username-filename.csv" F </w:t>
      </w:r>
    </w:p>
    <w:p w14:paraId="48310B5E" w14:textId="77777777" w:rsidR="00AA2789" w:rsidRPr="00AA2789" w:rsidRDefault="00AA2789" w:rsidP="00AA2789">
      <w:pPr>
        <w:pStyle w:val="CS-Bodytext"/>
        <w:ind w:left="720"/>
        <w:rPr>
          <w:rFonts w:cs="Arial"/>
        </w:rPr>
      </w:pPr>
      <w:r w:rsidRPr="00AA2789">
        <w:rPr>
          <w:rFonts w:cs="Arial"/>
          <w:bCs/>
        </w:rPr>
        <w:t>Inner</w:t>
      </w:r>
      <w:r w:rsidRPr="00AA2789">
        <w:rPr>
          <w:rFonts w:cs="Arial"/>
        </w:rPr>
        <w:t xml:space="preserve"> </w:t>
      </w:r>
      <w:proofErr w:type="gramStart"/>
      <w:r w:rsidRPr="00AA2789">
        <w:rPr>
          <w:rFonts w:cs="Arial"/>
          <w:bCs/>
        </w:rPr>
        <w:t>{ OPTION</w:t>
      </w:r>
      <w:proofErr w:type="gramEnd"/>
      <w:r w:rsidRPr="00AA2789">
        <w:rPr>
          <w:rFonts w:cs="Arial"/>
          <w:bCs/>
        </w:rPr>
        <w:t xml:space="preserve"> SEMIJOIN="True", LEFT_CARDINALITY="3000", RIGHT_CARDINALITY="100000" } Join</w:t>
      </w:r>
      <w:r w:rsidRPr="00AA2789">
        <w:rPr>
          <w:rFonts w:cs="Arial"/>
        </w:rPr>
        <w:t xml:space="preserve"> </w:t>
      </w:r>
    </w:p>
    <w:p w14:paraId="39AD5830" w14:textId="7B4E1666" w:rsidR="00AA2789" w:rsidRPr="00AA2789" w:rsidRDefault="00AA2789" w:rsidP="00AA2789">
      <w:pPr>
        <w:pStyle w:val="CS-Bodytext"/>
        <w:ind w:left="720"/>
        <w:rPr>
          <w:rFonts w:cs="Arial"/>
        </w:rPr>
      </w:pPr>
      <w:r w:rsidRPr="00AA2789">
        <w:rPr>
          <w:rFonts w:cs="Arial"/>
        </w:rPr>
        <w:t>&lt;catalog</w:t>
      </w:r>
      <w:proofErr w:type="gramStart"/>
      <w:r w:rsidRPr="00AA2789">
        <w:rPr>
          <w:rFonts w:cs="Arial"/>
        </w:rPr>
        <w:t>&gt;.&lt;</w:t>
      </w:r>
      <w:proofErr w:type="gramEnd"/>
      <w:r w:rsidRPr="00AA2789">
        <w:rPr>
          <w:rFonts w:cs="Arial"/>
        </w:rPr>
        <w:t>schema&gt;.&lt;</w:t>
      </w:r>
      <w:proofErr w:type="spellStart"/>
      <w:r w:rsidRPr="00AA2789">
        <w:rPr>
          <w:rFonts w:cs="Arial"/>
        </w:rPr>
        <w:t>relational_table</w:t>
      </w:r>
      <w:proofErr w:type="spellEnd"/>
      <w:r w:rsidRPr="00AA2789">
        <w:rPr>
          <w:rFonts w:cs="Arial"/>
        </w:rPr>
        <w:t>&gt; T</w:t>
      </w:r>
    </w:p>
    <w:p w14:paraId="0D77C1AE" w14:textId="3A3E684E" w:rsidR="00AA2789" w:rsidRPr="00AA2789" w:rsidRDefault="00AA2789" w:rsidP="00AA2789">
      <w:pPr>
        <w:pStyle w:val="CS-Bodytext"/>
        <w:ind w:left="720"/>
        <w:rPr>
          <w:rFonts w:cs="Arial"/>
        </w:rPr>
      </w:pPr>
      <w:r w:rsidRPr="00AA2789">
        <w:rPr>
          <w:rFonts w:cs="Arial"/>
          <w:bCs/>
        </w:rPr>
        <w:t xml:space="preserve">On </w:t>
      </w:r>
      <w:proofErr w:type="spellStart"/>
      <w:proofErr w:type="gramStart"/>
      <w:r w:rsidRPr="00AA2789">
        <w:rPr>
          <w:rFonts w:cs="Arial"/>
        </w:rPr>
        <w:t>F.idcolumn</w:t>
      </w:r>
      <w:proofErr w:type="spellEnd"/>
      <w:proofErr w:type="gramEnd"/>
      <w:r w:rsidRPr="00AA2789">
        <w:rPr>
          <w:rFonts w:cs="Arial"/>
        </w:rPr>
        <w:t xml:space="preserve"> = T.id</w:t>
      </w:r>
    </w:p>
    <w:p w14:paraId="464DDB12" w14:textId="5DCDEC97" w:rsidR="00AA2789" w:rsidRPr="00AA2789" w:rsidRDefault="00AA2789" w:rsidP="00AA2789">
      <w:pPr>
        <w:pStyle w:val="CS-Bodytext"/>
        <w:ind w:left="720"/>
        <w:rPr>
          <w:rFonts w:cs="Arial"/>
        </w:rPr>
      </w:pPr>
      <w:r w:rsidRPr="00AA2789">
        <w:rPr>
          <w:rFonts w:cs="Arial"/>
          <w:bCs/>
        </w:rPr>
        <w:t xml:space="preserve">Where </w:t>
      </w:r>
      <w:r w:rsidRPr="00AA2789">
        <w:rPr>
          <w:rFonts w:cs="Arial"/>
        </w:rPr>
        <w:t xml:space="preserve">F.id </w:t>
      </w:r>
      <w:r w:rsidRPr="00AA2789">
        <w:rPr>
          <w:rFonts w:cs="Arial"/>
          <w:bCs/>
        </w:rPr>
        <w:t xml:space="preserve">is not null </w:t>
      </w:r>
    </w:p>
    <w:p w14:paraId="039D4174" w14:textId="36F29C3E" w:rsidR="00AA2789" w:rsidRDefault="00AA2789" w:rsidP="00AA2789">
      <w:pPr>
        <w:pStyle w:val="CS-Bodytext"/>
        <w:rPr>
          <w:rFonts w:cs="Arial"/>
          <w:b/>
          <w:sz w:val="20"/>
        </w:rPr>
      </w:pPr>
      <w:r>
        <w:rPr>
          <w:rFonts w:cs="Arial"/>
          <w:b/>
          <w:sz w:val="20"/>
        </w:rPr>
        <w:t>What to expect with different queries:</w:t>
      </w:r>
    </w:p>
    <w:p w14:paraId="1A5C9D15" w14:textId="708C05BB" w:rsidR="00AA2789" w:rsidRPr="00AA2789" w:rsidRDefault="00AA2789" w:rsidP="00AA2789">
      <w:pPr>
        <w:pStyle w:val="CS-Bodytext"/>
        <w:ind w:left="720"/>
        <w:rPr>
          <w:rFonts w:cs="Arial"/>
          <w:sz w:val="20"/>
        </w:rPr>
      </w:pPr>
      <w:r w:rsidRPr="00AA2789">
        <w:rPr>
          <w:rFonts w:cs="Arial"/>
          <w:sz w:val="20"/>
          <w:u w:val="single"/>
        </w:rPr>
        <w:t>Query 1</w:t>
      </w:r>
      <w:r w:rsidRPr="00AA2789">
        <w:rPr>
          <w:rFonts w:cs="Arial"/>
          <w:sz w:val="20"/>
        </w:rPr>
        <w:t>: File first. Uses optimizer hints. Fast response. Low memory usage.</w:t>
      </w:r>
    </w:p>
    <w:p w14:paraId="35202404" w14:textId="39400826" w:rsidR="00AA2789" w:rsidRPr="00AA2789" w:rsidRDefault="00AA2789" w:rsidP="00AA2789">
      <w:pPr>
        <w:pStyle w:val="CS-Bodytext"/>
        <w:ind w:left="720"/>
        <w:rPr>
          <w:rFonts w:cs="Arial"/>
          <w:sz w:val="20"/>
        </w:rPr>
      </w:pPr>
      <w:r w:rsidRPr="00AA2789">
        <w:rPr>
          <w:rFonts w:cs="Arial"/>
          <w:sz w:val="20"/>
          <w:u w:val="single"/>
        </w:rPr>
        <w:t>Query 2</w:t>
      </w:r>
      <w:r w:rsidRPr="00AA2789">
        <w:rPr>
          <w:rFonts w:cs="Arial"/>
          <w:sz w:val="20"/>
        </w:rPr>
        <w:t>: File first. No optimizer hints. Moderate response. Low memory usage.</w:t>
      </w:r>
    </w:p>
    <w:p w14:paraId="12541ECF" w14:textId="1460DAC8" w:rsidR="00AA2789" w:rsidRPr="00AA2789" w:rsidRDefault="00AA2789" w:rsidP="00AA2789">
      <w:pPr>
        <w:pStyle w:val="CS-Bodytext"/>
        <w:ind w:left="720"/>
        <w:rPr>
          <w:rFonts w:cs="Arial"/>
          <w:sz w:val="20"/>
        </w:rPr>
      </w:pPr>
      <w:r w:rsidRPr="00AA2789">
        <w:rPr>
          <w:rFonts w:cs="Arial"/>
          <w:sz w:val="20"/>
          <w:u w:val="single"/>
        </w:rPr>
        <w:t>Query 3</w:t>
      </w:r>
      <w:r w:rsidRPr="00AA2789">
        <w:rPr>
          <w:rFonts w:cs="Arial"/>
          <w:sz w:val="20"/>
        </w:rPr>
        <w:t>: File last. No optimizer hints. Slow response. High memory usage.</w:t>
      </w:r>
    </w:p>
    <w:sectPr w:rsidR="00AA2789" w:rsidRPr="00AA2789"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B667F" w14:textId="77777777" w:rsidR="00CB0DD9" w:rsidRDefault="00CB0DD9">
      <w:r>
        <w:separator/>
      </w:r>
    </w:p>
  </w:endnote>
  <w:endnote w:type="continuationSeparator" w:id="0">
    <w:p w14:paraId="3F66BB1B" w14:textId="77777777" w:rsidR="00CB0DD9" w:rsidRDefault="00CB0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68481D" w:rsidRPr="003A4DAD" w:rsidRDefault="0068481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8481D" w:rsidRDefault="0068481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51DB" w14:textId="77777777" w:rsidR="00CB0DD9" w:rsidRDefault="00CB0DD9">
      <w:r>
        <w:separator/>
      </w:r>
    </w:p>
  </w:footnote>
  <w:footnote w:type="continuationSeparator" w:id="0">
    <w:p w14:paraId="6312BF20" w14:textId="77777777" w:rsidR="00CB0DD9" w:rsidRDefault="00CB0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68481D" w:rsidRPr="008B237F" w:rsidRDefault="0068481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68481D" w:rsidRDefault="0068481D">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F092E80"/>
    <w:multiLevelType w:val="hybridMultilevel"/>
    <w:tmpl w:val="97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40437F3B"/>
    <w:multiLevelType w:val="hybridMultilevel"/>
    <w:tmpl w:val="F6E8C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1"/>
  </w:num>
  <w:num w:numId="3">
    <w:abstractNumId w:val="2"/>
  </w:num>
  <w:num w:numId="4">
    <w:abstractNumId w:val="33"/>
  </w:num>
  <w:num w:numId="5">
    <w:abstractNumId w:val="22"/>
  </w:num>
  <w:num w:numId="6">
    <w:abstractNumId w:val="6"/>
  </w:num>
  <w:num w:numId="7">
    <w:abstractNumId w:val="32"/>
  </w:num>
  <w:num w:numId="8">
    <w:abstractNumId w:val="15"/>
  </w:num>
  <w:num w:numId="9">
    <w:abstractNumId w:val="30"/>
  </w:num>
  <w:num w:numId="10">
    <w:abstractNumId w:val="8"/>
  </w:num>
  <w:num w:numId="11">
    <w:abstractNumId w:val="27"/>
  </w:num>
  <w:num w:numId="12">
    <w:abstractNumId w:val="29"/>
  </w:num>
  <w:num w:numId="13">
    <w:abstractNumId w:val="26"/>
  </w:num>
  <w:num w:numId="14">
    <w:abstractNumId w:val="28"/>
  </w:num>
  <w:num w:numId="15">
    <w:abstractNumId w:val="7"/>
  </w:num>
  <w:num w:numId="16">
    <w:abstractNumId w:val="25"/>
  </w:num>
  <w:num w:numId="17">
    <w:abstractNumId w:val="18"/>
  </w:num>
  <w:num w:numId="18">
    <w:abstractNumId w:val="19"/>
  </w:num>
  <w:num w:numId="19">
    <w:abstractNumId w:val="3"/>
  </w:num>
  <w:num w:numId="20">
    <w:abstractNumId w:val="21"/>
  </w:num>
  <w:num w:numId="21">
    <w:abstractNumId w:val="16"/>
  </w:num>
  <w:num w:numId="22">
    <w:abstractNumId w:val="5"/>
  </w:num>
  <w:num w:numId="23">
    <w:abstractNumId w:val="31"/>
  </w:num>
  <w:num w:numId="24">
    <w:abstractNumId w:val="20"/>
  </w:num>
  <w:num w:numId="25">
    <w:abstractNumId w:val="9"/>
  </w:num>
  <w:num w:numId="26">
    <w:abstractNumId w:val="11"/>
  </w:num>
  <w:num w:numId="27">
    <w:abstractNumId w:val="12"/>
  </w:num>
  <w:num w:numId="28">
    <w:abstractNumId w:val="4"/>
  </w:num>
  <w:num w:numId="29">
    <w:abstractNumId w:val="0"/>
  </w:num>
  <w:num w:numId="30">
    <w:abstractNumId w:val="23"/>
  </w:num>
  <w:num w:numId="31">
    <w:abstractNumId w:val="24"/>
  </w:num>
  <w:num w:numId="32">
    <w:abstractNumId w:val="10"/>
  </w:num>
  <w:num w:numId="3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22"/>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82291"/>
    <w:rsid w:val="00090AD9"/>
    <w:rsid w:val="00090F06"/>
    <w:rsid w:val="00092584"/>
    <w:rsid w:val="00096E89"/>
    <w:rsid w:val="000A3473"/>
    <w:rsid w:val="000B0781"/>
    <w:rsid w:val="000B0795"/>
    <w:rsid w:val="000B2078"/>
    <w:rsid w:val="000B59AC"/>
    <w:rsid w:val="000B6942"/>
    <w:rsid w:val="000C0B2A"/>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23CB9"/>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45F0"/>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069C"/>
    <w:rsid w:val="00404BCE"/>
    <w:rsid w:val="004054DE"/>
    <w:rsid w:val="00413C20"/>
    <w:rsid w:val="004159D3"/>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29B"/>
    <w:rsid w:val="00495BB8"/>
    <w:rsid w:val="004A299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0E20"/>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22E5F"/>
    <w:rsid w:val="006366E3"/>
    <w:rsid w:val="00643E63"/>
    <w:rsid w:val="00645B1E"/>
    <w:rsid w:val="00651D8E"/>
    <w:rsid w:val="006525B0"/>
    <w:rsid w:val="00667C05"/>
    <w:rsid w:val="00673BA6"/>
    <w:rsid w:val="00674050"/>
    <w:rsid w:val="0067464A"/>
    <w:rsid w:val="0067468A"/>
    <w:rsid w:val="00680721"/>
    <w:rsid w:val="0068481D"/>
    <w:rsid w:val="00685FE4"/>
    <w:rsid w:val="0069541E"/>
    <w:rsid w:val="006A6123"/>
    <w:rsid w:val="006B0471"/>
    <w:rsid w:val="006B24D1"/>
    <w:rsid w:val="006B36D0"/>
    <w:rsid w:val="006B6278"/>
    <w:rsid w:val="006C5DB6"/>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21E"/>
    <w:rsid w:val="00925686"/>
    <w:rsid w:val="0093484C"/>
    <w:rsid w:val="00940E3F"/>
    <w:rsid w:val="009428AE"/>
    <w:rsid w:val="009512C4"/>
    <w:rsid w:val="0095230B"/>
    <w:rsid w:val="00955A5E"/>
    <w:rsid w:val="00962DA5"/>
    <w:rsid w:val="00965129"/>
    <w:rsid w:val="009729BB"/>
    <w:rsid w:val="00973592"/>
    <w:rsid w:val="00975853"/>
    <w:rsid w:val="00980DE6"/>
    <w:rsid w:val="00982C4C"/>
    <w:rsid w:val="00983F4D"/>
    <w:rsid w:val="009873FA"/>
    <w:rsid w:val="009A3328"/>
    <w:rsid w:val="009B008D"/>
    <w:rsid w:val="009B11F0"/>
    <w:rsid w:val="009B4AC8"/>
    <w:rsid w:val="009B5AF0"/>
    <w:rsid w:val="009C5839"/>
    <w:rsid w:val="009D3103"/>
    <w:rsid w:val="009D5BC5"/>
    <w:rsid w:val="009E00EC"/>
    <w:rsid w:val="009E3CF7"/>
    <w:rsid w:val="009F5F5A"/>
    <w:rsid w:val="00A06CF9"/>
    <w:rsid w:val="00A11FB2"/>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2789"/>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41A0"/>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6645"/>
    <w:rsid w:val="00C47291"/>
    <w:rsid w:val="00C50A9E"/>
    <w:rsid w:val="00C50FD5"/>
    <w:rsid w:val="00C56B67"/>
    <w:rsid w:val="00C605BB"/>
    <w:rsid w:val="00C646A7"/>
    <w:rsid w:val="00C7030E"/>
    <w:rsid w:val="00C7092A"/>
    <w:rsid w:val="00C7281A"/>
    <w:rsid w:val="00C76D24"/>
    <w:rsid w:val="00C82E0D"/>
    <w:rsid w:val="00C86D95"/>
    <w:rsid w:val="00C90A90"/>
    <w:rsid w:val="00C90F14"/>
    <w:rsid w:val="00C932F5"/>
    <w:rsid w:val="00CA39FF"/>
    <w:rsid w:val="00CA4487"/>
    <w:rsid w:val="00CA57B2"/>
    <w:rsid w:val="00CB0DD9"/>
    <w:rsid w:val="00CB5D2E"/>
    <w:rsid w:val="00CB5DFF"/>
    <w:rsid w:val="00CD10B4"/>
    <w:rsid w:val="00CD1D5B"/>
    <w:rsid w:val="00CE15B0"/>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784E"/>
    <w:rsid w:val="00D7355D"/>
    <w:rsid w:val="00D770DE"/>
    <w:rsid w:val="00D84327"/>
    <w:rsid w:val="00D84CFD"/>
    <w:rsid w:val="00D85D71"/>
    <w:rsid w:val="00D923BC"/>
    <w:rsid w:val="00D9748F"/>
    <w:rsid w:val="00DA7764"/>
    <w:rsid w:val="00DB1008"/>
    <w:rsid w:val="00DB2ABB"/>
    <w:rsid w:val="00DB4135"/>
    <w:rsid w:val="00DB543C"/>
    <w:rsid w:val="00DB68F3"/>
    <w:rsid w:val="00DB74E0"/>
    <w:rsid w:val="00DC37BE"/>
    <w:rsid w:val="00DC7996"/>
    <w:rsid w:val="00DD2EAE"/>
    <w:rsid w:val="00DD3948"/>
    <w:rsid w:val="00DD7A2B"/>
    <w:rsid w:val="00DE4540"/>
    <w:rsid w:val="00DE684C"/>
    <w:rsid w:val="00DF01A0"/>
    <w:rsid w:val="00DF2234"/>
    <w:rsid w:val="00E029AA"/>
    <w:rsid w:val="00E02A3C"/>
    <w:rsid w:val="00E02A4F"/>
    <w:rsid w:val="00E10235"/>
    <w:rsid w:val="00E102E1"/>
    <w:rsid w:val="00E13ACB"/>
    <w:rsid w:val="00E1482E"/>
    <w:rsid w:val="00E14CA9"/>
    <w:rsid w:val="00E16F0C"/>
    <w:rsid w:val="00E179A1"/>
    <w:rsid w:val="00E212BF"/>
    <w:rsid w:val="00E2704A"/>
    <w:rsid w:val="00E351CF"/>
    <w:rsid w:val="00E36917"/>
    <w:rsid w:val="00E40EBA"/>
    <w:rsid w:val="00E43AB2"/>
    <w:rsid w:val="00E44B97"/>
    <w:rsid w:val="00E548A3"/>
    <w:rsid w:val="00E571FE"/>
    <w:rsid w:val="00E624D4"/>
    <w:rsid w:val="00E64212"/>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6AB7"/>
    <w:rsid w:val="00F27456"/>
    <w:rsid w:val="00F34FDE"/>
    <w:rsid w:val="00F362EF"/>
    <w:rsid w:val="00F458F1"/>
    <w:rsid w:val="00F46D9D"/>
    <w:rsid w:val="00F4729C"/>
    <w:rsid w:val="00F50853"/>
    <w:rsid w:val="00F5133F"/>
    <w:rsid w:val="00F5392C"/>
    <w:rsid w:val="00F54D78"/>
    <w:rsid w:val="00F554C3"/>
    <w:rsid w:val="00F56F48"/>
    <w:rsid w:val="00F6567B"/>
    <w:rsid w:val="00F708E1"/>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282">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012A7-E73A-41BE-A170-579EB5A4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21</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31859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29</cp:revision>
  <cp:lastPrinted>2020-12-12T12:49:00Z</cp:lastPrinted>
  <dcterms:created xsi:type="dcterms:W3CDTF">2018-02-27T03:48:00Z</dcterms:created>
  <dcterms:modified xsi:type="dcterms:W3CDTF">2020-12-12T12:50:00Z</dcterms:modified>
  <cp:category>TIBCO PSG Document Template</cp:category>
</cp:coreProperties>
</file>