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1F9D49BE" w14:textId="5D521B2E" w:rsidR="00986FC1" w:rsidRPr="00D973E2" w:rsidRDefault="00986FC1" w:rsidP="00E21BC3">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p w14:paraId="362EB416" w14:textId="23E10101" w:rsidR="00F1376D" w:rsidRPr="00D973E2" w:rsidRDefault="00F1376D" w:rsidP="00F1376D">
            <w:pPr>
              <w:pStyle w:val="Abstract"/>
              <w:spacing w:before="60" w:after="60" w:line="240" w:lineRule="auto"/>
              <w:ind w:left="0"/>
              <w:rPr>
                <w:sz w:val="16"/>
                <w:szCs w:val="16"/>
                <w:lang w:eastAsia="en-CA" w:bidi="he-IL"/>
              </w:rPr>
            </w:pPr>
          </w:p>
        </w:tc>
      </w:tr>
    </w:tbl>
    <w:p w14:paraId="69B9603F" w14:textId="77777777" w:rsidR="00F93E8D" w:rsidRPr="00F1376D" w:rsidRDefault="00F93E8D"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1376D">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B998975" w14:textId="7887D6C4" w:rsidR="00662B1D"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662B1D">
        <w:t>1</w:t>
      </w:r>
      <w:r w:rsidR="00662B1D">
        <w:rPr>
          <w:rFonts w:asciiTheme="minorHAnsi" w:eastAsiaTheme="minorEastAsia" w:hAnsiTheme="minorHAnsi" w:cstheme="minorBidi"/>
          <w:b w:val="0"/>
          <w:bCs w:val="0"/>
          <w:szCs w:val="24"/>
        </w:rPr>
        <w:tab/>
      </w:r>
      <w:r w:rsidR="00662B1D">
        <w:t>Introduction</w:t>
      </w:r>
      <w:r w:rsidR="00662B1D">
        <w:tab/>
      </w:r>
      <w:r w:rsidR="00662B1D">
        <w:fldChar w:fldCharType="begin"/>
      </w:r>
      <w:r w:rsidR="00662B1D">
        <w:instrText xml:space="preserve"> PAGEREF _Toc525052281 \h </w:instrText>
      </w:r>
      <w:r w:rsidR="00662B1D">
        <w:fldChar w:fldCharType="separate"/>
      </w:r>
      <w:r w:rsidR="00662B1D">
        <w:t>5</w:t>
      </w:r>
      <w:r w:rsidR="00662B1D">
        <w:fldChar w:fldCharType="end"/>
      </w:r>
    </w:p>
    <w:p w14:paraId="0C3B1105" w14:textId="4E66F94E" w:rsidR="00662B1D" w:rsidRDefault="00662B1D">
      <w:pPr>
        <w:pStyle w:val="TOC2"/>
        <w:rPr>
          <w:rFonts w:asciiTheme="minorHAnsi" w:eastAsiaTheme="minorEastAsia" w:hAnsiTheme="minorHAnsi" w:cstheme="minorBidi"/>
          <w:sz w:val="24"/>
        </w:rPr>
      </w:pPr>
      <w:r>
        <w:t>Purpose</w:t>
      </w:r>
      <w:r>
        <w:tab/>
      </w:r>
      <w:r>
        <w:fldChar w:fldCharType="begin"/>
      </w:r>
      <w:r>
        <w:instrText xml:space="preserve"> PAGEREF _Toc525052282 \h </w:instrText>
      </w:r>
      <w:r>
        <w:fldChar w:fldCharType="separate"/>
      </w:r>
      <w:r>
        <w:t>5</w:t>
      </w:r>
      <w:r>
        <w:fldChar w:fldCharType="end"/>
      </w:r>
    </w:p>
    <w:p w14:paraId="5108932E" w14:textId="63B1A96F" w:rsidR="00662B1D" w:rsidRDefault="00662B1D">
      <w:pPr>
        <w:pStyle w:val="TOC2"/>
        <w:rPr>
          <w:rFonts w:asciiTheme="minorHAnsi" w:eastAsiaTheme="minorEastAsia" w:hAnsiTheme="minorHAnsi" w:cstheme="minorBidi"/>
          <w:sz w:val="24"/>
        </w:rPr>
      </w:pPr>
      <w:r>
        <w:t>Audience</w:t>
      </w:r>
      <w:r>
        <w:tab/>
      </w:r>
      <w:r>
        <w:fldChar w:fldCharType="begin"/>
      </w:r>
      <w:r>
        <w:instrText xml:space="preserve"> PAGEREF _Toc525052283 \h </w:instrText>
      </w:r>
      <w:r>
        <w:fldChar w:fldCharType="separate"/>
      </w:r>
      <w:r>
        <w:t>5</w:t>
      </w:r>
      <w:r>
        <w:fldChar w:fldCharType="end"/>
      </w:r>
    </w:p>
    <w:p w14:paraId="5103258D" w14:textId="5CCEC3CD" w:rsidR="00662B1D" w:rsidRDefault="00662B1D">
      <w:pPr>
        <w:pStyle w:val="TOC2"/>
        <w:rPr>
          <w:rFonts w:asciiTheme="minorHAnsi" w:eastAsiaTheme="minorEastAsia" w:hAnsiTheme="minorHAnsi" w:cstheme="minorBidi"/>
          <w:sz w:val="24"/>
        </w:rPr>
      </w:pPr>
      <w:r>
        <w:t>References</w:t>
      </w:r>
      <w:r>
        <w:tab/>
      </w:r>
      <w:r>
        <w:fldChar w:fldCharType="begin"/>
      </w:r>
      <w:r>
        <w:instrText xml:space="preserve"> PAGEREF _Toc525052284 \h </w:instrText>
      </w:r>
      <w:r>
        <w:fldChar w:fldCharType="separate"/>
      </w:r>
      <w:r>
        <w:t>5</w:t>
      </w:r>
      <w:r>
        <w:fldChar w:fldCharType="end"/>
      </w:r>
    </w:p>
    <w:p w14:paraId="00C463E6" w14:textId="149FEE59" w:rsidR="00662B1D" w:rsidRDefault="00662B1D">
      <w:pPr>
        <w:pStyle w:val="TOC2"/>
        <w:rPr>
          <w:rFonts w:asciiTheme="minorHAnsi" w:eastAsiaTheme="minorEastAsia" w:hAnsiTheme="minorHAnsi" w:cstheme="minorBidi"/>
          <w:sz w:val="24"/>
        </w:rPr>
      </w:pPr>
      <w:r>
        <w:t>Added or Modified in this Release</w:t>
      </w:r>
      <w:r>
        <w:tab/>
      </w:r>
      <w:r>
        <w:fldChar w:fldCharType="begin"/>
      </w:r>
      <w:r>
        <w:instrText xml:space="preserve"> PAGEREF _Toc525052285 \h </w:instrText>
      </w:r>
      <w:r>
        <w:fldChar w:fldCharType="separate"/>
      </w:r>
      <w:r>
        <w:t>5</w:t>
      </w:r>
      <w:r>
        <w:fldChar w:fldCharType="end"/>
      </w:r>
    </w:p>
    <w:p w14:paraId="09392196" w14:textId="2C440ADF" w:rsidR="00662B1D" w:rsidRDefault="00662B1D">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_Toc525052286 \h </w:instrText>
      </w:r>
      <w:r>
        <w:fldChar w:fldCharType="separate"/>
      </w:r>
      <w:r>
        <w:t>8</w:t>
      </w:r>
      <w:r>
        <w:fldChar w:fldCharType="end"/>
      </w:r>
    </w:p>
    <w:p w14:paraId="6FCA1F5A" w14:textId="44623A52" w:rsidR="00662B1D" w:rsidRDefault="00662B1D">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_Toc525052287 \h </w:instrText>
      </w:r>
      <w:r>
        <w:fldChar w:fldCharType="separate"/>
      </w:r>
      <w:r>
        <w:t>15</w:t>
      </w:r>
      <w:r>
        <w:fldChar w:fldCharType="end"/>
      </w:r>
    </w:p>
    <w:p w14:paraId="3821BD50" w14:textId="6AEAEBB7" w:rsidR="00662B1D" w:rsidRDefault="00662B1D">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_Toc525052288 \h </w:instrText>
      </w:r>
      <w:r>
        <w:fldChar w:fldCharType="separate"/>
      </w:r>
      <w:r>
        <w:t>18</w:t>
      </w:r>
      <w:r>
        <w:fldChar w:fldCharType="end"/>
      </w:r>
    </w:p>
    <w:p w14:paraId="016880CE" w14:textId="4C375768" w:rsidR="00662B1D" w:rsidRDefault="00662B1D">
      <w:pPr>
        <w:pStyle w:val="TOC2"/>
        <w:rPr>
          <w:rFonts w:asciiTheme="minorHAnsi" w:eastAsiaTheme="minorEastAsia" w:hAnsiTheme="minorHAnsi" w:cstheme="minorBidi"/>
          <w:sz w:val="24"/>
        </w:rPr>
      </w:pPr>
      <w:r>
        <w:t>Supported Database Platforms</w:t>
      </w:r>
      <w:r>
        <w:tab/>
      </w:r>
      <w:r>
        <w:fldChar w:fldCharType="begin"/>
      </w:r>
      <w:r>
        <w:instrText xml:space="preserve"> PAGEREF _Toc525052289 \h </w:instrText>
      </w:r>
      <w:r>
        <w:fldChar w:fldCharType="separate"/>
      </w:r>
      <w:r>
        <w:t>18</w:t>
      </w:r>
      <w:r>
        <w:fldChar w:fldCharType="end"/>
      </w:r>
    </w:p>
    <w:p w14:paraId="2122110A" w14:textId="3562D95E" w:rsidR="00662B1D" w:rsidRDefault="00662B1D">
      <w:pPr>
        <w:pStyle w:val="TOC2"/>
        <w:rPr>
          <w:rFonts w:asciiTheme="minorHAnsi" w:eastAsiaTheme="minorEastAsia" w:hAnsiTheme="minorHAnsi" w:cstheme="minorBidi"/>
          <w:sz w:val="24"/>
        </w:rPr>
      </w:pPr>
      <w:r>
        <w:t>Installing KPImetrics</w:t>
      </w:r>
      <w:r>
        <w:tab/>
      </w:r>
      <w:r>
        <w:fldChar w:fldCharType="begin"/>
      </w:r>
      <w:r>
        <w:instrText xml:space="preserve"> PAGEREF _Toc525052290 \h </w:instrText>
      </w:r>
      <w:r>
        <w:fldChar w:fldCharType="separate"/>
      </w:r>
      <w:r>
        <w:t>18</w:t>
      </w:r>
      <w:r>
        <w:fldChar w:fldCharType="end"/>
      </w:r>
    </w:p>
    <w:p w14:paraId="32F47AEF" w14:textId="09BB852E" w:rsidR="00662B1D" w:rsidRDefault="00662B1D">
      <w:pPr>
        <w:pStyle w:val="TOC3"/>
        <w:rPr>
          <w:rFonts w:asciiTheme="minorHAnsi" w:eastAsiaTheme="minorEastAsia" w:hAnsiTheme="minorHAnsi" w:cstheme="minorBidi"/>
          <w:sz w:val="24"/>
          <w:szCs w:val="24"/>
        </w:rPr>
      </w:pPr>
      <w:r>
        <w:t>Turn off DV metrics</w:t>
      </w:r>
      <w:r>
        <w:tab/>
      </w:r>
      <w:r>
        <w:fldChar w:fldCharType="begin"/>
      </w:r>
      <w:r>
        <w:instrText xml:space="preserve"> PAGEREF _Toc525052291 \h </w:instrText>
      </w:r>
      <w:r>
        <w:fldChar w:fldCharType="separate"/>
      </w:r>
      <w:r>
        <w:t>18</w:t>
      </w:r>
      <w:r>
        <w:fldChar w:fldCharType="end"/>
      </w:r>
    </w:p>
    <w:p w14:paraId="681D010B" w14:textId="2A118DDE" w:rsidR="00662B1D" w:rsidRDefault="00662B1D">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_Toc525052292 \h </w:instrText>
      </w:r>
      <w:r>
        <w:fldChar w:fldCharType="separate"/>
      </w:r>
      <w:r>
        <w:t>18</w:t>
      </w:r>
      <w:r>
        <w:fldChar w:fldCharType="end"/>
      </w:r>
    </w:p>
    <w:p w14:paraId="3BBDFFDD" w14:textId="0CA90D08" w:rsidR="00662B1D" w:rsidRDefault="00662B1D">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_Toc525052293 \h </w:instrText>
      </w:r>
      <w:r>
        <w:fldChar w:fldCharType="separate"/>
      </w:r>
      <w:r>
        <w:t>20</w:t>
      </w:r>
      <w:r>
        <w:fldChar w:fldCharType="end"/>
      </w:r>
    </w:p>
    <w:p w14:paraId="030DA2FF" w14:textId="16835544" w:rsidR="00662B1D" w:rsidRDefault="00662B1D">
      <w:pPr>
        <w:pStyle w:val="TOC3"/>
        <w:rPr>
          <w:rFonts w:asciiTheme="minorHAnsi" w:eastAsiaTheme="minorEastAsia" w:hAnsiTheme="minorHAnsi" w:cstheme="minorBidi"/>
          <w:sz w:val="24"/>
          <w:szCs w:val="24"/>
        </w:rPr>
      </w:pPr>
      <w:r w:rsidRPr="00031452">
        <w:t xml:space="preserve">[1.] </w:t>
      </w:r>
      <w:r>
        <w:t>Configure the KPImetrics data source</w:t>
      </w:r>
      <w:r>
        <w:tab/>
      </w:r>
      <w:r>
        <w:fldChar w:fldCharType="begin"/>
      </w:r>
      <w:r>
        <w:instrText xml:space="preserve"> PAGEREF _Toc525052294 \h </w:instrText>
      </w:r>
      <w:r>
        <w:fldChar w:fldCharType="separate"/>
      </w:r>
      <w:r>
        <w:t>20</w:t>
      </w:r>
      <w:r>
        <w:fldChar w:fldCharType="end"/>
      </w:r>
    </w:p>
    <w:p w14:paraId="3D32BEB8" w14:textId="6EE74D05" w:rsidR="00662B1D" w:rsidRDefault="00662B1D">
      <w:pPr>
        <w:pStyle w:val="TOC3"/>
        <w:rPr>
          <w:rFonts w:asciiTheme="minorHAnsi" w:eastAsiaTheme="minorEastAsia" w:hAnsiTheme="minorHAnsi" w:cstheme="minorBidi"/>
          <w:sz w:val="24"/>
          <w:szCs w:val="24"/>
        </w:rPr>
      </w:pPr>
      <w:r>
        <w:t>[2.] Configure DV Email</w:t>
      </w:r>
      <w:r>
        <w:tab/>
      </w:r>
      <w:r>
        <w:fldChar w:fldCharType="begin"/>
      </w:r>
      <w:r>
        <w:instrText xml:space="preserve"> PAGEREF _Toc525052295 \h </w:instrText>
      </w:r>
      <w:r>
        <w:fldChar w:fldCharType="separate"/>
      </w:r>
      <w:r>
        <w:t>21</w:t>
      </w:r>
      <w:r>
        <w:fldChar w:fldCharType="end"/>
      </w:r>
    </w:p>
    <w:p w14:paraId="5ECB6785" w14:textId="14EC02A3" w:rsidR="00662B1D" w:rsidRDefault="00662B1D">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_Toc525052296 \h </w:instrText>
      </w:r>
      <w:r>
        <w:fldChar w:fldCharType="separate"/>
      </w:r>
      <w:r>
        <w:t>21</w:t>
      </w:r>
      <w:r>
        <w:fldChar w:fldCharType="end"/>
      </w:r>
    </w:p>
    <w:p w14:paraId="3C4F3F85" w14:textId="3A1DFA64" w:rsidR="00662B1D" w:rsidRDefault="00662B1D">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_Toc525052297 \h </w:instrText>
      </w:r>
      <w:r>
        <w:fldChar w:fldCharType="separate"/>
      </w:r>
      <w:r>
        <w:t>23</w:t>
      </w:r>
      <w:r>
        <w:fldChar w:fldCharType="end"/>
      </w:r>
    </w:p>
    <w:p w14:paraId="4744A1DD" w14:textId="66841A40" w:rsidR="00662B1D" w:rsidRDefault="00662B1D">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_Toc525052298 \h </w:instrText>
      </w:r>
      <w:r>
        <w:fldChar w:fldCharType="separate"/>
      </w:r>
      <w:r>
        <w:t>25</w:t>
      </w:r>
      <w:r>
        <w:fldChar w:fldCharType="end"/>
      </w:r>
    </w:p>
    <w:p w14:paraId="2F027F3E" w14:textId="4533C716" w:rsidR="00662B1D" w:rsidRDefault="00662B1D">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_Toc525052299 \h </w:instrText>
      </w:r>
      <w:r>
        <w:fldChar w:fldCharType="separate"/>
      </w:r>
      <w:r>
        <w:t>28</w:t>
      </w:r>
      <w:r>
        <w:fldChar w:fldCharType="end"/>
      </w:r>
    </w:p>
    <w:p w14:paraId="0DD82CD7" w14:textId="349229CE" w:rsidR="00662B1D" w:rsidRDefault="00662B1D">
      <w:pPr>
        <w:pStyle w:val="TOC2"/>
        <w:rPr>
          <w:rFonts w:asciiTheme="minorHAnsi" w:eastAsiaTheme="minorEastAsia" w:hAnsiTheme="minorHAnsi" w:cstheme="minorBidi"/>
          <w:sz w:val="24"/>
        </w:rPr>
      </w:pPr>
      <w:r>
        <w:t>Execute Post-Installation Script</w:t>
      </w:r>
      <w:r>
        <w:tab/>
      </w:r>
      <w:r>
        <w:fldChar w:fldCharType="begin"/>
      </w:r>
      <w:r>
        <w:instrText xml:space="preserve"> PAGEREF _Toc525052300 \h </w:instrText>
      </w:r>
      <w:r>
        <w:fldChar w:fldCharType="separate"/>
      </w:r>
      <w:r>
        <w:t>30</w:t>
      </w:r>
      <w:r>
        <w:fldChar w:fldCharType="end"/>
      </w:r>
    </w:p>
    <w:p w14:paraId="393CFA3D" w14:textId="446BB486" w:rsidR="00662B1D" w:rsidRDefault="00662B1D">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_Toc525052301 \h </w:instrText>
      </w:r>
      <w:r>
        <w:fldChar w:fldCharType="separate"/>
      </w:r>
      <w:r>
        <w:t>30</w:t>
      </w:r>
      <w:r>
        <w:fldChar w:fldCharType="end"/>
      </w:r>
    </w:p>
    <w:p w14:paraId="7358D099" w14:textId="7762EC63" w:rsidR="00662B1D" w:rsidRDefault="00662B1D">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_Toc525052302 \h </w:instrText>
      </w:r>
      <w:r>
        <w:fldChar w:fldCharType="separate"/>
      </w:r>
      <w:r>
        <w:t>32</w:t>
      </w:r>
      <w:r>
        <w:fldChar w:fldCharType="end"/>
      </w:r>
    </w:p>
    <w:p w14:paraId="314760A3" w14:textId="54A36ECC" w:rsidR="00662B1D" w:rsidRDefault="00662B1D">
      <w:pPr>
        <w:pStyle w:val="TOC3"/>
        <w:rPr>
          <w:rFonts w:asciiTheme="minorHAnsi" w:eastAsiaTheme="minorEastAsia" w:hAnsiTheme="minorHAnsi" w:cstheme="minorBidi"/>
          <w:sz w:val="24"/>
          <w:szCs w:val="24"/>
        </w:rPr>
      </w:pPr>
      <w:r>
        <w:t>Enable Triggers</w:t>
      </w:r>
      <w:r>
        <w:tab/>
      </w:r>
      <w:r>
        <w:fldChar w:fldCharType="begin"/>
      </w:r>
      <w:r>
        <w:instrText xml:space="preserve"> PAGEREF _Toc525052303 \h </w:instrText>
      </w:r>
      <w:r>
        <w:fldChar w:fldCharType="separate"/>
      </w:r>
      <w:r>
        <w:t>32</w:t>
      </w:r>
      <w:r>
        <w:fldChar w:fldCharType="end"/>
      </w:r>
    </w:p>
    <w:p w14:paraId="1A532C27" w14:textId="44A8F78D" w:rsidR="00662B1D" w:rsidRDefault="00662B1D">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_Toc525052304 \h </w:instrText>
      </w:r>
      <w:r>
        <w:fldChar w:fldCharType="separate"/>
      </w:r>
      <w:r>
        <w:t>35</w:t>
      </w:r>
      <w:r>
        <w:fldChar w:fldCharType="end"/>
      </w:r>
    </w:p>
    <w:p w14:paraId="03D18CF8" w14:textId="36D52DC1" w:rsidR="00662B1D" w:rsidRDefault="00662B1D">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_Toc525052305 \h </w:instrText>
      </w:r>
      <w:r>
        <w:fldChar w:fldCharType="separate"/>
      </w:r>
      <w:r>
        <w:t>35</w:t>
      </w:r>
      <w:r>
        <w:fldChar w:fldCharType="end"/>
      </w:r>
    </w:p>
    <w:p w14:paraId="1919AD6F" w14:textId="125864D5" w:rsidR="00662B1D" w:rsidRDefault="00662B1D">
      <w:pPr>
        <w:pStyle w:val="TOC2"/>
        <w:rPr>
          <w:rFonts w:asciiTheme="minorHAnsi" w:eastAsiaTheme="minorEastAsia" w:hAnsiTheme="minorHAnsi" w:cstheme="minorBidi"/>
          <w:sz w:val="24"/>
        </w:rPr>
      </w:pPr>
      <w:r>
        <w:t>Information Only Section</w:t>
      </w:r>
      <w:r>
        <w:tab/>
      </w:r>
      <w:r>
        <w:fldChar w:fldCharType="begin"/>
      </w:r>
      <w:r>
        <w:instrText xml:space="preserve"> PAGEREF _Toc525052306 \h </w:instrText>
      </w:r>
      <w:r>
        <w:fldChar w:fldCharType="separate"/>
      </w:r>
      <w:r>
        <w:t>37</w:t>
      </w:r>
      <w:r>
        <w:fldChar w:fldCharType="end"/>
      </w:r>
    </w:p>
    <w:p w14:paraId="091F3CAA" w14:textId="03C7CCAB" w:rsidR="00662B1D" w:rsidRDefault="00662B1D">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_Toc525052307 \h </w:instrText>
      </w:r>
      <w:r>
        <w:fldChar w:fldCharType="separate"/>
      </w:r>
      <w:r>
        <w:t>38</w:t>
      </w:r>
      <w:r>
        <w:fldChar w:fldCharType="end"/>
      </w:r>
    </w:p>
    <w:p w14:paraId="0E670839" w14:textId="07E81A17" w:rsidR="00662B1D" w:rsidRDefault="00662B1D">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_Toc525052308 \h </w:instrText>
      </w:r>
      <w:r>
        <w:fldChar w:fldCharType="separate"/>
      </w:r>
      <w:r>
        <w:t>40</w:t>
      </w:r>
      <w:r>
        <w:fldChar w:fldCharType="end"/>
      </w:r>
    </w:p>
    <w:p w14:paraId="21B32A9B" w14:textId="463B1C9C" w:rsidR="00662B1D" w:rsidRDefault="00662B1D">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_Toc525052309 \h </w:instrText>
      </w:r>
      <w:r>
        <w:fldChar w:fldCharType="separate"/>
      </w:r>
      <w:r>
        <w:t>42</w:t>
      </w:r>
      <w:r>
        <w:fldChar w:fldCharType="end"/>
      </w:r>
    </w:p>
    <w:p w14:paraId="7176431D" w14:textId="5F5395A0" w:rsidR="00662B1D" w:rsidRDefault="00662B1D">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_Toc525052310 \h </w:instrText>
      </w:r>
      <w:r>
        <w:fldChar w:fldCharType="separate"/>
      </w:r>
      <w:r>
        <w:t>45</w:t>
      </w:r>
      <w:r>
        <w:fldChar w:fldCharType="end"/>
      </w:r>
    </w:p>
    <w:p w14:paraId="60F9A253" w14:textId="2486813A" w:rsidR="00662B1D" w:rsidRDefault="00662B1D">
      <w:pPr>
        <w:pStyle w:val="TOC2"/>
        <w:rPr>
          <w:rFonts w:asciiTheme="minorHAnsi" w:eastAsiaTheme="minorEastAsia" w:hAnsiTheme="minorHAnsi" w:cstheme="minorBidi"/>
          <w:sz w:val="24"/>
        </w:rPr>
      </w:pPr>
      <w:r>
        <w:t>Turn KPI On/Off</w:t>
      </w:r>
      <w:r>
        <w:tab/>
      </w:r>
      <w:r>
        <w:fldChar w:fldCharType="begin"/>
      </w:r>
      <w:r>
        <w:instrText xml:space="preserve"> PAGEREF _Toc525052311 \h </w:instrText>
      </w:r>
      <w:r>
        <w:fldChar w:fldCharType="separate"/>
      </w:r>
      <w:r>
        <w:t>45</w:t>
      </w:r>
      <w:r>
        <w:fldChar w:fldCharType="end"/>
      </w:r>
    </w:p>
    <w:p w14:paraId="63D52E7B" w14:textId="3B4303CB" w:rsidR="00662B1D" w:rsidRDefault="00662B1D">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_Toc525052312 \h </w:instrText>
      </w:r>
      <w:r>
        <w:fldChar w:fldCharType="separate"/>
      </w:r>
      <w:r>
        <w:t>47</w:t>
      </w:r>
      <w:r>
        <w:fldChar w:fldCharType="end"/>
      </w:r>
    </w:p>
    <w:p w14:paraId="046506D8" w14:textId="5C56BB84" w:rsidR="00662B1D" w:rsidRDefault="00662B1D">
      <w:pPr>
        <w:pStyle w:val="TOC2"/>
        <w:rPr>
          <w:rFonts w:asciiTheme="minorHAnsi" w:eastAsiaTheme="minorEastAsia" w:hAnsiTheme="minorHAnsi" w:cstheme="minorBidi"/>
          <w:sz w:val="24"/>
        </w:rPr>
      </w:pPr>
      <w:r>
        <w:t>Modify Triggers</w:t>
      </w:r>
      <w:r>
        <w:tab/>
      </w:r>
      <w:r>
        <w:fldChar w:fldCharType="begin"/>
      </w:r>
      <w:r>
        <w:instrText xml:space="preserve"> PAGEREF _Toc525052313 \h </w:instrText>
      </w:r>
      <w:r>
        <w:fldChar w:fldCharType="separate"/>
      </w:r>
      <w:r>
        <w:t>47</w:t>
      </w:r>
      <w:r>
        <w:fldChar w:fldCharType="end"/>
      </w:r>
    </w:p>
    <w:p w14:paraId="32C43DFF" w14:textId="0221489A" w:rsidR="00662B1D" w:rsidRDefault="00662B1D">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_Toc525052314 \h </w:instrText>
      </w:r>
      <w:r>
        <w:fldChar w:fldCharType="separate"/>
      </w:r>
      <w:r>
        <w:t>48</w:t>
      </w:r>
      <w:r>
        <w:fldChar w:fldCharType="end"/>
      </w:r>
    </w:p>
    <w:p w14:paraId="2D8B3BF3" w14:textId="0B449143" w:rsidR="00662B1D" w:rsidRDefault="00662B1D">
      <w:pPr>
        <w:pStyle w:val="TOC2"/>
        <w:rPr>
          <w:rFonts w:asciiTheme="minorHAnsi" w:eastAsiaTheme="minorEastAsia" w:hAnsiTheme="minorHAnsi" w:cstheme="minorBidi"/>
          <w:sz w:val="24"/>
        </w:rPr>
      </w:pPr>
      <w:r>
        <w:t>Configure Third Party Tool Access</w:t>
      </w:r>
      <w:r>
        <w:tab/>
      </w:r>
      <w:r>
        <w:fldChar w:fldCharType="begin"/>
      </w:r>
      <w:r>
        <w:instrText xml:space="preserve"> PAGEREF _Toc525052315 \h </w:instrText>
      </w:r>
      <w:r>
        <w:fldChar w:fldCharType="separate"/>
      </w:r>
      <w:r>
        <w:t>48</w:t>
      </w:r>
      <w:r>
        <w:fldChar w:fldCharType="end"/>
      </w:r>
    </w:p>
    <w:p w14:paraId="5187AAB9" w14:textId="2A21F222" w:rsidR="00662B1D" w:rsidRDefault="00662B1D">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_Toc525052316 \h </w:instrText>
      </w:r>
      <w:r>
        <w:fldChar w:fldCharType="separate"/>
      </w:r>
      <w:r>
        <w:t>49</w:t>
      </w:r>
      <w:r>
        <w:fldChar w:fldCharType="end"/>
      </w:r>
    </w:p>
    <w:p w14:paraId="5CAD660E" w14:textId="4099441D" w:rsidR="00662B1D" w:rsidRDefault="00662B1D">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_Toc525052317 \h </w:instrText>
      </w:r>
      <w:r>
        <w:fldChar w:fldCharType="separate"/>
      </w:r>
      <w:r>
        <w:t>50</w:t>
      </w:r>
      <w:r>
        <w:fldChar w:fldCharType="end"/>
      </w:r>
    </w:p>
    <w:p w14:paraId="033101AE" w14:textId="0563F6FC" w:rsidR="00662B1D" w:rsidRDefault="00662B1D">
      <w:pPr>
        <w:pStyle w:val="TOC2"/>
        <w:rPr>
          <w:rFonts w:asciiTheme="minorHAnsi" w:eastAsiaTheme="minorEastAsia" w:hAnsiTheme="minorHAnsi" w:cstheme="minorBidi"/>
          <w:sz w:val="24"/>
        </w:rPr>
      </w:pPr>
      <w:r>
        <w:t>Configuration Resources</w:t>
      </w:r>
      <w:r>
        <w:tab/>
      </w:r>
      <w:r>
        <w:fldChar w:fldCharType="begin"/>
      </w:r>
      <w:r>
        <w:instrText xml:space="preserve"> PAGEREF _Toc525052318 \h </w:instrText>
      </w:r>
      <w:r>
        <w:fldChar w:fldCharType="separate"/>
      </w:r>
      <w:r>
        <w:t>50</w:t>
      </w:r>
      <w:r>
        <w:fldChar w:fldCharType="end"/>
      </w:r>
    </w:p>
    <w:p w14:paraId="0A1A147B" w14:textId="42C13338" w:rsidR="00662B1D" w:rsidRDefault="00662B1D">
      <w:pPr>
        <w:pStyle w:val="TOC3"/>
        <w:rPr>
          <w:rFonts w:asciiTheme="minorHAnsi" w:eastAsiaTheme="minorEastAsia" w:hAnsiTheme="minorHAnsi" w:cstheme="minorBidi"/>
          <w:sz w:val="24"/>
          <w:szCs w:val="24"/>
        </w:rPr>
      </w:pPr>
      <w:r>
        <w:t>KPI Version Overview</w:t>
      </w:r>
      <w:r>
        <w:tab/>
      </w:r>
      <w:r>
        <w:fldChar w:fldCharType="begin"/>
      </w:r>
      <w:r>
        <w:instrText xml:space="preserve"> PAGEREF _Toc525052319 \h </w:instrText>
      </w:r>
      <w:r>
        <w:fldChar w:fldCharType="separate"/>
      </w:r>
      <w:r>
        <w:t>50</w:t>
      </w:r>
      <w:r>
        <w:fldChar w:fldCharType="end"/>
      </w:r>
    </w:p>
    <w:p w14:paraId="259062DE" w14:textId="2FE035DB" w:rsidR="00662B1D" w:rsidRDefault="00662B1D">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_Toc525052320 \h </w:instrText>
      </w:r>
      <w:r>
        <w:fldChar w:fldCharType="separate"/>
      </w:r>
      <w:r>
        <w:t>50</w:t>
      </w:r>
      <w:r>
        <w:fldChar w:fldCharType="end"/>
      </w:r>
    </w:p>
    <w:p w14:paraId="2F2DA140" w14:textId="5A5A0E4B" w:rsidR="00662B1D" w:rsidRDefault="00662B1D">
      <w:pPr>
        <w:pStyle w:val="TOC2"/>
        <w:rPr>
          <w:rFonts w:asciiTheme="minorHAnsi" w:eastAsiaTheme="minorEastAsia" w:hAnsiTheme="minorHAnsi" w:cstheme="minorBidi"/>
          <w:sz w:val="24"/>
        </w:rPr>
      </w:pPr>
      <w:r>
        <w:t>Published Resources</w:t>
      </w:r>
      <w:r>
        <w:tab/>
      </w:r>
      <w:r>
        <w:fldChar w:fldCharType="begin"/>
      </w:r>
      <w:r>
        <w:instrText xml:space="preserve"> PAGEREF _Toc525052321 \h </w:instrText>
      </w:r>
      <w:r>
        <w:fldChar w:fldCharType="separate"/>
      </w:r>
      <w:r>
        <w:t>53</w:t>
      </w:r>
      <w:r>
        <w:fldChar w:fldCharType="end"/>
      </w:r>
    </w:p>
    <w:p w14:paraId="048FF134" w14:textId="22EE60D4" w:rsidR="00662B1D" w:rsidRDefault="00662B1D">
      <w:pPr>
        <w:pStyle w:val="TOC3"/>
        <w:rPr>
          <w:rFonts w:asciiTheme="minorHAnsi" w:eastAsiaTheme="minorEastAsia" w:hAnsiTheme="minorHAnsi" w:cstheme="minorBidi"/>
          <w:sz w:val="24"/>
          <w:szCs w:val="24"/>
        </w:rPr>
      </w:pPr>
      <w:r>
        <w:t>KPImetrics Catalog</w:t>
      </w:r>
      <w:r>
        <w:tab/>
      </w:r>
      <w:r>
        <w:fldChar w:fldCharType="begin"/>
      </w:r>
      <w:r>
        <w:instrText xml:space="preserve"> PAGEREF _Toc525052322 \h </w:instrText>
      </w:r>
      <w:r>
        <w:fldChar w:fldCharType="separate"/>
      </w:r>
      <w:r>
        <w:t>53</w:t>
      </w:r>
      <w:r>
        <w:fldChar w:fldCharType="end"/>
      </w:r>
    </w:p>
    <w:p w14:paraId="212504AA" w14:textId="3B11171E" w:rsidR="00662B1D" w:rsidRDefault="00662B1D">
      <w:pPr>
        <w:pStyle w:val="TOC2"/>
        <w:rPr>
          <w:rFonts w:asciiTheme="minorHAnsi" w:eastAsiaTheme="minorEastAsia" w:hAnsiTheme="minorHAnsi" w:cstheme="minorBidi"/>
          <w:sz w:val="24"/>
        </w:rPr>
      </w:pPr>
      <w:r>
        <w:t>Data Sources</w:t>
      </w:r>
      <w:r>
        <w:tab/>
      </w:r>
      <w:r>
        <w:fldChar w:fldCharType="begin"/>
      </w:r>
      <w:r>
        <w:instrText xml:space="preserve"> PAGEREF _Toc525052323 \h </w:instrText>
      </w:r>
      <w:r>
        <w:fldChar w:fldCharType="separate"/>
      </w:r>
      <w:r>
        <w:t>65</w:t>
      </w:r>
      <w:r>
        <w:fldChar w:fldCharType="end"/>
      </w:r>
    </w:p>
    <w:p w14:paraId="2430A266" w14:textId="242446C7" w:rsidR="00662B1D" w:rsidRDefault="00662B1D">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_Toc525052324 \h </w:instrText>
      </w:r>
      <w:r>
        <w:fldChar w:fldCharType="separate"/>
      </w:r>
      <w:r>
        <w:t>65</w:t>
      </w:r>
      <w:r>
        <w:fldChar w:fldCharType="end"/>
      </w:r>
    </w:p>
    <w:p w14:paraId="78D2DA76" w14:textId="4384F618" w:rsidR="00662B1D" w:rsidRDefault="00662B1D">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_Toc525052325 \h </w:instrText>
      </w:r>
      <w:r>
        <w:fldChar w:fldCharType="separate"/>
      </w:r>
      <w:r>
        <w:t>65</w:t>
      </w:r>
      <w:r>
        <w:fldChar w:fldCharType="end"/>
      </w:r>
    </w:p>
    <w:p w14:paraId="4C13DA4A" w14:textId="178347C2" w:rsidR="00662B1D" w:rsidRDefault="00662B1D">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_Toc525052326 \h </w:instrText>
      </w:r>
      <w:r>
        <w:fldChar w:fldCharType="separate"/>
      </w:r>
      <w:r>
        <w:t>67</w:t>
      </w:r>
      <w:r>
        <w:fldChar w:fldCharType="end"/>
      </w:r>
    </w:p>
    <w:p w14:paraId="30AA1D07" w14:textId="1174F975" w:rsidR="00662B1D" w:rsidRDefault="00662B1D">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_Toc525052327 \h </w:instrText>
      </w:r>
      <w:r>
        <w:fldChar w:fldCharType="separate"/>
      </w:r>
      <w:r>
        <w:t>76</w:t>
      </w:r>
      <w:r>
        <w:fldChar w:fldCharType="end"/>
      </w:r>
    </w:p>
    <w:p w14:paraId="09286EB6" w14:textId="225210E9" w:rsidR="00662B1D" w:rsidRDefault="00662B1D">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_Toc525052328 \h </w:instrText>
      </w:r>
      <w:r>
        <w:fldChar w:fldCharType="separate"/>
      </w:r>
      <w:r>
        <w:t>80</w:t>
      </w:r>
      <w:r>
        <w:fldChar w:fldCharType="end"/>
      </w:r>
    </w:p>
    <w:p w14:paraId="6F2BF56F" w14:textId="71A540F0" w:rsidR="00662B1D" w:rsidRDefault="00662B1D">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_Toc525052329 \h </w:instrText>
      </w:r>
      <w:r>
        <w:fldChar w:fldCharType="separate"/>
      </w:r>
      <w:r>
        <w:t>81</w:t>
      </w:r>
      <w:r>
        <w:fldChar w:fldCharType="end"/>
      </w:r>
    </w:p>
    <w:p w14:paraId="0473A1CF" w14:textId="5EC8B6BC" w:rsidR="00662B1D" w:rsidRDefault="00662B1D">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_Toc525052330 \h </w:instrText>
      </w:r>
      <w:r>
        <w:fldChar w:fldCharType="separate"/>
      </w:r>
      <w:r>
        <w:t>91</w:t>
      </w:r>
      <w:r>
        <w:fldChar w:fldCharType="end"/>
      </w:r>
    </w:p>
    <w:p w14:paraId="631326B0" w14:textId="33A400EB" w:rsidR="00662B1D" w:rsidRDefault="00662B1D">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_Toc525052331 \h </w:instrText>
      </w:r>
      <w:r>
        <w:fldChar w:fldCharType="separate"/>
      </w:r>
      <w:r>
        <w:t>101</w:t>
      </w:r>
      <w:r>
        <w:fldChar w:fldCharType="end"/>
      </w:r>
    </w:p>
    <w:p w14:paraId="70C01962" w14:textId="5E11E4F5" w:rsidR="00662B1D" w:rsidRDefault="00662B1D">
      <w:pPr>
        <w:pStyle w:val="TOC2"/>
        <w:rPr>
          <w:rFonts w:asciiTheme="minorHAnsi" w:eastAsiaTheme="minorEastAsia" w:hAnsiTheme="minorHAnsi" w:cstheme="minorBidi"/>
          <w:sz w:val="24"/>
        </w:rPr>
      </w:pPr>
      <w:r>
        <w:t>Oracle Partition Scheme</w:t>
      </w:r>
      <w:r>
        <w:tab/>
      </w:r>
      <w:r>
        <w:fldChar w:fldCharType="begin"/>
      </w:r>
      <w:r>
        <w:instrText xml:space="preserve"> PAGEREF _Toc525052332 \h </w:instrText>
      </w:r>
      <w:r>
        <w:fldChar w:fldCharType="separate"/>
      </w:r>
      <w:r>
        <w:t>101</w:t>
      </w:r>
      <w:r>
        <w:fldChar w:fldCharType="end"/>
      </w:r>
    </w:p>
    <w:p w14:paraId="149AB094" w14:textId="6E02AEF2" w:rsidR="00662B1D" w:rsidRDefault="00662B1D">
      <w:pPr>
        <w:pStyle w:val="TOC2"/>
        <w:rPr>
          <w:rFonts w:asciiTheme="minorHAnsi" w:eastAsiaTheme="minorEastAsia" w:hAnsiTheme="minorHAnsi" w:cstheme="minorBidi"/>
          <w:sz w:val="24"/>
        </w:rPr>
      </w:pPr>
      <w:r>
        <w:t>SQL Server Partition Scheme</w:t>
      </w:r>
      <w:r>
        <w:tab/>
      </w:r>
      <w:r>
        <w:fldChar w:fldCharType="begin"/>
      </w:r>
      <w:r>
        <w:instrText xml:space="preserve"> PAGEREF _Toc525052333 \h </w:instrText>
      </w:r>
      <w:r>
        <w:fldChar w:fldCharType="separate"/>
      </w:r>
      <w:r>
        <w:t>107</w:t>
      </w:r>
      <w:r>
        <w:fldChar w:fldCharType="end"/>
      </w:r>
    </w:p>
    <w:p w14:paraId="6FC3BFD6" w14:textId="382697C7"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25052281"/>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224194286"/>
      <w:bookmarkStart w:id="6" w:name="_Toc411329491"/>
      <w:bookmarkStart w:id="7" w:name="_Toc500487304"/>
      <w:bookmarkStart w:id="8" w:name="_Toc525052282"/>
      <w:r w:rsidRPr="004E1011">
        <w:t>Purpose</w:t>
      </w:r>
      <w:bookmarkEnd w:id="2"/>
      <w:bookmarkEnd w:id="3"/>
      <w:bookmarkEnd w:id="4"/>
      <w:bookmarkEnd w:id="8"/>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1" w:name="_Toc525052283"/>
      <w:bookmarkEnd w:id="10"/>
      <w:r w:rsidRPr="00E05344">
        <w:t>Audience</w:t>
      </w:r>
      <w:bookmarkEnd w:id="5"/>
      <w:bookmarkEnd w:id="6"/>
      <w:bookmarkEnd w:id="7"/>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525052284"/>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4" w:name="_Toc525052285"/>
      <w:r>
        <w:t>Added or Modified in this Release</w:t>
      </w:r>
      <w:bookmarkEnd w:id="14"/>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7395193B" w14:textId="77777777" w:rsidR="00134F97" w:rsidRPr="00134F97" w:rsidRDefault="00134F97" w:rsidP="00134F97">
      <w:pPr>
        <w:pStyle w:val="CS-Bodytext"/>
        <w:numPr>
          <w:ilvl w:val="0"/>
          <w:numId w:val="12"/>
        </w:numPr>
        <w:rPr>
          <w:lang w:eastAsia="en-CA" w:bidi="he-IL"/>
        </w:rPr>
      </w:pPr>
      <w:r w:rsidRPr="00134F97">
        <w:rPr>
          <w:lang w:eastAsia="en-CA" w:bidi="he-IL"/>
        </w:rPr>
        <w:t>Modified to allow datasource names in the format of KPI_oracle_11g, KPI_oracle_12c, KPI_sqlserver_2012 or KPI_sqlserver_2014 in order to allow for adding a datasource.</w:t>
      </w:r>
    </w:p>
    <w:p w14:paraId="39F5E226" w14:textId="51F9BDFE" w:rsidR="00134F97" w:rsidRDefault="00134F97" w:rsidP="00134F97">
      <w:pPr>
        <w:pStyle w:val="CS-Bodytext"/>
        <w:numPr>
          <w:ilvl w:val="0"/>
          <w:numId w:val="12"/>
        </w:numPr>
        <w:rPr>
          <w:lang w:eastAsia="en-CA" w:bidi="he-IL"/>
        </w:rPr>
      </w:pPr>
      <w:r w:rsidRPr="00134F97">
        <w:rPr>
          <w:lang w:eastAsia="en-CA" w:bidi="he-IL"/>
        </w:rPr>
        <w:t>Modified sqlParserV1_2 to allow for parallel processing of SQL when a cluster is present.  A node can process rows other than its own rows when it has no work to do.</w:t>
      </w:r>
    </w:p>
    <w:p w14:paraId="173B42AE" w14:textId="77777777" w:rsidR="00174059" w:rsidRDefault="00174059" w:rsidP="00174059">
      <w:pPr>
        <w:pStyle w:val="CS-Bodytext"/>
        <w:numPr>
          <w:ilvl w:val="0"/>
          <w:numId w:val="12"/>
        </w:numPr>
        <w:rPr>
          <w:lang w:eastAsia="en-CA" w:bidi="he-IL"/>
        </w:rPr>
      </w:pPr>
      <w:r>
        <w:rPr>
          <w:lang w:eastAsia="en-CA" w:bidi="he-IL"/>
        </w:rPr>
        <w:t xml:space="preserve">Modified tables: </w:t>
      </w:r>
    </w:p>
    <w:p w14:paraId="5779C8C7" w14:textId="757764BC"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METRICS_SQL_REQUEST - added PROCESSED_NODE_HOST and PROCESSED_NODE_PORT</w:t>
      </w:r>
    </w:p>
    <w:p w14:paraId="761863A4" w14:textId="00606FB8" w:rsidR="00174059" w:rsidRPr="00174059" w:rsidRDefault="00174059" w:rsidP="00174059">
      <w:pPr>
        <w:pStyle w:val="CS-Bodytext"/>
        <w:numPr>
          <w:ilvl w:val="1"/>
          <w:numId w:val="12"/>
        </w:numPr>
        <w:rPr>
          <w:sz w:val="20"/>
          <w:lang w:eastAsia="en-CA" w:bidi="he-IL"/>
        </w:rPr>
      </w:pPr>
      <w:r w:rsidRPr="00174059">
        <w:rPr>
          <w:sz w:val="20"/>
          <w:lang w:eastAsia="en-CA" w:bidi="he-IL"/>
        </w:rPr>
        <w:lastRenderedPageBreak/>
        <w:t>metrics_resources_usage_hist - added resourceorigin</w:t>
      </w:r>
    </w:p>
    <w:p w14:paraId="20B37341" w14:textId="0EAA9D3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METRICS_SQL_RESOURCE - added RESOURCE_ORIGIN</w:t>
      </w:r>
    </w:p>
    <w:p w14:paraId="1F595503" w14:textId="425E29BD" w:rsidR="00174059" w:rsidRPr="00174059" w:rsidRDefault="00174059" w:rsidP="00174059">
      <w:pPr>
        <w:pStyle w:val="CS-Bodytext"/>
        <w:numPr>
          <w:ilvl w:val="1"/>
          <w:numId w:val="12"/>
        </w:numPr>
        <w:rPr>
          <w:sz w:val="20"/>
          <w:lang w:eastAsia="en-CA" w:bidi="he-IL"/>
        </w:rPr>
      </w:pPr>
      <w:r w:rsidRPr="00174059">
        <w:rPr>
          <w:sz w:val="20"/>
          <w:lang w:eastAsia="en-CA" w:bidi="he-IL"/>
        </w:rPr>
        <w:t>METRICS_ALL_RESOURCES - added RESOURCE_ORIGIN</w:t>
      </w:r>
    </w:p>
    <w:p w14:paraId="411F2A1C" w14:textId="317408F1"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METRICS_RESOURCES_USAGE_UD - added RESOURCE_ORIGIN</w:t>
      </w:r>
    </w:p>
    <w:p w14:paraId="639F3BBA" w14:textId="4B87C3F7" w:rsidR="00174059" w:rsidRDefault="00174059" w:rsidP="00174059">
      <w:pPr>
        <w:pStyle w:val="CS-Bodytext"/>
        <w:numPr>
          <w:ilvl w:val="0"/>
          <w:numId w:val="12"/>
        </w:numPr>
        <w:rPr>
          <w:lang w:eastAsia="en-CA" w:bidi="he-IL"/>
        </w:rPr>
      </w:pPr>
      <w:r>
        <w:rPr>
          <w:lang w:eastAsia="en-CA" w:bidi="he-IL"/>
        </w:rPr>
        <w:t xml:space="preserve">Added tables: </w:t>
      </w:r>
    </w:p>
    <w:p w14:paraId="6EC33A51" w14:textId="3275C056" w:rsidR="00174059" w:rsidRPr="00174059" w:rsidRDefault="00174059" w:rsidP="00174059">
      <w:pPr>
        <w:pStyle w:val="CS-Bodytext"/>
        <w:numPr>
          <w:ilvl w:val="1"/>
          <w:numId w:val="12"/>
        </w:numPr>
        <w:rPr>
          <w:sz w:val="20"/>
          <w:lang w:eastAsia="en-CA" w:bidi="he-IL"/>
        </w:rPr>
      </w:pPr>
      <w:r w:rsidRPr="00174059">
        <w:rPr>
          <w:sz w:val="20"/>
          <w:lang w:eastAsia="en-CA" w:bidi="he-IL"/>
        </w:rPr>
        <w:t>metrics_sessions_stg - staging table for metrics_sessions_hist</w:t>
      </w:r>
    </w:p>
    <w:p w14:paraId="52A116E8" w14:textId="6A606268" w:rsidR="00174059" w:rsidRPr="00174059" w:rsidRDefault="00174059" w:rsidP="00174059">
      <w:pPr>
        <w:pStyle w:val="CS-Bodytext"/>
        <w:numPr>
          <w:ilvl w:val="1"/>
          <w:numId w:val="12"/>
        </w:numPr>
        <w:rPr>
          <w:sz w:val="20"/>
          <w:lang w:eastAsia="en-CA" w:bidi="he-IL"/>
        </w:rPr>
      </w:pPr>
      <w:r w:rsidRPr="00174059">
        <w:rPr>
          <w:sz w:val="20"/>
          <w:lang w:eastAsia="en-CA" w:bidi="he-IL"/>
        </w:rPr>
        <w:t>metrics_requests_stg - staging table for metrics_requests_hist</w:t>
      </w:r>
    </w:p>
    <w:p w14:paraId="08F8A843" w14:textId="0EAC0E58"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metrics_resources_usage_stg - staging table for metrics_resources_usage_hist</w:t>
      </w:r>
    </w:p>
    <w:p w14:paraId="465BCDFC" w14:textId="79AF024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 - used to control parallel processing for sqlParserV1_2</w:t>
      </w:r>
    </w:p>
    <w:p w14:paraId="4C3EBA7B" w14:textId="49F78CD3"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METRICS_SQL_CONTROL_LOG - logs the activity if turned if debugging is turned on.</w:t>
      </w:r>
    </w:p>
    <w:p w14:paraId="6460969A" w14:textId="77777777" w:rsidR="00174059" w:rsidRPr="00174059" w:rsidRDefault="00174059" w:rsidP="00174059">
      <w:pPr>
        <w:pStyle w:val="CS-Bodytext"/>
        <w:numPr>
          <w:ilvl w:val="0"/>
          <w:numId w:val="12"/>
        </w:numPr>
        <w:rPr>
          <w:rFonts w:cs="Arial"/>
        </w:rPr>
      </w:pPr>
      <w:r w:rsidRPr="00174059">
        <w:rPr>
          <w:rFonts w:cs="Arial"/>
        </w:rPr>
        <w:t>Modified sqlParserV1_2:</w:t>
      </w:r>
    </w:p>
    <w:p w14:paraId="687E86AE" w14:textId="33601170" w:rsidR="00174059" w:rsidRPr="00174059" w:rsidRDefault="00174059" w:rsidP="00174059">
      <w:pPr>
        <w:pStyle w:val="CS-Bodytext"/>
        <w:numPr>
          <w:ilvl w:val="1"/>
          <w:numId w:val="12"/>
        </w:numPr>
        <w:rPr>
          <w:rFonts w:cs="Arial"/>
          <w:sz w:val="20"/>
        </w:rPr>
      </w:pPr>
      <w:r w:rsidRPr="00174059">
        <w:rPr>
          <w:rFonts w:cs="Arial"/>
          <w:sz w:val="20"/>
        </w:rPr>
        <w:t>Allow for parallel processing of SQL when a cluster is present.  A node can process rows other than its own rows when it has no work to do.</w:t>
      </w:r>
    </w:p>
    <w:p w14:paraId="47E0ED25" w14:textId="77777777" w:rsidR="00F513E8" w:rsidRDefault="00174059" w:rsidP="00174059">
      <w:pPr>
        <w:pStyle w:val="CS-Bodytext"/>
        <w:numPr>
          <w:ilvl w:val="1"/>
          <w:numId w:val="12"/>
        </w:numPr>
        <w:rPr>
          <w:rFonts w:cs="Arial"/>
          <w:sz w:val="20"/>
        </w:rPr>
      </w:pPr>
      <w:r w:rsidRPr="00174059">
        <w:rPr>
          <w:rFonts w:cs="Arial"/>
          <w:sz w:val="20"/>
        </w:rPr>
        <w:t>Added ability to process web service calls for operations that are TABLES or PROCEDURES.</w:t>
      </w:r>
    </w:p>
    <w:p w14:paraId="1AEDB669" w14:textId="58313C46" w:rsidR="00AC1933" w:rsidRDefault="00AC1933" w:rsidP="00AC1933">
      <w:pPr>
        <w:pStyle w:val="CS-Bodytext"/>
        <w:numPr>
          <w:ilvl w:val="0"/>
          <w:numId w:val="12"/>
        </w:numPr>
        <w:rPr>
          <w:rFonts w:cs="Arial"/>
        </w:rPr>
      </w:pPr>
      <w:r w:rsidRPr="00AC1933">
        <w:rPr>
          <w:rFonts w:cs="Arial"/>
        </w:rPr>
        <w:t>Modified /shared/ASAssets/KPImetrics/Business/Logical/metrics *_hist views to use where starttime &gt; TO_TIMESTAMP('1900-01-01 00:00:00.000') to force the use of parallel queries.</w:t>
      </w:r>
    </w:p>
    <w:p w14:paraId="48AD0A24" w14:textId="77777777" w:rsidR="00E1204E" w:rsidRPr="00E1204E" w:rsidRDefault="00E1204E" w:rsidP="00E1204E">
      <w:pPr>
        <w:pStyle w:val="CS-Bodytext"/>
        <w:numPr>
          <w:ilvl w:val="0"/>
          <w:numId w:val="12"/>
        </w:numPr>
        <w:rPr>
          <w:rFonts w:cs="Arial"/>
        </w:rPr>
      </w:pPr>
      <w:r w:rsidRPr="00E1204E">
        <w:rPr>
          <w:rFonts w:cs="Arial"/>
        </w:rPr>
        <w:t>Consolidated P_METRICS_ALL_TABLES_exec from KPI_oracle/KPI_sqlserver to /ClusterSafeCache/pMETRICS_ALL_TABLES_exec.</w:t>
      </w:r>
    </w:p>
    <w:p w14:paraId="316AEC3C" w14:textId="131BA05E" w:rsidR="00E1204E" w:rsidRPr="00E1204E" w:rsidRDefault="00E1204E" w:rsidP="00E1204E">
      <w:pPr>
        <w:pStyle w:val="CS-Bodytext"/>
        <w:numPr>
          <w:ilvl w:val="0"/>
          <w:numId w:val="12"/>
        </w:numPr>
        <w:rPr>
          <w:rFonts w:cs="Arial"/>
        </w:rPr>
      </w:pPr>
      <w:r w:rsidRPr="00E1204E">
        <w:rPr>
          <w:rFonts w:cs="Arial"/>
        </w:rPr>
        <w:t>Consolidated P_PARTITION_MANAGER_exec from KPI_oracle/KPI_sqlserver to /ClusterSafeCache/pPARTITION_MANAGER_exec.</w:t>
      </w:r>
    </w:p>
    <w:p w14:paraId="6DF57583" w14:textId="25E3F637" w:rsidR="00E1204E" w:rsidRPr="00E1204E" w:rsidRDefault="00E1204E" w:rsidP="00E1204E">
      <w:pPr>
        <w:pStyle w:val="CS-Bodytext"/>
        <w:numPr>
          <w:ilvl w:val="0"/>
          <w:numId w:val="12"/>
        </w:numPr>
        <w:rPr>
          <w:rFonts w:cs="Arial"/>
        </w:rPr>
      </w:pPr>
      <w:r w:rsidRPr="00E1204E">
        <w:rPr>
          <w:rFonts w:cs="Arial"/>
        </w:rPr>
        <w:t>Consolidated the 3 DBMS triggers each from KPI_oracle/KPI_sqlserver to a single set under ClusterSafeTriggers.</w:t>
      </w:r>
    </w:p>
    <w:p w14:paraId="7CAA19DF" w14:textId="35695B12" w:rsidR="00E1204E" w:rsidRPr="00E1204E" w:rsidRDefault="00E1204E" w:rsidP="00E1204E">
      <w:pPr>
        <w:pStyle w:val="CS-Bodytext"/>
        <w:numPr>
          <w:ilvl w:val="0"/>
          <w:numId w:val="12"/>
        </w:numPr>
        <w:rPr>
          <w:rFonts w:cs="Arial"/>
        </w:rPr>
      </w:pPr>
      <w:r w:rsidRPr="00E1204E">
        <w:rPr>
          <w:rFonts w:cs="Arial"/>
        </w:rPr>
        <w:t>Removed GetSequenceValueProc from KPI_oracle/KPI_sqlserver and consolidated the functionality into /Abstraction/GetSequenceValueProc.</w:t>
      </w:r>
    </w:p>
    <w:p w14:paraId="24AF86CF" w14:textId="25D79922" w:rsidR="00E1204E" w:rsidRPr="00E1204E" w:rsidRDefault="00E1204E" w:rsidP="00E1204E">
      <w:pPr>
        <w:pStyle w:val="CS-Bodytext"/>
        <w:numPr>
          <w:ilvl w:val="0"/>
          <w:numId w:val="12"/>
        </w:numPr>
        <w:rPr>
          <w:rFonts w:cs="Arial"/>
        </w:rPr>
      </w:pPr>
      <w:r w:rsidRPr="00E1204E">
        <w:rPr>
          <w:rFonts w:cs="Arial"/>
        </w:rPr>
        <w:t>Moved the "update METRICS_RESOURCES_USAGE_UD where RESOURCE_ID IS NULL" logic from Cache_ALL_RESOURCES to the data transfer script.</w:t>
      </w:r>
    </w:p>
    <w:p w14:paraId="7CD38458" w14:textId="44932D80" w:rsidR="00E1204E" w:rsidRPr="00E1204E" w:rsidRDefault="00174059" w:rsidP="00E1204E">
      <w:pPr>
        <w:pStyle w:val="CS-Bodytext"/>
        <w:numPr>
          <w:ilvl w:val="0"/>
          <w:numId w:val="12"/>
        </w:numPr>
        <w:rPr>
          <w:rFonts w:cs="Arial"/>
        </w:rPr>
      </w:pPr>
      <w:r>
        <w:rPr>
          <w:rFonts w:cs="Arial"/>
        </w:rPr>
        <w:t>Removed the</w:t>
      </w:r>
      <w:r w:rsidR="00E1204E" w:rsidRPr="00E1204E">
        <w:rPr>
          <w:rFonts w:cs="Arial"/>
        </w:rPr>
        <w:t xml:space="preserve"> "update metrics_resources_usage_hist where RESOURCE_ID IS NULL" logic from Cache_ALL_RESOURCES alltogher to avoid updates on the history table.</w:t>
      </w:r>
    </w:p>
    <w:p w14:paraId="5989194E" w14:textId="1FF2C051" w:rsidR="00E1204E" w:rsidRPr="00E1204E" w:rsidRDefault="00E1204E" w:rsidP="00E1204E">
      <w:pPr>
        <w:pStyle w:val="CS-Bodytext"/>
        <w:numPr>
          <w:ilvl w:val="0"/>
          <w:numId w:val="12"/>
        </w:numPr>
        <w:rPr>
          <w:rFonts w:cs="Arial"/>
        </w:rPr>
      </w:pPr>
      <w:r w:rsidRPr="00E1204E">
        <w:rPr>
          <w:rFonts w:cs="Arial"/>
        </w:rPr>
        <w:lastRenderedPageBreak/>
        <w:t>Consolidated 05_pqCreateDrop_KPI_Tables_[oracle|sqlserver]_kpi_application_tables into 04_pqCreateDrop_KPI_Tables_[oracle|sqlserver]_kpi_tables</w:t>
      </w:r>
    </w:p>
    <w:p w14:paraId="7B9CB08E" w14:textId="55E00B26" w:rsidR="00E1204E" w:rsidRPr="00E1204E" w:rsidRDefault="00E1204E" w:rsidP="00E1204E">
      <w:pPr>
        <w:pStyle w:val="CS-Bodytext"/>
        <w:numPr>
          <w:ilvl w:val="0"/>
          <w:numId w:val="12"/>
        </w:numPr>
        <w:rPr>
          <w:rFonts w:cs="Arial"/>
        </w:rPr>
      </w:pPr>
      <w:r w:rsidRPr="00E1204E">
        <w:rPr>
          <w:rFonts w:cs="Arial"/>
        </w:rPr>
        <w:t>Renamed 06_pqCreateDrop_KPI_Tables_[oracle|sqlserver]_kpi_sequence to 05_pqCreateDrop_KPI_Tables_[oracle|sqlserver]_kpi_sequenc</w:t>
      </w:r>
      <w:r>
        <w:rPr>
          <w:rFonts w:cs="Arial"/>
        </w:rPr>
        <w:t>e</w:t>
      </w:r>
      <w:r w:rsidRPr="00E1204E">
        <w:rPr>
          <w:rFonts w:cs="Arial"/>
        </w:rPr>
        <w:tab/>
      </w:r>
      <w:r w:rsidRPr="00E1204E">
        <w:rPr>
          <w:rFonts w:cs="Arial"/>
        </w:rPr>
        <w:tab/>
      </w:r>
      <w:r w:rsidRPr="00E1204E">
        <w:rPr>
          <w:rFonts w:cs="Arial"/>
        </w:rPr>
        <w:tab/>
      </w:r>
    </w:p>
    <w:p w14:paraId="452E3504" w14:textId="32A4F2D2" w:rsidR="00E1204E" w:rsidRPr="00E1204E" w:rsidRDefault="00E1204E" w:rsidP="00E1204E">
      <w:pPr>
        <w:pStyle w:val="CS-Bodytext"/>
        <w:numPr>
          <w:ilvl w:val="0"/>
          <w:numId w:val="12"/>
        </w:numPr>
        <w:rPr>
          <w:rFonts w:cs="Arial"/>
        </w:rPr>
      </w:pPr>
      <w:r w:rsidRPr="00E1204E">
        <w:rPr>
          <w:rFonts w:cs="Arial"/>
        </w:rPr>
        <w:t>Renamed 07_pqCreateDrop_KPI_Plsql_[oracle|sqlserver]_data_xfer_script to 06_pqCreateDrop_KPI_Plsql_[oracle|sqlserver]_data_xfer_script</w:t>
      </w:r>
    </w:p>
    <w:p w14:paraId="577C8B4D" w14:textId="77777777" w:rsidR="00174059" w:rsidRPr="00174059" w:rsidRDefault="00174059" w:rsidP="00174059">
      <w:pPr>
        <w:pStyle w:val="CS-Bodytext"/>
        <w:numPr>
          <w:ilvl w:val="0"/>
          <w:numId w:val="12"/>
        </w:numPr>
        <w:rPr>
          <w:rFonts w:cs="Arial"/>
        </w:rPr>
      </w:pPr>
      <w:r w:rsidRPr="00174059">
        <w:rPr>
          <w:rFonts w:cs="Arial"/>
        </w:rPr>
        <w:t>Modified 06_pqCreateDrop_KPI_Plsql_[oracle|sqlserver]_data_xfer_script: [inserts are faster than deletes]</w:t>
      </w:r>
    </w:p>
    <w:p w14:paraId="5FF8E309" w14:textId="62911A45" w:rsidR="00174059" w:rsidRPr="00174059" w:rsidRDefault="00174059" w:rsidP="00174059">
      <w:pPr>
        <w:pStyle w:val="CS-Bodytext"/>
        <w:numPr>
          <w:ilvl w:val="1"/>
          <w:numId w:val="12"/>
        </w:numPr>
        <w:rPr>
          <w:rFonts w:cs="Arial"/>
          <w:sz w:val="20"/>
        </w:rPr>
      </w:pPr>
      <w:r w:rsidRPr="00174059">
        <w:rPr>
          <w:rFonts w:cs="Arial"/>
          <w:sz w:val="20"/>
        </w:rPr>
        <w:t>Modified the Oracle and SQL Server data transfer scripts to use staging tables for insert/update/deletes in order to only perform inserts into history tables.</w:t>
      </w:r>
    </w:p>
    <w:p w14:paraId="6A2AB6D8" w14:textId="73A9B09D" w:rsidR="00174059" w:rsidRPr="00174059" w:rsidRDefault="00174059" w:rsidP="00174059">
      <w:pPr>
        <w:pStyle w:val="CS-Bodytext"/>
        <w:numPr>
          <w:ilvl w:val="1"/>
          <w:numId w:val="12"/>
        </w:numPr>
        <w:rPr>
          <w:rFonts w:cs="Arial"/>
          <w:sz w:val="20"/>
        </w:rPr>
      </w:pPr>
      <w:r w:rsidRPr="00174059">
        <w:rPr>
          <w:rFonts w:cs="Arial"/>
          <w:sz w:val="20"/>
        </w:rPr>
        <w:t>Eliminated the delete job filter SQL on metrics_resources_usage by including it in the insert stage where clause.</w:t>
      </w:r>
    </w:p>
    <w:p w14:paraId="4AB86F19" w14:textId="77777777" w:rsidR="00174059" w:rsidRDefault="00174059" w:rsidP="00174059">
      <w:pPr>
        <w:pStyle w:val="CS-Bodytext"/>
        <w:numPr>
          <w:ilvl w:val="1"/>
          <w:numId w:val="12"/>
        </w:numPr>
        <w:rPr>
          <w:rFonts w:cs="Arial"/>
          <w:sz w:val="20"/>
        </w:rPr>
      </w:pPr>
      <w:r w:rsidRPr="00174059">
        <w:rPr>
          <w:rFonts w:cs="Arial"/>
          <w:sz w:val="20"/>
        </w:rPr>
        <w:t>Eliminated the delete not exist SQL on metrics_requests by including a WHERE EXISTS in the insert stage where clause.</w:t>
      </w:r>
    </w:p>
    <w:p w14:paraId="18B4B6FE" w14:textId="208ADF1C" w:rsidR="00E1204E" w:rsidRPr="00174059" w:rsidRDefault="00E1204E" w:rsidP="00174059">
      <w:pPr>
        <w:pStyle w:val="CS-Bodytext"/>
        <w:numPr>
          <w:ilvl w:val="0"/>
          <w:numId w:val="12"/>
        </w:numPr>
        <w:rPr>
          <w:rFonts w:cs="Arial"/>
        </w:rPr>
      </w:pPr>
      <w:r w:rsidRPr="00174059">
        <w:rPr>
          <w:rFonts w:cs="Arial"/>
        </w:rPr>
        <w:t>Renamed 08_pqInsert_KPI_Tables_METRICS_JOB_tables to 07_pqInsert_KPI_Tables_METRICS_JOB_tables</w:t>
      </w:r>
    </w:p>
    <w:p w14:paraId="67DCEE43" w14:textId="25168016" w:rsidR="00E1204E" w:rsidRPr="00E1204E" w:rsidRDefault="00E1204E" w:rsidP="00E1204E">
      <w:pPr>
        <w:pStyle w:val="CS-Bodytext"/>
        <w:numPr>
          <w:ilvl w:val="0"/>
          <w:numId w:val="12"/>
        </w:numPr>
        <w:rPr>
          <w:rFonts w:cs="Arial"/>
        </w:rPr>
      </w:pPr>
      <w:r w:rsidRPr="00E1204E">
        <w:rPr>
          <w:rFonts w:cs="Arial"/>
        </w:rPr>
        <w:t>Renamed 09_pqInsert_KPI_Tables_METRICS_EVENT_REGISTRATION to 08_pqInsert_KPI_Tables_METRICS_EVENT_REGISTRATION</w:t>
      </w:r>
    </w:p>
    <w:p w14:paraId="3AD3B5E4" w14:textId="77777777" w:rsidR="00E1204E" w:rsidRDefault="00E1204E" w:rsidP="00E1204E">
      <w:pPr>
        <w:pStyle w:val="CS-Bodytext"/>
        <w:numPr>
          <w:ilvl w:val="0"/>
          <w:numId w:val="12"/>
        </w:numPr>
        <w:rPr>
          <w:rFonts w:cs="Arial"/>
        </w:rPr>
      </w:pPr>
      <w:r w:rsidRPr="00E1204E">
        <w:rPr>
          <w:rFonts w:cs="Arial"/>
        </w:rPr>
        <w:t xml:space="preserve">Modified commonValues: </w:t>
      </w:r>
    </w:p>
    <w:p w14:paraId="03BF9FAC" w14:textId="4A100ACA" w:rsidR="00E1204E" w:rsidRPr="00174059" w:rsidRDefault="00E1204E" w:rsidP="00E1204E">
      <w:pPr>
        <w:pStyle w:val="CS-Bodytext"/>
        <w:numPr>
          <w:ilvl w:val="1"/>
          <w:numId w:val="12"/>
        </w:numPr>
        <w:rPr>
          <w:rFonts w:cs="Arial"/>
          <w:sz w:val="20"/>
        </w:rPr>
      </w:pPr>
      <w:r w:rsidRPr="00174059">
        <w:rPr>
          <w:rFonts w:cs="Arial"/>
          <w:sz w:val="20"/>
        </w:rPr>
        <w:t>Removed dataSourceSchemaPath_oracle, dataSourceSchemaPath_sqlserver.</w:t>
      </w:r>
    </w:p>
    <w:p w14:paraId="6D55DD5B" w14:textId="761A7BA7" w:rsidR="00174059" w:rsidRPr="00174059" w:rsidRDefault="00174059" w:rsidP="00E1204E">
      <w:pPr>
        <w:pStyle w:val="CS-Bodytext"/>
        <w:numPr>
          <w:ilvl w:val="1"/>
          <w:numId w:val="12"/>
        </w:numPr>
        <w:rPr>
          <w:rFonts w:cs="Arial"/>
          <w:sz w:val="20"/>
        </w:rPr>
      </w:pPr>
      <w:r w:rsidRPr="00174059">
        <w:rPr>
          <w:rFonts w:cs="Arial"/>
          <w:sz w:val="20"/>
        </w:rPr>
        <w:t>Removed cisCaseSensitivity as it is no longer needed.</w:t>
      </w:r>
    </w:p>
    <w:p w14:paraId="128E24EB" w14:textId="77777777" w:rsidR="00174059" w:rsidRPr="00174059" w:rsidRDefault="00174059" w:rsidP="00174059">
      <w:pPr>
        <w:pStyle w:val="CS-Bodytext"/>
        <w:numPr>
          <w:ilvl w:val="1"/>
          <w:numId w:val="12"/>
        </w:numPr>
        <w:rPr>
          <w:rFonts w:cs="Arial"/>
          <w:sz w:val="20"/>
        </w:rPr>
      </w:pPr>
      <w:r w:rsidRPr="00174059">
        <w:rPr>
          <w:rFonts w:cs="Arial"/>
          <w:sz w:val="20"/>
        </w:rPr>
        <w:t xml:space="preserve">Added dataSourceCatalog, dataSourceSchema, historyTableCompression.  </w:t>
      </w:r>
    </w:p>
    <w:p w14:paraId="0A9E0486" w14:textId="3CBB0259" w:rsidR="00174059" w:rsidRPr="00174059" w:rsidRDefault="00174059" w:rsidP="00E1204E">
      <w:pPr>
        <w:pStyle w:val="CS-Bodytext"/>
        <w:numPr>
          <w:ilvl w:val="1"/>
          <w:numId w:val="12"/>
        </w:numPr>
        <w:rPr>
          <w:rFonts w:cs="Arial"/>
          <w:sz w:val="20"/>
        </w:rPr>
      </w:pPr>
      <w:r w:rsidRPr="00174059">
        <w:rPr>
          <w:rFonts w:cs="Arial"/>
          <w:sz w:val="20"/>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525052286"/>
      <w:r>
        <w:lastRenderedPageBreak/>
        <w:t>Overview</w:t>
      </w:r>
      <w:bookmarkEnd w:id="15"/>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E625C7" w:rsidRPr="00DD0BF2" w:rsidRDefault="00E625C7"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E625C7" w:rsidRPr="00DD0BF2" w:rsidRDefault="00E625C7"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E625C7" w:rsidRPr="00DD0BF2" w:rsidRDefault="00E625C7"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E625C7" w:rsidRPr="00DD0BF2" w:rsidRDefault="00E625C7"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6206B82E">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D76AD" id="Rectangle 9" o:spid="_x0000_s1026" style="position:absolute;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" filled="f" strokecolor="#4579b8 [3044]">
                <v:shadow on="t" color="black" opacity="22937f" origin=",.5" offset="0,.63889mm"/>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r w:rsidRPr="005A52D7">
        <w:rPr>
          <w:rFonts w:ascii="Arial" w:hAnsi="Arial" w:cs="Arial"/>
          <w:sz w:val="16"/>
        </w:rPr>
        <w:t>METRICS_RESOURCES_USAGE_UD</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3D2220">
      <w:pPr>
        <w:pStyle w:val="CS-Bodytext"/>
        <w:numPr>
          <w:ilvl w:val="0"/>
          <w:numId w:val="84"/>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3D2220">
      <w:pPr>
        <w:pStyle w:val="CS-Bodytext"/>
        <w:numPr>
          <w:ilvl w:val="0"/>
          <w:numId w:val="84"/>
        </w:numPr>
      </w:pPr>
      <w:r>
        <w:t>Insert collection data from metrics_sessions into metrics_sessions_stg and augment (join) with data correlated in METRICS_ALL_USERS.</w:t>
      </w:r>
    </w:p>
    <w:p w14:paraId="7723ADC0" w14:textId="16F73BC0" w:rsidR="008768D0" w:rsidRDefault="008768D0" w:rsidP="003D2220">
      <w:pPr>
        <w:pStyle w:val="CS-Bodytext"/>
        <w:numPr>
          <w:ilvl w:val="0"/>
          <w:numId w:val="84"/>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3D2220">
      <w:pPr>
        <w:pStyle w:val="CS-Bodytext"/>
        <w:numPr>
          <w:ilvl w:val="0"/>
          <w:numId w:val="84"/>
        </w:numPr>
      </w:pPr>
      <w:r>
        <w:t>Insert from stage metrics_sessions_stg into history metrics_sessions_hist.</w:t>
      </w:r>
    </w:p>
    <w:p w14:paraId="763C01E3" w14:textId="56733174" w:rsidR="008768D0" w:rsidRDefault="008768D0" w:rsidP="003D2220">
      <w:pPr>
        <w:pStyle w:val="CS-Bodytext"/>
        <w:numPr>
          <w:ilvl w:val="0"/>
          <w:numId w:val="84"/>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8768D0">
      <w:pPr>
        <w:pStyle w:val="CS-Bodytext"/>
        <w:numPr>
          <w:ilvl w:val="0"/>
          <w:numId w:val="85"/>
        </w:numPr>
      </w:pPr>
      <w:r>
        <w:t>Use stage “metrics_resources_usage_stg” for all inserts, updates and deletes.</w:t>
      </w:r>
    </w:p>
    <w:p w14:paraId="2D66E53C" w14:textId="5F75014B" w:rsidR="008768D0" w:rsidRDefault="008768D0" w:rsidP="008768D0">
      <w:pPr>
        <w:pStyle w:val="CS-Bodytext"/>
        <w:numPr>
          <w:ilvl w:val="0"/>
          <w:numId w:val="85"/>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C6667A">
      <w:pPr>
        <w:pStyle w:val="CS-Bodytext"/>
        <w:numPr>
          <w:ilvl w:val="0"/>
          <w:numId w:val="85"/>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8768D0">
      <w:pPr>
        <w:pStyle w:val="CS-Bodytext"/>
        <w:numPr>
          <w:ilvl w:val="0"/>
          <w:numId w:val="85"/>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8768D0">
      <w:pPr>
        <w:pStyle w:val="CS-Bodytext"/>
        <w:numPr>
          <w:ilvl w:val="0"/>
          <w:numId w:val="85"/>
        </w:numPr>
      </w:pPr>
      <w:r>
        <w:t>Insert from stage metrics_resources_usage_stg into history metrics_resoures_usage_hist.</w:t>
      </w:r>
    </w:p>
    <w:p w14:paraId="620ED194" w14:textId="1D048FFB" w:rsidR="008768D0" w:rsidRDefault="008768D0" w:rsidP="008768D0">
      <w:pPr>
        <w:pStyle w:val="CS-Bodytext"/>
        <w:numPr>
          <w:ilvl w:val="0"/>
          <w:numId w:val="85"/>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8768D0">
      <w:pPr>
        <w:pStyle w:val="CS-Bodytext"/>
        <w:numPr>
          <w:ilvl w:val="0"/>
          <w:numId w:val="86"/>
        </w:numPr>
      </w:pPr>
      <w:r>
        <w:t>Use stage “metrics_requests_stg” for all inserts, updates and deletes.</w:t>
      </w:r>
    </w:p>
    <w:p w14:paraId="0B2107D4" w14:textId="0B873AA1" w:rsidR="008768D0" w:rsidRDefault="008768D0" w:rsidP="008768D0">
      <w:pPr>
        <w:pStyle w:val="CS-Bodytext"/>
        <w:numPr>
          <w:ilvl w:val="0"/>
          <w:numId w:val="86"/>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C2130B">
      <w:pPr>
        <w:pStyle w:val="CS-Bodytext"/>
        <w:numPr>
          <w:ilvl w:val="0"/>
          <w:numId w:val="86"/>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C2130B">
      <w:pPr>
        <w:pStyle w:val="CS-Bodytext"/>
        <w:numPr>
          <w:ilvl w:val="0"/>
          <w:numId w:val="86"/>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C2130B">
      <w:pPr>
        <w:pStyle w:val="CS-Bodytext"/>
        <w:numPr>
          <w:ilvl w:val="0"/>
          <w:numId w:val="86"/>
        </w:numPr>
      </w:pPr>
      <w:r>
        <w:t xml:space="preserve">Update stage metrics_requests_stg and augment (join) with the resourcekind and dataservicename correlated from stage metrics_resources_usage_stg.  </w:t>
      </w:r>
    </w:p>
    <w:p w14:paraId="6AA065F2" w14:textId="04FED74C" w:rsidR="00C2130B" w:rsidRDefault="00C2130B" w:rsidP="00C2130B">
      <w:pPr>
        <w:pStyle w:val="CS-Bodytext"/>
        <w:numPr>
          <w:ilvl w:val="0"/>
          <w:numId w:val="86"/>
        </w:numPr>
      </w:pPr>
      <w:r>
        <w:t>Insert from stage metrics_requests_stg into history metrics_requests_hist.</w:t>
      </w:r>
    </w:p>
    <w:p w14:paraId="2673F711" w14:textId="77777777" w:rsidR="00C2130B" w:rsidRDefault="00C2130B" w:rsidP="00C2130B">
      <w:pPr>
        <w:pStyle w:val="CS-Bodytext"/>
        <w:numPr>
          <w:ilvl w:val="0"/>
          <w:numId w:val="86"/>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525052287"/>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1277993C"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B81BD3">
        <w:rPr>
          <w:b/>
        </w:rPr>
        <w:t>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3CC80978"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lastRenderedPageBreak/>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7" w:name="_Toc525052288"/>
      <w:r>
        <w:lastRenderedPageBreak/>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525052289"/>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525052290"/>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525052291"/>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0" w:name="_Toc52505229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4E7495"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8E1632">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595C9E7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2018Q</w:t>
      </w:r>
      <w:r w:rsidR="000B19D7">
        <w:rPr>
          <w:rFonts w:ascii="Arial" w:hAnsi="Arial" w:cs="Arial"/>
          <w:color w:val="0A4DCC"/>
          <w:sz w:val="22"/>
          <w:szCs w:val="22"/>
        </w:rPr>
        <w:t>3</w:t>
      </w:r>
      <w:r w:rsidRPr="00917AE2">
        <w:rPr>
          <w:rFonts w:ascii="Arial" w:hAnsi="Arial" w:cs="Arial"/>
          <w:color w:val="0A4DCC"/>
          <w:sz w:val="22"/>
          <w:szCs w:val="22"/>
        </w:rPr>
        <w:t>.zip</w:t>
      </w:r>
    </w:p>
    <w:p w14:paraId="415FE1F5" w14:textId="7EAD306B"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w:t>
      </w:r>
      <w:r w:rsidR="00134F97">
        <w:rPr>
          <w:rFonts w:ascii="Arial" w:hAnsi="Arial" w:cs="Arial"/>
          <w:sz w:val="22"/>
          <w:szCs w:val="22"/>
        </w:rPr>
        <w:t>rics_2018Q</w:t>
      </w:r>
      <w:r w:rsidR="000B19D7">
        <w:rPr>
          <w:rFonts w:ascii="Arial" w:hAnsi="Arial" w:cs="Arial"/>
          <w:sz w:val="22"/>
          <w:szCs w:val="22"/>
        </w:rPr>
        <w:t>3</w:t>
      </w:r>
      <w:r w:rsidRPr="00917AE2">
        <w:rPr>
          <w:rFonts w:ascii="Arial" w:hAnsi="Arial" w:cs="Arial"/>
          <w:sz w:val="22"/>
          <w:szCs w:val="22"/>
        </w:rPr>
        <w:t>_installation.car</w:t>
      </w:r>
    </w:p>
    <w:p w14:paraId="166C5B42" w14:textId="3DCA7F09"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w:t>
      </w:r>
      <w:r w:rsidR="000B19D7">
        <w:rPr>
          <w:rFonts w:ascii="Arial" w:hAnsi="Arial" w:cs="Arial"/>
          <w:sz w:val="22"/>
          <w:szCs w:val="22"/>
        </w:rPr>
        <w:t>3</w:t>
      </w:r>
      <w:r w:rsidR="00C47291" w:rsidRPr="00917AE2">
        <w:rPr>
          <w:rFonts w:ascii="Arial" w:hAnsi="Arial" w:cs="Arial"/>
          <w:sz w:val="22"/>
          <w:szCs w:val="22"/>
        </w:rPr>
        <w:t>.car</w:t>
      </w:r>
    </w:p>
    <w:p w14:paraId="55F5B1FE" w14:textId="6AD0A8B1"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v1.14</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109311A9"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62A807F"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525052293"/>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525052294"/>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131F998E" w:rsidR="00505684"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505684">
      <w:pPr>
        <w:pStyle w:val="ColorfulList-Accent11"/>
        <w:widowControl w:val="0"/>
        <w:numPr>
          <w:ilvl w:val="2"/>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CE22C8">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w:t>
      </w:r>
      <w:r w:rsidRPr="00917AE2">
        <w:rPr>
          <w:rFonts w:ascii="Arial" w:hAnsi="Arial" w:cs="Arial"/>
          <w:sz w:val="22"/>
          <w:szCs w:val="22"/>
        </w:rPr>
        <w:lastRenderedPageBreak/>
        <w:t xml:space="preserve">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254436881"/>
      <w:bookmarkStart w:id="40" w:name="_Toc257386407"/>
      <w:bookmarkStart w:id="41" w:name="_Toc254436876"/>
      <w:bookmarkStart w:id="42" w:name="_Toc257386402"/>
      <w:bookmarkStart w:id="43" w:name="_Toc525052295"/>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43"/>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525052296"/>
      <w:bookmarkEnd w:id="44"/>
      <w:r>
        <w:rPr>
          <w:sz w:val="22"/>
          <w:szCs w:val="22"/>
        </w:rPr>
        <w:t xml:space="preserve">[3.] </w:t>
      </w:r>
      <w:r w:rsidR="00C47291">
        <w:rPr>
          <w:sz w:val="22"/>
          <w:szCs w:val="22"/>
        </w:rPr>
        <w:t>Configure</w:t>
      </w:r>
      <w:r w:rsidR="00C47291" w:rsidRPr="009649E1">
        <w:rPr>
          <w:sz w:val="22"/>
          <w:szCs w:val="22"/>
        </w:rPr>
        <w:t xml:space="preserve"> Common Values</w:t>
      </w:r>
      <w:bookmarkEnd w:id="39"/>
      <w:bookmarkEnd w:id="40"/>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w:t>
      </w:r>
      <w:r w:rsidRPr="00917AE2">
        <w:rPr>
          <w:rFonts w:ascii="Arial" w:hAnsi="Arial" w:cs="Arial"/>
          <w:sz w:val="22"/>
          <w:szCs w:val="22"/>
        </w:rPr>
        <w:lastRenderedPageBreak/>
        <w:t>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bookmarkStart w:id="47" w:name="_GoBack"/>
      <w:bookmarkEnd w:id="47"/>
      <w:r w:rsidRPr="00662B1D">
        <w:rPr>
          <w:rFonts w:ascii="Arial" w:hAnsi="Arial" w:cs="Arial"/>
          <w:sz w:val="22"/>
          <w:szCs w:val="22"/>
        </w:rPr>
        <w:t>Note: This is currently only implemented for Oracle..</w:t>
      </w:r>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25052297"/>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25052298"/>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script can be executed by itself post-installation by simply executing it </w:t>
      </w:r>
      <w:r w:rsidRPr="00917AE2">
        <w:rPr>
          <w:rFonts w:ascii="Arial" w:hAnsi="Arial" w:cs="Arial"/>
          <w:sz w:val="22"/>
          <w:szCs w:val="22"/>
        </w:rPr>
        <w:lastRenderedPageBreak/>
        <w:t>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ENVIRONMENT_TYPE [PK] – Register for all environments </w:t>
      </w:r>
      <w:r w:rsidRPr="00917AE2">
        <w:rPr>
          <w:rFonts w:ascii="Arial" w:hAnsi="Arial" w:cs="Arial"/>
          <w:sz w:val="22"/>
          <w:szCs w:val="22"/>
        </w:rPr>
        <w:lastRenderedPageBreak/>
        <w:t>[ALL]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25052299"/>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w:t>
      </w:r>
      <w:r w:rsidR="00C47291" w:rsidRPr="00917AE2">
        <w:rPr>
          <w:rFonts w:ascii="Arial" w:hAnsi="Arial" w:cs="Arial"/>
          <w:sz w:val="20"/>
        </w:rPr>
        <w:lastRenderedPageBreak/>
        <w:t>environments.</w:t>
      </w:r>
    </w:p>
    <w:p w14:paraId="45FE87DE" w14:textId="5156C3F4"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66FCC3F6"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7" w:name="_Toc499804332"/>
      <w:bookmarkStart w:id="58" w:name="_Toc525052300"/>
      <w:bookmarkEnd w:id="41"/>
      <w:bookmarkEnd w:id="42"/>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25052301"/>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t>
      </w:r>
      <w:r w:rsidRPr="00917AE2">
        <w:rPr>
          <w:rFonts w:ascii="Arial" w:hAnsi="Arial" w:cs="Arial"/>
          <w:sz w:val="22"/>
          <w:szCs w:val="22"/>
        </w:rPr>
        <w:lastRenderedPageBreak/>
        <w:t>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lastRenderedPageBreak/>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2D46798A" w:rsidR="00140D6B" w:rsidRPr="00A23056" w:rsidRDefault="00140D6B" w:rsidP="00140D6B">
      <w:pPr>
        <w:pStyle w:val="Heading3"/>
        <w:rPr>
          <w:sz w:val="22"/>
          <w:szCs w:val="22"/>
        </w:rPr>
      </w:pPr>
      <w:bookmarkStart w:id="61" w:name="_Toc499804325"/>
      <w:bookmarkStart w:id="62" w:name="_Toc254436879"/>
      <w:bookmarkStart w:id="63" w:name="_Toc257386405"/>
      <w:bookmarkStart w:id="64" w:name="_Toc499804334"/>
      <w:bookmarkStart w:id="65" w:name="_Toc525052302"/>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25052303"/>
      <w:r>
        <w:rPr>
          <w:sz w:val="22"/>
          <w:szCs w:val="22"/>
        </w:rPr>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lastRenderedPageBreak/>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 xml:space="preserve">User </w:t>
      </w:r>
      <w:r w:rsidRPr="00B57509">
        <w:rPr>
          <w:rFonts w:ascii="Arial" w:hAnsi="Arial" w:cs="Arial"/>
          <w:sz w:val="18"/>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25052304"/>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F866DC">
      <w:pPr>
        <w:pStyle w:val="ListParagraph"/>
        <w:widowControl w:val="0"/>
        <w:numPr>
          <w:ilvl w:val="0"/>
          <w:numId w:val="88"/>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F866DC">
      <w:pPr>
        <w:pStyle w:val="ListParagraph"/>
        <w:widowControl w:val="0"/>
        <w:numPr>
          <w:ilvl w:val="0"/>
          <w:numId w:val="88"/>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25052305"/>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lastRenderedPageBreak/>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25052306"/>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datasource</w:t>
      </w:r>
    </w:p>
    <w:p w14:paraId="2A6F4B1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0AA12267"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25052307"/>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25052308"/>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25052309"/>
      <w:r w:rsidRPr="00917AE2">
        <w:rPr>
          <w:sz w:val="22"/>
          <w:szCs w:val="22"/>
        </w:rPr>
        <w:t>Common Configuration for all Databases</w:t>
      </w:r>
      <w:bookmarkEnd w:id="77"/>
      <w:bookmarkEnd w:id="78"/>
    </w:p>
    <w:p w14:paraId="477DCB90" w14:textId="13720E71" w:rsidR="00505684" w:rsidRPr="00505684" w:rsidRDefault="00505684"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56750E">
      <w:pPr>
        <w:pStyle w:val="ColorfulList-Accent11"/>
        <w:widowControl w:val="0"/>
        <w:numPr>
          <w:ilvl w:val="1"/>
          <w:numId w:val="81"/>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25052310"/>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25052311"/>
      <w:r>
        <w:t>Turn KPI On/Off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1F33E118" w:rsidR="00C47291" w:rsidRPr="00917AE2" w:rsidRDefault="008B303E" w:rsidP="00C47291">
      <w:pPr>
        <w:pStyle w:val="CS-Bodytext"/>
        <w:spacing w:before="60" w:after="60"/>
        <w:ind w:left="1440" w:right="14"/>
        <w:rPr>
          <w:rFonts w:cs="Arial"/>
          <w:noProof/>
        </w:rPr>
      </w:pPr>
      <w:r w:rsidRPr="008B303E">
        <w:rPr>
          <w:rFonts w:cs="Arial"/>
          <w:noProof/>
        </w:rPr>
        <w:drawing>
          <wp:inline distT="0" distB="0" distL="0" distR="0" wp14:anchorId="4FA9A50A" wp14:editId="3B935BC1">
            <wp:extent cx="4277802" cy="3387256"/>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445" cy="3400434"/>
                    </a:xfrm>
                    <a:prstGeom prst="rect">
                      <a:avLst/>
                    </a:prstGeom>
                  </pic:spPr>
                </pic:pic>
              </a:graphicData>
            </a:graphic>
          </wp:inline>
        </w:drawing>
      </w:r>
      <w:r w:rsidRPr="008B303E">
        <w:rPr>
          <w:rFonts w:cs="Arial"/>
          <w:noProof/>
        </w:rPr>
        <w:t xml:space="preserve"> </w:t>
      </w:r>
      <w:r w:rsidR="003A24AC" w:rsidRPr="003A24AC">
        <w:rPr>
          <w:rFonts w:cs="Arial"/>
          <w:noProof/>
        </w:rPr>
        <w:t xml:space="preserve"> </w:t>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lastRenderedPageBreak/>
        <w:t>Review the triggers status on the Manager tab / Triggers:</w:t>
      </w:r>
    </w:p>
    <w:p w14:paraId="18861EB5" w14:textId="0E1B6836" w:rsidR="00C47291" w:rsidRDefault="008B303E" w:rsidP="00C47291">
      <w:pPr>
        <w:pStyle w:val="CS-Bodytext"/>
        <w:spacing w:before="60" w:after="60"/>
        <w:ind w:left="1440" w:right="14"/>
        <w:rPr>
          <w:rFonts w:cs="Arial"/>
        </w:rPr>
      </w:pPr>
      <w:r w:rsidRPr="008B303E">
        <w:rPr>
          <w:rFonts w:cs="Arial"/>
          <w:noProof/>
        </w:rPr>
        <w:drawing>
          <wp:inline distT="0" distB="0" distL="0" distR="0" wp14:anchorId="4C3B4D54" wp14:editId="24EC08D4">
            <wp:extent cx="4397072" cy="329780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962" cy="3313471"/>
                    </a:xfrm>
                    <a:prstGeom prst="rect">
                      <a:avLst/>
                    </a:prstGeom>
                  </pic:spPr>
                </pic:pic>
              </a:graphicData>
            </a:graphic>
          </wp:inline>
        </w:drawing>
      </w:r>
      <w:r w:rsidRPr="008B303E">
        <w:rPr>
          <w:rFonts w:cs="Arial"/>
          <w:noProof/>
        </w:rPr>
        <w:t xml:space="preserve"> </w:t>
      </w:r>
      <w:r w:rsidR="003A24AC" w:rsidRPr="003A24AC">
        <w:rPr>
          <w:rFonts w:cs="Arial"/>
          <w:noProof/>
        </w:rPr>
        <w:t xml:space="preserve"> </w:t>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lastRenderedPageBreak/>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25052312"/>
      <w:r>
        <w:t xml:space="preserve">Turn </w:t>
      </w:r>
      <w:r w:rsidR="00C50FD5">
        <w:t>Data Virtualization (DV)</w:t>
      </w:r>
      <w:r>
        <w:t xml:space="preserve"> metrics On/Off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25052313"/>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CD9ADE2"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25052314"/>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25052315"/>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25052316"/>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25052317"/>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25052318"/>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25052319"/>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25052320"/>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25052321"/>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25052322"/>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1F1F1A">
        <w:tc>
          <w:tcPr>
            <w:tcW w:w="429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1F1F1A">
        <w:tc>
          <w:tcPr>
            <w:tcW w:w="429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 xml:space="preserve">events that have occurred and the emails that have been sent out.  An event is </w:t>
            </w:r>
            <w:r w:rsidR="00C47291">
              <w:rPr>
                <w:sz w:val="18"/>
                <w:szCs w:val="18"/>
              </w:rPr>
              <w:lastRenderedPageBreak/>
              <w:t>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1F1F1A">
        <w:tc>
          <w:tcPr>
            <w:tcW w:w="429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1F1F1A">
        <w:tc>
          <w:tcPr>
            <w:tcW w:w="429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1F1F1A">
        <w:tc>
          <w:tcPr>
            <w:tcW w:w="429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1F1F1A">
        <w:tc>
          <w:tcPr>
            <w:tcW w:w="429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1F1F1A">
        <w:tc>
          <w:tcPr>
            <w:tcW w:w="429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1F1F1A">
        <w:tc>
          <w:tcPr>
            <w:tcW w:w="429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lastRenderedPageBreak/>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1F1F1A">
        <w:tc>
          <w:tcPr>
            <w:tcW w:w="429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1F1F1A">
        <w:tc>
          <w:tcPr>
            <w:tcW w:w="429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1F1F1A">
        <w:tc>
          <w:tcPr>
            <w:tcW w:w="429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1F1F1A">
        <w:tc>
          <w:tcPr>
            <w:tcW w:w="429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tc>
      </w:tr>
      <w:tr w:rsidR="00CF33B6" w:rsidRPr="004F5F24" w14:paraId="38F7BE4A" w14:textId="77777777" w:rsidTr="001F1F1A">
        <w:tc>
          <w:tcPr>
            <w:tcW w:w="429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1F1F1A">
        <w:tc>
          <w:tcPr>
            <w:tcW w:w="429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FEEE417"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w:t>
            </w:r>
            <w:r w:rsidR="001F1F1A">
              <w:rPr>
                <w:sz w:val="18"/>
                <w:szCs w:val="18"/>
              </w:rPr>
              <w:lastRenderedPageBreak/>
              <w:t xml:space="preserve">KPI_DESCRIPTION_TEMPLATE </w:t>
            </w:r>
            <w:r w:rsidR="009E6C02">
              <w:rPr>
                <w:sz w:val="18"/>
                <w:szCs w:val="18"/>
              </w:rPr>
              <w:t>and METRICS_RESOURCES_USAGE_UD.</w:t>
            </w:r>
          </w:p>
        </w:tc>
      </w:tr>
      <w:tr w:rsidR="00CF33B6" w:rsidRPr="004F5F24" w14:paraId="7129E92E" w14:textId="77777777" w:rsidTr="001F1F1A">
        <w:tc>
          <w:tcPr>
            <w:tcW w:w="429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lastRenderedPageBreak/>
              <w:t>vMetricsSqlRequestUniqueSqlTemplatesByUserByDate</w:t>
            </w:r>
            <w:r>
              <w:rPr>
                <w:bCs/>
                <w:sz w:val="18"/>
                <w:szCs w:val="18"/>
              </w:rPr>
              <w:t xml:space="preserve"> (TABLE)</w:t>
            </w:r>
          </w:p>
        </w:tc>
        <w:tc>
          <w:tcPr>
            <w:tcW w:w="4281" w:type="dxa"/>
            <w:shd w:val="clear" w:color="auto" w:fill="auto"/>
          </w:tcPr>
          <w:p w14:paraId="520DA96F" w14:textId="1B82616D"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and METRICS_RESOURCES_USAGE_UD.</w:t>
            </w:r>
          </w:p>
        </w:tc>
      </w:tr>
      <w:tr w:rsidR="001F1F1A" w:rsidRPr="004F5F24" w14:paraId="64B34EA5" w14:textId="77777777" w:rsidTr="001F1F1A">
        <w:tc>
          <w:tcPr>
            <w:tcW w:w="429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281"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1F1F1A">
        <w:tc>
          <w:tcPr>
            <w:tcW w:w="429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w:t>
            </w:r>
            <w:r>
              <w:rPr>
                <w:bCs/>
                <w:sz w:val="18"/>
                <w:szCs w:val="18"/>
              </w:rPr>
              <w:t xml:space="preserve"> (TABLE)</w:t>
            </w:r>
          </w:p>
        </w:tc>
        <w:tc>
          <w:tcPr>
            <w:tcW w:w="4281" w:type="dxa"/>
            <w:shd w:val="clear" w:color="auto" w:fill="auto"/>
          </w:tcPr>
          <w:p w14:paraId="2FB9670D" w14:textId="4B911CFB"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1F1F1A" w:rsidRPr="004F5F24" w14:paraId="760FFD2C" w14:textId="77777777" w:rsidTr="001F1F1A">
        <w:tc>
          <w:tcPr>
            <w:tcW w:w="429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281" w:type="dxa"/>
            <w:shd w:val="clear" w:color="auto" w:fill="auto"/>
          </w:tcPr>
          <w:p w14:paraId="18F47A99" w14:textId="52BC64F7"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C47291" w:rsidRPr="004F5F24" w14:paraId="44D105BA" w14:textId="77777777" w:rsidTr="001F1F1A">
        <w:tc>
          <w:tcPr>
            <w:tcW w:w="429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1F1F1A">
        <w:tc>
          <w:tcPr>
            <w:tcW w:w="429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1F1F1A">
        <w:tc>
          <w:tcPr>
            <w:tcW w:w="429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lastRenderedPageBreak/>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1F1F1A">
        <w:tc>
          <w:tcPr>
            <w:tcW w:w="429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1F1F1A">
        <w:tc>
          <w:tcPr>
            <w:tcW w:w="429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1F1F1A">
        <w:tc>
          <w:tcPr>
            <w:tcW w:w="429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1F1F1A">
        <w:tc>
          <w:tcPr>
            <w:tcW w:w="429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lastRenderedPageBreak/>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lastRenderedPageBreak/>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25052323"/>
      <w:r w:rsidRPr="00601542">
        <w:lastRenderedPageBreak/>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25052324"/>
      <w:r w:rsidRPr="00917AE2">
        <w:rPr>
          <w:sz w:val="22"/>
        </w:rPr>
        <w:t>Metadata Data Source for LDAP</w:t>
      </w:r>
      <w:bookmarkEnd w:id="109"/>
      <w:bookmarkEnd w:id="112"/>
    </w:p>
    <w:bookmarkEnd w:id="110"/>
    <w:bookmarkEnd w:id="111"/>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25052325"/>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lastRenderedPageBreak/>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7D5A17F7" w14:textId="77777777" w:rsidR="00C47291" w:rsidRPr="00601542" w:rsidRDefault="00C47291" w:rsidP="00C47291">
      <w:pPr>
        <w:pStyle w:val="Heading3"/>
        <w:rPr>
          <w:sz w:val="22"/>
        </w:rPr>
      </w:pPr>
      <w:r>
        <w:rPr>
          <w:sz w:val="22"/>
        </w:rPr>
        <w:br w:type="page"/>
      </w:r>
      <w:bookmarkStart w:id="120" w:name="_Toc499804357"/>
      <w:bookmarkStart w:id="121" w:name="_Toc525052326"/>
      <w:r w:rsidRPr="00601542">
        <w:rPr>
          <w:sz w:val="22"/>
        </w:rPr>
        <w:lastRenderedPageBreak/>
        <w:t xml:space="preserve">Metadata </w:t>
      </w:r>
      <w:bookmarkEnd w:id="118"/>
      <w:bookmarkEnd w:id="119"/>
      <w:r>
        <w:rPr>
          <w:sz w:val="22"/>
        </w:rPr>
        <w:t>Data Source for KPI_&lt;database_type&gt;</w:t>
      </w:r>
      <w:bookmarkEnd w:id="120"/>
      <w:bookmarkEnd w:id="121"/>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 xml:space="preserve">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w:t>
            </w:r>
            <w:r>
              <w:rPr>
                <w:sz w:val="16"/>
                <w:szCs w:val="22"/>
              </w:rPr>
              <w:lastRenderedPageBreak/>
              <w:t>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lastRenderedPageBreak/>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33FC7760" w14:textId="286EBB5E" w:rsidR="00C47291" w:rsidRPr="00A60C88" w:rsidRDefault="00A60C88" w:rsidP="00AE1397">
            <w:pPr>
              <w:spacing w:before="60" w:after="60" w:line="276" w:lineRule="auto"/>
              <w:ind w:left="220" w:hanging="220"/>
              <w:rPr>
                <w:sz w:val="16"/>
                <w:szCs w:val="22"/>
              </w:rPr>
            </w:pPr>
            <w:r w:rsidRPr="00A60C88">
              <w:rPr>
                <w:sz w:val="16"/>
                <w:szCs w:val="22"/>
              </w:rPr>
              <w:t>This table is populated from the P_METRICS_ALL_TABLES script using native database SQL script.  It queries data from the metrics_resources_usage_hist table.</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lastRenderedPageBreak/>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lastRenderedPageBreak/>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2" w:name="_Toc254436897"/>
      <w:bookmarkStart w:id="123" w:name="_Toc257386426"/>
      <w:r>
        <w:rPr>
          <w:sz w:val="22"/>
        </w:rPr>
        <w:br w:type="page"/>
      </w:r>
      <w:bookmarkStart w:id="124" w:name="_Toc499804358"/>
      <w:bookmarkStart w:id="125" w:name="_Toc525052327"/>
      <w:r>
        <w:rPr>
          <w:sz w:val="22"/>
        </w:rPr>
        <w:lastRenderedPageBreak/>
        <w:t xml:space="preserve">Metadata System </w:t>
      </w:r>
      <w:r w:rsidRPr="00601542">
        <w:rPr>
          <w:sz w:val="22"/>
        </w:rPr>
        <w:t>Triggers and Load Scripts</w:t>
      </w:r>
      <w:bookmarkEnd w:id="122"/>
      <w:bookmarkEnd w:id="123"/>
      <w:bookmarkEnd w:id="124"/>
      <w:bookmarkEnd w:id="125"/>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lastRenderedPageBreak/>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5D6914">
        <w:tc>
          <w:tcPr>
            <w:tcW w:w="4553" w:type="dxa"/>
            <w:shd w:val="clear" w:color="auto" w:fill="auto"/>
            <w:vAlign w:val="center"/>
          </w:tcPr>
          <w:p w14:paraId="45510464" w14:textId="55BA7596"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5D6914">
        <w:tc>
          <w:tcPr>
            <w:tcW w:w="4553"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00" w:type="dxa"/>
            <w:shd w:val="clear" w:color="auto" w:fill="auto"/>
            <w:vAlign w:val="center"/>
          </w:tcPr>
          <w:p w14:paraId="2C7F5299" w14:textId="0068CF07" w:rsidR="00C47291" w:rsidRPr="00A4169C" w:rsidRDefault="004F1C35" w:rsidP="00AE1397">
            <w:pPr>
              <w:spacing w:before="60" w:after="60"/>
              <w:ind w:left="220" w:hanging="220"/>
              <w:rPr>
                <w:rFonts w:cs="Arial"/>
                <w:sz w:val="16"/>
                <w:szCs w:val="16"/>
              </w:rPr>
            </w:pPr>
            <w:r w:rsidRPr="00AF4FD5">
              <w:rPr>
                <w:rFonts w:cs="Arial"/>
                <w:b/>
                <w:sz w:val="16"/>
                <w:szCs w:val="16"/>
              </w:rPr>
              <w:t>DEPRECATED</w:t>
            </w:r>
            <w:r>
              <w:rPr>
                <w:rFonts w:cs="Arial"/>
                <w:sz w:val="16"/>
                <w:szCs w:val="16"/>
              </w:rPr>
              <w:t>:  Fu</w:t>
            </w:r>
            <w:r w:rsidR="004B6AF5">
              <w:rPr>
                <w:rFonts w:cs="Arial"/>
                <w:sz w:val="16"/>
                <w:szCs w:val="16"/>
              </w:rPr>
              <w:t>nctionality moved into the data transfer</w:t>
            </w:r>
            <w:r>
              <w:rPr>
                <w:rFonts w:cs="Arial"/>
                <w:sz w:val="16"/>
                <w:szCs w:val="16"/>
              </w:rPr>
              <w:t xml:space="preserve"> scripts.</w:t>
            </w:r>
          </w:p>
        </w:tc>
      </w:tr>
      <w:tr w:rsidR="00C47291" w:rsidRPr="00A4169C" w14:paraId="0AF45A6B" w14:textId="77777777" w:rsidTr="005D6914">
        <w:tc>
          <w:tcPr>
            <w:tcW w:w="4553" w:type="dxa"/>
            <w:shd w:val="clear" w:color="auto" w:fill="auto"/>
            <w:vAlign w:val="center"/>
          </w:tcPr>
          <w:p w14:paraId="4895F2C1" w14:textId="0BA1B51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[15</w:t>
            </w:r>
            <w:r w:rsidRPr="00160D5E">
              <w:rPr>
                <w:rFonts w:cs="Arial"/>
                <w:b/>
                <w:color w:val="0070C0"/>
                <w:sz w:val="16"/>
                <w:szCs w:val="16"/>
              </w:rPr>
              <w:t xml:space="preserve"> min</w:t>
            </w:r>
            <w:r>
              <w:rPr>
                <w:rFonts w:cs="Arial"/>
                <w:b/>
                <w:color w:val="0070C0"/>
                <w:sz w:val="16"/>
                <w:szCs w:val="16"/>
              </w:rPr>
              <w:t>, 1:15 am</w:t>
            </w:r>
            <w:r w:rsidRPr="00160D5E">
              <w:rPr>
                <w:rFonts w:cs="Arial"/>
                <w:b/>
                <w:color w:val="0070C0"/>
                <w:sz w:val="16"/>
                <w:szCs w:val="16"/>
              </w:rPr>
              <w:t>]</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p w14:paraId="11AB61CD" w14:textId="1DC0D020" w:rsidR="00F92F44" w:rsidRDefault="00F92F44" w:rsidP="00AE1397">
            <w:pPr>
              <w:spacing w:before="60" w:after="60"/>
              <w:rPr>
                <w:rFonts w:cs="Arial"/>
                <w:sz w:val="16"/>
                <w:szCs w:val="16"/>
              </w:rPr>
            </w:pPr>
            <w:r>
              <w:rPr>
                <w:rFonts w:cs="Arial"/>
                <w:sz w:val="16"/>
                <w:szCs w:val="16"/>
              </w:rPr>
              <w:t xml:space="preserve">The schedule is designed to run 15 min after </w:t>
            </w:r>
            <w:r>
              <w:rPr>
                <w:rFonts w:cs="Arial"/>
                <w:b/>
                <w:color w:val="0070C0"/>
                <w:sz w:val="16"/>
                <w:szCs w:val="16"/>
              </w:rPr>
              <w:t>kpimetricsTrig_30</w:t>
            </w:r>
            <w:r w:rsidRPr="009E6605">
              <w:rPr>
                <w:rFonts w:cs="Arial"/>
                <w:b/>
                <w:color w:val="0070C0"/>
                <w:sz w:val="16"/>
                <w:szCs w:val="16"/>
              </w:rPr>
              <w:t>_DBMSScheduler</w:t>
            </w:r>
            <w:r>
              <w:rPr>
                <w:rFonts w:cs="Arial"/>
                <w:b/>
                <w:color w:val="0070C0"/>
                <w:sz w:val="16"/>
                <w:szCs w:val="16"/>
              </w:rPr>
              <w:t xml:space="preserve"> </w:t>
            </w:r>
            <w:r>
              <w:rPr>
                <w:rFonts w:cs="Arial"/>
                <w:sz w:val="16"/>
                <w:szCs w:val="16"/>
              </w:rPr>
              <w:t>allowing that trigger to execute pMETRICS_ALL_TABLES_exec which updates the metrics_requests_hist table.  The data</w:t>
            </w:r>
            <w:r w:rsidR="001207D1">
              <w:rPr>
                <w:rFonts w:cs="Arial"/>
                <w:sz w:val="16"/>
                <w:szCs w:val="16"/>
              </w:rPr>
              <w:t xml:space="preserve"> from metrics_requests_hist is what feeds this trigger and procedure.   This procedure runs every </w:t>
            </w:r>
            <w:r w:rsidR="00991F1B">
              <w:rPr>
                <w:rFonts w:cs="Arial"/>
                <w:sz w:val="16"/>
                <w:szCs w:val="16"/>
              </w:rPr>
              <w:t>15</w:t>
            </w:r>
            <w:r w:rsidR="001207D1">
              <w:rPr>
                <w:rFonts w:cs="Arial"/>
                <w:sz w:val="16"/>
                <w:szCs w:val="16"/>
              </w:rPr>
              <w:t xml:space="preserve"> min because it often runs behind in its work due to the intensity level at which runs.</w:t>
            </w:r>
            <w:r w:rsidR="00991F1B">
              <w:rPr>
                <w:rFonts w:cs="Arial"/>
                <w:sz w:val="16"/>
                <w:szCs w:val="16"/>
              </w:rPr>
              <w:t xml:space="preserve">  </w:t>
            </w:r>
            <w:r w:rsidR="00991F1B" w:rsidRPr="00991F1B">
              <w:rPr>
                <w:rFonts w:cs="Arial"/>
                <w:b/>
                <w:sz w:val="16"/>
                <w:szCs w:val="16"/>
                <w:u w:val="single"/>
              </w:rPr>
              <w:t>NOTE</w:t>
            </w:r>
            <w:r w:rsidR="00991F1B">
              <w:rPr>
                <w:rFonts w:cs="Arial"/>
                <w:sz w:val="16"/>
                <w:szCs w:val="16"/>
              </w:rPr>
              <w:t>: It may be necessary to set the trigger to 30 min if it is constantly running longer than 15 min.</w:t>
            </w:r>
          </w:p>
          <w:p w14:paraId="3FBB2E84" w14:textId="42BA951D" w:rsidR="001207D1" w:rsidRPr="00A4169C" w:rsidRDefault="001207D1" w:rsidP="00AE1397">
            <w:pPr>
              <w:spacing w:before="60" w:after="60"/>
              <w:rPr>
                <w:rFonts w:cs="Arial"/>
                <w:sz w:val="16"/>
                <w:szCs w:val="16"/>
              </w:rPr>
            </w:pPr>
            <w:r>
              <w:rPr>
                <w:rFonts w:cs="Arial"/>
                <w:sz w:val="16"/>
                <w:szCs w:val="16"/>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5D6914">
        <w:tc>
          <w:tcPr>
            <w:tcW w:w="4553" w:type="dxa"/>
            <w:shd w:val="clear" w:color="auto" w:fill="auto"/>
            <w:vAlign w:val="center"/>
          </w:tcPr>
          <w:p w14:paraId="45A476FD" w14:textId="10CEE1D6" w:rsidR="00F92F44" w:rsidRDefault="00F92F44" w:rsidP="00AE1397">
            <w:pPr>
              <w:spacing w:before="60" w:after="60"/>
              <w:ind w:left="220" w:hanging="220"/>
              <w:rPr>
                <w:rFonts w:cs="Arial"/>
                <w:b/>
                <w:color w:val="0070C0"/>
                <w:sz w:val="16"/>
                <w:szCs w:val="16"/>
              </w:rPr>
            </w:pPr>
            <w:r>
              <w:rPr>
                <w:rFonts w:cs="Arial"/>
                <w:b/>
                <w:color w:val="0070C0"/>
                <w:sz w:val="16"/>
                <w:szCs w:val="16"/>
              </w:rPr>
              <w:t>Schedule: 12</w:t>
            </w:r>
            <w:r w:rsidRPr="00160D5E">
              <w:rPr>
                <w:rFonts w:cs="Arial"/>
                <w:b/>
                <w:color w:val="0070C0"/>
                <w:sz w:val="16"/>
                <w:szCs w:val="16"/>
              </w:rPr>
              <w:t xml:space="preserve"> hours</w:t>
            </w:r>
            <w:r>
              <w:rPr>
                <w:rFonts w:cs="Arial"/>
                <w:b/>
                <w:color w:val="0070C0"/>
                <w:sz w:val="16"/>
                <w:szCs w:val="16"/>
              </w:rPr>
              <w:t>, 1:00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lastRenderedPageBreak/>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5D6914">
        <w:tc>
          <w:tcPr>
            <w:tcW w:w="4553" w:type="dxa"/>
            <w:shd w:val="clear" w:color="auto" w:fill="auto"/>
            <w:vAlign w:val="center"/>
          </w:tcPr>
          <w:p w14:paraId="19D43434" w14:textId="22866C02"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6E313FD" w:rsidR="00C47291" w:rsidRPr="00A4169C" w:rsidRDefault="00C47291" w:rsidP="00AE1397">
            <w:pPr>
              <w:spacing w:before="60" w:after="60"/>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lastRenderedPageBreak/>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w:t>
            </w:r>
            <w:r w:rsidR="00A4013E">
              <w:rPr>
                <w:sz w:val="16"/>
                <w:szCs w:val="18"/>
              </w:rPr>
              <w:lastRenderedPageBreak/>
              <w:t xml:space="preserve">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7D303C49"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4982D1AA"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2A1F9926"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10073285"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500" w:type="dxa"/>
            <w:shd w:val="clear" w:color="auto" w:fill="auto"/>
            <w:vAlign w:val="center"/>
          </w:tcPr>
          <w:p w14:paraId="3E79AAC2" w14:textId="77777777" w:rsidR="005D6914" w:rsidRPr="00A4169C" w:rsidRDefault="005D6914" w:rsidP="001D6CD5">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Default="005D6914" w:rsidP="001D6CD5">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w:t>
            </w:r>
            <w:r w:rsidR="00244E85" w:rsidRPr="00244E85">
              <w:rPr>
                <w:rFonts w:cs="Arial"/>
                <w:sz w:val="16"/>
                <w:szCs w:val="16"/>
              </w:rPr>
              <w:t>Abstraction</w:t>
            </w:r>
            <w:r w:rsidRPr="00CC229B">
              <w:rPr>
                <w:rFonts w:cs="Arial"/>
                <w:sz w:val="16"/>
                <w:szCs w:val="16"/>
              </w:rPr>
              <w:t>/METRICS_JOB_DETAILS</w:t>
            </w:r>
            <w:r>
              <w:rPr>
                <w:rFonts w:cs="Arial"/>
                <w:sz w:val="16"/>
                <w:szCs w:val="16"/>
              </w:rPr>
              <w:t xml:space="preserve">. The timing of 2 hours on the odd hour is based on the fact that the DBMS Scheduler trigger runs every 2 hours on the even hour.  Therefore, </w:t>
            </w:r>
            <w:r w:rsidR="00D21E4F">
              <w:rPr>
                <w:rFonts w:cs="Arial"/>
                <w:sz w:val="16"/>
                <w:szCs w:val="16"/>
              </w:rPr>
              <w:t>this trigger</w:t>
            </w:r>
            <w:r>
              <w:rPr>
                <w:rFonts w:cs="Arial"/>
                <w:sz w:val="16"/>
                <w:szCs w:val="16"/>
              </w:rPr>
              <w:t xml:space="preserve"> runs an hour later to allow the PLSQL data transfer script to complete and post any issues or not.</w:t>
            </w:r>
          </w:p>
          <w:p w14:paraId="47F71A1D" w14:textId="77777777" w:rsidR="005D6914" w:rsidRPr="00A4169C" w:rsidRDefault="005D6914" w:rsidP="001D6CD5">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Default="005D6914" w:rsidP="001D6CD5">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DV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5D0F287A" w14:textId="77777777" w:rsidR="00C47291" w:rsidRPr="00601542" w:rsidRDefault="00C47291" w:rsidP="00C47291">
      <w:pPr>
        <w:pStyle w:val="Heading3"/>
        <w:spacing w:before="120" w:after="0"/>
        <w:ind w:firstLine="288"/>
        <w:rPr>
          <w:sz w:val="22"/>
        </w:rPr>
      </w:pPr>
      <w:bookmarkStart w:id="126" w:name="_Metadata_System_Helpers"/>
      <w:bookmarkStart w:id="127" w:name="_Toc254436899"/>
      <w:bookmarkStart w:id="128" w:name="_Toc257386428"/>
      <w:bookmarkEnd w:id="126"/>
      <w:r>
        <w:rPr>
          <w:sz w:val="22"/>
        </w:rPr>
        <w:br w:type="page"/>
      </w:r>
      <w:bookmarkStart w:id="129" w:name="_Toc499804359"/>
      <w:bookmarkStart w:id="130" w:name="_Toc525052328"/>
      <w:r>
        <w:rPr>
          <w:sz w:val="22"/>
        </w:rPr>
        <w:lastRenderedPageBreak/>
        <w:t xml:space="preserve">Metadata System </w:t>
      </w:r>
      <w:r w:rsidRPr="00601542">
        <w:rPr>
          <w:sz w:val="22"/>
        </w:rPr>
        <w:t xml:space="preserve">Helpers </w:t>
      </w:r>
      <w:r>
        <w:rPr>
          <w:sz w:val="22"/>
        </w:rPr>
        <w:t>Scripts</w:t>
      </w:r>
      <w:bookmarkEnd w:id="129"/>
      <w:bookmarkEnd w:id="13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1" w:name="_Physical_Oracle_Triggers"/>
      <w:bookmarkStart w:id="132" w:name="_Physical_Postgres_Triggers"/>
      <w:bookmarkEnd w:id="127"/>
      <w:bookmarkEnd w:id="128"/>
      <w:bookmarkEnd w:id="131"/>
      <w:bookmarkEnd w:id="132"/>
      <w:r>
        <w:rPr>
          <w:sz w:val="22"/>
        </w:rPr>
        <w:t xml:space="preserve"> </w:t>
      </w:r>
      <w:r w:rsidR="00C47291">
        <w:rPr>
          <w:sz w:val="22"/>
        </w:rPr>
        <w:br w:type="page"/>
      </w:r>
      <w:bookmarkStart w:id="133" w:name="_Physical_SQL_Server"/>
      <w:bookmarkStart w:id="134" w:name="_Toc499804361"/>
      <w:bookmarkStart w:id="135" w:name="_Toc525052329"/>
      <w:bookmarkEnd w:id="133"/>
      <w:r w:rsidR="008A3164">
        <w:rPr>
          <w:sz w:val="22"/>
        </w:rPr>
        <w:lastRenderedPageBreak/>
        <w:t xml:space="preserve">Physical </w:t>
      </w:r>
      <w:r w:rsidR="008A3164" w:rsidRPr="00601542">
        <w:rPr>
          <w:sz w:val="22"/>
        </w:rPr>
        <w:t xml:space="preserve">Oracle </w:t>
      </w:r>
      <w:r w:rsidR="008A3164">
        <w:rPr>
          <w:sz w:val="22"/>
        </w:rPr>
        <w:t>Data Transfer Script</w:t>
      </w:r>
      <w:bookmarkEnd w:id="13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404913">
      <w:pPr>
        <w:pStyle w:val="ListParagraph"/>
        <w:numPr>
          <w:ilvl w:val="0"/>
          <w:numId w:val="72"/>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lastRenderedPageBreak/>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404913">
      <w:pPr>
        <w:pStyle w:val="ListParagraph"/>
        <w:numPr>
          <w:ilvl w:val="0"/>
          <w:numId w:val="72"/>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404913">
      <w:pPr>
        <w:pStyle w:val="ListParagraph"/>
        <w:numPr>
          <w:ilvl w:val="0"/>
          <w:numId w:val="74"/>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lastRenderedPageBreak/>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3F6BF92E" w14:textId="20A4F1B5"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mru.”resourceorigin”</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74EC44CF" w14:textId="77777777" w:rsidR="00507889" w:rsidRPr="0097557A" w:rsidRDefault="00507889" w:rsidP="00507889">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cast(mru."starttime" as date) requestdate</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6AF76F56" w14:textId="59E2D4BC"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mru.”categoryname”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bookmarkEnd w:id="134"/>
    <w:p w14:paraId="113AD988" w14:textId="37942B23" w:rsidR="00CA57B2" w:rsidRDefault="00CA57B2" w:rsidP="00CA57B2">
      <w:pPr>
        <w:pStyle w:val="BodyText"/>
        <w:rPr>
          <w:noProof/>
        </w:rPr>
      </w:pPr>
    </w:p>
    <w:p w14:paraId="01690C8A" w14:textId="7111EB02" w:rsidR="00142699" w:rsidRDefault="00142699" w:rsidP="00142699">
      <w:pPr>
        <w:pStyle w:val="ListParagraph"/>
        <w:numPr>
          <w:ilvl w:val="0"/>
          <w:numId w:val="75"/>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2998E8FD" w14:textId="585D387E" w:rsidR="00F7480C" w:rsidRDefault="00F7480C" w:rsidP="00F7480C">
      <w:pPr>
        <w:pStyle w:val="ListParagraph"/>
        <w:numPr>
          <w:ilvl w:val="1"/>
          <w:numId w:val="75"/>
        </w:numPr>
        <w:rPr>
          <w:rFonts w:ascii="Arial" w:hAnsi="Arial" w:cs="Arial"/>
          <w:sz w:val="20"/>
          <w:szCs w:val="20"/>
        </w:rPr>
      </w:pPr>
      <w:r w:rsidRPr="00E71FDB">
        <w:rPr>
          <w:rFonts w:ascii="Arial" w:hAnsi="Arial" w:cs="Arial"/>
          <w:sz w:val="20"/>
          <w:szCs w:val="20"/>
        </w:rPr>
        <w:t>The purpose of this is to catch any res</w:t>
      </w:r>
      <w:r w:rsidR="00E71FDB" w:rsidRPr="00E71FDB">
        <w:rPr>
          <w:rFonts w:ascii="Arial" w:hAnsi="Arial" w:cs="Arial"/>
          <w:sz w:val="20"/>
          <w:szCs w:val="20"/>
        </w:rPr>
        <w:t>ources that did not get updated during the initial insert during a previous execution of this script.  The likelihood is low but this covers the bases.</w:t>
      </w:r>
    </w:p>
    <w:p w14:paraId="0B4D1F14" w14:textId="380C256A" w:rsidR="00E71FDB" w:rsidRDefault="00E71FDB" w:rsidP="00F7480C">
      <w:pPr>
        <w:pStyle w:val="ListParagraph"/>
        <w:numPr>
          <w:ilvl w:val="1"/>
          <w:numId w:val="75"/>
        </w:numPr>
        <w:rPr>
          <w:rFonts w:ascii="Arial" w:hAnsi="Arial" w:cs="Arial"/>
          <w:sz w:val="20"/>
          <w:szCs w:val="20"/>
        </w:rPr>
      </w:pPr>
      <w:r>
        <w:rPr>
          <w:rFonts w:ascii="Arial" w:hAnsi="Arial" w:cs="Arial"/>
          <w:sz w:val="20"/>
          <w:szCs w:val="20"/>
        </w:rPr>
        <w:t>Open a cursor with the following SQL</w:t>
      </w:r>
    </w:p>
    <w:p w14:paraId="450434B1" w14:textId="77777777" w:rsidR="00E71FDB" w:rsidRDefault="00E71FDB" w:rsidP="00E71FDB">
      <w:pPr>
        <w:ind w:left="1440"/>
        <w:rPr>
          <w:rFonts w:ascii="Arial" w:hAnsi="Arial" w:cs="Arial"/>
          <w:sz w:val="20"/>
          <w:szCs w:val="20"/>
        </w:rPr>
      </w:pPr>
    </w:p>
    <w:p w14:paraId="3613805F" w14:textId="68AD8925" w:rsidR="00E71FDB" w:rsidRPr="00E71FDB" w:rsidRDefault="00E71FDB" w:rsidP="00E71FDB">
      <w:pPr>
        <w:ind w:left="1440"/>
        <w:rPr>
          <w:rFonts w:ascii="Arial" w:hAnsi="Arial" w:cs="Arial"/>
          <w:sz w:val="18"/>
          <w:szCs w:val="20"/>
        </w:rPr>
      </w:pPr>
      <w:r w:rsidRPr="00E71FDB">
        <w:rPr>
          <w:rFonts w:ascii="Arial" w:hAnsi="Arial" w:cs="Arial"/>
          <w:sz w:val="18"/>
          <w:szCs w:val="20"/>
        </w:rPr>
        <w:t>SELECT mar.RESOURCE_ID, mrud.REQUEST_ID</w:t>
      </w:r>
    </w:p>
    <w:p w14:paraId="2530815F" w14:textId="3409D3BA" w:rsidR="00E71FDB" w:rsidRPr="00E71FDB" w:rsidRDefault="00E71FDB" w:rsidP="00E71FDB">
      <w:pPr>
        <w:ind w:left="1440"/>
        <w:rPr>
          <w:rFonts w:ascii="Arial" w:hAnsi="Arial" w:cs="Arial"/>
          <w:sz w:val="18"/>
          <w:szCs w:val="20"/>
        </w:rPr>
      </w:pPr>
      <w:r w:rsidRPr="00E71FDB">
        <w:rPr>
          <w:rFonts w:ascii="Arial" w:hAnsi="Arial" w:cs="Arial"/>
          <w:sz w:val="18"/>
          <w:szCs w:val="20"/>
        </w:rPr>
        <w:t>FROM "'||dataSourceSchemaName||'"."'||METRICS_RESOURCES_USAGE_UD||'" mrud</w:t>
      </w:r>
    </w:p>
    <w:p w14:paraId="50DFF094" w14:textId="4BE9CE36"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3A1D3A27" w14:textId="4D1F07DD"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SELECT * FROM "'||dataSourceSchemaName||'"."METRICS_ALL_RESOURCES" mar1</w:t>
      </w:r>
    </w:p>
    <w:p w14:paraId="0E4CC296" w14:textId="7A4A893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WHERE LOAD_TIME = (SELECT MAX(LOAD_TIME) </w:t>
      </w:r>
    </w:p>
    <w:p w14:paraId="31D1B4DB" w14:textId="06270A7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FROM  "'||dataSourceSchemaName||'"."METRICS_ALL_RESOURCES" mar2</w:t>
      </w:r>
    </w:p>
    <w:p w14:paraId="55141085" w14:textId="0D29ECAE"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WHERE mar1.RESOURCEPATH = mar2.RESOURCEPATH</w:t>
      </w:r>
    </w:p>
    <w:p w14:paraId="7DCAABC8" w14:textId="186838DC"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mar1.RESOURCE_TYPE = mar2.RESOURCE_TYPE</w:t>
      </w:r>
    </w:p>
    <w:p w14:paraId="632D2651" w14:textId="279FB671"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mar2.NODE_HOST</w:t>
      </w:r>
    </w:p>
    <w:p w14:paraId="5623EBA2" w14:textId="2C91F740"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mar2.NODE_PORT</w:t>
      </w:r>
    </w:p>
    <w:p w14:paraId="3B138982" w14:textId="4D1977E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c_node_host</w:t>
      </w:r>
    </w:p>
    <w:p w14:paraId="778F0A07" w14:textId="1CB67833"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c_node_port</w:t>
      </w:r>
    </w:p>
    <w:p w14:paraId="4580AB86" w14:textId="40CA631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t>
      </w:r>
    </w:p>
    <w:p w14:paraId="74410C9E" w14:textId="6398D790"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7E8DFA89" w14:textId="7992A95E" w:rsidR="00E71FDB" w:rsidRPr="00E71FDB" w:rsidRDefault="00E71FDB" w:rsidP="00E71FDB">
      <w:pPr>
        <w:ind w:left="1440"/>
        <w:rPr>
          <w:rFonts w:ascii="Arial" w:hAnsi="Arial" w:cs="Arial"/>
          <w:sz w:val="18"/>
          <w:szCs w:val="20"/>
        </w:rPr>
      </w:pPr>
      <w:r w:rsidRPr="00E71FDB">
        <w:rPr>
          <w:rFonts w:ascii="Arial" w:hAnsi="Arial" w:cs="Arial"/>
          <w:sz w:val="18"/>
          <w:szCs w:val="20"/>
        </w:rPr>
        <w:t>ON mrud.RESOURCEPATH = mar.RESOURCEPATH</w:t>
      </w:r>
    </w:p>
    <w:p w14:paraId="27D164C3" w14:textId="467879B6" w:rsidR="00E71FDB" w:rsidRPr="00E71FDB" w:rsidRDefault="00E71FDB" w:rsidP="00E71FDB">
      <w:pPr>
        <w:ind w:left="1440"/>
        <w:rPr>
          <w:rFonts w:ascii="Arial" w:hAnsi="Arial" w:cs="Arial"/>
          <w:sz w:val="18"/>
          <w:szCs w:val="20"/>
        </w:rPr>
      </w:pPr>
      <w:r w:rsidRPr="00E71FDB">
        <w:rPr>
          <w:rFonts w:ascii="Arial" w:hAnsi="Arial" w:cs="Arial"/>
          <w:sz w:val="18"/>
          <w:szCs w:val="20"/>
        </w:rPr>
        <w:lastRenderedPageBreak/>
        <w:t>AND mrud.RESOURCE_TYPE = mar.RESOURCE_TYPE</w:t>
      </w:r>
    </w:p>
    <w:p w14:paraId="27136495" w14:textId="16E21BB4"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mar.NODE_HOST</w:t>
      </w:r>
    </w:p>
    <w:p w14:paraId="2E067681" w14:textId="7B4D8108"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mar.NODE_PORT</w:t>
      </w:r>
    </w:p>
    <w:p w14:paraId="48FD0C8D" w14:textId="675C1C65"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c_node_host</w:t>
      </w:r>
    </w:p>
    <w:p w14:paraId="2ED76753" w14:textId="53BA3EB5"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c_node_port</w:t>
      </w:r>
    </w:p>
    <w:p w14:paraId="76C68F3E" w14:textId="1C9CCD30"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4A466AEA" w14:textId="77777777" w:rsidR="00E71FDB" w:rsidRPr="00E71FDB" w:rsidRDefault="00E71FDB" w:rsidP="00E71FDB">
      <w:pPr>
        <w:ind w:left="1440"/>
        <w:rPr>
          <w:rFonts w:ascii="Arial" w:hAnsi="Arial" w:cs="Arial"/>
          <w:sz w:val="20"/>
          <w:szCs w:val="20"/>
        </w:rPr>
      </w:pPr>
    </w:p>
    <w:p w14:paraId="28AE0BEC" w14:textId="56CE7AB6" w:rsidR="00E71FDB" w:rsidRPr="00E71FDB" w:rsidRDefault="00E71FDB" w:rsidP="00F7480C">
      <w:pPr>
        <w:pStyle w:val="ListParagraph"/>
        <w:numPr>
          <w:ilvl w:val="1"/>
          <w:numId w:val="75"/>
        </w:numPr>
        <w:rPr>
          <w:rFonts w:ascii="Arial" w:hAnsi="Arial" w:cs="Arial"/>
          <w:sz w:val="20"/>
          <w:szCs w:val="20"/>
        </w:rPr>
      </w:pPr>
      <w:r>
        <w:rPr>
          <w:rFonts w:ascii="Arial" w:hAnsi="Arial" w:cs="Arial"/>
          <w:sz w:val="20"/>
          <w:szCs w:val="20"/>
        </w:rPr>
        <w:t>Update each row found</w:t>
      </w:r>
    </w:p>
    <w:p w14:paraId="46F18429" w14:textId="77777777" w:rsidR="00F7480C" w:rsidRDefault="00F7480C" w:rsidP="00E71FDB">
      <w:pPr>
        <w:ind w:left="1440"/>
        <w:rPr>
          <w:rFonts w:ascii="Arial" w:hAnsi="Arial" w:cs="Arial"/>
          <w:sz w:val="18"/>
          <w:szCs w:val="18"/>
        </w:rPr>
      </w:pPr>
    </w:p>
    <w:p w14:paraId="0233E0B6" w14:textId="52F17A66" w:rsidR="00F7480C" w:rsidRPr="00F7480C" w:rsidRDefault="00F7480C" w:rsidP="00E71FDB">
      <w:pPr>
        <w:ind w:left="1440"/>
        <w:rPr>
          <w:rFonts w:ascii="Arial" w:hAnsi="Arial" w:cs="Arial"/>
          <w:sz w:val="18"/>
          <w:szCs w:val="18"/>
        </w:rPr>
      </w:pPr>
      <w:r w:rsidRPr="00F7480C">
        <w:rPr>
          <w:rFonts w:ascii="Arial" w:hAnsi="Arial" w:cs="Arial"/>
          <w:sz w:val="18"/>
          <w:szCs w:val="18"/>
        </w:rPr>
        <w:t>UPDATE "'||dataSourceSchemaName||'"."'||METRICS_RESOURCES_USAGE_UD||'"</w:t>
      </w:r>
    </w:p>
    <w:p w14:paraId="1B404883" w14:textId="40948E9F"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SET "RESOURCE_ID" = mrud.RESOURCE_ID</w:t>
      </w:r>
    </w:p>
    <w:p w14:paraId="0C2A8B62" w14:textId="0725DFC3" w:rsidR="00F7480C" w:rsidRPr="00F7480C" w:rsidRDefault="00F7480C" w:rsidP="00E71FDB">
      <w:pPr>
        <w:ind w:left="1440"/>
        <w:rPr>
          <w:rFonts w:ascii="Arial" w:hAnsi="Arial" w:cs="Arial"/>
          <w:sz w:val="18"/>
          <w:szCs w:val="18"/>
        </w:rPr>
      </w:pPr>
      <w:r w:rsidRPr="00F7480C">
        <w:rPr>
          <w:rFonts w:ascii="Arial" w:hAnsi="Arial" w:cs="Arial"/>
          <w:sz w:val="18"/>
          <w:szCs w:val="18"/>
        </w:rPr>
        <w:t>WHERE "REQUEST_ID" = mrud.REQUEST_ID</w:t>
      </w:r>
    </w:p>
    <w:p w14:paraId="5731E526" w14:textId="338106C1"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"NODE_HOST" = in_node_host</w:t>
      </w:r>
    </w:p>
    <w:p w14:paraId="3030C5A3" w14:textId="2ACF9995"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"NODE_PORT" = in_node_port;</w:t>
      </w:r>
    </w:p>
    <w:p w14:paraId="6623647A" w14:textId="77777777" w:rsidR="00142699" w:rsidRDefault="00142699" w:rsidP="00CA57B2">
      <w:pPr>
        <w:pStyle w:val="BodyText"/>
        <w:rPr>
          <w:noProof/>
        </w:rPr>
      </w:pPr>
    </w:p>
    <w:p w14:paraId="3D832DB7" w14:textId="5F92D004" w:rsidR="00731AB8" w:rsidRPr="00601542" w:rsidRDefault="00731AB8" w:rsidP="00731AB8">
      <w:pPr>
        <w:pStyle w:val="Heading3"/>
        <w:rPr>
          <w:sz w:val="22"/>
        </w:rPr>
      </w:pPr>
      <w:bookmarkStart w:id="136" w:name="_Toc525052330"/>
      <w:r>
        <w:rPr>
          <w:sz w:val="22"/>
        </w:rPr>
        <w:t>Physical SQL Server</w:t>
      </w:r>
      <w:r w:rsidRPr="00601542">
        <w:rPr>
          <w:sz w:val="22"/>
        </w:rPr>
        <w:t xml:space="preserve"> </w:t>
      </w:r>
      <w:r>
        <w:rPr>
          <w:sz w:val="22"/>
        </w:rPr>
        <w:t>Data Transfer Script</w:t>
      </w:r>
      <w:bookmarkEnd w:id="13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lastRenderedPageBreak/>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Default="0073494B" w:rsidP="00D10764">
      <w:pPr>
        <w:pStyle w:val="BodyText"/>
        <w:spacing w:after="0" w:line="240" w:lineRule="auto"/>
        <w:ind w:left="720"/>
        <w:rPr>
          <w:szCs w:val="20"/>
        </w:rPr>
      </w:pPr>
      <w:r w:rsidRPr="0073494B">
        <w:rPr>
          <w:szCs w:val="20"/>
        </w:rPr>
        <w:tab/>
        <w:t>, mru."resourcepath"</w:t>
      </w:r>
    </w:p>
    <w:p w14:paraId="048664B3" w14:textId="43E5BE5A" w:rsidR="00D410A6" w:rsidRPr="0073494B" w:rsidRDefault="00D410A6" w:rsidP="00D10764">
      <w:pPr>
        <w:pStyle w:val="BodyText"/>
        <w:spacing w:after="0" w:line="240" w:lineRule="auto"/>
        <w:ind w:left="720"/>
        <w:rPr>
          <w:szCs w:val="20"/>
        </w:rPr>
      </w:pPr>
      <w:r w:rsidRPr="00D410A6">
        <w:rPr>
          <w:szCs w:val="20"/>
        </w:rPr>
        <w:t xml:space="preserve"> </w:t>
      </w:r>
      <w:r>
        <w:rPr>
          <w:szCs w:val="20"/>
        </w:rPr>
        <w:t xml:space="preserve">         </w:t>
      </w:r>
      <w:r w:rsidRPr="00D410A6">
        <w:rPr>
          <w:szCs w:val="20"/>
        </w:rPr>
        <w:t xml:space="preserve">    , mru."resourceorigin"</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Default="0073494B" w:rsidP="00D10764">
      <w:pPr>
        <w:pStyle w:val="BodyText"/>
        <w:spacing w:after="0" w:line="240" w:lineRule="auto"/>
        <w:ind w:left="720"/>
        <w:rPr>
          <w:szCs w:val="20"/>
        </w:rPr>
      </w:pPr>
      <w:r w:rsidRPr="0073494B">
        <w:rPr>
          <w:szCs w:val="20"/>
        </w:rPr>
        <w:tab/>
        <w:t>, mru."resourcekind"</w:t>
      </w:r>
    </w:p>
    <w:p w14:paraId="5FC44B26" w14:textId="619A2145" w:rsidR="00D410A6" w:rsidRPr="0073494B" w:rsidRDefault="00D410A6" w:rsidP="00D10764">
      <w:pPr>
        <w:pStyle w:val="BodyText"/>
        <w:spacing w:after="0" w:line="240" w:lineRule="auto"/>
        <w:ind w:left="720"/>
        <w:rPr>
          <w:szCs w:val="20"/>
        </w:rPr>
      </w:pPr>
      <w:r>
        <w:rPr>
          <w:szCs w:val="20"/>
        </w:rPr>
        <w:t xml:space="preserve">              </w:t>
      </w:r>
      <w:r w:rsidRPr="00D410A6">
        <w:rPr>
          <w:szCs w:val="20"/>
        </w:rPr>
        <w:t>, cast(mru."starttime" as date) requestdate</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Default="0073494B" w:rsidP="00D10764">
      <w:pPr>
        <w:pStyle w:val="BodyText"/>
        <w:spacing w:after="0" w:line="240" w:lineRule="auto"/>
        <w:ind w:left="720"/>
        <w:rPr>
          <w:szCs w:val="20"/>
        </w:rPr>
      </w:pPr>
      <w:r w:rsidRPr="0073494B">
        <w:rPr>
          <w:szCs w:val="20"/>
        </w:rPr>
        <w:tab/>
        <w:t>, mru."grandparentname"</w:t>
      </w:r>
    </w:p>
    <w:p w14:paraId="70FB2DC1" w14:textId="16AB7B0D"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 mru."categoryname"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3B27E869" w14:textId="50917899" w:rsidR="0073494B" w:rsidRPr="0073494B" w:rsidRDefault="0073494B" w:rsidP="00D410A6">
      <w:pPr>
        <w:pStyle w:val="BodyText"/>
        <w:spacing w:after="0" w:line="240" w:lineRule="auto"/>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55458F6E" w14:textId="77777777" w:rsidR="00E71FDB" w:rsidRDefault="00E71FDB" w:rsidP="00E71FDB">
      <w:pPr>
        <w:pStyle w:val="ListParagraph"/>
        <w:numPr>
          <w:ilvl w:val="0"/>
          <w:numId w:val="75"/>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689C45CD" w14:textId="77777777" w:rsidR="00E71FDB" w:rsidRDefault="00E71FDB" w:rsidP="00E71FDB">
      <w:pPr>
        <w:pStyle w:val="ListParagraph"/>
        <w:numPr>
          <w:ilvl w:val="1"/>
          <w:numId w:val="75"/>
        </w:numPr>
        <w:rPr>
          <w:rFonts w:ascii="Arial" w:hAnsi="Arial" w:cs="Arial"/>
          <w:sz w:val="20"/>
          <w:szCs w:val="20"/>
        </w:rPr>
      </w:pPr>
      <w:r w:rsidRPr="00E71FDB">
        <w:rPr>
          <w:rFonts w:ascii="Arial" w:hAnsi="Arial" w:cs="Arial"/>
          <w:sz w:val="20"/>
          <w:szCs w:val="20"/>
        </w:rPr>
        <w:t>The purpose of this is to catch any resources that did not get updated during the initial insert during a previous execution of this script.  The likelihood is low but this covers the bases.</w:t>
      </w:r>
    </w:p>
    <w:p w14:paraId="4E2EB751" w14:textId="77777777" w:rsidR="00E71FDB" w:rsidRDefault="00E71FDB" w:rsidP="00E71FDB">
      <w:pPr>
        <w:pStyle w:val="ListParagraph"/>
        <w:numPr>
          <w:ilvl w:val="1"/>
          <w:numId w:val="75"/>
        </w:numPr>
        <w:rPr>
          <w:rFonts w:ascii="Arial" w:hAnsi="Arial" w:cs="Arial"/>
          <w:sz w:val="20"/>
          <w:szCs w:val="20"/>
        </w:rPr>
      </w:pPr>
      <w:r>
        <w:rPr>
          <w:rFonts w:ascii="Arial" w:hAnsi="Arial" w:cs="Arial"/>
          <w:sz w:val="20"/>
          <w:szCs w:val="20"/>
        </w:rPr>
        <w:t>Open a cursor with the following SQL</w:t>
      </w:r>
    </w:p>
    <w:p w14:paraId="713B8334" w14:textId="77777777" w:rsidR="00E71FDB" w:rsidRDefault="00E71FDB" w:rsidP="00E71FDB">
      <w:pPr>
        <w:ind w:left="1440"/>
        <w:rPr>
          <w:rFonts w:ascii="Arial" w:hAnsi="Arial" w:cs="Arial"/>
          <w:sz w:val="20"/>
          <w:szCs w:val="20"/>
        </w:rPr>
      </w:pPr>
    </w:p>
    <w:p w14:paraId="1325477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SELECT mar.RESOURCE_ID, mrud.REQUEST_ID</w:t>
      </w:r>
    </w:p>
    <w:p w14:paraId="1834924E" w14:textId="448EDBDC"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FROM </w:t>
      </w:r>
      <w:r w:rsidRPr="00E71FDB">
        <w:rPr>
          <w:rFonts w:ascii="Arial" w:hAnsi="Arial" w:cs="Arial"/>
          <w:sz w:val="16"/>
          <w:szCs w:val="20"/>
        </w:rPr>
        <w:t>"'||dataSourceCatalogName||'"."'||dataSourceSchemaName||'"."'||METRICS_RESOURCES_USAGE_UD||'"</w:t>
      </w:r>
      <w:r w:rsidRPr="00E71FDB">
        <w:rPr>
          <w:rFonts w:ascii="Arial" w:hAnsi="Arial" w:cs="Arial"/>
          <w:sz w:val="18"/>
          <w:szCs w:val="20"/>
        </w:rPr>
        <w:t xml:space="preserve"> mrud</w:t>
      </w:r>
    </w:p>
    <w:p w14:paraId="33DD7289"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517FAE16" w14:textId="2AFB199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SELECT * 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mar1</w:t>
      </w:r>
    </w:p>
    <w:p w14:paraId="2A46644D" w14:textId="6D45D4A1" w:rsidR="00E71FDB" w:rsidRPr="00E71FDB" w:rsidRDefault="00E71FDB" w:rsidP="00E71FDB">
      <w:pPr>
        <w:ind w:left="1440"/>
        <w:rPr>
          <w:rFonts w:ascii="Arial" w:hAnsi="Arial" w:cs="Arial"/>
          <w:sz w:val="18"/>
          <w:szCs w:val="20"/>
        </w:rPr>
      </w:pPr>
      <w:r>
        <w:rPr>
          <w:rFonts w:ascii="Arial" w:hAnsi="Arial" w:cs="Arial"/>
          <w:sz w:val="18"/>
          <w:szCs w:val="20"/>
        </w:rPr>
        <w:lastRenderedPageBreak/>
        <w:t xml:space="preserve">      </w:t>
      </w:r>
      <w:r w:rsidRPr="00E71FDB">
        <w:rPr>
          <w:rFonts w:ascii="Arial" w:hAnsi="Arial" w:cs="Arial"/>
          <w:sz w:val="18"/>
          <w:szCs w:val="20"/>
        </w:rPr>
        <w:t xml:space="preserve">WHERE LOAD_TIME = (SELECT MAX(LOAD_TIME) </w:t>
      </w:r>
    </w:p>
    <w:p w14:paraId="69829D6F" w14:textId="1377B0E7"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mar2</w:t>
      </w:r>
    </w:p>
    <w:p w14:paraId="52DEA5C2" w14:textId="78160788"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WHERE mar1.RESOURCEPATH = mar2.RESOURCEPATH</w:t>
      </w:r>
    </w:p>
    <w:p w14:paraId="4289D5AC" w14:textId="2F23F9CD"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mar1.RESOURCE_TYPE = mar2.RESOURCE_TYPE</w:t>
      </w:r>
    </w:p>
    <w:p w14:paraId="3CD70B4A" w14:textId="4881A115"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mar1.NODE_HOST = mar2.NODE_HOST</w:t>
      </w:r>
    </w:p>
    <w:p w14:paraId="20D8EDA0" w14:textId="0E19D4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mar1.NODE_PORT = mar2.NODE_PORT</w:t>
      </w:r>
    </w:p>
    <w:p w14:paraId="3D20E180" w14:textId="5BE18FF8"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mar1.NODE_HOST = </w:t>
      </w:r>
      <w:r w:rsidRPr="00E71FDB">
        <w:rPr>
          <w:rFonts w:ascii="Arial" w:hAnsi="Arial" w:cs="Arial"/>
          <w:sz w:val="18"/>
          <w:szCs w:val="20"/>
        </w:rPr>
        <w:t>@in_node_host</w:t>
      </w:r>
    </w:p>
    <w:p w14:paraId="3177C531" w14:textId="48203677"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mar1.NODE_PORT = </w:t>
      </w:r>
      <w:r w:rsidRPr="00E71FDB">
        <w:rPr>
          <w:rFonts w:ascii="Arial" w:hAnsi="Arial" w:cs="Arial"/>
          <w:sz w:val="18"/>
          <w:szCs w:val="20"/>
        </w:rPr>
        <w:t>@in_node_port</w:t>
      </w:r>
    </w:p>
    <w:p w14:paraId="5AD4AC89" w14:textId="36CA78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t>
      </w:r>
    </w:p>
    <w:p w14:paraId="2BEBE567"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13CC6DE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ON mrud.RESOURCEPATH = mar.RESOURCEPATH</w:t>
      </w:r>
    </w:p>
    <w:p w14:paraId="24A0BCFD"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457F04BC"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mar.NODE_HOST</w:t>
      </w:r>
    </w:p>
    <w:p w14:paraId="34E57D6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mar.NODE_PORT</w:t>
      </w:r>
    </w:p>
    <w:p w14:paraId="6309DCB2" w14:textId="5BC3E583" w:rsidR="00E71FDB" w:rsidRPr="00E71FDB" w:rsidRDefault="00E71FDB" w:rsidP="00E71FDB">
      <w:pPr>
        <w:ind w:left="1440"/>
        <w:rPr>
          <w:rFonts w:ascii="Arial" w:hAnsi="Arial" w:cs="Arial"/>
          <w:sz w:val="18"/>
          <w:szCs w:val="20"/>
        </w:rPr>
      </w:pPr>
      <w:r>
        <w:rPr>
          <w:rFonts w:ascii="Arial" w:hAnsi="Arial" w:cs="Arial"/>
          <w:sz w:val="18"/>
          <w:szCs w:val="20"/>
        </w:rPr>
        <w:t>AND mrud.NODE_HOST = @in</w:t>
      </w:r>
      <w:r w:rsidRPr="00E71FDB">
        <w:rPr>
          <w:rFonts w:ascii="Arial" w:hAnsi="Arial" w:cs="Arial"/>
          <w:sz w:val="18"/>
          <w:szCs w:val="20"/>
        </w:rPr>
        <w:t>_node_host</w:t>
      </w:r>
    </w:p>
    <w:p w14:paraId="0C647C8C" w14:textId="525AD44D" w:rsidR="00E71FDB" w:rsidRPr="00E71FDB" w:rsidRDefault="00E71FDB" w:rsidP="00E71FDB">
      <w:pPr>
        <w:ind w:left="1440"/>
        <w:rPr>
          <w:rFonts w:ascii="Arial" w:hAnsi="Arial" w:cs="Arial"/>
          <w:sz w:val="18"/>
          <w:szCs w:val="20"/>
        </w:rPr>
      </w:pPr>
      <w:r>
        <w:rPr>
          <w:rFonts w:ascii="Arial" w:hAnsi="Arial" w:cs="Arial"/>
          <w:sz w:val="18"/>
          <w:szCs w:val="20"/>
        </w:rPr>
        <w:t xml:space="preserve">AND mrud.NODE_PORT = </w:t>
      </w:r>
      <w:r w:rsidRPr="00E71FDB">
        <w:rPr>
          <w:rFonts w:ascii="Arial" w:hAnsi="Arial" w:cs="Arial"/>
          <w:sz w:val="18"/>
          <w:szCs w:val="20"/>
        </w:rPr>
        <w:t>@in_node_port</w:t>
      </w:r>
    </w:p>
    <w:p w14:paraId="060ABF3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65561E82" w14:textId="77777777" w:rsidR="00E71FDB" w:rsidRPr="00E71FDB" w:rsidRDefault="00E71FDB" w:rsidP="00E71FDB">
      <w:pPr>
        <w:ind w:left="1440"/>
        <w:rPr>
          <w:rFonts w:ascii="Arial" w:hAnsi="Arial" w:cs="Arial"/>
          <w:sz w:val="20"/>
          <w:szCs w:val="20"/>
        </w:rPr>
      </w:pPr>
    </w:p>
    <w:p w14:paraId="33DD3B4B" w14:textId="77777777" w:rsidR="00E71FDB" w:rsidRPr="00E71FDB" w:rsidRDefault="00E71FDB" w:rsidP="00E71FDB">
      <w:pPr>
        <w:pStyle w:val="ListParagraph"/>
        <w:numPr>
          <w:ilvl w:val="1"/>
          <w:numId w:val="75"/>
        </w:numPr>
        <w:rPr>
          <w:rFonts w:ascii="Arial" w:hAnsi="Arial" w:cs="Arial"/>
          <w:sz w:val="20"/>
          <w:szCs w:val="20"/>
        </w:rPr>
      </w:pPr>
      <w:r>
        <w:rPr>
          <w:rFonts w:ascii="Arial" w:hAnsi="Arial" w:cs="Arial"/>
          <w:sz w:val="20"/>
          <w:szCs w:val="20"/>
        </w:rPr>
        <w:t>Update each row found</w:t>
      </w:r>
    </w:p>
    <w:p w14:paraId="49386C76" w14:textId="77777777" w:rsidR="00E71FDB" w:rsidRDefault="00E71FDB" w:rsidP="00E71FDB">
      <w:pPr>
        <w:ind w:left="1440"/>
        <w:rPr>
          <w:rFonts w:ascii="Arial" w:hAnsi="Arial" w:cs="Arial"/>
          <w:sz w:val="18"/>
          <w:szCs w:val="18"/>
        </w:rPr>
      </w:pPr>
    </w:p>
    <w:p w14:paraId="6B4D89DA" w14:textId="50232F30" w:rsidR="00E71FDB" w:rsidRPr="00E71FDB" w:rsidRDefault="00E71FDB" w:rsidP="00E71FDB">
      <w:pPr>
        <w:ind w:left="1440"/>
        <w:rPr>
          <w:rFonts w:ascii="Arial" w:hAnsi="Arial" w:cs="Arial"/>
          <w:sz w:val="16"/>
          <w:szCs w:val="18"/>
        </w:rPr>
      </w:pPr>
      <w:r w:rsidRPr="00E71FDB">
        <w:rPr>
          <w:rFonts w:ascii="Arial" w:hAnsi="Arial" w:cs="Arial"/>
          <w:sz w:val="18"/>
          <w:szCs w:val="18"/>
        </w:rPr>
        <w:t xml:space="preserve">UPDATE </w:t>
      </w:r>
      <w:r w:rsidRPr="00E71FDB">
        <w:rPr>
          <w:rFonts w:ascii="Arial" w:hAnsi="Arial" w:cs="Arial"/>
          <w:sz w:val="16"/>
          <w:szCs w:val="18"/>
        </w:rPr>
        <w:t>"'||dataSourceCatalogName||'"."'||dataSourceSchemaName||'"."'||METRICS_RESOURCES_USAGE_UD||'"</w:t>
      </w:r>
    </w:p>
    <w:p w14:paraId="18AE5C2B" w14:textId="3B3CE883" w:rsidR="00E71FDB" w:rsidRPr="00E71FDB" w:rsidRDefault="00E71FDB" w:rsidP="00E71FDB">
      <w:pPr>
        <w:ind w:left="1440"/>
        <w:rPr>
          <w:rFonts w:ascii="Arial" w:hAnsi="Arial" w:cs="Arial"/>
          <w:sz w:val="18"/>
          <w:szCs w:val="18"/>
        </w:rPr>
      </w:pPr>
      <w:r w:rsidRPr="00E71FDB">
        <w:rPr>
          <w:rFonts w:ascii="Arial" w:hAnsi="Arial" w:cs="Arial"/>
          <w:sz w:val="18"/>
          <w:szCs w:val="18"/>
        </w:rPr>
        <w:t xml:space="preserve">       SET "RESOURCE_ID" = @RESOURCE_ID_mrud</w:t>
      </w:r>
    </w:p>
    <w:p w14:paraId="7412ADB7" w14:textId="70D615CF" w:rsidR="00E71FDB" w:rsidRPr="00E71FDB" w:rsidRDefault="00E71FDB" w:rsidP="00E71FDB">
      <w:pPr>
        <w:ind w:left="1440"/>
        <w:rPr>
          <w:rFonts w:ascii="Arial" w:hAnsi="Arial" w:cs="Arial"/>
          <w:sz w:val="18"/>
          <w:szCs w:val="18"/>
        </w:rPr>
      </w:pPr>
      <w:r w:rsidRPr="00E71FDB">
        <w:rPr>
          <w:rFonts w:ascii="Arial" w:hAnsi="Arial" w:cs="Arial"/>
          <w:sz w:val="18"/>
          <w:szCs w:val="18"/>
        </w:rPr>
        <w:t>WHERE "REQUEST_ID" = @REQUEST_ID_mrud</w:t>
      </w:r>
    </w:p>
    <w:p w14:paraId="0B9F4C5B" w14:textId="25DBC3F2" w:rsidR="00E71FDB" w:rsidRPr="00E71FDB" w:rsidRDefault="00E71FDB" w:rsidP="00E71FDB">
      <w:pPr>
        <w:ind w:left="1440"/>
        <w:rPr>
          <w:rFonts w:ascii="Arial" w:hAnsi="Arial" w:cs="Arial"/>
          <w:sz w:val="18"/>
          <w:szCs w:val="18"/>
        </w:rPr>
      </w:pPr>
      <w:r>
        <w:rPr>
          <w:rFonts w:ascii="Arial" w:hAnsi="Arial" w:cs="Arial"/>
          <w:sz w:val="18"/>
          <w:szCs w:val="18"/>
        </w:rPr>
        <w:t xml:space="preserve">      </w:t>
      </w:r>
      <w:r w:rsidRPr="00E71FDB">
        <w:rPr>
          <w:rFonts w:ascii="Arial" w:hAnsi="Arial" w:cs="Arial"/>
          <w:sz w:val="18"/>
          <w:szCs w:val="18"/>
        </w:rPr>
        <w:t>AND "NODE_HOST" = @in_node_host</w:t>
      </w:r>
    </w:p>
    <w:p w14:paraId="6BF55075" w14:textId="7AF8F0DB" w:rsidR="00E71FDB" w:rsidRPr="00F7480C" w:rsidRDefault="00E71FDB" w:rsidP="00E71FDB">
      <w:pPr>
        <w:ind w:left="1440"/>
        <w:rPr>
          <w:rFonts w:ascii="Arial" w:hAnsi="Arial" w:cs="Arial"/>
          <w:sz w:val="18"/>
          <w:szCs w:val="18"/>
        </w:rPr>
      </w:pPr>
      <w:r w:rsidRPr="00E71FDB">
        <w:rPr>
          <w:rFonts w:ascii="Arial" w:hAnsi="Arial" w:cs="Arial"/>
          <w:sz w:val="18"/>
          <w:szCs w:val="18"/>
        </w:rPr>
        <w:t xml:space="preserve">      AND "NODE_PORT" = @in_node_port;</w:t>
      </w: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7" w:name="_Toc525052331"/>
      <w:r>
        <w:lastRenderedPageBreak/>
        <w:t>Appendix A – Partitioning Schemes</w:t>
      </w:r>
      <w:bookmarkEnd w:id="137"/>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8" w:name="_Toc499804363"/>
      <w:bookmarkStart w:id="139" w:name="_Toc525052332"/>
      <w:r>
        <w:t>Oracle Partition Scheme</w:t>
      </w:r>
      <w:bookmarkEnd w:id="138"/>
      <w:bookmarkEnd w:id="139"/>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0" w:name="_Toc499804364"/>
      <w:bookmarkStart w:id="141" w:name="_Toc525052333"/>
      <w:r>
        <w:lastRenderedPageBreak/>
        <w:t>SQL Server Partition Scheme</w:t>
      </w:r>
      <w:bookmarkEnd w:id="140"/>
      <w:bookmarkEnd w:id="141"/>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9"/>
      <w:footerReference w:type="default" r:id="rId40"/>
      <w:headerReference w:type="first" r:id="rId41"/>
      <w:footerReference w:type="first" r:id="rId42"/>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4AB66" w14:textId="77777777" w:rsidR="0048621C" w:rsidRDefault="0048621C">
      <w:r>
        <w:separator/>
      </w:r>
    </w:p>
  </w:endnote>
  <w:endnote w:type="continuationSeparator" w:id="0">
    <w:p w14:paraId="375A3703" w14:textId="77777777" w:rsidR="0048621C" w:rsidRDefault="00486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625C7" w:rsidRPr="003A4DAD" w:rsidRDefault="00E625C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625C7" w:rsidRDefault="00E625C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E625C7" w:rsidRPr="00F547FF" w:rsidRDefault="00E625C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E625C7" w:rsidRPr="00F547FF" w:rsidRDefault="00E625C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E625C7" w:rsidRDefault="00E625C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625C7" w:rsidRDefault="00E625C7" w:rsidP="000D7111">
                          <w:r w:rsidRPr="00F85776">
                            <w:rPr>
                              <w:rFonts w:ascii="Calibri" w:hAnsi="Calibri"/>
                              <w:color w:val="FFFFFF"/>
                              <w:kern w:val="24"/>
                            </w:rPr>
                            <w:t xml:space="preserve">          +1 800-420-8450</w:t>
                          </w:r>
                        </w:p>
                        <w:p w14:paraId="074D88CD" w14:textId="77777777" w:rsidR="00E625C7" w:rsidRDefault="00E625C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E625C7" w:rsidRDefault="00E625C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625C7" w:rsidRDefault="00E625C7" w:rsidP="000D7111">
                    <w:r w:rsidRPr="00F85776">
                      <w:rPr>
                        <w:rFonts w:ascii="Calibri" w:hAnsi="Calibri"/>
                        <w:color w:val="FFFFFF"/>
                        <w:kern w:val="24"/>
                      </w:rPr>
                      <w:t xml:space="preserve">          +1 800-420-8450</w:t>
                    </w:r>
                  </w:p>
                  <w:p w14:paraId="074D88CD" w14:textId="77777777" w:rsidR="00E625C7" w:rsidRDefault="00E625C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E625C7" w:rsidRPr="005456F3" w:rsidRDefault="00E625C7" w:rsidP="000D7111">
                          <w:pPr>
                            <w:spacing w:after="120" w:line="266" w:lineRule="auto"/>
                          </w:pPr>
                          <w:r w:rsidRPr="00F85776">
                            <w:rPr>
                              <w:rFonts w:ascii="Calibri" w:hAnsi="Calibri"/>
                              <w:bCs/>
                              <w:color w:val="FFFFFF"/>
                              <w:kern w:val="24"/>
                            </w:rPr>
                            <w:t>www.tibco.com</w:t>
                          </w:r>
                        </w:p>
                        <w:p w14:paraId="22C56725" w14:textId="77777777" w:rsidR="00E625C7" w:rsidRPr="005456F3" w:rsidRDefault="00E625C7" w:rsidP="000D7111">
                          <w:r w:rsidRPr="00F85776">
                            <w:rPr>
                              <w:rFonts w:ascii="Calibri" w:hAnsi="Calibri"/>
                              <w:bCs/>
                              <w:color w:val="FFFFFF"/>
                              <w:kern w:val="24"/>
                            </w:rPr>
                            <w:t>Global Headquarters</w:t>
                          </w:r>
                        </w:p>
                        <w:p w14:paraId="0A12B024" w14:textId="77777777" w:rsidR="00E625C7" w:rsidRPr="005456F3" w:rsidRDefault="00E625C7" w:rsidP="000D7111">
                          <w:r w:rsidRPr="00F85776">
                            <w:rPr>
                              <w:rFonts w:ascii="Calibri" w:hAnsi="Calibri"/>
                              <w:bCs/>
                              <w:color w:val="FFFFFF"/>
                              <w:kern w:val="24"/>
                            </w:rPr>
                            <w:t>3303 Hillview Avenue</w:t>
                          </w:r>
                        </w:p>
                        <w:p w14:paraId="09FC0350" w14:textId="77777777" w:rsidR="00E625C7" w:rsidRPr="005456F3" w:rsidRDefault="00E625C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E625C7" w:rsidRPr="005456F3" w:rsidRDefault="00E625C7" w:rsidP="000D7111">
                    <w:pPr>
                      <w:spacing w:after="120" w:line="266" w:lineRule="auto"/>
                    </w:pPr>
                    <w:r w:rsidRPr="00F85776">
                      <w:rPr>
                        <w:rFonts w:ascii="Calibri" w:hAnsi="Calibri"/>
                        <w:bCs/>
                        <w:color w:val="FFFFFF"/>
                        <w:kern w:val="24"/>
                      </w:rPr>
                      <w:t>www.tibco.com</w:t>
                    </w:r>
                  </w:p>
                  <w:p w14:paraId="22C56725" w14:textId="77777777" w:rsidR="00E625C7" w:rsidRPr="005456F3" w:rsidRDefault="00E625C7" w:rsidP="000D7111">
                    <w:r w:rsidRPr="00F85776">
                      <w:rPr>
                        <w:rFonts w:ascii="Calibri" w:hAnsi="Calibri"/>
                        <w:bCs/>
                        <w:color w:val="FFFFFF"/>
                        <w:kern w:val="24"/>
                      </w:rPr>
                      <w:t>Global Headquarters</w:t>
                    </w:r>
                  </w:p>
                  <w:p w14:paraId="0A12B024" w14:textId="77777777" w:rsidR="00E625C7" w:rsidRPr="005456F3" w:rsidRDefault="00E625C7" w:rsidP="000D7111">
                    <w:r w:rsidRPr="00F85776">
                      <w:rPr>
                        <w:rFonts w:ascii="Calibri" w:hAnsi="Calibri"/>
                        <w:bCs/>
                        <w:color w:val="FFFFFF"/>
                        <w:kern w:val="24"/>
                      </w:rPr>
                      <w:t>3303 Hillview Avenue</w:t>
                    </w:r>
                  </w:p>
                  <w:p w14:paraId="09FC0350" w14:textId="77777777" w:rsidR="00E625C7" w:rsidRPr="005456F3" w:rsidRDefault="00E625C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26B37" w14:textId="77777777" w:rsidR="0048621C" w:rsidRDefault="0048621C">
      <w:r>
        <w:separator/>
      </w:r>
    </w:p>
  </w:footnote>
  <w:footnote w:type="continuationSeparator" w:id="0">
    <w:p w14:paraId="4428B240" w14:textId="77777777" w:rsidR="0048621C" w:rsidRDefault="00486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625C7" w:rsidRPr="008B237F" w:rsidRDefault="00E625C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625C7" w:rsidRDefault="00E625C7">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6B3AE6"/>
    <w:multiLevelType w:val="hybridMultilevel"/>
    <w:tmpl w:val="82A6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F13A45"/>
    <w:multiLevelType w:val="hybridMultilevel"/>
    <w:tmpl w:val="6F30FC1C"/>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15F24FC"/>
    <w:multiLevelType w:val="multilevel"/>
    <w:tmpl w:val="3B7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4"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EE34D4"/>
    <w:multiLevelType w:val="hybridMultilevel"/>
    <w:tmpl w:val="F3301012"/>
    <w:lvl w:ilvl="0" w:tplc="CA48B9C4">
      <w:start w:val="1"/>
      <w:numFmt w:val="bullet"/>
      <w:lvlText w:val="•"/>
      <w:lvlJc w:val="left"/>
      <w:pPr>
        <w:tabs>
          <w:tab w:val="num" w:pos="720"/>
        </w:tabs>
        <w:ind w:left="720" w:hanging="360"/>
      </w:pPr>
      <w:rPr>
        <w:rFonts w:ascii="Arial" w:hAnsi="Arial" w:hint="default"/>
      </w:rPr>
    </w:lvl>
    <w:lvl w:ilvl="1" w:tplc="1E748F38" w:tentative="1">
      <w:start w:val="1"/>
      <w:numFmt w:val="bullet"/>
      <w:lvlText w:val="•"/>
      <w:lvlJc w:val="left"/>
      <w:pPr>
        <w:tabs>
          <w:tab w:val="num" w:pos="1440"/>
        </w:tabs>
        <w:ind w:left="1440" w:hanging="360"/>
      </w:pPr>
      <w:rPr>
        <w:rFonts w:ascii="Arial" w:hAnsi="Arial" w:hint="default"/>
      </w:rPr>
    </w:lvl>
    <w:lvl w:ilvl="2" w:tplc="DCDECF56" w:tentative="1">
      <w:start w:val="1"/>
      <w:numFmt w:val="bullet"/>
      <w:lvlText w:val="•"/>
      <w:lvlJc w:val="left"/>
      <w:pPr>
        <w:tabs>
          <w:tab w:val="num" w:pos="2160"/>
        </w:tabs>
        <w:ind w:left="2160" w:hanging="360"/>
      </w:pPr>
      <w:rPr>
        <w:rFonts w:ascii="Arial" w:hAnsi="Arial" w:hint="default"/>
      </w:rPr>
    </w:lvl>
    <w:lvl w:ilvl="3" w:tplc="9C4202C0" w:tentative="1">
      <w:start w:val="1"/>
      <w:numFmt w:val="bullet"/>
      <w:lvlText w:val="•"/>
      <w:lvlJc w:val="left"/>
      <w:pPr>
        <w:tabs>
          <w:tab w:val="num" w:pos="2880"/>
        </w:tabs>
        <w:ind w:left="2880" w:hanging="360"/>
      </w:pPr>
      <w:rPr>
        <w:rFonts w:ascii="Arial" w:hAnsi="Arial" w:hint="default"/>
      </w:rPr>
    </w:lvl>
    <w:lvl w:ilvl="4" w:tplc="B9102438" w:tentative="1">
      <w:start w:val="1"/>
      <w:numFmt w:val="bullet"/>
      <w:lvlText w:val="•"/>
      <w:lvlJc w:val="left"/>
      <w:pPr>
        <w:tabs>
          <w:tab w:val="num" w:pos="3600"/>
        </w:tabs>
        <w:ind w:left="3600" w:hanging="360"/>
      </w:pPr>
      <w:rPr>
        <w:rFonts w:ascii="Arial" w:hAnsi="Arial" w:hint="default"/>
      </w:rPr>
    </w:lvl>
    <w:lvl w:ilvl="5" w:tplc="03320B8E" w:tentative="1">
      <w:start w:val="1"/>
      <w:numFmt w:val="bullet"/>
      <w:lvlText w:val="•"/>
      <w:lvlJc w:val="left"/>
      <w:pPr>
        <w:tabs>
          <w:tab w:val="num" w:pos="4320"/>
        </w:tabs>
        <w:ind w:left="4320" w:hanging="360"/>
      </w:pPr>
      <w:rPr>
        <w:rFonts w:ascii="Arial" w:hAnsi="Arial" w:hint="default"/>
      </w:rPr>
    </w:lvl>
    <w:lvl w:ilvl="6" w:tplc="C52240B4" w:tentative="1">
      <w:start w:val="1"/>
      <w:numFmt w:val="bullet"/>
      <w:lvlText w:val="•"/>
      <w:lvlJc w:val="left"/>
      <w:pPr>
        <w:tabs>
          <w:tab w:val="num" w:pos="5040"/>
        </w:tabs>
        <w:ind w:left="5040" w:hanging="360"/>
      </w:pPr>
      <w:rPr>
        <w:rFonts w:ascii="Arial" w:hAnsi="Arial" w:hint="default"/>
      </w:rPr>
    </w:lvl>
    <w:lvl w:ilvl="7" w:tplc="9148FD7E" w:tentative="1">
      <w:start w:val="1"/>
      <w:numFmt w:val="bullet"/>
      <w:lvlText w:val="•"/>
      <w:lvlJc w:val="left"/>
      <w:pPr>
        <w:tabs>
          <w:tab w:val="num" w:pos="5760"/>
        </w:tabs>
        <w:ind w:left="5760" w:hanging="360"/>
      </w:pPr>
      <w:rPr>
        <w:rFonts w:ascii="Arial" w:hAnsi="Arial" w:hint="default"/>
      </w:rPr>
    </w:lvl>
    <w:lvl w:ilvl="8" w:tplc="4DD44D1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0"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1"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CC3BE1"/>
    <w:multiLevelType w:val="hybridMultilevel"/>
    <w:tmpl w:val="D8D0208E"/>
    <w:lvl w:ilvl="0" w:tplc="3D149FA0">
      <w:start w:val="1"/>
      <w:numFmt w:val="decimal"/>
      <w:lvlText w:val="%1."/>
      <w:lvlJc w:val="left"/>
      <w:pPr>
        <w:tabs>
          <w:tab w:val="num" w:pos="720"/>
        </w:tabs>
        <w:ind w:left="720" w:hanging="360"/>
      </w:pPr>
    </w:lvl>
    <w:lvl w:ilvl="1" w:tplc="6DA24F22" w:tentative="1">
      <w:start w:val="1"/>
      <w:numFmt w:val="decimal"/>
      <w:lvlText w:val="%2."/>
      <w:lvlJc w:val="left"/>
      <w:pPr>
        <w:tabs>
          <w:tab w:val="num" w:pos="1440"/>
        </w:tabs>
        <w:ind w:left="1440" w:hanging="360"/>
      </w:pPr>
    </w:lvl>
    <w:lvl w:ilvl="2" w:tplc="35C40FF0" w:tentative="1">
      <w:start w:val="1"/>
      <w:numFmt w:val="decimal"/>
      <w:lvlText w:val="%3."/>
      <w:lvlJc w:val="left"/>
      <w:pPr>
        <w:tabs>
          <w:tab w:val="num" w:pos="2160"/>
        </w:tabs>
        <w:ind w:left="2160" w:hanging="360"/>
      </w:pPr>
    </w:lvl>
    <w:lvl w:ilvl="3" w:tplc="F0F6CA24" w:tentative="1">
      <w:start w:val="1"/>
      <w:numFmt w:val="decimal"/>
      <w:lvlText w:val="%4."/>
      <w:lvlJc w:val="left"/>
      <w:pPr>
        <w:tabs>
          <w:tab w:val="num" w:pos="2880"/>
        </w:tabs>
        <w:ind w:left="2880" w:hanging="360"/>
      </w:pPr>
    </w:lvl>
    <w:lvl w:ilvl="4" w:tplc="800602DC" w:tentative="1">
      <w:start w:val="1"/>
      <w:numFmt w:val="decimal"/>
      <w:lvlText w:val="%5."/>
      <w:lvlJc w:val="left"/>
      <w:pPr>
        <w:tabs>
          <w:tab w:val="num" w:pos="3600"/>
        </w:tabs>
        <w:ind w:left="3600" w:hanging="360"/>
      </w:pPr>
    </w:lvl>
    <w:lvl w:ilvl="5" w:tplc="2822216A" w:tentative="1">
      <w:start w:val="1"/>
      <w:numFmt w:val="decimal"/>
      <w:lvlText w:val="%6."/>
      <w:lvlJc w:val="left"/>
      <w:pPr>
        <w:tabs>
          <w:tab w:val="num" w:pos="4320"/>
        </w:tabs>
        <w:ind w:left="4320" w:hanging="360"/>
      </w:pPr>
    </w:lvl>
    <w:lvl w:ilvl="6" w:tplc="482ACD72" w:tentative="1">
      <w:start w:val="1"/>
      <w:numFmt w:val="decimal"/>
      <w:lvlText w:val="%7."/>
      <w:lvlJc w:val="left"/>
      <w:pPr>
        <w:tabs>
          <w:tab w:val="num" w:pos="5040"/>
        </w:tabs>
        <w:ind w:left="5040" w:hanging="360"/>
      </w:pPr>
    </w:lvl>
    <w:lvl w:ilvl="7" w:tplc="2068ADEA" w:tentative="1">
      <w:start w:val="1"/>
      <w:numFmt w:val="decimal"/>
      <w:lvlText w:val="%8."/>
      <w:lvlJc w:val="left"/>
      <w:pPr>
        <w:tabs>
          <w:tab w:val="num" w:pos="5760"/>
        </w:tabs>
        <w:ind w:left="5760" w:hanging="360"/>
      </w:pPr>
    </w:lvl>
    <w:lvl w:ilvl="8" w:tplc="95B84848" w:tentative="1">
      <w:start w:val="1"/>
      <w:numFmt w:val="decimal"/>
      <w:lvlText w:val="%9."/>
      <w:lvlJc w:val="left"/>
      <w:pPr>
        <w:tabs>
          <w:tab w:val="num" w:pos="6480"/>
        </w:tabs>
        <w:ind w:left="6480" w:hanging="36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5"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6"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0"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0"/>
  </w:num>
  <w:num w:numId="2">
    <w:abstractNumId w:val="1"/>
  </w:num>
  <w:num w:numId="3">
    <w:abstractNumId w:val="9"/>
  </w:num>
  <w:num w:numId="4">
    <w:abstractNumId w:val="89"/>
  </w:num>
  <w:num w:numId="5">
    <w:abstractNumId w:val="62"/>
  </w:num>
  <w:num w:numId="6">
    <w:abstractNumId w:val="18"/>
  </w:num>
  <w:num w:numId="7">
    <w:abstractNumId w:val="87"/>
  </w:num>
  <w:num w:numId="8">
    <w:abstractNumId w:val="44"/>
  </w:num>
  <w:num w:numId="9">
    <w:abstractNumId w:val="82"/>
  </w:num>
  <w:num w:numId="10">
    <w:abstractNumId w:val="37"/>
  </w:num>
  <w:num w:numId="11">
    <w:abstractNumId w:val="56"/>
  </w:num>
  <w:num w:numId="12">
    <w:abstractNumId w:val="39"/>
  </w:num>
  <w:num w:numId="13">
    <w:abstractNumId w:val="29"/>
  </w:num>
  <w:num w:numId="14">
    <w:abstractNumId w:val="78"/>
  </w:num>
  <w:num w:numId="15">
    <w:abstractNumId w:val="80"/>
  </w:num>
  <w:num w:numId="16">
    <w:abstractNumId w:val="74"/>
  </w:num>
  <w:num w:numId="17">
    <w:abstractNumId w:val="79"/>
  </w:num>
  <w:num w:numId="18">
    <w:abstractNumId w:val="23"/>
  </w:num>
  <w:num w:numId="19">
    <w:abstractNumId w:val="66"/>
  </w:num>
  <w:num w:numId="20">
    <w:abstractNumId w:val="52"/>
  </w:num>
  <w:num w:numId="21">
    <w:abstractNumId w:val="53"/>
  </w:num>
  <w:num w:numId="22">
    <w:abstractNumId w:val="14"/>
  </w:num>
  <w:num w:numId="23">
    <w:abstractNumId w:val="57"/>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85"/>
  </w:num>
  <w:num w:numId="31">
    <w:abstractNumId w:val="36"/>
  </w:num>
  <w:num w:numId="32">
    <w:abstractNumId w:val="40"/>
  </w:num>
  <w:num w:numId="33">
    <w:abstractNumId w:val="81"/>
  </w:num>
  <w:num w:numId="34">
    <w:abstractNumId w:val="86"/>
  </w:num>
  <w:num w:numId="35">
    <w:abstractNumId w:val="91"/>
  </w:num>
  <w:num w:numId="36">
    <w:abstractNumId w:val="27"/>
  </w:num>
  <w:num w:numId="37">
    <w:abstractNumId w:val="22"/>
  </w:num>
  <w:num w:numId="38">
    <w:abstractNumId w:val="24"/>
  </w:num>
  <w:num w:numId="39">
    <w:abstractNumId w:val="12"/>
  </w:num>
  <w:num w:numId="40">
    <w:abstractNumId w:val="28"/>
  </w:num>
  <w:num w:numId="41">
    <w:abstractNumId w:val="84"/>
  </w:num>
  <w:num w:numId="42">
    <w:abstractNumId w:val="61"/>
  </w:num>
  <w:num w:numId="43">
    <w:abstractNumId w:val="71"/>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9"/>
  </w:num>
  <w:num w:numId="52">
    <w:abstractNumId w:val="17"/>
  </w:num>
  <w:num w:numId="53">
    <w:abstractNumId w:val="48"/>
  </w:num>
  <w:num w:numId="54">
    <w:abstractNumId w:val="26"/>
  </w:num>
  <w:num w:numId="55">
    <w:abstractNumId w:val="51"/>
  </w:num>
  <w:num w:numId="56">
    <w:abstractNumId w:val="75"/>
  </w:num>
  <w:num w:numId="57">
    <w:abstractNumId w:val="73"/>
  </w:num>
  <w:num w:numId="58">
    <w:abstractNumId w:val="3"/>
  </w:num>
  <w:num w:numId="59">
    <w:abstractNumId w:val="10"/>
  </w:num>
  <w:num w:numId="60">
    <w:abstractNumId w:val="6"/>
  </w:num>
  <w:num w:numId="61">
    <w:abstractNumId w:val="63"/>
  </w:num>
  <w:num w:numId="62">
    <w:abstractNumId w:val="59"/>
  </w:num>
  <w:num w:numId="63">
    <w:abstractNumId w:val="20"/>
  </w:num>
  <w:num w:numId="64">
    <w:abstractNumId w:val="19"/>
  </w:num>
  <w:num w:numId="65">
    <w:abstractNumId w:val="21"/>
  </w:num>
  <w:num w:numId="66">
    <w:abstractNumId w:val="83"/>
  </w:num>
  <w:num w:numId="67">
    <w:abstractNumId w:val="60"/>
  </w:num>
  <w:num w:numId="68">
    <w:abstractNumId w:val="7"/>
  </w:num>
  <w:num w:numId="69">
    <w:abstractNumId w:val="88"/>
  </w:num>
  <w:num w:numId="70">
    <w:abstractNumId w:val="77"/>
  </w:num>
  <w:num w:numId="71">
    <w:abstractNumId w:val="69"/>
  </w:num>
  <w:num w:numId="72">
    <w:abstractNumId w:val="54"/>
  </w:num>
  <w:num w:numId="73">
    <w:abstractNumId w:val="46"/>
  </w:num>
  <w:num w:numId="74">
    <w:abstractNumId w:val="76"/>
  </w:num>
  <w:num w:numId="75">
    <w:abstractNumId w:val="70"/>
  </w:num>
  <w:num w:numId="76">
    <w:abstractNumId w:val="30"/>
  </w:num>
  <w:num w:numId="77">
    <w:abstractNumId w:val="8"/>
  </w:num>
  <w:num w:numId="78">
    <w:abstractNumId w:val="55"/>
  </w:num>
  <w:num w:numId="79">
    <w:abstractNumId w:val="64"/>
  </w:num>
  <w:num w:numId="80">
    <w:abstractNumId w:val="67"/>
  </w:num>
  <w:num w:numId="81">
    <w:abstractNumId w:val="65"/>
  </w:num>
  <w:num w:numId="82">
    <w:abstractNumId w:val="43"/>
  </w:num>
  <w:num w:numId="83">
    <w:abstractNumId w:val="58"/>
  </w:num>
  <w:num w:numId="84">
    <w:abstractNumId w:val="47"/>
  </w:num>
  <w:num w:numId="85">
    <w:abstractNumId w:val="16"/>
  </w:num>
  <w:num w:numId="86">
    <w:abstractNumId w:val="72"/>
  </w:num>
  <w:num w:numId="87">
    <w:abstractNumId w:val="45"/>
  </w:num>
  <w:num w:numId="88">
    <w:abstractNumId w:val="33"/>
  </w:num>
  <w:num w:numId="89">
    <w:abstractNumId w:val="68"/>
  </w:num>
  <w:num w:numId="90">
    <w:abstractNumId w:val="5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6BD4"/>
    <w:rsid w:val="000475E2"/>
    <w:rsid w:val="00052085"/>
    <w:rsid w:val="000631CD"/>
    <w:rsid w:val="0007200C"/>
    <w:rsid w:val="000757F4"/>
    <w:rsid w:val="000765B0"/>
    <w:rsid w:val="00090F06"/>
    <w:rsid w:val="00092584"/>
    <w:rsid w:val="00096E89"/>
    <w:rsid w:val="000976EF"/>
    <w:rsid w:val="000A3473"/>
    <w:rsid w:val="000B00B7"/>
    <w:rsid w:val="000B0795"/>
    <w:rsid w:val="000B0A58"/>
    <w:rsid w:val="000B19D7"/>
    <w:rsid w:val="000B2078"/>
    <w:rsid w:val="000B59AC"/>
    <w:rsid w:val="000B6942"/>
    <w:rsid w:val="000C120E"/>
    <w:rsid w:val="000C7F58"/>
    <w:rsid w:val="000D0245"/>
    <w:rsid w:val="000D0E90"/>
    <w:rsid w:val="000D1261"/>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3476A"/>
    <w:rsid w:val="00134F97"/>
    <w:rsid w:val="00137012"/>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F14"/>
    <w:rsid w:val="0021165D"/>
    <w:rsid w:val="0021344A"/>
    <w:rsid w:val="002134E5"/>
    <w:rsid w:val="00216923"/>
    <w:rsid w:val="00217EC0"/>
    <w:rsid w:val="0022173D"/>
    <w:rsid w:val="00224467"/>
    <w:rsid w:val="00224A67"/>
    <w:rsid w:val="00234D79"/>
    <w:rsid w:val="0023546D"/>
    <w:rsid w:val="002366EC"/>
    <w:rsid w:val="00236DC7"/>
    <w:rsid w:val="002418E5"/>
    <w:rsid w:val="002421FD"/>
    <w:rsid w:val="00244E85"/>
    <w:rsid w:val="00246937"/>
    <w:rsid w:val="002516C1"/>
    <w:rsid w:val="00255F00"/>
    <w:rsid w:val="0026152D"/>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4FB3"/>
    <w:rsid w:val="002C5974"/>
    <w:rsid w:val="002D00CE"/>
    <w:rsid w:val="002D2BF1"/>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3524"/>
    <w:rsid w:val="003D5BDA"/>
    <w:rsid w:val="003D5E6C"/>
    <w:rsid w:val="003E0C97"/>
    <w:rsid w:val="003E5B3E"/>
    <w:rsid w:val="003E63A6"/>
    <w:rsid w:val="003F1ECF"/>
    <w:rsid w:val="003F3913"/>
    <w:rsid w:val="0040042F"/>
    <w:rsid w:val="00404913"/>
    <w:rsid w:val="004054DE"/>
    <w:rsid w:val="00413C20"/>
    <w:rsid w:val="00416146"/>
    <w:rsid w:val="004166F0"/>
    <w:rsid w:val="004178C3"/>
    <w:rsid w:val="00417C22"/>
    <w:rsid w:val="00423B24"/>
    <w:rsid w:val="0042630E"/>
    <w:rsid w:val="00435537"/>
    <w:rsid w:val="00440007"/>
    <w:rsid w:val="00440E28"/>
    <w:rsid w:val="0044286A"/>
    <w:rsid w:val="00442958"/>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A241C"/>
    <w:rsid w:val="004A4257"/>
    <w:rsid w:val="004A6E71"/>
    <w:rsid w:val="004B6AF5"/>
    <w:rsid w:val="004B7D88"/>
    <w:rsid w:val="004C17B9"/>
    <w:rsid w:val="004C6BBB"/>
    <w:rsid w:val="004D4312"/>
    <w:rsid w:val="004E2B04"/>
    <w:rsid w:val="004E4297"/>
    <w:rsid w:val="004F1C35"/>
    <w:rsid w:val="004F31FF"/>
    <w:rsid w:val="004F5757"/>
    <w:rsid w:val="005004A4"/>
    <w:rsid w:val="00502B65"/>
    <w:rsid w:val="0050453F"/>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AF3"/>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A0AE5"/>
    <w:rsid w:val="005A41F3"/>
    <w:rsid w:val="005A52D7"/>
    <w:rsid w:val="005A6C6B"/>
    <w:rsid w:val="005B0F8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957"/>
    <w:rsid w:val="005E4B95"/>
    <w:rsid w:val="005F09A2"/>
    <w:rsid w:val="005F6D07"/>
    <w:rsid w:val="0060333C"/>
    <w:rsid w:val="00603D70"/>
    <w:rsid w:val="00611E91"/>
    <w:rsid w:val="006150B8"/>
    <w:rsid w:val="00621B68"/>
    <w:rsid w:val="00626ABC"/>
    <w:rsid w:val="00643E63"/>
    <w:rsid w:val="00645B1E"/>
    <w:rsid w:val="00650042"/>
    <w:rsid w:val="00651D8E"/>
    <w:rsid w:val="006525B0"/>
    <w:rsid w:val="00654512"/>
    <w:rsid w:val="00662B1D"/>
    <w:rsid w:val="00667C05"/>
    <w:rsid w:val="00673561"/>
    <w:rsid w:val="00673BA6"/>
    <w:rsid w:val="00674050"/>
    <w:rsid w:val="0067464A"/>
    <w:rsid w:val="0067468A"/>
    <w:rsid w:val="006766FE"/>
    <w:rsid w:val="00680721"/>
    <w:rsid w:val="00685FE4"/>
    <w:rsid w:val="00694506"/>
    <w:rsid w:val="0069541E"/>
    <w:rsid w:val="006A5981"/>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4C0"/>
    <w:rsid w:val="007138F9"/>
    <w:rsid w:val="00715B07"/>
    <w:rsid w:val="00715E8A"/>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E07B2"/>
    <w:rsid w:val="007E0ED1"/>
    <w:rsid w:val="007E602C"/>
    <w:rsid w:val="007E6A46"/>
    <w:rsid w:val="007F105D"/>
    <w:rsid w:val="007F37A8"/>
    <w:rsid w:val="007F3C2C"/>
    <w:rsid w:val="007F3C4B"/>
    <w:rsid w:val="007F632C"/>
    <w:rsid w:val="00806ACB"/>
    <w:rsid w:val="00807B95"/>
    <w:rsid w:val="00812B0E"/>
    <w:rsid w:val="00813208"/>
    <w:rsid w:val="00817A0C"/>
    <w:rsid w:val="0082348C"/>
    <w:rsid w:val="00824670"/>
    <w:rsid w:val="00831BD0"/>
    <w:rsid w:val="008334D6"/>
    <w:rsid w:val="00833613"/>
    <w:rsid w:val="0083429D"/>
    <w:rsid w:val="00835A60"/>
    <w:rsid w:val="00836EED"/>
    <w:rsid w:val="008420E3"/>
    <w:rsid w:val="00846AA2"/>
    <w:rsid w:val="0085073D"/>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D00A7"/>
    <w:rsid w:val="008D0D62"/>
    <w:rsid w:val="008D1CAB"/>
    <w:rsid w:val="008D4179"/>
    <w:rsid w:val="008D7BE5"/>
    <w:rsid w:val="008E1632"/>
    <w:rsid w:val="008E199A"/>
    <w:rsid w:val="008E1C05"/>
    <w:rsid w:val="008E673E"/>
    <w:rsid w:val="008F28B4"/>
    <w:rsid w:val="008F7D2E"/>
    <w:rsid w:val="009021E4"/>
    <w:rsid w:val="009056E5"/>
    <w:rsid w:val="00906A70"/>
    <w:rsid w:val="00906C24"/>
    <w:rsid w:val="00913566"/>
    <w:rsid w:val="00914945"/>
    <w:rsid w:val="0091679B"/>
    <w:rsid w:val="00917AE2"/>
    <w:rsid w:val="00921D84"/>
    <w:rsid w:val="009244D7"/>
    <w:rsid w:val="00925172"/>
    <w:rsid w:val="00925686"/>
    <w:rsid w:val="00925B0D"/>
    <w:rsid w:val="0093484C"/>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91F1B"/>
    <w:rsid w:val="00992745"/>
    <w:rsid w:val="009A3328"/>
    <w:rsid w:val="009A3D6F"/>
    <w:rsid w:val="009B008D"/>
    <w:rsid w:val="009B11F0"/>
    <w:rsid w:val="009B4AC8"/>
    <w:rsid w:val="009C30A6"/>
    <w:rsid w:val="009C5839"/>
    <w:rsid w:val="009C613F"/>
    <w:rsid w:val="009D17A5"/>
    <w:rsid w:val="009D3103"/>
    <w:rsid w:val="009E00EC"/>
    <w:rsid w:val="009E53C5"/>
    <w:rsid w:val="009E6B83"/>
    <w:rsid w:val="009E6C02"/>
    <w:rsid w:val="009F09E0"/>
    <w:rsid w:val="009F3126"/>
    <w:rsid w:val="00A021E2"/>
    <w:rsid w:val="00A06CF9"/>
    <w:rsid w:val="00A12B38"/>
    <w:rsid w:val="00A158B9"/>
    <w:rsid w:val="00A2028A"/>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9D4"/>
    <w:rsid w:val="00A87A1D"/>
    <w:rsid w:val="00A91602"/>
    <w:rsid w:val="00A917F3"/>
    <w:rsid w:val="00A96262"/>
    <w:rsid w:val="00AA1F5E"/>
    <w:rsid w:val="00AA6811"/>
    <w:rsid w:val="00AB2451"/>
    <w:rsid w:val="00AB51E1"/>
    <w:rsid w:val="00AB6638"/>
    <w:rsid w:val="00AC1933"/>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7BA9"/>
    <w:rsid w:val="00BC0472"/>
    <w:rsid w:val="00BC338A"/>
    <w:rsid w:val="00BC5C24"/>
    <w:rsid w:val="00BE447C"/>
    <w:rsid w:val="00BE49C4"/>
    <w:rsid w:val="00BE77BA"/>
    <w:rsid w:val="00BF00F5"/>
    <w:rsid w:val="00BF13B0"/>
    <w:rsid w:val="00BF1731"/>
    <w:rsid w:val="00BF26D5"/>
    <w:rsid w:val="00BF38F3"/>
    <w:rsid w:val="00BF7A5C"/>
    <w:rsid w:val="00C10AC4"/>
    <w:rsid w:val="00C14FCC"/>
    <w:rsid w:val="00C1707A"/>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B5AFA"/>
    <w:rsid w:val="00CB5D2E"/>
    <w:rsid w:val="00CB6A49"/>
    <w:rsid w:val="00CD1D5B"/>
    <w:rsid w:val="00CD7DC6"/>
    <w:rsid w:val="00CE22C8"/>
    <w:rsid w:val="00CE2E75"/>
    <w:rsid w:val="00CF204C"/>
    <w:rsid w:val="00CF240B"/>
    <w:rsid w:val="00CF33B6"/>
    <w:rsid w:val="00CF3ABB"/>
    <w:rsid w:val="00CF3C55"/>
    <w:rsid w:val="00CF78C5"/>
    <w:rsid w:val="00CF79E5"/>
    <w:rsid w:val="00D01572"/>
    <w:rsid w:val="00D03C58"/>
    <w:rsid w:val="00D05F8B"/>
    <w:rsid w:val="00D10764"/>
    <w:rsid w:val="00D13AFC"/>
    <w:rsid w:val="00D15150"/>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F34"/>
    <w:rsid w:val="00D909BE"/>
    <w:rsid w:val="00D973E2"/>
    <w:rsid w:val="00D9748F"/>
    <w:rsid w:val="00D97F0B"/>
    <w:rsid w:val="00DA51C7"/>
    <w:rsid w:val="00DA7764"/>
    <w:rsid w:val="00DB1008"/>
    <w:rsid w:val="00DB2401"/>
    <w:rsid w:val="00DB2ABB"/>
    <w:rsid w:val="00DB4135"/>
    <w:rsid w:val="00DB543C"/>
    <w:rsid w:val="00DB68F3"/>
    <w:rsid w:val="00DB74E0"/>
    <w:rsid w:val="00DC7996"/>
    <w:rsid w:val="00DD0BF2"/>
    <w:rsid w:val="00DD2B95"/>
    <w:rsid w:val="00DD2EAE"/>
    <w:rsid w:val="00DD3948"/>
    <w:rsid w:val="00DD5C2E"/>
    <w:rsid w:val="00DE4540"/>
    <w:rsid w:val="00DE5C60"/>
    <w:rsid w:val="00DE684C"/>
    <w:rsid w:val="00DF01A0"/>
    <w:rsid w:val="00DF04A9"/>
    <w:rsid w:val="00DF0942"/>
    <w:rsid w:val="00DF0AC6"/>
    <w:rsid w:val="00DF2234"/>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24D4"/>
    <w:rsid w:val="00E625C7"/>
    <w:rsid w:val="00E70FA8"/>
    <w:rsid w:val="00E71FDB"/>
    <w:rsid w:val="00E7343A"/>
    <w:rsid w:val="00E74CD2"/>
    <w:rsid w:val="00E80329"/>
    <w:rsid w:val="00E84B69"/>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276B"/>
    <w:rsid w:val="00EF5A50"/>
    <w:rsid w:val="00F02408"/>
    <w:rsid w:val="00F02EBC"/>
    <w:rsid w:val="00F03382"/>
    <w:rsid w:val="00F03F5B"/>
    <w:rsid w:val="00F046DB"/>
    <w:rsid w:val="00F11C85"/>
    <w:rsid w:val="00F12505"/>
    <w:rsid w:val="00F1376D"/>
    <w:rsid w:val="00F17975"/>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690"/>
    <w:rsid w:val="00FD4DE7"/>
    <w:rsid w:val="00FD65F1"/>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51AE8-0411-E147-8D6B-895C5F85E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112</Pages>
  <Words>33168</Words>
  <Characters>189063</Characters>
  <Application>Microsoft Office Word</Application>
  <DocSecurity>0</DocSecurity>
  <Lines>1575</Lines>
  <Paragraphs>443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221788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23</cp:revision>
  <cp:lastPrinted>2018-08-27T17:53:00Z</cp:lastPrinted>
  <dcterms:created xsi:type="dcterms:W3CDTF">2018-08-27T17:53:00Z</dcterms:created>
  <dcterms:modified xsi:type="dcterms:W3CDTF">2018-09-18T20:44:00Z</dcterms:modified>
  <cp:category>TIBCO PSG Document Template</cp:category>
</cp:coreProperties>
</file>