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F85776">
        <w:tc>
          <w:tcPr>
            <w:tcW w:w="2340"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620"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800"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88"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F85776">
        <w:tc>
          <w:tcPr>
            <w:tcW w:w="2340"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620"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800"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88"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F85776">
        <w:tc>
          <w:tcPr>
            <w:tcW w:w="2340"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620"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800"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88"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F85776">
        <w:tc>
          <w:tcPr>
            <w:tcW w:w="2340"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620"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800"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88"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F85776">
        <w:tc>
          <w:tcPr>
            <w:tcW w:w="2340"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620"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800"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F85776">
        <w:tc>
          <w:tcPr>
            <w:tcW w:w="2340"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620"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800"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88"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F85776">
        <w:tc>
          <w:tcPr>
            <w:tcW w:w="2340"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620"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800"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F85776">
        <w:tc>
          <w:tcPr>
            <w:tcW w:w="2340"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620"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800"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F85776">
        <w:tc>
          <w:tcPr>
            <w:tcW w:w="2340"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620"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800"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F85776">
        <w:tc>
          <w:tcPr>
            <w:tcW w:w="2340"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620"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800"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F85776">
        <w:tc>
          <w:tcPr>
            <w:tcW w:w="2340"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620"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800"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F85776">
        <w:tc>
          <w:tcPr>
            <w:tcW w:w="2340"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620"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800"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F85776">
        <w:tc>
          <w:tcPr>
            <w:tcW w:w="2340"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620"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800"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F85776">
        <w:tc>
          <w:tcPr>
            <w:tcW w:w="2340"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620"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800"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F85776">
        <w:tc>
          <w:tcPr>
            <w:tcW w:w="2340"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620"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800"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F85776">
        <w:tc>
          <w:tcPr>
            <w:tcW w:w="2340"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620"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800"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88"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F85776">
        <w:tc>
          <w:tcPr>
            <w:tcW w:w="2340"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620"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800"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88"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F85776">
        <w:tc>
          <w:tcPr>
            <w:tcW w:w="2340"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620"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800"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88"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F85776">
        <w:tc>
          <w:tcPr>
            <w:tcW w:w="2340"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620"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800"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F85776">
        <w:tc>
          <w:tcPr>
            <w:tcW w:w="2340"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620"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800"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F85776">
        <w:tc>
          <w:tcPr>
            <w:tcW w:w="2340"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t>2013.301</w:t>
            </w:r>
          </w:p>
        </w:tc>
        <w:tc>
          <w:tcPr>
            <w:tcW w:w="1620"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800"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88"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F85776">
        <w:tc>
          <w:tcPr>
            <w:tcW w:w="2340"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620"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800"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F85776">
        <w:tc>
          <w:tcPr>
            <w:tcW w:w="2340"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620"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800"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F85776">
        <w:tc>
          <w:tcPr>
            <w:tcW w:w="2340"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620"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800"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F85776">
        <w:tc>
          <w:tcPr>
            <w:tcW w:w="2340"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620"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800"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F85776">
        <w:tc>
          <w:tcPr>
            <w:tcW w:w="2340"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620"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800"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F85776">
        <w:tc>
          <w:tcPr>
            <w:tcW w:w="2340"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620"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800"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F85776">
        <w:tc>
          <w:tcPr>
            <w:tcW w:w="2340"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620"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800"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F85776">
        <w:tc>
          <w:tcPr>
            <w:tcW w:w="2340"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lastRenderedPageBreak/>
              <w:t>2015.3</w:t>
            </w:r>
          </w:p>
        </w:tc>
        <w:tc>
          <w:tcPr>
            <w:tcW w:w="1620"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800"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F85776">
        <w:tc>
          <w:tcPr>
            <w:tcW w:w="2340"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620"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800"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F85776">
        <w:tc>
          <w:tcPr>
            <w:tcW w:w="2340"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620"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800"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F85776">
        <w:tc>
          <w:tcPr>
            <w:tcW w:w="2340"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620"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800"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88"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F85776">
        <w:tc>
          <w:tcPr>
            <w:tcW w:w="2340"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620"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800"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88"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F85776">
        <w:tc>
          <w:tcPr>
            <w:tcW w:w="2340"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620"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800"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88"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F85776">
        <w:tc>
          <w:tcPr>
            <w:tcW w:w="2340"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620"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800"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88"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F85776">
        <w:tc>
          <w:tcPr>
            <w:tcW w:w="2340"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620"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800"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88"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F85776">
        <w:tc>
          <w:tcPr>
            <w:tcW w:w="2340"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620"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800"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88"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F85776">
        <w:tc>
          <w:tcPr>
            <w:tcW w:w="2340"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620"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800"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88"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F85776">
        <w:tc>
          <w:tcPr>
            <w:tcW w:w="2340"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620"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800"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88"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r w:rsidR="004D4A15" w:rsidRPr="00881F9A" w14:paraId="0D9D4C70" w14:textId="77777777" w:rsidTr="00F85776">
        <w:tc>
          <w:tcPr>
            <w:tcW w:w="2340" w:type="dxa"/>
            <w:shd w:val="clear" w:color="auto" w:fill="auto"/>
          </w:tcPr>
          <w:p w14:paraId="53C8C3B7" w14:textId="3916EC33" w:rsidR="004D4A15" w:rsidRDefault="004D4A15" w:rsidP="00F85776">
            <w:pPr>
              <w:pStyle w:val="Abstract"/>
              <w:spacing w:before="60" w:after="60" w:line="240" w:lineRule="auto"/>
              <w:ind w:left="0"/>
              <w:rPr>
                <w:szCs w:val="20"/>
              </w:rPr>
            </w:pPr>
            <w:r>
              <w:rPr>
                <w:szCs w:val="20"/>
              </w:rPr>
              <w:t>20</w:t>
            </w:r>
            <w:r w:rsidR="00B95F07">
              <w:rPr>
                <w:szCs w:val="20"/>
              </w:rPr>
              <w:t>20</w:t>
            </w:r>
            <w:r>
              <w:rPr>
                <w:szCs w:val="20"/>
              </w:rPr>
              <w:t>.</w:t>
            </w:r>
            <w:r w:rsidR="00B95F07">
              <w:rPr>
                <w:szCs w:val="20"/>
              </w:rPr>
              <w:t>1</w:t>
            </w:r>
            <w:r>
              <w:rPr>
                <w:szCs w:val="20"/>
              </w:rPr>
              <w:t>00</w:t>
            </w:r>
          </w:p>
        </w:tc>
        <w:tc>
          <w:tcPr>
            <w:tcW w:w="1620" w:type="dxa"/>
            <w:shd w:val="clear" w:color="auto" w:fill="auto"/>
          </w:tcPr>
          <w:p w14:paraId="580916BA" w14:textId="45360446" w:rsidR="004D4A15" w:rsidRDefault="00B95F07" w:rsidP="00F85776">
            <w:pPr>
              <w:pStyle w:val="Abstract"/>
              <w:spacing w:before="60" w:after="60" w:line="240" w:lineRule="auto"/>
              <w:ind w:left="0"/>
              <w:rPr>
                <w:szCs w:val="20"/>
              </w:rPr>
            </w:pPr>
            <w:r>
              <w:rPr>
                <w:szCs w:val="20"/>
              </w:rPr>
              <w:t>01</w:t>
            </w:r>
            <w:r w:rsidR="004D4A15">
              <w:rPr>
                <w:szCs w:val="20"/>
              </w:rPr>
              <w:t>/</w:t>
            </w:r>
            <w:r>
              <w:rPr>
                <w:szCs w:val="20"/>
              </w:rPr>
              <w:t>03</w:t>
            </w:r>
            <w:r w:rsidR="004D4A15">
              <w:rPr>
                <w:szCs w:val="20"/>
              </w:rPr>
              <w:t>/20</w:t>
            </w:r>
            <w:r>
              <w:rPr>
                <w:szCs w:val="20"/>
              </w:rPr>
              <w:t>20</w:t>
            </w:r>
          </w:p>
        </w:tc>
        <w:tc>
          <w:tcPr>
            <w:tcW w:w="1800" w:type="dxa"/>
            <w:shd w:val="clear" w:color="auto" w:fill="auto"/>
          </w:tcPr>
          <w:p w14:paraId="6FB9AFD7" w14:textId="64D3803B" w:rsidR="004D4A15" w:rsidRDefault="004D4A15" w:rsidP="00F85776">
            <w:pPr>
              <w:pStyle w:val="Abstract"/>
              <w:spacing w:before="60" w:after="60" w:line="240" w:lineRule="auto"/>
              <w:ind w:left="0"/>
              <w:rPr>
                <w:szCs w:val="20"/>
              </w:rPr>
            </w:pPr>
            <w:r>
              <w:rPr>
                <w:szCs w:val="20"/>
              </w:rPr>
              <w:t>Mike Tinius</w:t>
            </w:r>
          </w:p>
        </w:tc>
        <w:tc>
          <w:tcPr>
            <w:tcW w:w="3888" w:type="dxa"/>
            <w:shd w:val="clear" w:color="auto" w:fill="auto"/>
          </w:tcPr>
          <w:p w14:paraId="419BB5E1" w14:textId="63ECDBD1" w:rsidR="004D4A15" w:rsidRDefault="004D4A15" w:rsidP="00881F9A">
            <w:pPr>
              <w:pStyle w:val="Heaeding3"/>
              <w:ind w:left="144"/>
              <w:rPr>
                <w:rFonts w:ascii="Arial" w:hAnsi="Arial" w:cs="Arial"/>
                <w:sz w:val="20"/>
              </w:rPr>
            </w:pPr>
            <w:r>
              <w:rPr>
                <w:rFonts w:ascii="Arial" w:hAnsi="Arial" w:cs="Arial"/>
                <w:sz w:val="20"/>
              </w:rPr>
              <w:t>Updated for release 20</w:t>
            </w:r>
            <w:r w:rsidR="00B95F07">
              <w:rPr>
                <w:rFonts w:ascii="Arial" w:hAnsi="Arial" w:cs="Arial"/>
                <w:sz w:val="20"/>
              </w:rPr>
              <w:t>20</w:t>
            </w:r>
            <w:r>
              <w:rPr>
                <w:rFonts w:ascii="Arial" w:hAnsi="Arial" w:cs="Arial"/>
                <w:sz w:val="20"/>
              </w:rPr>
              <w:t>.</w:t>
            </w:r>
            <w:r w:rsidR="00B95F07">
              <w:rPr>
                <w:rFonts w:ascii="Arial" w:hAnsi="Arial" w:cs="Arial"/>
                <w:sz w:val="20"/>
              </w:rPr>
              <w:t>1</w:t>
            </w:r>
            <w:r>
              <w:rPr>
                <w:rFonts w:ascii="Arial" w:hAnsi="Arial" w:cs="Arial"/>
                <w:sz w:val="20"/>
              </w:rPr>
              <w:t>00</w:t>
            </w:r>
          </w:p>
        </w:tc>
      </w:tr>
      <w:tr w:rsidR="006A04BA" w:rsidRPr="00881F9A" w14:paraId="5533D549" w14:textId="77777777" w:rsidTr="00F85776">
        <w:tc>
          <w:tcPr>
            <w:tcW w:w="2340" w:type="dxa"/>
            <w:shd w:val="clear" w:color="auto" w:fill="auto"/>
          </w:tcPr>
          <w:p w14:paraId="19D1209F" w14:textId="509CEFF5" w:rsidR="006A04BA" w:rsidRDefault="006A04BA" w:rsidP="00F85776">
            <w:pPr>
              <w:pStyle w:val="Abstract"/>
              <w:spacing w:before="60" w:after="60" w:line="240" w:lineRule="auto"/>
              <w:ind w:left="0"/>
              <w:rPr>
                <w:szCs w:val="20"/>
              </w:rPr>
            </w:pPr>
            <w:r>
              <w:rPr>
                <w:szCs w:val="20"/>
              </w:rPr>
              <w:t>2020.101</w:t>
            </w:r>
          </w:p>
        </w:tc>
        <w:tc>
          <w:tcPr>
            <w:tcW w:w="1620" w:type="dxa"/>
            <w:shd w:val="clear" w:color="auto" w:fill="auto"/>
          </w:tcPr>
          <w:p w14:paraId="06DD3806" w14:textId="3E85151F" w:rsidR="006A04BA" w:rsidRDefault="006A04BA" w:rsidP="00F85776">
            <w:pPr>
              <w:pStyle w:val="Abstract"/>
              <w:spacing w:before="60" w:after="60" w:line="240" w:lineRule="auto"/>
              <w:ind w:left="0"/>
              <w:rPr>
                <w:szCs w:val="20"/>
              </w:rPr>
            </w:pPr>
            <w:r>
              <w:rPr>
                <w:szCs w:val="20"/>
              </w:rPr>
              <w:t>01/23/2020</w:t>
            </w:r>
          </w:p>
        </w:tc>
        <w:tc>
          <w:tcPr>
            <w:tcW w:w="1800" w:type="dxa"/>
            <w:shd w:val="clear" w:color="auto" w:fill="auto"/>
          </w:tcPr>
          <w:p w14:paraId="6FBB03DC" w14:textId="6A432BE2" w:rsidR="006A04BA" w:rsidRDefault="006A04BA" w:rsidP="00F85776">
            <w:pPr>
              <w:pStyle w:val="Abstract"/>
              <w:spacing w:before="60" w:after="60" w:line="240" w:lineRule="auto"/>
              <w:ind w:left="0"/>
              <w:rPr>
                <w:szCs w:val="20"/>
              </w:rPr>
            </w:pPr>
            <w:r>
              <w:rPr>
                <w:szCs w:val="20"/>
              </w:rPr>
              <w:t>Mike Tinius</w:t>
            </w:r>
          </w:p>
        </w:tc>
        <w:tc>
          <w:tcPr>
            <w:tcW w:w="3888" w:type="dxa"/>
            <w:shd w:val="clear" w:color="auto" w:fill="auto"/>
          </w:tcPr>
          <w:p w14:paraId="74900C46" w14:textId="2F9071A3" w:rsidR="006A04BA" w:rsidRDefault="006A04BA" w:rsidP="00881F9A">
            <w:pPr>
              <w:pStyle w:val="Heaeding3"/>
              <w:ind w:left="144"/>
              <w:rPr>
                <w:rFonts w:ascii="Arial" w:hAnsi="Arial" w:cs="Arial"/>
                <w:sz w:val="20"/>
              </w:rPr>
            </w:pPr>
            <w:r>
              <w:rPr>
                <w:rFonts w:ascii="Arial" w:hAnsi="Arial" w:cs="Arial"/>
                <w:sz w:val="20"/>
              </w:rPr>
              <w:t>Updated for release 2020.101 bug fix.</w:t>
            </w:r>
          </w:p>
        </w:tc>
      </w:tr>
      <w:tr w:rsidR="00EE60D5" w:rsidRPr="00881F9A" w14:paraId="1B119E3F" w14:textId="77777777" w:rsidTr="00F85776">
        <w:tc>
          <w:tcPr>
            <w:tcW w:w="2340" w:type="dxa"/>
            <w:shd w:val="clear" w:color="auto" w:fill="auto"/>
          </w:tcPr>
          <w:p w14:paraId="2F41F1AF" w14:textId="0DF0850C" w:rsidR="00EE60D5" w:rsidRDefault="00EE60D5" w:rsidP="00F85776">
            <w:pPr>
              <w:pStyle w:val="Abstract"/>
              <w:spacing w:before="60" w:after="60" w:line="240" w:lineRule="auto"/>
              <w:ind w:left="0"/>
              <w:rPr>
                <w:szCs w:val="20"/>
              </w:rPr>
            </w:pPr>
            <w:r>
              <w:rPr>
                <w:szCs w:val="20"/>
              </w:rPr>
              <w:t>2020.200</w:t>
            </w:r>
          </w:p>
        </w:tc>
        <w:tc>
          <w:tcPr>
            <w:tcW w:w="1620" w:type="dxa"/>
            <w:shd w:val="clear" w:color="auto" w:fill="auto"/>
          </w:tcPr>
          <w:p w14:paraId="0FE194CD" w14:textId="23E4BD57" w:rsidR="00EE60D5" w:rsidRDefault="00EE60D5" w:rsidP="00F85776">
            <w:pPr>
              <w:pStyle w:val="Abstract"/>
              <w:spacing w:before="60" w:after="60" w:line="240" w:lineRule="auto"/>
              <w:ind w:left="0"/>
              <w:rPr>
                <w:szCs w:val="20"/>
              </w:rPr>
            </w:pPr>
            <w:r>
              <w:rPr>
                <w:szCs w:val="20"/>
              </w:rPr>
              <w:t>03/1</w:t>
            </w:r>
            <w:r w:rsidR="006C212E">
              <w:rPr>
                <w:szCs w:val="20"/>
              </w:rPr>
              <w:t>3</w:t>
            </w:r>
            <w:r>
              <w:rPr>
                <w:szCs w:val="20"/>
              </w:rPr>
              <w:t>/2020</w:t>
            </w:r>
          </w:p>
        </w:tc>
        <w:tc>
          <w:tcPr>
            <w:tcW w:w="1800" w:type="dxa"/>
            <w:shd w:val="clear" w:color="auto" w:fill="auto"/>
          </w:tcPr>
          <w:p w14:paraId="5C164839" w14:textId="54B37AA8" w:rsidR="00EE60D5" w:rsidRDefault="00EE60D5" w:rsidP="00F85776">
            <w:pPr>
              <w:pStyle w:val="Abstract"/>
              <w:spacing w:before="60" w:after="60" w:line="240" w:lineRule="auto"/>
              <w:ind w:left="0"/>
              <w:rPr>
                <w:szCs w:val="20"/>
              </w:rPr>
            </w:pPr>
            <w:r>
              <w:rPr>
                <w:szCs w:val="20"/>
              </w:rPr>
              <w:t>Mike Tinius</w:t>
            </w:r>
          </w:p>
        </w:tc>
        <w:tc>
          <w:tcPr>
            <w:tcW w:w="3888" w:type="dxa"/>
            <w:shd w:val="clear" w:color="auto" w:fill="auto"/>
          </w:tcPr>
          <w:p w14:paraId="5DDDA50C" w14:textId="306E4F98" w:rsidR="00EE60D5" w:rsidRDefault="00EE60D5" w:rsidP="00881F9A">
            <w:pPr>
              <w:pStyle w:val="Heaeding3"/>
              <w:ind w:left="144"/>
              <w:rPr>
                <w:rFonts w:ascii="Arial" w:hAnsi="Arial" w:cs="Arial"/>
                <w:sz w:val="20"/>
              </w:rPr>
            </w:pPr>
            <w:r>
              <w:rPr>
                <w:rFonts w:ascii="Arial" w:hAnsi="Arial" w:cs="Arial"/>
                <w:sz w:val="20"/>
              </w:rPr>
              <w:t>Updated for release 2020.200</w:t>
            </w:r>
          </w:p>
        </w:tc>
      </w:tr>
      <w:tr w:rsidR="00DC2B3E" w:rsidRPr="00881F9A" w14:paraId="78EC7BDA" w14:textId="77777777" w:rsidTr="00F85776">
        <w:tc>
          <w:tcPr>
            <w:tcW w:w="2340" w:type="dxa"/>
            <w:shd w:val="clear" w:color="auto" w:fill="auto"/>
          </w:tcPr>
          <w:p w14:paraId="15DA9077" w14:textId="20FE09FA" w:rsidR="00DC2B3E" w:rsidRDefault="00DC2B3E" w:rsidP="00F85776">
            <w:pPr>
              <w:pStyle w:val="Abstract"/>
              <w:spacing w:before="60" w:after="60" w:line="240" w:lineRule="auto"/>
              <w:ind w:left="0"/>
              <w:rPr>
                <w:szCs w:val="20"/>
              </w:rPr>
            </w:pPr>
            <w:r>
              <w:rPr>
                <w:szCs w:val="20"/>
              </w:rPr>
              <w:t>2020.201</w:t>
            </w:r>
          </w:p>
        </w:tc>
        <w:tc>
          <w:tcPr>
            <w:tcW w:w="1620" w:type="dxa"/>
            <w:shd w:val="clear" w:color="auto" w:fill="auto"/>
          </w:tcPr>
          <w:p w14:paraId="7CE4DD6C" w14:textId="0A4C5244" w:rsidR="00DC2B3E" w:rsidRDefault="00DC2B3E" w:rsidP="00F85776">
            <w:pPr>
              <w:pStyle w:val="Abstract"/>
              <w:spacing w:before="60" w:after="60" w:line="240" w:lineRule="auto"/>
              <w:ind w:left="0"/>
              <w:rPr>
                <w:szCs w:val="20"/>
              </w:rPr>
            </w:pPr>
            <w:r>
              <w:rPr>
                <w:szCs w:val="20"/>
              </w:rPr>
              <w:t>05/</w:t>
            </w:r>
            <w:r w:rsidR="000B61FE">
              <w:rPr>
                <w:szCs w:val="20"/>
              </w:rPr>
              <w:t>24</w:t>
            </w:r>
            <w:r>
              <w:rPr>
                <w:szCs w:val="20"/>
              </w:rPr>
              <w:t>/2020</w:t>
            </w:r>
          </w:p>
        </w:tc>
        <w:tc>
          <w:tcPr>
            <w:tcW w:w="1800" w:type="dxa"/>
            <w:shd w:val="clear" w:color="auto" w:fill="auto"/>
          </w:tcPr>
          <w:p w14:paraId="730F8147" w14:textId="42464259" w:rsidR="00DC2B3E" w:rsidRDefault="00DC2B3E" w:rsidP="00F85776">
            <w:pPr>
              <w:pStyle w:val="Abstract"/>
              <w:spacing w:before="60" w:after="60" w:line="240" w:lineRule="auto"/>
              <w:ind w:left="0"/>
              <w:rPr>
                <w:szCs w:val="20"/>
              </w:rPr>
            </w:pPr>
            <w:r>
              <w:rPr>
                <w:szCs w:val="20"/>
              </w:rPr>
              <w:t>Mike Tinius</w:t>
            </w:r>
          </w:p>
        </w:tc>
        <w:tc>
          <w:tcPr>
            <w:tcW w:w="3888" w:type="dxa"/>
            <w:shd w:val="clear" w:color="auto" w:fill="auto"/>
          </w:tcPr>
          <w:p w14:paraId="34DF632D" w14:textId="755C829E" w:rsidR="00DC2B3E" w:rsidRDefault="00DC2B3E" w:rsidP="00881F9A">
            <w:pPr>
              <w:pStyle w:val="Heaeding3"/>
              <w:ind w:left="144"/>
              <w:rPr>
                <w:rFonts w:ascii="Arial" w:hAnsi="Arial" w:cs="Arial"/>
                <w:sz w:val="20"/>
              </w:rPr>
            </w:pPr>
            <w:r>
              <w:rPr>
                <w:rFonts w:ascii="Arial" w:hAnsi="Arial" w:cs="Arial"/>
                <w:sz w:val="20"/>
              </w:rPr>
              <w:t>Updated for release 2020.201</w:t>
            </w:r>
          </w:p>
        </w:tc>
      </w:tr>
    </w:tbl>
    <w:p w14:paraId="69B9603F" w14:textId="77777777" w:rsidR="00F93E8D" w:rsidRPr="008D0D62" w:rsidRDefault="00F93E8D" w:rsidP="00F93E8D">
      <w:pPr>
        <w:pStyle w:val="Abstract"/>
        <w:spacing w:after="60"/>
        <w:ind w:left="2347"/>
        <w:rPr>
          <w:b/>
          <w:szCs w:val="20"/>
        </w:rPr>
      </w:pPr>
    </w:p>
    <w:p w14:paraId="6671D184" w14:textId="77777777" w:rsidR="005D4E0C" w:rsidRPr="00B23119" w:rsidRDefault="005D4E0C" w:rsidP="005D4E0C">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5D4E0C" w:rsidRPr="008D0D62" w14:paraId="6DE0E645" w14:textId="77777777" w:rsidTr="005A1235">
        <w:tc>
          <w:tcPr>
            <w:tcW w:w="7200" w:type="dxa"/>
            <w:shd w:val="clear" w:color="auto" w:fill="E6E6E6"/>
          </w:tcPr>
          <w:p w14:paraId="377FA6C5"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72DAA09"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041DDD01" w14:textId="77777777" w:rsidTr="005A1235">
        <w:tc>
          <w:tcPr>
            <w:tcW w:w="7200" w:type="dxa"/>
            <w:shd w:val="clear" w:color="auto" w:fill="auto"/>
          </w:tcPr>
          <w:p w14:paraId="67EEDE73" w14:textId="48F8A9C9" w:rsidR="005D4E0C"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51D8C582" w14:textId="713CEA62" w:rsidR="005D4E0C" w:rsidRDefault="005D4E0C" w:rsidP="005A1235">
            <w:pPr>
              <w:pStyle w:val="Abstract"/>
              <w:spacing w:before="60" w:after="60" w:line="240" w:lineRule="auto"/>
              <w:ind w:left="0"/>
              <w:rPr>
                <w:szCs w:val="20"/>
                <w:lang w:val="en-CA" w:eastAsia="en-CA" w:bidi="he-IL"/>
              </w:rPr>
            </w:pPr>
          </w:p>
        </w:tc>
      </w:tr>
    </w:tbl>
    <w:p w14:paraId="08B41B80" w14:textId="77777777" w:rsidR="005D4E0C" w:rsidRDefault="005D4E0C" w:rsidP="005D4E0C">
      <w:pPr>
        <w:pStyle w:val="ChangeLogTitle"/>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18DCF3F1" w:rsidR="005D4E0C" w:rsidRPr="008D0D62" w:rsidRDefault="00E270FE" w:rsidP="005A1235">
            <w:pPr>
              <w:pStyle w:val="Abstract"/>
              <w:spacing w:before="60" w:after="60" w:line="240" w:lineRule="auto"/>
              <w:ind w:left="0"/>
              <w:rPr>
                <w:szCs w:val="20"/>
                <w:lang w:val="en-CA" w:eastAsia="en-CA" w:bidi="he-IL"/>
              </w:rPr>
            </w:pPr>
            <w:r>
              <w:rPr>
                <w:szCs w:val="20"/>
                <w:lang w:val="en-CA" w:eastAsia="en-CA" w:bidi="he-IL"/>
              </w:rPr>
              <w:t>7.0</w:t>
            </w:r>
            <w:r w:rsidR="005D4E0C">
              <w:rPr>
                <w:szCs w:val="20"/>
                <w:lang w:val="en-CA" w:eastAsia="en-CA" w:bidi="he-IL"/>
              </w:rPr>
              <w:t xml:space="preserve"> or later</w:t>
            </w:r>
          </w:p>
        </w:tc>
      </w:tr>
    </w:tbl>
    <w:p w14:paraId="21D505F8" w14:textId="77777777" w:rsidR="00F93E8D" w:rsidRDefault="00F93E8D" w:rsidP="005D4E0C">
      <w:pPr>
        <w:pStyle w:val="Abstract"/>
        <w:ind w:left="0"/>
        <w:rPr>
          <w:b/>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1"/>
        <w:gridCol w:w="4860"/>
        <w:gridCol w:w="244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7E098C17" w14:textId="77777777" w:rsidR="00881F9A" w:rsidRPr="008D0D62" w:rsidRDefault="00881F9A" w:rsidP="00F93E8D">
      <w:pPr>
        <w:pStyle w:val="Abstract"/>
        <w:rPr>
          <w:b/>
          <w:szCs w:val="20"/>
        </w:rPr>
      </w:pPr>
    </w:p>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bookmarkStart w:id="1" w:name="_GoBack"/>
    <w:bookmarkEnd w:id="1"/>
    <w:p w14:paraId="3B43579C" w14:textId="67FAD67E" w:rsidR="00B70C5B" w:rsidRDefault="00B70C5B">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41200880" w:history="1">
        <w:r w:rsidRPr="00CC265C">
          <w:rPr>
            <w:rStyle w:val="Hyperlink"/>
          </w:rPr>
          <w:t>1</w:t>
        </w:r>
        <w:r>
          <w:rPr>
            <w:rFonts w:asciiTheme="minorHAnsi" w:eastAsiaTheme="minorEastAsia" w:hAnsiTheme="minorHAnsi" w:cstheme="minorBidi"/>
            <w:b w:val="0"/>
            <w:bCs w:val="0"/>
            <w:sz w:val="22"/>
            <w:szCs w:val="22"/>
          </w:rPr>
          <w:tab/>
        </w:r>
        <w:r w:rsidRPr="00CC265C">
          <w:rPr>
            <w:rStyle w:val="Hyperlink"/>
          </w:rPr>
          <w:t>Release Notes for Version 2019 Q2/Q3/Q4</w:t>
        </w:r>
        <w:r>
          <w:rPr>
            <w:webHidden/>
          </w:rPr>
          <w:tab/>
        </w:r>
        <w:r>
          <w:rPr>
            <w:webHidden/>
          </w:rPr>
          <w:fldChar w:fldCharType="begin"/>
        </w:r>
        <w:r>
          <w:rPr>
            <w:webHidden/>
          </w:rPr>
          <w:instrText xml:space="preserve"> PAGEREF _Toc41200880 \h </w:instrText>
        </w:r>
        <w:r>
          <w:rPr>
            <w:webHidden/>
          </w:rPr>
        </w:r>
        <w:r>
          <w:rPr>
            <w:webHidden/>
          </w:rPr>
          <w:fldChar w:fldCharType="separate"/>
        </w:r>
        <w:r w:rsidR="000D257D">
          <w:rPr>
            <w:webHidden/>
          </w:rPr>
          <w:t>15</w:t>
        </w:r>
        <w:r>
          <w:rPr>
            <w:webHidden/>
          </w:rPr>
          <w:fldChar w:fldCharType="end"/>
        </w:r>
      </w:hyperlink>
    </w:p>
    <w:p w14:paraId="2184DFDA" w14:textId="2CFDC3F0" w:rsidR="00B70C5B" w:rsidRDefault="008A32CD">
      <w:pPr>
        <w:pStyle w:val="TOC2"/>
        <w:rPr>
          <w:rFonts w:asciiTheme="minorHAnsi" w:eastAsiaTheme="minorEastAsia" w:hAnsiTheme="minorHAnsi" w:cstheme="minorBidi"/>
          <w:sz w:val="22"/>
          <w:szCs w:val="22"/>
        </w:rPr>
      </w:pPr>
      <w:hyperlink w:anchor="_Toc41200881" w:history="1">
        <w:r w:rsidR="00B70C5B" w:rsidRPr="00CC265C">
          <w:rPr>
            <w:rStyle w:val="Hyperlink"/>
          </w:rPr>
          <w:t>Introduction</w:t>
        </w:r>
        <w:r w:rsidR="00B70C5B">
          <w:rPr>
            <w:webHidden/>
          </w:rPr>
          <w:tab/>
        </w:r>
        <w:r w:rsidR="00B70C5B">
          <w:rPr>
            <w:webHidden/>
          </w:rPr>
          <w:fldChar w:fldCharType="begin"/>
        </w:r>
        <w:r w:rsidR="00B70C5B">
          <w:rPr>
            <w:webHidden/>
          </w:rPr>
          <w:instrText xml:space="preserve"> PAGEREF _Toc41200881 \h </w:instrText>
        </w:r>
        <w:r w:rsidR="00B70C5B">
          <w:rPr>
            <w:webHidden/>
          </w:rPr>
        </w:r>
        <w:r w:rsidR="00B70C5B">
          <w:rPr>
            <w:webHidden/>
          </w:rPr>
          <w:fldChar w:fldCharType="separate"/>
        </w:r>
        <w:r w:rsidR="000D257D">
          <w:rPr>
            <w:webHidden/>
          </w:rPr>
          <w:t>15</w:t>
        </w:r>
        <w:r w:rsidR="00B70C5B">
          <w:rPr>
            <w:webHidden/>
          </w:rPr>
          <w:fldChar w:fldCharType="end"/>
        </w:r>
      </w:hyperlink>
    </w:p>
    <w:p w14:paraId="018C826B" w14:textId="5FF17529" w:rsidR="00B70C5B" w:rsidRDefault="008A32CD">
      <w:pPr>
        <w:pStyle w:val="TOC2"/>
        <w:rPr>
          <w:rFonts w:asciiTheme="minorHAnsi" w:eastAsiaTheme="minorEastAsia" w:hAnsiTheme="minorHAnsi" w:cstheme="minorBidi"/>
          <w:sz w:val="22"/>
          <w:szCs w:val="22"/>
        </w:rPr>
      </w:pPr>
      <w:hyperlink w:anchor="_Toc41200882" w:history="1">
        <w:r w:rsidR="00B70C5B" w:rsidRPr="00CC265C">
          <w:rPr>
            <w:rStyle w:val="Hyperlink"/>
          </w:rPr>
          <w:t>Regression Test Versions</w:t>
        </w:r>
        <w:r w:rsidR="00B70C5B">
          <w:rPr>
            <w:webHidden/>
          </w:rPr>
          <w:tab/>
        </w:r>
        <w:r w:rsidR="00B70C5B">
          <w:rPr>
            <w:webHidden/>
          </w:rPr>
          <w:fldChar w:fldCharType="begin"/>
        </w:r>
        <w:r w:rsidR="00B70C5B">
          <w:rPr>
            <w:webHidden/>
          </w:rPr>
          <w:instrText xml:space="preserve"> PAGEREF _Toc41200882 \h </w:instrText>
        </w:r>
        <w:r w:rsidR="00B70C5B">
          <w:rPr>
            <w:webHidden/>
          </w:rPr>
        </w:r>
        <w:r w:rsidR="00B70C5B">
          <w:rPr>
            <w:webHidden/>
          </w:rPr>
          <w:fldChar w:fldCharType="separate"/>
        </w:r>
        <w:r w:rsidR="000D257D">
          <w:rPr>
            <w:webHidden/>
          </w:rPr>
          <w:t>15</w:t>
        </w:r>
        <w:r w:rsidR="00B70C5B">
          <w:rPr>
            <w:webHidden/>
          </w:rPr>
          <w:fldChar w:fldCharType="end"/>
        </w:r>
      </w:hyperlink>
    </w:p>
    <w:p w14:paraId="0673FCA5" w14:textId="259F4222" w:rsidR="00B70C5B" w:rsidRDefault="008A32CD">
      <w:pPr>
        <w:pStyle w:val="TOC2"/>
        <w:rPr>
          <w:rFonts w:asciiTheme="minorHAnsi" w:eastAsiaTheme="minorEastAsia" w:hAnsiTheme="minorHAnsi" w:cstheme="minorBidi"/>
          <w:sz w:val="22"/>
          <w:szCs w:val="22"/>
        </w:rPr>
      </w:pPr>
      <w:hyperlink w:anchor="_Toc41200883" w:history="1">
        <w:r w:rsidR="00B70C5B" w:rsidRPr="00CC265C">
          <w:rPr>
            <w:rStyle w:val="Hyperlink"/>
          </w:rPr>
          <w:t>New Resources</w:t>
        </w:r>
        <w:r w:rsidR="00B70C5B">
          <w:rPr>
            <w:webHidden/>
          </w:rPr>
          <w:tab/>
        </w:r>
        <w:r w:rsidR="00B70C5B">
          <w:rPr>
            <w:webHidden/>
          </w:rPr>
          <w:fldChar w:fldCharType="begin"/>
        </w:r>
        <w:r w:rsidR="00B70C5B">
          <w:rPr>
            <w:webHidden/>
          </w:rPr>
          <w:instrText xml:space="preserve"> PAGEREF _Toc41200883 \h </w:instrText>
        </w:r>
        <w:r w:rsidR="00B70C5B">
          <w:rPr>
            <w:webHidden/>
          </w:rPr>
        </w:r>
        <w:r w:rsidR="00B70C5B">
          <w:rPr>
            <w:webHidden/>
          </w:rPr>
          <w:fldChar w:fldCharType="separate"/>
        </w:r>
        <w:r w:rsidR="000D257D">
          <w:rPr>
            <w:webHidden/>
          </w:rPr>
          <w:t>15</w:t>
        </w:r>
        <w:r w:rsidR="00B70C5B">
          <w:rPr>
            <w:webHidden/>
          </w:rPr>
          <w:fldChar w:fldCharType="end"/>
        </w:r>
      </w:hyperlink>
    </w:p>
    <w:p w14:paraId="2AAFFB25" w14:textId="7607C872" w:rsidR="00B70C5B" w:rsidRDefault="008A32CD">
      <w:pPr>
        <w:pStyle w:val="TOC3"/>
        <w:rPr>
          <w:rFonts w:asciiTheme="minorHAnsi" w:eastAsiaTheme="minorEastAsia" w:hAnsiTheme="minorHAnsi" w:cstheme="minorBidi"/>
          <w:sz w:val="22"/>
          <w:szCs w:val="22"/>
        </w:rPr>
      </w:pPr>
      <w:hyperlink w:anchor="_Toc41200884" w:history="1">
        <w:r w:rsidR="00B70C5B" w:rsidRPr="00CC265C">
          <w:rPr>
            <w:rStyle w:val="Hyperlink"/>
          </w:rPr>
          <w:t>2020 Q201</w:t>
        </w:r>
        <w:r w:rsidR="00B70C5B">
          <w:rPr>
            <w:webHidden/>
          </w:rPr>
          <w:tab/>
        </w:r>
        <w:r w:rsidR="00B70C5B">
          <w:rPr>
            <w:webHidden/>
          </w:rPr>
          <w:fldChar w:fldCharType="begin"/>
        </w:r>
        <w:r w:rsidR="00B70C5B">
          <w:rPr>
            <w:webHidden/>
          </w:rPr>
          <w:instrText xml:space="preserve"> PAGEREF _Toc41200884 \h </w:instrText>
        </w:r>
        <w:r w:rsidR="00B70C5B">
          <w:rPr>
            <w:webHidden/>
          </w:rPr>
        </w:r>
        <w:r w:rsidR="00B70C5B">
          <w:rPr>
            <w:webHidden/>
          </w:rPr>
          <w:fldChar w:fldCharType="separate"/>
        </w:r>
        <w:r w:rsidR="000D257D">
          <w:rPr>
            <w:webHidden/>
          </w:rPr>
          <w:t>15</w:t>
        </w:r>
        <w:r w:rsidR="00B70C5B">
          <w:rPr>
            <w:webHidden/>
          </w:rPr>
          <w:fldChar w:fldCharType="end"/>
        </w:r>
      </w:hyperlink>
    </w:p>
    <w:p w14:paraId="3C427811" w14:textId="0BD7EC0C" w:rsidR="00B70C5B" w:rsidRDefault="008A32CD">
      <w:pPr>
        <w:pStyle w:val="TOC3"/>
        <w:rPr>
          <w:rFonts w:asciiTheme="minorHAnsi" w:eastAsiaTheme="minorEastAsia" w:hAnsiTheme="minorHAnsi" w:cstheme="minorBidi"/>
          <w:sz w:val="22"/>
          <w:szCs w:val="22"/>
        </w:rPr>
      </w:pPr>
      <w:hyperlink w:anchor="_Toc41200885" w:history="1">
        <w:r w:rsidR="00B70C5B" w:rsidRPr="00CC265C">
          <w:rPr>
            <w:rStyle w:val="Hyperlink"/>
          </w:rPr>
          <w:t>2020 Q200</w:t>
        </w:r>
        <w:r w:rsidR="00B70C5B">
          <w:rPr>
            <w:webHidden/>
          </w:rPr>
          <w:tab/>
        </w:r>
        <w:r w:rsidR="00B70C5B">
          <w:rPr>
            <w:webHidden/>
          </w:rPr>
          <w:fldChar w:fldCharType="begin"/>
        </w:r>
        <w:r w:rsidR="00B70C5B">
          <w:rPr>
            <w:webHidden/>
          </w:rPr>
          <w:instrText xml:space="preserve"> PAGEREF _Toc41200885 \h </w:instrText>
        </w:r>
        <w:r w:rsidR="00B70C5B">
          <w:rPr>
            <w:webHidden/>
          </w:rPr>
        </w:r>
        <w:r w:rsidR="00B70C5B">
          <w:rPr>
            <w:webHidden/>
          </w:rPr>
          <w:fldChar w:fldCharType="separate"/>
        </w:r>
        <w:r w:rsidR="000D257D">
          <w:rPr>
            <w:webHidden/>
          </w:rPr>
          <w:t>15</w:t>
        </w:r>
        <w:r w:rsidR="00B70C5B">
          <w:rPr>
            <w:webHidden/>
          </w:rPr>
          <w:fldChar w:fldCharType="end"/>
        </w:r>
      </w:hyperlink>
    </w:p>
    <w:p w14:paraId="5D04F283" w14:textId="60AD6B4D" w:rsidR="00B70C5B" w:rsidRDefault="008A32CD">
      <w:pPr>
        <w:pStyle w:val="TOC3"/>
        <w:rPr>
          <w:rFonts w:asciiTheme="minorHAnsi" w:eastAsiaTheme="minorEastAsia" w:hAnsiTheme="minorHAnsi" w:cstheme="minorBidi"/>
          <w:sz w:val="22"/>
          <w:szCs w:val="22"/>
        </w:rPr>
      </w:pPr>
      <w:hyperlink w:anchor="_Toc41200886" w:history="1">
        <w:r w:rsidR="00B70C5B" w:rsidRPr="00CC265C">
          <w:rPr>
            <w:rStyle w:val="Hyperlink"/>
          </w:rPr>
          <w:t>2020 Q101</w:t>
        </w:r>
        <w:r w:rsidR="00B70C5B">
          <w:rPr>
            <w:webHidden/>
          </w:rPr>
          <w:tab/>
        </w:r>
        <w:r w:rsidR="00B70C5B">
          <w:rPr>
            <w:webHidden/>
          </w:rPr>
          <w:fldChar w:fldCharType="begin"/>
        </w:r>
        <w:r w:rsidR="00B70C5B">
          <w:rPr>
            <w:webHidden/>
          </w:rPr>
          <w:instrText xml:space="preserve"> PAGEREF _Toc41200886 \h </w:instrText>
        </w:r>
        <w:r w:rsidR="00B70C5B">
          <w:rPr>
            <w:webHidden/>
          </w:rPr>
        </w:r>
        <w:r w:rsidR="00B70C5B">
          <w:rPr>
            <w:webHidden/>
          </w:rPr>
          <w:fldChar w:fldCharType="separate"/>
        </w:r>
        <w:r w:rsidR="000D257D">
          <w:rPr>
            <w:webHidden/>
          </w:rPr>
          <w:t>15</w:t>
        </w:r>
        <w:r w:rsidR="00B70C5B">
          <w:rPr>
            <w:webHidden/>
          </w:rPr>
          <w:fldChar w:fldCharType="end"/>
        </w:r>
      </w:hyperlink>
    </w:p>
    <w:p w14:paraId="21D874F1" w14:textId="575AB1CD" w:rsidR="00B70C5B" w:rsidRDefault="008A32CD">
      <w:pPr>
        <w:pStyle w:val="TOC3"/>
        <w:rPr>
          <w:rFonts w:asciiTheme="minorHAnsi" w:eastAsiaTheme="minorEastAsia" w:hAnsiTheme="minorHAnsi" w:cstheme="minorBidi"/>
          <w:sz w:val="22"/>
          <w:szCs w:val="22"/>
        </w:rPr>
      </w:pPr>
      <w:hyperlink w:anchor="_Toc41200887" w:history="1">
        <w:r w:rsidR="00B70C5B" w:rsidRPr="00CC265C">
          <w:rPr>
            <w:rStyle w:val="Hyperlink"/>
          </w:rPr>
          <w:t>2020 Q100</w:t>
        </w:r>
        <w:r w:rsidR="00B70C5B">
          <w:rPr>
            <w:webHidden/>
          </w:rPr>
          <w:tab/>
        </w:r>
        <w:r w:rsidR="00B70C5B">
          <w:rPr>
            <w:webHidden/>
          </w:rPr>
          <w:fldChar w:fldCharType="begin"/>
        </w:r>
        <w:r w:rsidR="00B70C5B">
          <w:rPr>
            <w:webHidden/>
          </w:rPr>
          <w:instrText xml:space="preserve"> PAGEREF _Toc41200887 \h </w:instrText>
        </w:r>
        <w:r w:rsidR="00B70C5B">
          <w:rPr>
            <w:webHidden/>
          </w:rPr>
        </w:r>
        <w:r w:rsidR="00B70C5B">
          <w:rPr>
            <w:webHidden/>
          </w:rPr>
          <w:fldChar w:fldCharType="separate"/>
        </w:r>
        <w:r w:rsidR="000D257D">
          <w:rPr>
            <w:webHidden/>
          </w:rPr>
          <w:t>15</w:t>
        </w:r>
        <w:r w:rsidR="00B70C5B">
          <w:rPr>
            <w:webHidden/>
          </w:rPr>
          <w:fldChar w:fldCharType="end"/>
        </w:r>
      </w:hyperlink>
    </w:p>
    <w:p w14:paraId="080B03DE" w14:textId="0E38322F" w:rsidR="00B70C5B" w:rsidRDefault="008A32CD">
      <w:pPr>
        <w:pStyle w:val="TOC3"/>
        <w:rPr>
          <w:rFonts w:asciiTheme="minorHAnsi" w:eastAsiaTheme="minorEastAsia" w:hAnsiTheme="minorHAnsi" w:cstheme="minorBidi"/>
          <w:sz w:val="22"/>
          <w:szCs w:val="22"/>
        </w:rPr>
      </w:pPr>
      <w:hyperlink w:anchor="_Toc41200888" w:history="1">
        <w:r w:rsidR="00B70C5B" w:rsidRPr="00CC265C">
          <w:rPr>
            <w:rStyle w:val="Hyperlink"/>
          </w:rPr>
          <w:t>2019 Q301</w:t>
        </w:r>
        <w:r w:rsidR="00B70C5B">
          <w:rPr>
            <w:webHidden/>
          </w:rPr>
          <w:tab/>
        </w:r>
        <w:r w:rsidR="00B70C5B">
          <w:rPr>
            <w:webHidden/>
          </w:rPr>
          <w:fldChar w:fldCharType="begin"/>
        </w:r>
        <w:r w:rsidR="00B70C5B">
          <w:rPr>
            <w:webHidden/>
          </w:rPr>
          <w:instrText xml:space="preserve"> PAGEREF _Toc41200888 \h </w:instrText>
        </w:r>
        <w:r w:rsidR="00B70C5B">
          <w:rPr>
            <w:webHidden/>
          </w:rPr>
        </w:r>
        <w:r w:rsidR="00B70C5B">
          <w:rPr>
            <w:webHidden/>
          </w:rPr>
          <w:fldChar w:fldCharType="separate"/>
        </w:r>
        <w:r w:rsidR="000D257D">
          <w:rPr>
            <w:webHidden/>
          </w:rPr>
          <w:t>16</w:t>
        </w:r>
        <w:r w:rsidR="00B70C5B">
          <w:rPr>
            <w:webHidden/>
          </w:rPr>
          <w:fldChar w:fldCharType="end"/>
        </w:r>
      </w:hyperlink>
    </w:p>
    <w:p w14:paraId="29A0059C" w14:textId="534389A3" w:rsidR="00B70C5B" w:rsidRDefault="008A32CD">
      <w:pPr>
        <w:pStyle w:val="TOC3"/>
        <w:rPr>
          <w:rFonts w:asciiTheme="minorHAnsi" w:eastAsiaTheme="minorEastAsia" w:hAnsiTheme="minorHAnsi" w:cstheme="minorBidi"/>
          <w:sz w:val="22"/>
          <w:szCs w:val="22"/>
        </w:rPr>
      </w:pPr>
      <w:hyperlink w:anchor="_Toc41200889" w:history="1">
        <w:r w:rsidR="00B70C5B" w:rsidRPr="00CC265C">
          <w:rPr>
            <w:rStyle w:val="Hyperlink"/>
          </w:rPr>
          <w:t>2019 Q200</w:t>
        </w:r>
        <w:r w:rsidR="00B70C5B">
          <w:rPr>
            <w:webHidden/>
          </w:rPr>
          <w:tab/>
        </w:r>
        <w:r w:rsidR="00B70C5B">
          <w:rPr>
            <w:webHidden/>
          </w:rPr>
          <w:fldChar w:fldCharType="begin"/>
        </w:r>
        <w:r w:rsidR="00B70C5B">
          <w:rPr>
            <w:webHidden/>
          </w:rPr>
          <w:instrText xml:space="preserve"> PAGEREF _Toc41200889 \h </w:instrText>
        </w:r>
        <w:r w:rsidR="00B70C5B">
          <w:rPr>
            <w:webHidden/>
          </w:rPr>
        </w:r>
        <w:r w:rsidR="00B70C5B">
          <w:rPr>
            <w:webHidden/>
          </w:rPr>
          <w:fldChar w:fldCharType="separate"/>
        </w:r>
        <w:r w:rsidR="000D257D">
          <w:rPr>
            <w:webHidden/>
          </w:rPr>
          <w:t>16</w:t>
        </w:r>
        <w:r w:rsidR="00B70C5B">
          <w:rPr>
            <w:webHidden/>
          </w:rPr>
          <w:fldChar w:fldCharType="end"/>
        </w:r>
      </w:hyperlink>
    </w:p>
    <w:p w14:paraId="7B0400B8" w14:textId="74A8373C" w:rsidR="00B70C5B" w:rsidRDefault="008A32CD">
      <w:pPr>
        <w:pStyle w:val="TOC2"/>
        <w:rPr>
          <w:rFonts w:asciiTheme="minorHAnsi" w:eastAsiaTheme="minorEastAsia" w:hAnsiTheme="minorHAnsi" w:cstheme="minorBidi"/>
          <w:sz w:val="22"/>
          <w:szCs w:val="22"/>
        </w:rPr>
      </w:pPr>
      <w:hyperlink w:anchor="_Toc41200890" w:history="1">
        <w:r w:rsidR="00B70C5B" w:rsidRPr="00CC265C">
          <w:rPr>
            <w:rStyle w:val="Hyperlink"/>
          </w:rPr>
          <w:t>Updated Resources</w:t>
        </w:r>
        <w:r w:rsidR="00B70C5B">
          <w:rPr>
            <w:webHidden/>
          </w:rPr>
          <w:tab/>
        </w:r>
        <w:r w:rsidR="00B70C5B">
          <w:rPr>
            <w:webHidden/>
          </w:rPr>
          <w:fldChar w:fldCharType="begin"/>
        </w:r>
        <w:r w:rsidR="00B70C5B">
          <w:rPr>
            <w:webHidden/>
          </w:rPr>
          <w:instrText xml:space="preserve"> PAGEREF _Toc41200890 \h </w:instrText>
        </w:r>
        <w:r w:rsidR="00B70C5B">
          <w:rPr>
            <w:webHidden/>
          </w:rPr>
        </w:r>
        <w:r w:rsidR="00B70C5B">
          <w:rPr>
            <w:webHidden/>
          </w:rPr>
          <w:fldChar w:fldCharType="separate"/>
        </w:r>
        <w:r w:rsidR="000D257D">
          <w:rPr>
            <w:webHidden/>
          </w:rPr>
          <w:t>17</w:t>
        </w:r>
        <w:r w:rsidR="00B70C5B">
          <w:rPr>
            <w:webHidden/>
          </w:rPr>
          <w:fldChar w:fldCharType="end"/>
        </w:r>
      </w:hyperlink>
    </w:p>
    <w:p w14:paraId="639C84E2" w14:textId="07FC0049" w:rsidR="00B70C5B" w:rsidRDefault="008A32CD">
      <w:pPr>
        <w:pStyle w:val="TOC3"/>
        <w:rPr>
          <w:rFonts w:asciiTheme="minorHAnsi" w:eastAsiaTheme="minorEastAsia" w:hAnsiTheme="minorHAnsi" w:cstheme="minorBidi"/>
          <w:sz w:val="22"/>
          <w:szCs w:val="22"/>
        </w:rPr>
      </w:pPr>
      <w:hyperlink w:anchor="_Toc41200891" w:history="1">
        <w:r w:rsidR="00B70C5B" w:rsidRPr="00CC265C">
          <w:rPr>
            <w:rStyle w:val="Hyperlink"/>
          </w:rPr>
          <w:t>2020 Q201</w:t>
        </w:r>
        <w:r w:rsidR="00B70C5B">
          <w:rPr>
            <w:webHidden/>
          </w:rPr>
          <w:tab/>
        </w:r>
        <w:r w:rsidR="00B70C5B">
          <w:rPr>
            <w:webHidden/>
          </w:rPr>
          <w:fldChar w:fldCharType="begin"/>
        </w:r>
        <w:r w:rsidR="00B70C5B">
          <w:rPr>
            <w:webHidden/>
          </w:rPr>
          <w:instrText xml:space="preserve"> PAGEREF _Toc41200891 \h </w:instrText>
        </w:r>
        <w:r w:rsidR="00B70C5B">
          <w:rPr>
            <w:webHidden/>
          </w:rPr>
        </w:r>
        <w:r w:rsidR="00B70C5B">
          <w:rPr>
            <w:webHidden/>
          </w:rPr>
          <w:fldChar w:fldCharType="separate"/>
        </w:r>
        <w:r w:rsidR="000D257D">
          <w:rPr>
            <w:webHidden/>
          </w:rPr>
          <w:t>17</w:t>
        </w:r>
        <w:r w:rsidR="00B70C5B">
          <w:rPr>
            <w:webHidden/>
          </w:rPr>
          <w:fldChar w:fldCharType="end"/>
        </w:r>
      </w:hyperlink>
    </w:p>
    <w:p w14:paraId="06A2BDA1" w14:textId="44B20C80" w:rsidR="00B70C5B" w:rsidRDefault="008A32CD">
      <w:pPr>
        <w:pStyle w:val="TOC3"/>
        <w:rPr>
          <w:rFonts w:asciiTheme="minorHAnsi" w:eastAsiaTheme="minorEastAsia" w:hAnsiTheme="minorHAnsi" w:cstheme="minorBidi"/>
          <w:sz w:val="22"/>
          <w:szCs w:val="22"/>
        </w:rPr>
      </w:pPr>
      <w:hyperlink w:anchor="_Toc41200892" w:history="1">
        <w:r w:rsidR="00B70C5B" w:rsidRPr="00CC265C">
          <w:rPr>
            <w:rStyle w:val="Hyperlink"/>
          </w:rPr>
          <w:t>2020 Q200</w:t>
        </w:r>
        <w:r w:rsidR="00B70C5B">
          <w:rPr>
            <w:webHidden/>
          </w:rPr>
          <w:tab/>
        </w:r>
        <w:r w:rsidR="00B70C5B">
          <w:rPr>
            <w:webHidden/>
          </w:rPr>
          <w:fldChar w:fldCharType="begin"/>
        </w:r>
        <w:r w:rsidR="00B70C5B">
          <w:rPr>
            <w:webHidden/>
          </w:rPr>
          <w:instrText xml:space="preserve"> PAGEREF _Toc41200892 \h </w:instrText>
        </w:r>
        <w:r w:rsidR="00B70C5B">
          <w:rPr>
            <w:webHidden/>
          </w:rPr>
        </w:r>
        <w:r w:rsidR="00B70C5B">
          <w:rPr>
            <w:webHidden/>
          </w:rPr>
          <w:fldChar w:fldCharType="separate"/>
        </w:r>
        <w:r w:rsidR="000D257D">
          <w:rPr>
            <w:webHidden/>
          </w:rPr>
          <w:t>18</w:t>
        </w:r>
        <w:r w:rsidR="00B70C5B">
          <w:rPr>
            <w:webHidden/>
          </w:rPr>
          <w:fldChar w:fldCharType="end"/>
        </w:r>
      </w:hyperlink>
    </w:p>
    <w:p w14:paraId="2C516FB4" w14:textId="0D43B2E7" w:rsidR="00B70C5B" w:rsidRDefault="008A32CD">
      <w:pPr>
        <w:pStyle w:val="TOC3"/>
        <w:rPr>
          <w:rFonts w:asciiTheme="minorHAnsi" w:eastAsiaTheme="minorEastAsia" w:hAnsiTheme="minorHAnsi" w:cstheme="minorBidi"/>
          <w:sz w:val="22"/>
          <w:szCs w:val="22"/>
        </w:rPr>
      </w:pPr>
      <w:hyperlink w:anchor="_Toc41200893" w:history="1">
        <w:r w:rsidR="00B70C5B" w:rsidRPr="00CC265C">
          <w:rPr>
            <w:rStyle w:val="Hyperlink"/>
          </w:rPr>
          <w:t>2020 Q101</w:t>
        </w:r>
        <w:r w:rsidR="00B70C5B">
          <w:rPr>
            <w:webHidden/>
          </w:rPr>
          <w:tab/>
        </w:r>
        <w:r w:rsidR="00B70C5B">
          <w:rPr>
            <w:webHidden/>
          </w:rPr>
          <w:fldChar w:fldCharType="begin"/>
        </w:r>
        <w:r w:rsidR="00B70C5B">
          <w:rPr>
            <w:webHidden/>
          </w:rPr>
          <w:instrText xml:space="preserve"> PAGEREF _Toc41200893 \h </w:instrText>
        </w:r>
        <w:r w:rsidR="00B70C5B">
          <w:rPr>
            <w:webHidden/>
          </w:rPr>
        </w:r>
        <w:r w:rsidR="00B70C5B">
          <w:rPr>
            <w:webHidden/>
          </w:rPr>
          <w:fldChar w:fldCharType="separate"/>
        </w:r>
        <w:r w:rsidR="000D257D">
          <w:rPr>
            <w:webHidden/>
          </w:rPr>
          <w:t>18</w:t>
        </w:r>
        <w:r w:rsidR="00B70C5B">
          <w:rPr>
            <w:webHidden/>
          </w:rPr>
          <w:fldChar w:fldCharType="end"/>
        </w:r>
      </w:hyperlink>
    </w:p>
    <w:p w14:paraId="4B37184B" w14:textId="33E3235D" w:rsidR="00B70C5B" w:rsidRDefault="008A32CD">
      <w:pPr>
        <w:pStyle w:val="TOC3"/>
        <w:rPr>
          <w:rFonts w:asciiTheme="minorHAnsi" w:eastAsiaTheme="minorEastAsia" w:hAnsiTheme="minorHAnsi" w:cstheme="minorBidi"/>
          <w:sz w:val="22"/>
          <w:szCs w:val="22"/>
        </w:rPr>
      </w:pPr>
      <w:hyperlink w:anchor="_Toc41200894" w:history="1">
        <w:r w:rsidR="00B70C5B" w:rsidRPr="00CC265C">
          <w:rPr>
            <w:rStyle w:val="Hyperlink"/>
          </w:rPr>
          <w:t>2020 Q100</w:t>
        </w:r>
        <w:r w:rsidR="00B70C5B">
          <w:rPr>
            <w:webHidden/>
          </w:rPr>
          <w:tab/>
        </w:r>
        <w:r w:rsidR="00B70C5B">
          <w:rPr>
            <w:webHidden/>
          </w:rPr>
          <w:fldChar w:fldCharType="begin"/>
        </w:r>
        <w:r w:rsidR="00B70C5B">
          <w:rPr>
            <w:webHidden/>
          </w:rPr>
          <w:instrText xml:space="preserve"> PAGEREF _Toc41200894 \h </w:instrText>
        </w:r>
        <w:r w:rsidR="00B70C5B">
          <w:rPr>
            <w:webHidden/>
          </w:rPr>
        </w:r>
        <w:r w:rsidR="00B70C5B">
          <w:rPr>
            <w:webHidden/>
          </w:rPr>
          <w:fldChar w:fldCharType="separate"/>
        </w:r>
        <w:r w:rsidR="000D257D">
          <w:rPr>
            <w:webHidden/>
          </w:rPr>
          <w:t>18</w:t>
        </w:r>
        <w:r w:rsidR="00B70C5B">
          <w:rPr>
            <w:webHidden/>
          </w:rPr>
          <w:fldChar w:fldCharType="end"/>
        </w:r>
      </w:hyperlink>
    </w:p>
    <w:p w14:paraId="1BABCF2A" w14:textId="78D7CC50" w:rsidR="00B70C5B" w:rsidRDefault="008A32CD">
      <w:pPr>
        <w:pStyle w:val="TOC3"/>
        <w:rPr>
          <w:rFonts w:asciiTheme="minorHAnsi" w:eastAsiaTheme="minorEastAsia" w:hAnsiTheme="minorHAnsi" w:cstheme="minorBidi"/>
          <w:sz w:val="22"/>
          <w:szCs w:val="22"/>
        </w:rPr>
      </w:pPr>
      <w:hyperlink w:anchor="_Toc41200895" w:history="1">
        <w:r w:rsidR="00B70C5B" w:rsidRPr="00CC265C">
          <w:rPr>
            <w:rStyle w:val="Hyperlink"/>
          </w:rPr>
          <w:t>2019 Q301</w:t>
        </w:r>
        <w:r w:rsidR="00B70C5B">
          <w:rPr>
            <w:webHidden/>
          </w:rPr>
          <w:tab/>
        </w:r>
        <w:r w:rsidR="00B70C5B">
          <w:rPr>
            <w:webHidden/>
          </w:rPr>
          <w:fldChar w:fldCharType="begin"/>
        </w:r>
        <w:r w:rsidR="00B70C5B">
          <w:rPr>
            <w:webHidden/>
          </w:rPr>
          <w:instrText xml:space="preserve"> PAGEREF _Toc41200895 \h </w:instrText>
        </w:r>
        <w:r w:rsidR="00B70C5B">
          <w:rPr>
            <w:webHidden/>
          </w:rPr>
        </w:r>
        <w:r w:rsidR="00B70C5B">
          <w:rPr>
            <w:webHidden/>
          </w:rPr>
          <w:fldChar w:fldCharType="separate"/>
        </w:r>
        <w:r w:rsidR="000D257D">
          <w:rPr>
            <w:webHidden/>
          </w:rPr>
          <w:t>18</w:t>
        </w:r>
        <w:r w:rsidR="00B70C5B">
          <w:rPr>
            <w:webHidden/>
          </w:rPr>
          <w:fldChar w:fldCharType="end"/>
        </w:r>
      </w:hyperlink>
    </w:p>
    <w:p w14:paraId="29373089" w14:textId="0C6B7DFE" w:rsidR="00B70C5B" w:rsidRDefault="008A32CD">
      <w:pPr>
        <w:pStyle w:val="TOC3"/>
        <w:rPr>
          <w:rFonts w:asciiTheme="minorHAnsi" w:eastAsiaTheme="minorEastAsia" w:hAnsiTheme="minorHAnsi" w:cstheme="minorBidi"/>
          <w:sz w:val="22"/>
          <w:szCs w:val="22"/>
        </w:rPr>
      </w:pPr>
      <w:hyperlink w:anchor="_Toc41200896" w:history="1">
        <w:r w:rsidR="00B70C5B" w:rsidRPr="00CC265C">
          <w:rPr>
            <w:rStyle w:val="Hyperlink"/>
          </w:rPr>
          <w:t>2019 Q200</w:t>
        </w:r>
        <w:r w:rsidR="00B70C5B">
          <w:rPr>
            <w:webHidden/>
          </w:rPr>
          <w:tab/>
        </w:r>
        <w:r w:rsidR="00B70C5B">
          <w:rPr>
            <w:webHidden/>
          </w:rPr>
          <w:fldChar w:fldCharType="begin"/>
        </w:r>
        <w:r w:rsidR="00B70C5B">
          <w:rPr>
            <w:webHidden/>
          </w:rPr>
          <w:instrText xml:space="preserve"> PAGEREF _Toc41200896 \h </w:instrText>
        </w:r>
        <w:r w:rsidR="00B70C5B">
          <w:rPr>
            <w:webHidden/>
          </w:rPr>
        </w:r>
        <w:r w:rsidR="00B70C5B">
          <w:rPr>
            <w:webHidden/>
          </w:rPr>
          <w:fldChar w:fldCharType="separate"/>
        </w:r>
        <w:r w:rsidR="000D257D">
          <w:rPr>
            <w:webHidden/>
          </w:rPr>
          <w:t>18</w:t>
        </w:r>
        <w:r w:rsidR="00B70C5B">
          <w:rPr>
            <w:webHidden/>
          </w:rPr>
          <w:fldChar w:fldCharType="end"/>
        </w:r>
      </w:hyperlink>
    </w:p>
    <w:p w14:paraId="454DCD0A" w14:textId="6545E765" w:rsidR="00B70C5B" w:rsidRDefault="008A32CD">
      <w:pPr>
        <w:pStyle w:val="TOC2"/>
        <w:rPr>
          <w:rFonts w:asciiTheme="minorHAnsi" w:eastAsiaTheme="minorEastAsia" w:hAnsiTheme="minorHAnsi" w:cstheme="minorBidi"/>
          <w:sz w:val="22"/>
          <w:szCs w:val="22"/>
        </w:rPr>
      </w:pPr>
      <w:hyperlink w:anchor="_Toc41200897" w:history="1">
        <w:r w:rsidR="00B70C5B" w:rsidRPr="00CC265C">
          <w:rPr>
            <w:rStyle w:val="Hyperlink"/>
          </w:rPr>
          <w:t>Removed Resources</w:t>
        </w:r>
        <w:r w:rsidR="00B70C5B">
          <w:rPr>
            <w:webHidden/>
          </w:rPr>
          <w:tab/>
        </w:r>
        <w:r w:rsidR="00B70C5B">
          <w:rPr>
            <w:webHidden/>
          </w:rPr>
          <w:fldChar w:fldCharType="begin"/>
        </w:r>
        <w:r w:rsidR="00B70C5B">
          <w:rPr>
            <w:webHidden/>
          </w:rPr>
          <w:instrText xml:space="preserve"> PAGEREF _Toc41200897 \h </w:instrText>
        </w:r>
        <w:r w:rsidR="00B70C5B">
          <w:rPr>
            <w:webHidden/>
          </w:rPr>
        </w:r>
        <w:r w:rsidR="00B70C5B">
          <w:rPr>
            <w:webHidden/>
          </w:rPr>
          <w:fldChar w:fldCharType="separate"/>
        </w:r>
        <w:r w:rsidR="000D257D">
          <w:rPr>
            <w:webHidden/>
          </w:rPr>
          <w:t>21</w:t>
        </w:r>
        <w:r w:rsidR="00B70C5B">
          <w:rPr>
            <w:webHidden/>
          </w:rPr>
          <w:fldChar w:fldCharType="end"/>
        </w:r>
      </w:hyperlink>
    </w:p>
    <w:p w14:paraId="54BFC73B" w14:textId="141E3E36" w:rsidR="00B70C5B" w:rsidRDefault="008A32CD">
      <w:pPr>
        <w:pStyle w:val="TOC3"/>
        <w:rPr>
          <w:rFonts w:asciiTheme="minorHAnsi" w:eastAsiaTheme="minorEastAsia" w:hAnsiTheme="minorHAnsi" w:cstheme="minorBidi"/>
          <w:sz w:val="22"/>
          <w:szCs w:val="22"/>
        </w:rPr>
      </w:pPr>
      <w:hyperlink w:anchor="_Toc41200898" w:history="1">
        <w:r w:rsidR="00B70C5B" w:rsidRPr="00CC265C">
          <w:rPr>
            <w:rStyle w:val="Hyperlink"/>
          </w:rPr>
          <w:t>2020 Q200</w:t>
        </w:r>
        <w:r w:rsidR="00B70C5B">
          <w:rPr>
            <w:webHidden/>
          </w:rPr>
          <w:tab/>
        </w:r>
        <w:r w:rsidR="00B70C5B">
          <w:rPr>
            <w:webHidden/>
          </w:rPr>
          <w:fldChar w:fldCharType="begin"/>
        </w:r>
        <w:r w:rsidR="00B70C5B">
          <w:rPr>
            <w:webHidden/>
          </w:rPr>
          <w:instrText xml:space="preserve"> PAGEREF _Toc41200898 \h </w:instrText>
        </w:r>
        <w:r w:rsidR="00B70C5B">
          <w:rPr>
            <w:webHidden/>
          </w:rPr>
        </w:r>
        <w:r w:rsidR="00B70C5B">
          <w:rPr>
            <w:webHidden/>
          </w:rPr>
          <w:fldChar w:fldCharType="separate"/>
        </w:r>
        <w:r w:rsidR="000D257D">
          <w:rPr>
            <w:webHidden/>
          </w:rPr>
          <w:t>21</w:t>
        </w:r>
        <w:r w:rsidR="00B70C5B">
          <w:rPr>
            <w:webHidden/>
          </w:rPr>
          <w:fldChar w:fldCharType="end"/>
        </w:r>
      </w:hyperlink>
    </w:p>
    <w:p w14:paraId="5C4B1107" w14:textId="69D1B10D" w:rsidR="00B70C5B" w:rsidRDefault="008A32CD">
      <w:pPr>
        <w:pStyle w:val="TOC3"/>
        <w:rPr>
          <w:rFonts w:asciiTheme="minorHAnsi" w:eastAsiaTheme="minorEastAsia" w:hAnsiTheme="minorHAnsi" w:cstheme="minorBidi"/>
          <w:sz w:val="22"/>
          <w:szCs w:val="22"/>
        </w:rPr>
      </w:pPr>
      <w:hyperlink w:anchor="_Toc41200899" w:history="1">
        <w:r w:rsidR="00B70C5B" w:rsidRPr="00CC265C">
          <w:rPr>
            <w:rStyle w:val="Hyperlink"/>
          </w:rPr>
          <w:t>2019 Q200</w:t>
        </w:r>
        <w:r w:rsidR="00B70C5B">
          <w:rPr>
            <w:webHidden/>
          </w:rPr>
          <w:tab/>
        </w:r>
        <w:r w:rsidR="00B70C5B">
          <w:rPr>
            <w:webHidden/>
          </w:rPr>
          <w:fldChar w:fldCharType="begin"/>
        </w:r>
        <w:r w:rsidR="00B70C5B">
          <w:rPr>
            <w:webHidden/>
          </w:rPr>
          <w:instrText xml:space="preserve"> PAGEREF _Toc41200899 \h </w:instrText>
        </w:r>
        <w:r w:rsidR="00B70C5B">
          <w:rPr>
            <w:webHidden/>
          </w:rPr>
        </w:r>
        <w:r w:rsidR="00B70C5B">
          <w:rPr>
            <w:webHidden/>
          </w:rPr>
          <w:fldChar w:fldCharType="separate"/>
        </w:r>
        <w:r w:rsidR="000D257D">
          <w:rPr>
            <w:webHidden/>
          </w:rPr>
          <w:t>21</w:t>
        </w:r>
        <w:r w:rsidR="00B70C5B">
          <w:rPr>
            <w:webHidden/>
          </w:rPr>
          <w:fldChar w:fldCharType="end"/>
        </w:r>
      </w:hyperlink>
    </w:p>
    <w:p w14:paraId="46D91747" w14:textId="1A45EB02" w:rsidR="00B70C5B" w:rsidRDefault="008A32CD">
      <w:pPr>
        <w:pStyle w:val="TOC2"/>
        <w:rPr>
          <w:rFonts w:asciiTheme="minorHAnsi" w:eastAsiaTheme="minorEastAsia" w:hAnsiTheme="minorHAnsi" w:cstheme="minorBidi"/>
          <w:sz w:val="22"/>
          <w:szCs w:val="22"/>
        </w:rPr>
      </w:pPr>
      <w:hyperlink w:anchor="_Toc41200900" w:history="1">
        <w:r w:rsidR="00B70C5B" w:rsidRPr="00CC265C">
          <w:rPr>
            <w:rStyle w:val="Hyperlink"/>
          </w:rPr>
          <w:t>Deprecated Resources</w:t>
        </w:r>
        <w:r w:rsidR="00B70C5B">
          <w:rPr>
            <w:webHidden/>
          </w:rPr>
          <w:tab/>
        </w:r>
        <w:r w:rsidR="00B70C5B">
          <w:rPr>
            <w:webHidden/>
          </w:rPr>
          <w:fldChar w:fldCharType="begin"/>
        </w:r>
        <w:r w:rsidR="00B70C5B">
          <w:rPr>
            <w:webHidden/>
          </w:rPr>
          <w:instrText xml:space="preserve"> PAGEREF _Toc41200900 \h </w:instrText>
        </w:r>
        <w:r w:rsidR="00B70C5B">
          <w:rPr>
            <w:webHidden/>
          </w:rPr>
        </w:r>
        <w:r w:rsidR="00B70C5B">
          <w:rPr>
            <w:webHidden/>
          </w:rPr>
          <w:fldChar w:fldCharType="separate"/>
        </w:r>
        <w:r w:rsidR="000D257D">
          <w:rPr>
            <w:webHidden/>
          </w:rPr>
          <w:t>21</w:t>
        </w:r>
        <w:r w:rsidR="00B70C5B">
          <w:rPr>
            <w:webHidden/>
          </w:rPr>
          <w:fldChar w:fldCharType="end"/>
        </w:r>
      </w:hyperlink>
    </w:p>
    <w:p w14:paraId="115EE18D" w14:textId="71F876A3" w:rsidR="00B70C5B" w:rsidRDefault="008A32CD">
      <w:pPr>
        <w:pStyle w:val="TOC3"/>
        <w:rPr>
          <w:rFonts w:asciiTheme="minorHAnsi" w:eastAsiaTheme="minorEastAsia" w:hAnsiTheme="minorHAnsi" w:cstheme="minorBidi"/>
          <w:sz w:val="22"/>
          <w:szCs w:val="22"/>
        </w:rPr>
      </w:pPr>
      <w:hyperlink w:anchor="_Toc41200901" w:history="1">
        <w:r w:rsidR="00B70C5B" w:rsidRPr="00CC265C">
          <w:rPr>
            <w:rStyle w:val="Hyperlink"/>
          </w:rPr>
          <w:t>2020 Q100</w:t>
        </w:r>
        <w:r w:rsidR="00B70C5B">
          <w:rPr>
            <w:webHidden/>
          </w:rPr>
          <w:tab/>
        </w:r>
        <w:r w:rsidR="00B70C5B">
          <w:rPr>
            <w:webHidden/>
          </w:rPr>
          <w:fldChar w:fldCharType="begin"/>
        </w:r>
        <w:r w:rsidR="00B70C5B">
          <w:rPr>
            <w:webHidden/>
          </w:rPr>
          <w:instrText xml:space="preserve"> PAGEREF _Toc41200901 \h </w:instrText>
        </w:r>
        <w:r w:rsidR="00B70C5B">
          <w:rPr>
            <w:webHidden/>
          </w:rPr>
        </w:r>
        <w:r w:rsidR="00B70C5B">
          <w:rPr>
            <w:webHidden/>
          </w:rPr>
          <w:fldChar w:fldCharType="separate"/>
        </w:r>
        <w:r w:rsidR="000D257D">
          <w:rPr>
            <w:webHidden/>
          </w:rPr>
          <w:t>21</w:t>
        </w:r>
        <w:r w:rsidR="00B70C5B">
          <w:rPr>
            <w:webHidden/>
          </w:rPr>
          <w:fldChar w:fldCharType="end"/>
        </w:r>
      </w:hyperlink>
    </w:p>
    <w:p w14:paraId="7FFFA121" w14:textId="78A655C1" w:rsidR="00B70C5B" w:rsidRDefault="008A32CD">
      <w:pPr>
        <w:pStyle w:val="TOC3"/>
        <w:rPr>
          <w:rFonts w:asciiTheme="minorHAnsi" w:eastAsiaTheme="minorEastAsia" w:hAnsiTheme="minorHAnsi" w:cstheme="minorBidi"/>
          <w:sz w:val="22"/>
          <w:szCs w:val="22"/>
        </w:rPr>
      </w:pPr>
      <w:hyperlink w:anchor="_Toc41200902" w:history="1">
        <w:r w:rsidR="00B70C5B" w:rsidRPr="00CC265C">
          <w:rPr>
            <w:rStyle w:val="Hyperlink"/>
          </w:rPr>
          <w:t>2019 Q301</w:t>
        </w:r>
        <w:r w:rsidR="00B70C5B">
          <w:rPr>
            <w:webHidden/>
          </w:rPr>
          <w:tab/>
        </w:r>
        <w:r w:rsidR="00B70C5B">
          <w:rPr>
            <w:webHidden/>
          </w:rPr>
          <w:fldChar w:fldCharType="begin"/>
        </w:r>
        <w:r w:rsidR="00B70C5B">
          <w:rPr>
            <w:webHidden/>
          </w:rPr>
          <w:instrText xml:space="preserve"> PAGEREF _Toc41200902 \h </w:instrText>
        </w:r>
        <w:r w:rsidR="00B70C5B">
          <w:rPr>
            <w:webHidden/>
          </w:rPr>
        </w:r>
        <w:r w:rsidR="00B70C5B">
          <w:rPr>
            <w:webHidden/>
          </w:rPr>
          <w:fldChar w:fldCharType="separate"/>
        </w:r>
        <w:r w:rsidR="000D257D">
          <w:rPr>
            <w:webHidden/>
          </w:rPr>
          <w:t>21</w:t>
        </w:r>
        <w:r w:rsidR="00B70C5B">
          <w:rPr>
            <w:webHidden/>
          </w:rPr>
          <w:fldChar w:fldCharType="end"/>
        </w:r>
      </w:hyperlink>
    </w:p>
    <w:p w14:paraId="0CD57710" w14:textId="22C4249F" w:rsidR="00B70C5B" w:rsidRDefault="008A32CD">
      <w:pPr>
        <w:pStyle w:val="TOC3"/>
        <w:rPr>
          <w:rFonts w:asciiTheme="minorHAnsi" w:eastAsiaTheme="minorEastAsia" w:hAnsiTheme="minorHAnsi" w:cstheme="minorBidi"/>
          <w:sz w:val="22"/>
          <w:szCs w:val="22"/>
        </w:rPr>
      </w:pPr>
      <w:hyperlink w:anchor="_Toc41200903" w:history="1">
        <w:r w:rsidR="00B70C5B" w:rsidRPr="00CC265C">
          <w:rPr>
            <w:rStyle w:val="Hyperlink"/>
          </w:rPr>
          <w:t>2019 Q200</w:t>
        </w:r>
        <w:r w:rsidR="00B70C5B">
          <w:rPr>
            <w:webHidden/>
          </w:rPr>
          <w:tab/>
        </w:r>
        <w:r w:rsidR="00B70C5B">
          <w:rPr>
            <w:webHidden/>
          </w:rPr>
          <w:fldChar w:fldCharType="begin"/>
        </w:r>
        <w:r w:rsidR="00B70C5B">
          <w:rPr>
            <w:webHidden/>
          </w:rPr>
          <w:instrText xml:space="preserve"> PAGEREF _Toc41200903 \h </w:instrText>
        </w:r>
        <w:r w:rsidR="00B70C5B">
          <w:rPr>
            <w:webHidden/>
          </w:rPr>
        </w:r>
        <w:r w:rsidR="00B70C5B">
          <w:rPr>
            <w:webHidden/>
          </w:rPr>
          <w:fldChar w:fldCharType="separate"/>
        </w:r>
        <w:r w:rsidR="000D257D">
          <w:rPr>
            <w:webHidden/>
          </w:rPr>
          <w:t>21</w:t>
        </w:r>
        <w:r w:rsidR="00B70C5B">
          <w:rPr>
            <w:webHidden/>
          </w:rPr>
          <w:fldChar w:fldCharType="end"/>
        </w:r>
      </w:hyperlink>
    </w:p>
    <w:p w14:paraId="74454EE4" w14:textId="5F5A26E2" w:rsidR="00B70C5B" w:rsidRDefault="008A32CD">
      <w:pPr>
        <w:pStyle w:val="TOC3"/>
        <w:rPr>
          <w:rFonts w:asciiTheme="minorHAnsi" w:eastAsiaTheme="minorEastAsia" w:hAnsiTheme="minorHAnsi" w:cstheme="minorBidi"/>
          <w:sz w:val="22"/>
          <w:szCs w:val="22"/>
        </w:rPr>
      </w:pPr>
      <w:hyperlink w:anchor="_Toc41200904" w:history="1">
        <w:r w:rsidR="00B70C5B" w:rsidRPr="00CC265C">
          <w:rPr>
            <w:rStyle w:val="Hyperlink"/>
          </w:rPr>
          <w:t>2018 Q100</w:t>
        </w:r>
        <w:r w:rsidR="00B70C5B">
          <w:rPr>
            <w:webHidden/>
          </w:rPr>
          <w:tab/>
        </w:r>
        <w:r w:rsidR="00B70C5B">
          <w:rPr>
            <w:webHidden/>
          </w:rPr>
          <w:fldChar w:fldCharType="begin"/>
        </w:r>
        <w:r w:rsidR="00B70C5B">
          <w:rPr>
            <w:webHidden/>
          </w:rPr>
          <w:instrText xml:space="preserve"> PAGEREF _Toc41200904 \h </w:instrText>
        </w:r>
        <w:r w:rsidR="00B70C5B">
          <w:rPr>
            <w:webHidden/>
          </w:rPr>
        </w:r>
        <w:r w:rsidR="00B70C5B">
          <w:rPr>
            <w:webHidden/>
          </w:rPr>
          <w:fldChar w:fldCharType="separate"/>
        </w:r>
        <w:r w:rsidR="000D257D">
          <w:rPr>
            <w:webHidden/>
          </w:rPr>
          <w:t>22</w:t>
        </w:r>
        <w:r w:rsidR="00B70C5B">
          <w:rPr>
            <w:webHidden/>
          </w:rPr>
          <w:fldChar w:fldCharType="end"/>
        </w:r>
      </w:hyperlink>
    </w:p>
    <w:p w14:paraId="21F075DE" w14:textId="3339FCEB" w:rsidR="00B70C5B" w:rsidRDefault="008A32CD">
      <w:pPr>
        <w:pStyle w:val="TOC3"/>
        <w:rPr>
          <w:rFonts w:asciiTheme="minorHAnsi" w:eastAsiaTheme="minorEastAsia" w:hAnsiTheme="minorHAnsi" w:cstheme="minorBidi"/>
          <w:sz w:val="22"/>
          <w:szCs w:val="22"/>
        </w:rPr>
      </w:pPr>
      <w:hyperlink w:anchor="_Toc41200905" w:history="1">
        <w:r w:rsidR="00B70C5B" w:rsidRPr="00CC265C">
          <w:rPr>
            <w:rStyle w:val="Hyperlink"/>
          </w:rPr>
          <w:t>2015 Q300</w:t>
        </w:r>
        <w:r w:rsidR="00B70C5B">
          <w:rPr>
            <w:webHidden/>
          </w:rPr>
          <w:tab/>
        </w:r>
        <w:r w:rsidR="00B70C5B">
          <w:rPr>
            <w:webHidden/>
          </w:rPr>
          <w:fldChar w:fldCharType="begin"/>
        </w:r>
        <w:r w:rsidR="00B70C5B">
          <w:rPr>
            <w:webHidden/>
          </w:rPr>
          <w:instrText xml:space="preserve"> PAGEREF _Toc41200905 \h </w:instrText>
        </w:r>
        <w:r w:rsidR="00B70C5B">
          <w:rPr>
            <w:webHidden/>
          </w:rPr>
        </w:r>
        <w:r w:rsidR="00B70C5B">
          <w:rPr>
            <w:webHidden/>
          </w:rPr>
          <w:fldChar w:fldCharType="separate"/>
        </w:r>
        <w:r w:rsidR="000D257D">
          <w:rPr>
            <w:webHidden/>
          </w:rPr>
          <w:t>22</w:t>
        </w:r>
        <w:r w:rsidR="00B70C5B">
          <w:rPr>
            <w:webHidden/>
          </w:rPr>
          <w:fldChar w:fldCharType="end"/>
        </w:r>
      </w:hyperlink>
    </w:p>
    <w:p w14:paraId="20E69500" w14:textId="27B2A8AA" w:rsidR="00B70C5B" w:rsidRDefault="008A32CD">
      <w:pPr>
        <w:pStyle w:val="TOC3"/>
        <w:rPr>
          <w:rFonts w:asciiTheme="minorHAnsi" w:eastAsiaTheme="minorEastAsia" w:hAnsiTheme="minorHAnsi" w:cstheme="minorBidi"/>
          <w:sz w:val="22"/>
          <w:szCs w:val="22"/>
        </w:rPr>
      </w:pPr>
      <w:hyperlink w:anchor="_Toc41200906" w:history="1">
        <w:r w:rsidR="00B70C5B" w:rsidRPr="00CC265C">
          <w:rPr>
            <w:rStyle w:val="Hyperlink"/>
          </w:rPr>
          <w:t>2015 Q200</w:t>
        </w:r>
        <w:r w:rsidR="00B70C5B">
          <w:rPr>
            <w:webHidden/>
          </w:rPr>
          <w:tab/>
        </w:r>
        <w:r w:rsidR="00B70C5B">
          <w:rPr>
            <w:webHidden/>
          </w:rPr>
          <w:fldChar w:fldCharType="begin"/>
        </w:r>
        <w:r w:rsidR="00B70C5B">
          <w:rPr>
            <w:webHidden/>
          </w:rPr>
          <w:instrText xml:space="preserve"> PAGEREF _Toc41200906 \h </w:instrText>
        </w:r>
        <w:r w:rsidR="00B70C5B">
          <w:rPr>
            <w:webHidden/>
          </w:rPr>
        </w:r>
        <w:r w:rsidR="00B70C5B">
          <w:rPr>
            <w:webHidden/>
          </w:rPr>
          <w:fldChar w:fldCharType="separate"/>
        </w:r>
        <w:r w:rsidR="000D257D">
          <w:rPr>
            <w:webHidden/>
          </w:rPr>
          <w:t>22</w:t>
        </w:r>
        <w:r w:rsidR="00B70C5B">
          <w:rPr>
            <w:webHidden/>
          </w:rPr>
          <w:fldChar w:fldCharType="end"/>
        </w:r>
      </w:hyperlink>
    </w:p>
    <w:p w14:paraId="48EEE230" w14:textId="0F3A4A94" w:rsidR="00B70C5B" w:rsidRDefault="008A32CD">
      <w:pPr>
        <w:pStyle w:val="TOC3"/>
        <w:rPr>
          <w:rFonts w:asciiTheme="minorHAnsi" w:eastAsiaTheme="minorEastAsia" w:hAnsiTheme="minorHAnsi" w:cstheme="minorBidi"/>
          <w:sz w:val="22"/>
          <w:szCs w:val="22"/>
        </w:rPr>
      </w:pPr>
      <w:hyperlink w:anchor="_Toc41200907" w:history="1">
        <w:r w:rsidR="00B70C5B" w:rsidRPr="00CC265C">
          <w:rPr>
            <w:rStyle w:val="Hyperlink"/>
          </w:rPr>
          <w:t>2014 Q400</w:t>
        </w:r>
        <w:r w:rsidR="00B70C5B">
          <w:rPr>
            <w:webHidden/>
          </w:rPr>
          <w:tab/>
        </w:r>
        <w:r w:rsidR="00B70C5B">
          <w:rPr>
            <w:webHidden/>
          </w:rPr>
          <w:fldChar w:fldCharType="begin"/>
        </w:r>
        <w:r w:rsidR="00B70C5B">
          <w:rPr>
            <w:webHidden/>
          </w:rPr>
          <w:instrText xml:space="preserve"> PAGEREF _Toc41200907 \h </w:instrText>
        </w:r>
        <w:r w:rsidR="00B70C5B">
          <w:rPr>
            <w:webHidden/>
          </w:rPr>
        </w:r>
        <w:r w:rsidR="00B70C5B">
          <w:rPr>
            <w:webHidden/>
          </w:rPr>
          <w:fldChar w:fldCharType="separate"/>
        </w:r>
        <w:r w:rsidR="000D257D">
          <w:rPr>
            <w:webHidden/>
          </w:rPr>
          <w:t>23</w:t>
        </w:r>
        <w:r w:rsidR="00B70C5B">
          <w:rPr>
            <w:webHidden/>
          </w:rPr>
          <w:fldChar w:fldCharType="end"/>
        </w:r>
      </w:hyperlink>
    </w:p>
    <w:p w14:paraId="0F682654" w14:textId="5A81F12E" w:rsidR="00B70C5B" w:rsidRDefault="008A32CD">
      <w:pPr>
        <w:pStyle w:val="TOC3"/>
        <w:rPr>
          <w:rFonts w:asciiTheme="minorHAnsi" w:eastAsiaTheme="minorEastAsia" w:hAnsiTheme="minorHAnsi" w:cstheme="minorBidi"/>
          <w:sz w:val="22"/>
          <w:szCs w:val="22"/>
        </w:rPr>
      </w:pPr>
      <w:hyperlink w:anchor="_Toc41200908" w:history="1">
        <w:r w:rsidR="00B70C5B" w:rsidRPr="00CC265C">
          <w:rPr>
            <w:rStyle w:val="Hyperlink"/>
          </w:rPr>
          <w:t>2014 Q300</w:t>
        </w:r>
        <w:r w:rsidR="00B70C5B">
          <w:rPr>
            <w:webHidden/>
          </w:rPr>
          <w:tab/>
        </w:r>
        <w:r w:rsidR="00B70C5B">
          <w:rPr>
            <w:webHidden/>
          </w:rPr>
          <w:fldChar w:fldCharType="begin"/>
        </w:r>
        <w:r w:rsidR="00B70C5B">
          <w:rPr>
            <w:webHidden/>
          </w:rPr>
          <w:instrText xml:space="preserve"> PAGEREF _Toc41200908 \h </w:instrText>
        </w:r>
        <w:r w:rsidR="00B70C5B">
          <w:rPr>
            <w:webHidden/>
          </w:rPr>
        </w:r>
        <w:r w:rsidR="00B70C5B">
          <w:rPr>
            <w:webHidden/>
          </w:rPr>
          <w:fldChar w:fldCharType="separate"/>
        </w:r>
        <w:r w:rsidR="000D257D">
          <w:rPr>
            <w:webHidden/>
          </w:rPr>
          <w:t>23</w:t>
        </w:r>
        <w:r w:rsidR="00B70C5B">
          <w:rPr>
            <w:webHidden/>
          </w:rPr>
          <w:fldChar w:fldCharType="end"/>
        </w:r>
      </w:hyperlink>
    </w:p>
    <w:p w14:paraId="299324A8" w14:textId="31B0E124" w:rsidR="00B70C5B" w:rsidRDefault="008A32CD">
      <w:pPr>
        <w:pStyle w:val="TOC3"/>
        <w:rPr>
          <w:rFonts w:asciiTheme="minorHAnsi" w:eastAsiaTheme="minorEastAsia" w:hAnsiTheme="minorHAnsi" w:cstheme="minorBidi"/>
          <w:sz w:val="22"/>
          <w:szCs w:val="22"/>
        </w:rPr>
      </w:pPr>
      <w:hyperlink w:anchor="_Toc41200909" w:history="1">
        <w:r w:rsidR="00B70C5B" w:rsidRPr="00CC265C">
          <w:rPr>
            <w:rStyle w:val="Hyperlink"/>
          </w:rPr>
          <w:t>2014 Q100</w:t>
        </w:r>
        <w:r w:rsidR="00B70C5B">
          <w:rPr>
            <w:webHidden/>
          </w:rPr>
          <w:tab/>
        </w:r>
        <w:r w:rsidR="00B70C5B">
          <w:rPr>
            <w:webHidden/>
          </w:rPr>
          <w:fldChar w:fldCharType="begin"/>
        </w:r>
        <w:r w:rsidR="00B70C5B">
          <w:rPr>
            <w:webHidden/>
          </w:rPr>
          <w:instrText xml:space="preserve"> PAGEREF _Toc41200909 \h </w:instrText>
        </w:r>
        <w:r w:rsidR="00B70C5B">
          <w:rPr>
            <w:webHidden/>
          </w:rPr>
        </w:r>
        <w:r w:rsidR="00B70C5B">
          <w:rPr>
            <w:webHidden/>
          </w:rPr>
          <w:fldChar w:fldCharType="separate"/>
        </w:r>
        <w:r w:rsidR="000D257D">
          <w:rPr>
            <w:webHidden/>
          </w:rPr>
          <w:t>23</w:t>
        </w:r>
        <w:r w:rsidR="00B70C5B">
          <w:rPr>
            <w:webHidden/>
          </w:rPr>
          <w:fldChar w:fldCharType="end"/>
        </w:r>
      </w:hyperlink>
    </w:p>
    <w:p w14:paraId="0CF20718" w14:textId="1C13F9CD" w:rsidR="00B70C5B" w:rsidRDefault="008A32CD">
      <w:pPr>
        <w:pStyle w:val="TOC3"/>
        <w:rPr>
          <w:rFonts w:asciiTheme="minorHAnsi" w:eastAsiaTheme="minorEastAsia" w:hAnsiTheme="minorHAnsi" w:cstheme="minorBidi"/>
          <w:sz w:val="22"/>
          <w:szCs w:val="22"/>
        </w:rPr>
      </w:pPr>
      <w:hyperlink w:anchor="_Toc41200910" w:history="1">
        <w:r w:rsidR="00B70C5B" w:rsidRPr="00CC265C">
          <w:rPr>
            <w:rStyle w:val="Hyperlink"/>
          </w:rPr>
          <w:t>2012 Q400</w:t>
        </w:r>
        <w:r w:rsidR="00B70C5B">
          <w:rPr>
            <w:webHidden/>
          </w:rPr>
          <w:tab/>
        </w:r>
        <w:r w:rsidR="00B70C5B">
          <w:rPr>
            <w:webHidden/>
          </w:rPr>
          <w:fldChar w:fldCharType="begin"/>
        </w:r>
        <w:r w:rsidR="00B70C5B">
          <w:rPr>
            <w:webHidden/>
          </w:rPr>
          <w:instrText xml:space="preserve"> PAGEREF _Toc41200910 \h </w:instrText>
        </w:r>
        <w:r w:rsidR="00B70C5B">
          <w:rPr>
            <w:webHidden/>
          </w:rPr>
        </w:r>
        <w:r w:rsidR="00B70C5B">
          <w:rPr>
            <w:webHidden/>
          </w:rPr>
          <w:fldChar w:fldCharType="separate"/>
        </w:r>
        <w:r w:rsidR="000D257D">
          <w:rPr>
            <w:webHidden/>
          </w:rPr>
          <w:t>23</w:t>
        </w:r>
        <w:r w:rsidR="00B70C5B">
          <w:rPr>
            <w:webHidden/>
          </w:rPr>
          <w:fldChar w:fldCharType="end"/>
        </w:r>
      </w:hyperlink>
    </w:p>
    <w:p w14:paraId="3C06D0D3" w14:textId="7D81FA44" w:rsidR="00B70C5B" w:rsidRDefault="008A32CD">
      <w:pPr>
        <w:pStyle w:val="TOC3"/>
        <w:rPr>
          <w:rFonts w:asciiTheme="minorHAnsi" w:eastAsiaTheme="minorEastAsia" w:hAnsiTheme="minorHAnsi" w:cstheme="minorBidi"/>
          <w:sz w:val="22"/>
          <w:szCs w:val="22"/>
        </w:rPr>
      </w:pPr>
      <w:hyperlink w:anchor="_Toc41200911" w:history="1">
        <w:r w:rsidR="00B70C5B" w:rsidRPr="00CC265C">
          <w:rPr>
            <w:rStyle w:val="Hyperlink"/>
          </w:rPr>
          <w:t>2012 Q100</w:t>
        </w:r>
        <w:r w:rsidR="00B70C5B">
          <w:rPr>
            <w:webHidden/>
          </w:rPr>
          <w:tab/>
        </w:r>
        <w:r w:rsidR="00B70C5B">
          <w:rPr>
            <w:webHidden/>
          </w:rPr>
          <w:fldChar w:fldCharType="begin"/>
        </w:r>
        <w:r w:rsidR="00B70C5B">
          <w:rPr>
            <w:webHidden/>
          </w:rPr>
          <w:instrText xml:space="preserve"> PAGEREF _Toc41200911 \h </w:instrText>
        </w:r>
        <w:r w:rsidR="00B70C5B">
          <w:rPr>
            <w:webHidden/>
          </w:rPr>
        </w:r>
        <w:r w:rsidR="00B70C5B">
          <w:rPr>
            <w:webHidden/>
          </w:rPr>
          <w:fldChar w:fldCharType="separate"/>
        </w:r>
        <w:r w:rsidR="000D257D">
          <w:rPr>
            <w:webHidden/>
          </w:rPr>
          <w:t>23</w:t>
        </w:r>
        <w:r w:rsidR="00B70C5B">
          <w:rPr>
            <w:webHidden/>
          </w:rPr>
          <w:fldChar w:fldCharType="end"/>
        </w:r>
      </w:hyperlink>
    </w:p>
    <w:p w14:paraId="6C8615D4" w14:textId="68028B21" w:rsidR="00B70C5B" w:rsidRDefault="008A32CD">
      <w:pPr>
        <w:pStyle w:val="TOC3"/>
        <w:rPr>
          <w:rFonts w:asciiTheme="minorHAnsi" w:eastAsiaTheme="minorEastAsia" w:hAnsiTheme="minorHAnsi" w:cstheme="minorBidi"/>
          <w:sz w:val="22"/>
          <w:szCs w:val="22"/>
        </w:rPr>
      </w:pPr>
      <w:hyperlink w:anchor="_Toc41200912" w:history="1">
        <w:r w:rsidR="00B70C5B" w:rsidRPr="00CC265C">
          <w:rPr>
            <w:rStyle w:val="Hyperlink"/>
          </w:rPr>
          <w:t>2011 Q300</w:t>
        </w:r>
        <w:r w:rsidR="00B70C5B">
          <w:rPr>
            <w:webHidden/>
          </w:rPr>
          <w:tab/>
        </w:r>
        <w:r w:rsidR="00B70C5B">
          <w:rPr>
            <w:webHidden/>
          </w:rPr>
          <w:fldChar w:fldCharType="begin"/>
        </w:r>
        <w:r w:rsidR="00B70C5B">
          <w:rPr>
            <w:webHidden/>
          </w:rPr>
          <w:instrText xml:space="preserve"> PAGEREF _Toc41200912 \h </w:instrText>
        </w:r>
        <w:r w:rsidR="00B70C5B">
          <w:rPr>
            <w:webHidden/>
          </w:rPr>
        </w:r>
        <w:r w:rsidR="00B70C5B">
          <w:rPr>
            <w:webHidden/>
          </w:rPr>
          <w:fldChar w:fldCharType="separate"/>
        </w:r>
        <w:r w:rsidR="000D257D">
          <w:rPr>
            <w:webHidden/>
          </w:rPr>
          <w:t>23</w:t>
        </w:r>
        <w:r w:rsidR="00B70C5B">
          <w:rPr>
            <w:webHidden/>
          </w:rPr>
          <w:fldChar w:fldCharType="end"/>
        </w:r>
      </w:hyperlink>
    </w:p>
    <w:p w14:paraId="6F00446C" w14:textId="5903C367" w:rsidR="00B70C5B" w:rsidRDefault="008A32CD">
      <w:pPr>
        <w:pStyle w:val="TOC1"/>
        <w:rPr>
          <w:rFonts w:asciiTheme="minorHAnsi" w:eastAsiaTheme="minorEastAsia" w:hAnsiTheme="minorHAnsi" w:cstheme="minorBidi"/>
          <w:b w:val="0"/>
          <w:bCs w:val="0"/>
          <w:sz w:val="22"/>
          <w:szCs w:val="22"/>
        </w:rPr>
      </w:pPr>
      <w:hyperlink w:anchor="_Toc41200913" w:history="1">
        <w:r w:rsidR="00B70C5B" w:rsidRPr="00CC265C">
          <w:rPr>
            <w:rStyle w:val="Hyperlink"/>
          </w:rPr>
          <w:t>2</w:t>
        </w:r>
        <w:r w:rsidR="00B70C5B">
          <w:rPr>
            <w:rFonts w:asciiTheme="minorHAnsi" w:eastAsiaTheme="minorEastAsia" w:hAnsiTheme="minorHAnsi" w:cstheme="minorBidi"/>
            <w:b w:val="0"/>
            <w:bCs w:val="0"/>
            <w:sz w:val="22"/>
            <w:szCs w:val="22"/>
          </w:rPr>
          <w:tab/>
        </w:r>
        <w:r w:rsidR="00B70C5B" w:rsidRPr="00CC265C">
          <w:rPr>
            <w:rStyle w:val="Hyperlink"/>
          </w:rPr>
          <w:t>Introduction</w:t>
        </w:r>
        <w:r w:rsidR="00B70C5B">
          <w:rPr>
            <w:webHidden/>
          </w:rPr>
          <w:tab/>
        </w:r>
        <w:r w:rsidR="00B70C5B">
          <w:rPr>
            <w:webHidden/>
          </w:rPr>
          <w:fldChar w:fldCharType="begin"/>
        </w:r>
        <w:r w:rsidR="00B70C5B">
          <w:rPr>
            <w:webHidden/>
          </w:rPr>
          <w:instrText xml:space="preserve"> PAGEREF _Toc41200913 \h </w:instrText>
        </w:r>
        <w:r w:rsidR="00B70C5B">
          <w:rPr>
            <w:webHidden/>
          </w:rPr>
        </w:r>
        <w:r w:rsidR="00B70C5B">
          <w:rPr>
            <w:webHidden/>
          </w:rPr>
          <w:fldChar w:fldCharType="separate"/>
        </w:r>
        <w:r w:rsidR="000D257D">
          <w:rPr>
            <w:webHidden/>
          </w:rPr>
          <w:t>25</w:t>
        </w:r>
        <w:r w:rsidR="00B70C5B">
          <w:rPr>
            <w:webHidden/>
          </w:rPr>
          <w:fldChar w:fldCharType="end"/>
        </w:r>
      </w:hyperlink>
    </w:p>
    <w:p w14:paraId="784DDE57" w14:textId="53516548" w:rsidR="00B70C5B" w:rsidRDefault="008A32CD">
      <w:pPr>
        <w:pStyle w:val="TOC2"/>
        <w:rPr>
          <w:rFonts w:asciiTheme="minorHAnsi" w:eastAsiaTheme="minorEastAsia" w:hAnsiTheme="minorHAnsi" w:cstheme="minorBidi"/>
          <w:sz w:val="22"/>
          <w:szCs w:val="22"/>
        </w:rPr>
      </w:pPr>
      <w:hyperlink w:anchor="_Toc41200914" w:history="1">
        <w:r w:rsidR="00B70C5B" w:rsidRPr="00CC265C">
          <w:rPr>
            <w:rStyle w:val="Hyperlink"/>
          </w:rPr>
          <w:t>Purpose</w:t>
        </w:r>
        <w:r w:rsidR="00B70C5B">
          <w:rPr>
            <w:webHidden/>
          </w:rPr>
          <w:tab/>
        </w:r>
        <w:r w:rsidR="00B70C5B">
          <w:rPr>
            <w:webHidden/>
          </w:rPr>
          <w:fldChar w:fldCharType="begin"/>
        </w:r>
        <w:r w:rsidR="00B70C5B">
          <w:rPr>
            <w:webHidden/>
          </w:rPr>
          <w:instrText xml:space="preserve"> PAGEREF _Toc41200914 \h </w:instrText>
        </w:r>
        <w:r w:rsidR="00B70C5B">
          <w:rPr>
            <w:webHidden/>
          </w:rPr>
        </w:r>
        <w:r w:rsidR="00B70C5B">
          <w:rPr>
            <w:webHidden/>
          </w:rPr>
          <w:fldChar w:fldCharType="separate"/>
        </w:r>
        <w:r w:rsidR="000D257D">
          <w:rPr>
            <w:webHidden/>
          </w:rPr>
          <w:t>25</w:t>
        </w:r>
        <w:r w:rsidR="00B70C5B">
          <w:rPr>
            <w:webHidden/>
          </w:rPr>
          <w:fldChar w:fldCharType="end"/>
        </w:r>
      </w:hyperlink>
    </w:p>
    <w:p w14:paraId="5E579A3A" w14:textId="5160A430" w:rsidR="00B70C5B" w:rsidRDefault="008A32CD">
      <w:pPr>
        <w:pStyle w:val="TOC2"/>
        <w:rPr>
          <w:rFonts w:asciiTheme="minorHAnsi" w:eastAsiaTheme="minorEastAsia" w:hAnsiTheme="minorHAnsi" w:cstheme="minorBidi"/>
          <w:sz w:val="22"/>
          <w:szCs w:val="22"/>
        </w:rPr>
      </w:pPr>
      <w:hyperlink w:anchor="_Toc41200915" w:history="1">
        <w:r w:rsidR="00B70C5B" w:rsidRPr="00CC265C">
          <w:rPr>
            <w:rStyle w:val="Hyperlink"/>
          </w:rPr>
          <w:t>History</w:t>
        </w:r>
        <w:r w:rsidR="00B70C5B">
          <w:rPr>
            <w:webHidden/>
          </w:rPr>
          <w:tab/>
        </w:r>
        <w:r w:rsidR="00B70C5B">
          <w:rPr>
            <w:webHidden/>
          </w:rPr>
          <w:fldChar w:fldCharType="begin"/>
        </w:r>
        <w:r w:rsidR="00B70C5B">
          <w:rPr>
            <w:webHidden/>
          </w:rPr>
          <w:instrText xml:space="preserve"> PAGEREF _Toc41200915 \h </w:instrText>
        </w:r>
        <w:r w:rsidR="00B70C5B">
          <w:rPr>
            <w:webHidden/>
          </w:rPr>
        </w:r>
        <w:r w:rsidR="00B70C5B">
          <w:rPr>
            <w:webHidden/>
          </w:rPr>
          <w:fldChar w:fldCharType="separate"/>
        </w:r>
        <w:r w:rsidR="000D257D">
          <w:rPr>
            <w:webHidden/>
          </w:rPr>
          <w:t>26</w:t>
        </w:r>
        <w:r w:rsidR="00B70C5B">
          <w:rPr>
            <w:webHidden/>
          </w:rPr>
          <w:fldChar w:fldCharType="end"/>
        </w:r>
      </w:hyperlink>
    </w:p>
    <w:p w14:paraId="61C48F31" w14:textId="05803243" w:rsidR="00B70C5B" w:rsidRDefault="008A32CD">
      <w:pPr>
        <w:pStyle w:val="TOC2"/>
        <w:rPr>
          <w:rFonts w:asciiTheme="minorHAnsi" w:eastAsiaTheme="minorEastAsia" w:hAnsiTheme="minorHAnsi" w:cstheme="minorBidi"/>
          <w:sz w:val="22"/>
          <w:szCs w:val="22"/>
        </w:rPr>
      </w:pPr>
      <w:hyperlink w:anchor="_Toc41200916" w:history="1">
        <w:r w:rsidR="00B70C5B" w:rsidRPr="00CC265C">
          <w:rPr>
            <w:rStyle w:val="Hyperlink"/>
          </w:rPr>
          <w:t>Audience</w:t>
        </w:r>
        <w:r w:rsidR="00B70C5B">
          <w:rPr>
            <w:webHidden/>
          </w:rPr>
          <w:tab/>
        </w:r>
        <w:r w:rsidR="00B70C5B">
          <w:rPr>
            <w:webHidden/>
          </w:rPr>
          <w:fldChar w:fldCharType="begin"/>
        </w:r>
        <w:r w:rsidR="00B70C5B">
          <w:rPr>
            <w:webHidden/>
          </w:rPr>
          <w:instrText xml:space="preserve"> PAGEREF _Toc41200916 \h </w:instrText>
        </w:r>
        <w:r w:rsidR="00B70C5B">
          <w:rPr>
            <w:webHidden/>
          </w:rPr>
        </w:r>
        <w:r w:rsidR="00B70C5B">
          <w:rPr>
            <w:webHidden/>
          </w:rPr>
          <w:fldChar w:fldCharType="separate"/>
        </w:r>
        <w:r w:rsidR="000D257D">
          <w:rPr>
            <w:webHidden/>
          </w:rPr>
          <w:t>26</w:t>
        </w:r>
        <w:r w:rsidR="00B70C5B">
          <w:rPr>
            <w:webHidden/>
          </w:rPr>
          <w:fldChar w:fldCharType="end"/>
        </w:r>
      </w:hyperlink>
    </w:p>
    <w:p w14:paraId="4CB628C3" w14:textId="1616D9B9" w:rsidR="00B70C5B" w:rsidRDefault="008A32CD">
      <w:pPr>
        <w:pStyle w:val="TOC2"/>
        <w:rPr>
          <w:rFonts w:asciiTheme="minorHAnsi" w:eastAsiaTheme="minorEastAsia" w:hAnsiTheme="minorHAnsi" w:cstheme="minorBidi"/>
          <w:sz w:val="22"/>
          <w:szCs w:val="22"/>
        </w:rPr>
      </w:pPr>
      <w:hyperlink w:anchor="_Toc41200917" w:history="1">
        <w:r w:rsidR="00B70C5B" w:rsidRPr="00CC265C">
          <w:rPr>
            <w:rStyle w:val="Hyperlink"/>
          </w:rPr>
          <w:t>Installation Notes</w:t>
        </w:r>
        <w:r w:rsidR="00B70C5B">
          <w:rPr>
            <w:webHidden/>
          </w:rPr>
          <w:tab/>
        </w:r>
        <w:r w:rsidR="00B70C5B">
          <w:rPr>
            <w:webHidden/>
          </w:rPr>
          <w:fldChar w:fldCharType="begin"/>
        </w:r>
        <w:r w:rsidR="00B70C5B">
          <w:rPr>
            <w:webHidden/>
          </w:rPr>
          <w:instrText xml:space="preserve"> PAGEREF _Toc41200917 \h </w:instrText>
        </w:r>
        <w:r w:rsidR="00B70C5B">
          <w:rPr>
            <w:webHidden/>
          </w:rPr>
        </w:r>
        <w:r w:rsidR="00B70C5B">
          <w:rPr>
            <w:webHidden/>
          </w:rPr>
          <w:fldChar w:fldCharType="separate"/>
        </w:r>
        <w:r w:rsidR="000D257D">
          <w:rPr>
            <w:webHidden/>
          </w:rPr>
          <w:t>26</w:t>
        </w:r>
        <w:r w:rsidR="00B70C5B">
          <w:rPr>
            <w:webHidden/>
          </w:rPr>
          <w:fldChar w:fldCharType="end"/>
        </w:r>
      </w:hyperlink>
    </w:p>
    <w:p w14:paraId="03469224" w14:textId="1751193F" w:rsidR="00B70C5B" w:rsidRDefault="008A32CD">
      <w:pPr>
        <w:pStyle w:val="TOC3"/>
        <w:rPr>
          <w:rFonts w:asciiTheme="minorHAnsi" w:eastAsiaTheme="minorEastAsia" w:hAnsiTheme="minorHAnsi" w:cstheme="minorBidi"/>
          <w:sz w:val="22"/>
          <w:szCs w:val="22"/>
        </w:rPr>
      </w:pPr>
      <w:hyperlink w:anchor="_Toc41200918" w:history="1">
        <w:r w:rsidR="00B70C5B" w:rsidRPr="00CC265C">
          <w:rPr>
            <w:rStyle w:val="Hyperlink"/>
          </w:rPr>
          <w:t>New Folder Structure</w:t>
        </w:r>
        <w:r w:rsidR="00B70C5B">
          <w:rPr>
            <w:webHidden/>
          </w:rPr>
          <w:tab/>
        </w:r>
        <w:r w:rsidR="00B70C5B">
          <w:rPr>
            <w:webHidden/>
          </w:rPr>
          <w:fldChar w:fldCharType="begin"/>
        </w:r>
        <w:r w:rsidR="00B70C5B">
          <w:rPr>
            <w:webHidden/>
          </w:rPr>
          <w:instrText xml:space="preserve"> PAGEREF _Toc41200918 \h </w:instrText>
        </w:r>
        <w:r w:rsidR="00B70C5B">
          <w:rPr>
            <w:webHidden/>
          </w:rPr>
        </w:r>
        <w:r w:rsidR="00B70C5B">
          <w:rPr>
            <w:webHidden/>
          </w:rPr>
          <w:fldChar w:fldCharType="separate"/>
        </w:r>
        <w:r w:rsidR="000D257D">
          <w:rPr>
            <w:webHidden/>
          </w:rPr>
          <w:t>26</w:t>
        </w:r>
        <w:r w:rsidR="00B70C5B">
          <w:rPr>
            <w:webHidden/>
          </w:rPr>
          <w:fldChar w:fldCharType="end"/>
        </w:r>
      </w:hyperlink>
    </w:p>
    <w:p w14:paraId="456125A0" w14:textId="13A7938B" w:rsidR="00B70C5B" w:rsidRDefault="008A32CD">
      <w:pPr>
        <w:pStyle w:val="TOC3"/>
        <w:rPr>
          <w:rFonts w:asciiTheme="minorHAnsi" w:eastAsiaTheme="minorEastAsia" w:hAnsiTheme="minorHAnsi" w:cstheme="minorBidi"/>
          <w:sz w:val="22"/>
          <w:szCs w:val="22"/>
        </w:rPr>
      </w:pPr>
      <w:hyperlink w:anchor="_Toc41200919" w:history="1">
        <w:r w:rsidR="00B70C5B" w:rsidRPr="00CC265C">
          <w:rPr>
            <w:rStyle w:val="Hyperlink"/>
          </w:rPr>
          <w:t>Reserved Word List</w:t>
        </w:r>
        <w:r w:rsidR="00B70C5B">
          <w:rPr>
            <w:webHidden/>
          </w:rPr>
          <w:tab/>
        </w:r>
        <w:r w:rsidR="00B70C5B">
          <w:rPr>
            <w:webHidden/>
          </w:rPr>
          <w:fldChar w:fldCharType="begin"/>
        </w:r>
        <w:r w:rsidR="00B70C5B">
          <w:rPr>
            <w:webHidden/>
          </w:rPr>
          <w:instrText xml:space="preserve"> PAGEREF _Toc41200919 \h </w:instrText>
        </w:r>
        <w:r w:rsidR="00B70C5B">
          <w:rPr>
            <w:webHidden/>
          </w:rPr>
        </w:r>
        <w:r w:rsidR="00B70C5B">
          <w:rPr>
            <w:webHidden/>
          </w:rPr>
          <w:fldChar w:fldCharType="separate"/>
        </w:r>
        <w:r w:rsidR="000D257D">
          <w:rPr>
            <w:webHidden/>
          </w:rPr>
          <w:t>28</w:t>
        </w:r>
        <w:r w:rsidR="00B70C5B">
          <w:rPr>
            <w:webHidden/>
          </w:rPr>
          <w:fldChar w:fldCharType="end"/>
        </w:r>
      </w:hyperlink>
    </w:p>
    <w:p w14:paraId="3AED4DF5" w14:textId="436C992A" w:rsidR="00B70C5B" w:rsidRDefault="008A32CD">
      <w:pPr>
        <w:pStyle w:val="TOC3"/>
        <w:rPr>
          <w:rFonts w:asciiTheme="minorHAnsi" w:eastAsiaTheme="minorEastAsia" w:hAnsiTheme="minorHAnsi" w:cstheme="minorBidi"/>
          <w:sz w:val="22"/>
          <w:szCs w:val="22"/>
        </w:rPr>
      </w:pPr>
      <w:hyperlink w:anchor="_Toc41200920" w:history="1">
        <w:r w:rsidR="00B70C5B" w:rsidRPr="00CC265C">
          <w:rPr>
            <w:rStyle w:val="Hyperlink"/>
          </w:rPr>
          <w:t>Recursive Procedure Use</w:t>
        </w:r>
        <w:r w:rsidR="00B70C5B">
          <w:rPr>
            <w:webHidden/>
          </w:rPr>
          <w:tab/>
        </w:r>
        <w:r w:rsidR="00B70C5B">
          <w:rPr>
            <w:webHidden/>
          </w:rPr>
          <w:fldChar w:fldCharType="begin"/>
        </w:r>
        <w:r w:rsidR="00B70C5B">
          <w:rPr>
            <w:webHidden/>
          </w:rPr>
          <w:instrText xml:space="preserve"> PAGEREF _Toc41200920 \h </w:instrText>
        </w:r>
        <w:r w:rsidR="00B70C5B">
          <w:rPr>
            <w:webHidden/>
          </w:rPr>
        </w:r>
        <w:r w:rsidR="00B70C5B">
          <w:rPr>
            <w:webHidden/>
          </w:rPr>
          <w:fldChar w:fldCharType="separate"/>
        </w:r>
        <w:r w:rsidR="000D257D">
          <w:rPr>
            <w:webHidden/>
          </w:rPr>
          <w:t>28</w:t>
        </w:r>
        <w:r w:rsidR="00B70C5B">
          <w:rPr>
            <w:webHidden/>
          </w:rPr>
          <w:fldChar w:fldCharType="end"/>
        </w:r>
      </w:hyperlink>
    </w:p>
    <w:p w14:paraId="3CD490E3" w14:textId="0BDBECD8" w:rsidR="00B70C5B" w:rsidRDefault="008A32CD">
      <w:pPr>
        <w:pStyle w:val="TOC3"/>
        <w:rPr>
          <w:rFonts w:asciiTheme="minorHAnsi" w:eastAsiaTheme="minorEastAsia" w:hAnsiTheme="minorHAnsi" w:cstheme="minorBidi"/>
          <w:sz w:val="22"/>
          <w:szCs w:val="22"/>
        </w:rPr>
      </w:pPr>
      <w:hyperlink w:anchor="_Toc41200921" w:history="1">
        <w:r w:rsidR="00B70C5B" w:rsidRPr="00CC265C">
          <w:rPr>
            <w:rStyle w:val="Hyperlink"/>
          </w:rPr>
          <w:t>getEnvName Usage</w:t>
        </w:r>
        <w:r w:rsidR="00B70C5B">
          <w:rPr>
            <w:webHidden/>
          </w:rPr>
          <w:tab/>
        </w:r>
        <w:r w:rsidR="00B70C5B">
          <w:rPr>
            <w:webHidden/>
          </w:rPr>
          <w:fldChar w:fldCharType="begin"/>
        </w:r>
        <w:r w:rsidR="00B70C5B">
          <w:rPr>
            <w:webHidden/>
          </w:rPr>
          <w:instrText xml:space="preserve"> PAGEREF _Toc41200921 \h </w:instrText>
        </w:r>
        <w:r w:rsidR="00B70C5B">
          <w:rPr>
            <w:webHidden/>
          </w:rPr>
        </w:r>
        <w:r w:rsidR="00B70C5B">
          <w:rPr>
            <w:webHidden/>
          </w:rPr>
          <w:fldChar w:fldCharType="separate"/>
        </w:r>
        <w:r w:rsidR="000D257D">
          <w:rPr>
            <w:webHidden/>
          </w:rPr>
          <w:t>28</w:t>
        </w:r>
        <w:r w:rsidR="00B70C5B">
          <w:rPr>
            <w:webHidden/>
          </w:rPr>
          <w:fldChar w:fldCharType="end"/>
        </w:r>
      </w:hyperlink>
    </w:p>
    <w:p w14:paraId="41C728FC" w14:textId="6E1AF645" w:rsidR="00B70C5B" w:rsidRDefault="008A32CD">
      <w:pPr>
        <w:pStyle w:val="TOC1"/>
        <w:rPr>
          <w:rFonts w:asciiTheme="minorHAnsi" w:eastAsiaTheme="minorEastAsia" w:hAnsiTheme="minorHAnsi" w:cstheme="minorBidi"/>
          <w:b w:val="0"/>
          <w:bCs w:val="0"/>
          <w:sz w:val="22"/>
          <w:szCs w:val="22"/>
        </w:rPr>
      </w:pPr>
      <w:hyperlink w:anchor="_Toc41200922" w:history="1">
        <w:r w:rsidR="00B70C5B" w:rsidRPr="00CC265C">
          <w:rPr>
            <w:rStyle w:val="Hyperlink"/>
          </w:rPr>
          <w:t>3</w:t>
        </w:r>
        <w:r w:rsidR="00B70C5B">
          <w:rPr>
            <w:rFonts w:asciiTheme="minorHAnsi" w:eastAsiaTheme="minorEastAsia" w:hAnsiTheme="minorHAnsi" w:cstheme="minorBidi"/>
            <w:b w:val="0"/>
            <w:bCs w:val="0"/>
            <w:sz w:val="22"/>
            <w:szCs w:val="22"/>
          </w:rPr>
          <w:tab/>
        </w:r>
        <w:r w:rsidR="00B70C5B" w:rsidRPr="00CC265C">
          <w:rPr>
            <w:rStyle w:val="Hyperlink"/>
          </w:rPr>
          <w:t>Top Level Utilities Procedures</w:t>
        </w:r>
        <w:r w:rsidR="00B70C5B">
          <w:rPr>
            <w:webHidden/>
          </w:rPr>
          <w:tab/>
        </w:r>
        <w:r w:rsidR="00B70C5B">
          <w:rPr>
            <w:webHidden/>
          </w:rPr>
          <w:fldChar w:fldCharType="begin"/>
        </w:r>
        <w:r w:rsidR="00B70C5B">
          <w:rPr>
            <w:webHidden/>
          </w:rPr>
          <w:instrText xml:space="preserve"> PAGEREF _Toc41200922 \h </w:instrText>
        </w:r>
        <w:r w:rsidR="00B70C5B">
          <w:rPr>
            <w:webHidden/>
          </w:rPr>
        </w:r>
        <w:r w:rsidR="00B70C5B">
          <w:rPr>
            <w:webHidden/>
          </w:rPr>
          <w:fldChar w:fldCharType="separate"/>
        </w:r>
        <w:r w:rsidR="000D257D">
          <w:rPr>
            <w:webHidden/>
          </w:rPr>
          <w:t>29</w:t>
        </w:r>
        <w:r w:rsidR="00B70C5B">
          <w:rPr>
            <w:webHidden/>
          </w:rPr>
          <w:fldChar w:fldCharType="end"/>
        </w:r>
      </w:hyperlink>
    </w:p>
    <w:p w14:paraId="107C2131" w14:textId="4D143785" w:rsidR="00B70C5B" w:rsidRDefault="008A32CD">
      <w:pPr>
        <w:pStyle w:val="TOC2"/>
        <w:rPr>
          <w:rFonts w:asciiTheme="minorHAnsi" w:eastAsiaTheme="minorEastAsia" w:hAnsiTheme="minorHAnsi" w:cstheme="minorBidi"/>
          <w:sz w:val="22"/>
          <w:szCs w:val="22"/>
        </w:rPr>
      </w:pPr>
      <w:hyperlink w:anchor="_Toc41200923" w:history="1">
        <w:r w:rsidR="00B70C5B" w:rsidRPr="00CC265C">
          <w:rPr>
            <w:rStyle w:val="Hyperlink"/>
          </w:rPr>
          <w:t>Introduction</w:t>
        </w:r>
        <w:r w:rsidR="00B70C5B">
          <w:rPr>
            <w:webHidden/>
          </w:rPr>
          <w:tab/>
        </w:r>
        <w:r w:rsidR="00B70C5B">
          <w:rPr>
            <w:webHidden/>
          </w:rPr>
          <w:fldChar w:fldCharType="begin"/>
        </w:r>
        <w:r w:rsidR="00B70C5B">
          <w:rPr>
            <w:webHidden/>
          </w:rPr>
          <w:instrText xml:space="preserve"> PAGEREF _Toc41200923 \h </w:instrText>
        </w:r>
        <w:r w:rsidR="00B70C5B">
          <w:rPr>
            <w:webHidden/>
          </w:rPr>
        </w:r>
        <w:r w:rsidR="00B70C5B">
          <w:rPr>
            <w:webHidden/>
          </w:rPr>
          <w:fldChar w:fldCharType="separate"/>
        </w:r>
        <w:r w:rsidR="000D257D">
          <w:rPr>
            <w:webHidden/>
          </w:rPr>
          <w:t>29</w:t>
        </w:r>
        <w:r w:rsidR="00B70C5B">
          <w:rPr>
            <w:webHidden/>
          </w:rPr>
          <w:fldChar w:fldCharType="end"/>
        </w:r>
      </w:hyperlink>
    </w:p>
    <w:p w14:paraId="05121FE2" w14:textId="5158E258" w:rsidR="00B70C5B" w:rsidRDefault="008A32CD">
      <w:pPr>
        <w:pStyle w:val="TOC3"/>
        <w:rPr>
          <w:rFonts w:asciiTheme="minorHAnsi" w:eastAsiaTheme="minorEastAsia" w:hAnsiTheme="minorHAnsi" w:cstheme="minorBidi"/>
          <w:sz w:val="22"/>
          <w:szCs w:val="22"/>
        </w:rPr>
      </w:pPr>
      <w:hyperlink w:anchor="_Toc41200924" w:history="1">
        <w:r w:rsidR="00B70C5B" w:rsidRPr="00CC265C">
          <w:rPr>
            <w:rStyle w:val="Hyperlink"/>
          </w:rPr>
          <w:t>ExceptionDefinitions</w:t>
        </w:r>
        <w:r w:rsidR="00B70C5B">
          <w:rPr>
            <w:webHidden/>
          </w:rPr>
          <w:tab/>
        </w:r>
        <w:r w:rsidR="00B70C5B">
          <w:rPr>
            <w:webHidden/>
          </w:rPr>
          <w:fldChar w:fldCharType="begin"/>
        </w:r>
        <w:r w:rsidR="00B70C5B">
          <w:rPr>
            <w:webHidden/>
          </w:rPr>
          <w:instrText xml:space="preserve"> PAGEREF _Toc41200924 \h </w:instrText>
        </w:r>
        <w:r w:rsidR="00B70C5B">
          <w:rPr>
            <w:webHidden/>
          </w:rPr>
        </w:r>
        <w:r w:rsidR="00B70C5B">
          <w:rPr>
            <w:webHidden/>
          </w:rPr>
          <w:fldChar w:fldCharType="separate"/>
        </w:r>
        <w:r w:rsidR="000D257D">
          <w:rPr>
            <w:webHidden/>
          </w:rPr>
          <w:t>29</w:t>
        </w:r>
        <w:r w:rsidR="00B70C5B">
          <w:rPr>
            <w:webHidden/>
          </w:rPr>
          <w:fldChar w:fldCharType="end"/>
        </w:r>
      </w:hyperlink>
    </w:p>
    <w:p w14:paraId="235DD4BB" w14:textId="6EBF952B" w:rsidR="00B70C5B" w:rsidRDefault="008A32CD">
      <w:pPr>
        <w:pStyle w:val="TOC3"/>
        <w:rPr>
          <w:rFonts w:asciiTheme="minorHAnsi" w:eastAsiaTheme="minorEastAsia" w:hAnsiTheme="minorHAnsi" w:cstheme="minorBidi"/>
          <w:sz w:val="22"/>
          <w:szCs w:val="22"/>
        </w:rPr>
      </w:pPr>
      <w:hyperlink w:anchor="_Toc41200925" w:history="1">
        <w:r w:rsidR="00B70C5B" w:rsidRPr="00CC265C">
          <w:rPr>
            <w:rStyle w:val="Hyperlink"/>
          </w:rPr>
          <w:t>getUtilitiesVersion (Custom Function)</w:t>
        </w:r>
        <w:r w:rsidR="00B70C5B">
          <w:rPr>
            <w:webHidden/>
          </w:rPr>
          <w:tab/>
        </w:r>
        <w:r w:rsidR="00B70C5B">
          <w:rPr>
            <w:webHidden/>
          </w:rPr>
          <w:fldChar w:fldCharType="begin"/>
        </w:r>
        <w:r w:rsidR="00B70C5B">
          <w:rPr>
            <w:webHidden/>
          </w:rPr>
          <w:instrText xml:space="preserve"> PAGEREF _Toc41200925 \h </w:instrText>
        </w:r>
        <w:r w:rsidR="00B70C5B">
          <w:rPr>
            <w:webHidden/>
          </w:rPr>
        </w:r>
        <w:r w:rsidR="00B70C5B">
          <w:rPr>
            <w:webHidden/>
          </w:rPr>
          <w:fldChar w:fldCharType="separate"/>
        </w:r>
        <w:r w:rsidR="000D257D">
          <w:rPr>
            <w:webHidden/>
          </w:rPr>
          <w:t>29</w:t>
        </w:r>
        <w:r w:rsidR="00B70C5B">
          <w:rPr>
            <w:webHidden/>
          </w:rPr>
          <w:fldChar w:fldCharType="end"/>
        </w:r>
      </w:hyperlink>
    </w:p>
    <w:p w14:paraId="61B6C32D" w14:textId="61647D5F" w:rsidR="00B70C5B" w:rsidRDefault="008A32CD">
      <w:pPr>
        <w:pStyle w:val="TOC3"/>
        <w:rPr>
          <w:rFonts w:asciiTheme="minorHAnsi" w:eastAsiaTheme="minorEastAsia" w:hAnsiTheme="minorHAnsi" w:cstheme="minorBidi"/>
          <w:sz w:val="22"/>
          <w:szCs w:val="22"/>
        </w:rPr>
      </w:pPr>
      <w:hyperlink w:anchor="_Toc41200926" w:history="1">
        <w:r w:rsidR="00B70C5B" w:rsidRPr="00CC265C">
          <w:rPr>
            <w:rStyle w:val="Hyperlink"/>
          </w:rPr>
          <w:t>reintrospectCJPs</w:t>
        </w:r>
        <w:r w:rsidR="00B70C5B">
          <w:rPr>
            <w:webHidden/>
          </w:rPr>
          <w:tab/>
        </w:r>
        <w:r w:rsidR="00B70C5B">
          <w:rPr>
            <w:webHidden/>
          </w:rPr>
          <w:fldChar w:fldCharType="begin"/>
        </w:r>
        <w:r w:rsidR="00B70C5B">
          <w:rPr>
            <w:webHidden/>
          </w:rPr>
          <w:instrText xml:space="preserve"> PAGEREF _Toc41200926 \h </w:instrText>
        </w:r>
        <w:r w:rsidR="00B70C5B">
          <w:rPr>
            <w:webHidden/>
          </w:rPr>
        </w:r>
        <w:r w:rsidR="00B70C5B">
          <w:rPr>
            <w:webHidden/>
          </w:rPr>
          <w:fldChar w:fldCharType="separate"/>
        </w:r>
        <w:r w:rsidR="000D257D">
          <w:rPr>
            <w:webHidden/>
          </w:rPr>
          <w:t>29</w:t>
        </w:r>
        <w:r w:rsidR="00B70C5B">
          <w:rPr>
            <w:webHidden/>
          </w:rPr>
          <w:fldChar w:fldCharType="end"/>
        </w:r>
      </w:hyperlink>
    </w:p>
    <w:p w14:paraId="3B6A8CDC" w14:textId="64F70AC5" w:rsidR="00B70C5B" w:rsidRDefault="008A32CD">
      <w:pPr>
        <w:pStyle w:val="TOC3"/>
        <w:rPr>
          <w:rFonts w:asciiTheme="minorHAnsi" w:eastAsiaTheme="minorEastAsia" w:hAnsiTheme="minorHAnsi" w:cstheme="minorBidi"/>
          <w:sz w:val="22"/>
          <w:szCs w:val="22"/>
        </w:rPr>
      </w:pPr>
      <w:hyperlink w:anchor="_Toc41200927" w:history="1">
        <w:r w:rsidR="00B70C5B" w:rsidRPr="00CC265C">
          <w:rPr>
            <w:rStyle w:val="Hyperlink"/>
          </w:rPr>
          <w:t>TypeDefinitions</w:t>
        </w:r>
        <w:r w:rsidR="00B70C5B">
          <w:rPr>
            <w:webHidden/>
          </w:rPr>
          <w:tab/>
        </w:r>
        <w:r w:rsidR="00B70C5B">
          <w:rPr>
            <w:webHidden/>
          </w:rPr>
          <w:fldChar w:fldCharType="begin"/>
        </w:r>
        <w:r w:rsidR="00B70C5B">
          <w:rPr>
            <w:webHidden/>
          </w:rPr>
          <w:instrText xml:space="preserve"> PAGEREF _Toc41200927 \h </w:instrText>
        </w:r>
        <w:r w:rsidR="00B70C5B">
          <w:rPr>
            <w:webHidden/>
          </w:rPr>
        </w:r>
        <w:r w:rsidR="00B70C5B">
          <w:rPr>
            <w:webHidden/>
          </w:rPr>
          <w:fldChar w:fldCharType="separate"/>
        </w:r>
        <w:r w:rsidR="000D257D">
          <w:rPr>
            <w:webHidden/>
          </w:rPr>
          <w:t>30</w:t>
        </w:r>
        <w:r w:rsidR="00B70C5B">
          <w:rPr>
            <w:webHidden/>
          </w:rPr>
          <w:fldChar w:fldCharType="end"/>
        </w:r>
      </w:hyperlink>
    </w:p>
    <w:p w14:paraId="01AAA2E7" w14:textId="64E202B2" w:rsidR="00B70C5B" w:rsidRDefault="008A32CD">
      <w:pPr>
        <w:pStyle w:val="TOC3"/>
        <w:rPr>
          <w:rFonts w:asciiTheme="minorHAnsi" w:eastAsiaTheme="minorEastAsia" w:hAnsiTheme="minorHAnsi" w:cstheme="minorBidi"/>
          <w:sz w:val="22"/>
          <w:szCs w:val="22"/>
        </w:rPr>
      </w:pPr>
      <w:hyperlink w:anchor="_Toc41200928" w:history="1">
        <w:r w:rsidR="00B70C5B" w:rsidRPr="00CC265C">
          <w:rPr>
            <w:rStyle w:val="Hyperlink"/>
          </w:rPr>
          <w:t>Custom Function Disclaimer</w:t>
        </w:r>
        <w:r w:rsidR="00B70C5B">
          <w:rPr>
            <w:webHidden/>
          </w:rPr>
          <w:tab/>
        </w:r>
        <w:r w:rsidR="00B70C5B">
          <w:rPr>
            <w:webHidden/>
          </w:rPr>
          <w:fldChar w:fldCharType="begin"/>
        </w:r>
        <w:r w:rsidR="00B70C5B">
          <w:rPr>
            <w:webHidden/>
          </w:rPr>
          <w:instrText xml:space="preserve"> PAGEREF _Toc41200928 \h </w:instrText>
        </w:r>
        <w:r w:rsidR="00B70C5B">
          <w:rPr>
            <w:webHidden/>
          </w:rPr>
        </w:r>
        <w:r w:rsidR="00B70C5B">
          <w:rPr>
            <w:webHidden/>
          </w:rPr>
          <w:fldChar w:fldCharType="separate"/>
        </w:r>
        <w:r w:rsidR="000D257D">
          <w:rPr>
            <w:webHidden/>
          </w:rPr>
          <w:t>30</w:t>
        </w:r>
        <w:r w:rsidR="00B70C5B">
          <w:rPr>
            <w:webHidden/>
          </w:rPr>
          <w:fldChar w:fldCharType="end"/>
        </w:r>
      </w:hyperlink>
    </w:p>
    <w:p w14:paraId="0A381644" w14:textId="6AC8276C" w:rsidR="00B70C5B" w:rsidRDefault="008A32CD">
      <w:pPr>
        <w:pStyle w:val="TOC3"/>
        <w:rPr>
          <w:rFonts w:asciiTheme="minorHAnsi" w:eastAsiaTheme="minorEastAsia" w:hAnsiTheme="minorHAnsi" w:cstheme="minorBidi"/>
          <w:sz w:val="22"/>
          <w:szCs w:val="22"/>
        </w:rPr>
      </w:pPr>
      <w:hyperlink w:anchor="_Toc41200929" w:history="1">
        <w:r w:rsidR="00B70C5B" w:rsidRPr="00CC265C">
          <w:rPr>
            <w:rStyle w:val="Hyperlink"/>
          </w:rPr>
          <w:t>Custom Function List</w:t>
        </w:r>
        <w:r w:rsidR="00B70C5B">
          <w:rPr>
            <w:webHidden/>
          </w:rPr>
          <w:tab/>
        </w:r>
        <w:r w:rsidR="00B70C5B">
          <w:rPr>
            <w:webHidden/>
          </w:rPr>
          <w:fldChar w:fldCharType="begin"/>
        </w:r>
        <w:r w:rsidR="00B70C5B">
          <w:rPr>
            <w:webHidden/>
          </w:rPr>
          <w:instrText xml:space="preserve"> PAGEREF _Toc41200929 \h </w:instrText>
        </w:r>
        <w:r w:rsidR="00B70C5B">
          <w:rPr>
            <w:webHidden/>
          </w:rPr>
        </w:r>
        <w:r w:rsidR="00B70C5B">
          <w:rPr>
            <w:webHidden/>
          </w:rPr>
          <w:fldChar w:fldCharType="separate"/>
        </w:r>
        <w:r w:rsidR="000D257D">
          <w:rPr>
            <w:webHidden/>
          </w:rPr>
          <w:t>30</w:t>
        </w:r>
        <w:r w:rsidR="00B70C5B">
          <w:rPr>
            <w:webHidden/>
          </w:rPr>
          <w:fldChar w:fldCharType="end"/>
        </w:r>
      </w:hyperlink>
    </w:p>
    <w:p w14:paraId="24BAF7D6" w14:textId="7C252924" w:rsidR="00B70C5B" w:rsidRDefault="008A32CD">
      <w:pPr>
        <w:pStyle w:val="TOC1"/>
        <w:rPr>
          <w:rFonts w:asciiTheme="minorHAnsi" w:eastAsiaTheme="minorEastAsia" w:hAnsiTheme="minorHAnsi" w:cstheme="minorBidi"/>
          <w:b w:val="0"/>
          <w:bCs w:val="0"/>
          <w:sz w:val="22"/>
          <w:szCs w:val="22"/>
        </w:rPr>
      </w:pPr>
      <w:hyperlink w:anchor="_Toc41200930" w:history="1">
        <w:r w:rsidR="00B70C5B" w:rsidRPr="00CC265C">
          <w:rPr>
            <w:rStyle w:val="Hyperlink"/>
          </w:rPr>
          <w:t>4</w:t>
        </w:r>
        <w:r w:rsidR="00B70C5B">
          <w:rPr>
            <w:rFonts w:asciiTheme="minorHAnsi" w:eastAsiaTheme="minorEastAsia" w:hAnsiTheme="minorHAnsi" w:cstheme="minorBidi"/>
            <w:b w:val="0"/>
            <w:bCs w:val="0"/>
            <w:sz w:val="22"/>
            <w:szCs w:val="22"/>
          </w:rPr>
          <w:tab/>
        </w:r>
        <w:r w:rsidR="00B70C5B" w:rsidRPr="00CC265C">
          <w:rPr>
            <w:rStyle w:val="Hyperlink"/>
          </w:rPr>
          <w:t>How To Use ‘Active Directory’ Procedures</w:t>
        </w:r>
        <w:r w:rsidR="00B70C5B">
          <w:rPr>
            <w:webHidden/>
          </w:rPr>
          <w:tab/>
        </w:r>
        <w:r w:rsidR="00B70C5B">
          <w:rPr>
            <w:webHidden/>
          </w:rPr>
          <w:fldChar w:fldCharType="begin"/>
        </w:r>
        <w:r w:rsidR="00B70C5B">
          <w:rPr>
            <w:webHidden/>
          </w:rPr>
          <w:instrText xml:space="preserve"> PAGEREF _Toc41200930 \h </w:instrText>
        </w:r>
        <w:r w:rsidR="00B70C5B">
          <w:rPr>
            <w:webHidden/>
          </w:rPr>
        </w:r>
        <w:r w:rsidR="00B70C5B">
          <w:rPr>
            <w:webHidden/>
          </w:rPr>
          <w:fldChar w:fldCharType="separate"/>
        </w:r>
        <w:r w:rsidR="000D257D">
          <w:rPr>
            <w:webHidden/>
          </w:rPr>
          <w:t>34</w:t>
        </w:r>
        <w:r w:rsidR="00B70C5B">
          <w:rPr>
            <w:webHidden/>
          </w:rPr>
          <w:fldChar w:fldCharType="end"/>
        </w:r>
      </w:hyperlink>
    </w:p>
    <w:p w14:paraId="33C2A201" w14:textId="2B505CAA" w:rsidR="00B70C5B" w:rsidRDefault="008A32CD">
      <w:pPr>
        <w:pStyle w:val="TOC2"/>
        <w:rPr>
          <w:rFonts w:asciiTheme="minorHAnsi" w:eastAsiaTheme="minorEastAsia" w:hAnsiTheme="minorHAnsi" w:cstheme="minorBidi"/>
          <w:sz w:val="22"/>
          <w:szCs w:val="22"/>
        </w:rPr>
      </w:pPr>
      <w:hyperlink w:anchor="_Toc41200931" w:history="1">
        <w:r w:rsidR="00B70C5B" w:rsidRPr="00CC265C">
          <w:rPr>
            <w:rStyle w:val="Hyperlink"/>
          </w:rPr>
          <w:t>Introduction</w:t>
        </w:r>
        <w:r w:rsidR="00B70C5B">
          <w:rPr>
            <w:webHidden/>
          </w:rPr>
          <w:tab/>
        </w:r>
        <w:r w:rsidR="00B70C5B">
          <w:rPr>
            <w:webHidden/>
          </w:rPr>
          <w:fldChar w:fldCharType="begin"/>
        </w:r>
        <w:r w:rsidR="00B70C5B">
          <w:rPr>
            <w:webHidden/>
          </w:rPr>
          <w:instrText xml:space="preserve"> PAGEREF _Toc41200931 \h </w:instrText>
        </w:r>
        <w:r w:rsidR="00B70C5B">
          <w:rPr>
            <w:webHidden/>
          </w:rPr>
        </w:r>
        <w:r w:rsidR="00B70C5B">
          <w:rPr>
            <w:webHidden/>
          </w:rPr>
          <w:fldChar w:fldCharType="separate"/>
        </w:r>
        <w:r w:rsidR="000D257D">
          <w:rPr>
            <w:webHidden/>
          </w:rPr>
          <w:t>34</w:t>
        </w:r>
        <w:r w:rsidR="00B70C5B">
          <w:rPr>
            <w:webHidden/>
          </w:rPr>
          <w:fldChar w:fldCharType="end"/>
        </w:r>
      </w:hyperlink>
    </w:p>
    <w:p w14:paraId="4CCDBFB7" w14:textId="2285C0D5" w:rsidR="00B70C5B" w:rsidRDefault="008A32CD">
      <w:pPr>
        <w:pStyle w:val="TOC3"/>
        <w:rPr>
          <w:rFonts w:asciiTheme="minorHAnsi" w:eastAsiaTheme="minorEastAsia" w:hAnsiTheme="minorHAnsi" w:cstheme="minorBidi"/>
          <w:sz w:val="22"/>
          <w:szCs w:val="22"/>
        </w:rPr>
      </w:pPr>
      <w:hyperlink w:anchor="_Toc41200932" w:history="1">
        <w:r w:rsidR="00B70C5B" w:rsidRPr="00CC265C">
          <w:rPr>
            <w:rStyle w:val="Hyperlink"/>
          </w:rPr>
          <w:t>ActiveDirectoryInt8ToDate (Custom Function)</w:t>
        </w:r>
        <w:r w:rsidR="00B70C5B">
          <w:rPr>
            <w:webHidden/>
          </w:rPr>
          <w:tab/>
        </w:r>
        <w:r w:rsidR="00B70C5B">
          <w:rPr>
            <w:webHidden/>
          </w:rPr>
          <w:fldChar w:fldCharType="begin"/>
        </w:r>
        <w:r w:rsidR="00B70C5B">
          <w:rPr>
            <w:webHidden/>
          </w:rPr>
          <w:instrText xml:space="preserve"> PAGEREF _Toc41200932 \h </w:instrText>
        </w:r>
        <w:r w:rsidR="00B70C5B">
          <w:rPr>
            <w:webHidden/>
          </w:rPr>
        </w:r>
        <w:r w:rsidR="00B70C5B">
          <w:rPr>
            <w:webHidden/>
          </w:rPr>
          <w:fldChar w:fldCharType="separate"/>
        </w:r>
        <w:r w:rsidR="000D257D">
          <w:rPr>
            <w:webHidden/>
          </w:rPr>
          <w:t>34</w:t>
        </w:r>
        <w:r w:rsidR="00B70C5B">
          <w:rPr>
            <w:webHidden/>
          </w:rPr>
          <w:fldChar w:fldCharType="end"/>
        </w:r>
      </w:hyperlink>
    </w:p>
    <w:p w14:paraId="0C40AC48" w14:textId="383DF3D2" w:rsidR="00B70C5B" w:rsidRDefault="008A32CD">
      <w:pPr>
        <w:pStyle w:val="TOC3"/>
        <w:rPr>
          <w:rFonts w:asciiTheme="minorHAnsi" w:eastAsiaTheme="minorEastAsia" w:hAnsiTheme="minorHAnsi" w:cstheme="minorBidi"/>
          <w:sz w:val="22"/>
          <w:szCs w:val="22"/>
        </w:rPr>
      </w:pPr>
      <w:hyperlink w:anchor="_Toc41200933" w:history="1">
        <w:r w:rsidR="00B70C5B" w:rsidRPr="00CC265C">
          <w:rPr>
            <w:rStyle w:val="Hyperlink"/>
          </w:rPr>
          <w:t>ActiveDirectoryTSToSQLTimeStamp (Custom Function)</w:t>
        </w:r>
        <w:r w:rsidR="00B70C5B">
          <w:rPr>
            <w:webHidden/>
          </w:rPr>
          <w:tab/>
        </w:r>
        <w:r w:rsidR="00B70C5B">
          <w:rPr>
            <w:webHidden/>
          </w:rPr>
          <w:fldChar w:fldCharType="begin"/>
        </w:r>
        <w:r w:rsidR="00B70C5B">
          <w:rPr>
            <w:webHidden/>
          </w:rPr>
          <w:instrText xml:space="preserve"> PAGEREF _Toc41200933 \h </w:instrText>
        </w:r>
        <w:r w:rsidR="00B70C5B">
          <w:rPr>
            <w:webHidden/>
          </w:rPr>
        </w:r>
        <w:r w:rsidR="00B70C5B">
          <w:rPr>
            <w:webHidden/>
          </w:rPr>
          <w:fldChar w:fldCharType="separate"/>
        </w:r>
        <w:r w:rsidR="000D257D">
          <w:rPr>
            <w:webHidden/>
          </w:rPr>
          <w:t>35</w:t>
        </w:r>
        <w:r w:rsidR="00B70C5B">
          <w:rPr>
            <w:webHidden/>
          </w:rPr>
          <w:fldChar w:fldCharType="end"/>
        </w:r>
      </w:hyperlink>
    </w:p>
    <w:p w14:paraId="281E0B64" w14:textId="3E37A002" w:rsidR="00B70C5B" w:rsidRDefault="008A32CD">
      <w:pPr>
        <w:pStyle w:val="TOC3"/>
        <w:rPr>
          <w:rFonts w:asciiTheme="minorHAnsi" w:eastAsiaTheme="minorEastAsia" w:hAnsiTheme="minorHAnsi" w:cstheme="minorBidi"/>
          <w:sz w:val="22"/>
          <w:szCs w:val="22"/>
        </w:rPr>
      </w:pPr>
      <w:hyperlink w:anchor="_Toc41200934" w:history="1">
        <w:r w:rsidR="00B70C5B" w:rsidRPr="00CC265C">
          <w:rPr>
            <w:rStyle w:val="Hyperlink"/>
          </w:rPr>
          <w:t>SimpleBinaryAND (Custom Function)</w:t>
        </w:r>
        <w:r w:rsidR="00B70C5B">
          <w:rPr>
            <w:webHidden/>
          </w:rPr>
          <w:tab/>
        </w:r>
        <w:r w:rsidR="00B70C5B">
          <w:rPr>
            <w:webHidden/>
          </w:rPr>
          <w:fldChar w:fldCharType="begin"/>
        </w:r>
        <w:r w:rsidR="00B70C5B">
          <w:rPr>
            <w:webHidden/>
          </w:rPr>
          <w:instrText xml:space="preserve"> PAGEREF _Toc41200934 \h </w:instrText>
        </w:r>
        <w:r w:rsidR="00B70C5B">
          <w:rPr>
            <w:webHidden/>
          </w:rPr>
        </w:r>
        <w:r w:rsidR="00B70C5B">
          <w:rPr>
            <w:webHidden/>
          </w:rPr>
          <w:fldChar w:fldCharType="separate"/>
        </w:r>
        <w:r w:rsidR="000D257D">
          <w:rPr>
            <w:webHidden/>
          </w:rPr>
          <w:t>35</w:t>
        </w:r>
        <w:r w:rsidR="00B70C5B">
          <w:rPr>
            <w:webHidden/>
          </w:rPr>
          <w:fldChar w:fldCharType="end"/>
        </w:r>
      </w:hyperlink>
    </w:p>
    <w:p w14:paraId="23A7CEE0" w14:textId="2B06F51F" w:rsidR="00B70C5B" w:rsidRDefault="008A32CD">
      <w:pPr>
        <w:pStyle w:val="TOC1"/>
        <w:rPr>
          <w:rFonts w:asciiTheme="minorHAnsi" w:eastAsiaTheme="minorEastAsia" w:hAnsiTheme="minorHAnsi" w:cstheme="minorBidi"/>
          <w:b w:val="0"/>
          <w:bCs w:val="0"/>
          <w:sz w:val="22"/>
          <w:szCs w:val="22"/>
        </w:rPr>
      </w:pPr>
      <w:hyperlink w:anchor="_Toc41200935" w:history="1">
        <w:r w:rsidR="00B70C5B" w:rsidRPr="00CC265C">
          <w:rPr>
            <w:rStyle w:val="Hyperlink"/>
          </w:rPr>
          <w:t>5</w:t>
        </w:r>
        <w:r w:rsidR="00B70C5B">
          <w:rPr>
            <w:rFonts w:asciiTheme="minorHAnsi" w:eastAsiaTheme="minorEastAsia" w:hAnsiTheme="minorHAnsi" w:cstheme="minorBidi"/>
            <w:b w:val="0"/>
            <w:bCs w:val="0"/>
            <w:sz w:val="22"/>
            <w:szCs w:val="22"/>
          </w:rPr>
          <w:tab/>
        </w:r>
        <w:r w:rsidR="00B70C5B" w:rsidRPr="00CC265C">
          <w:rPr>
            <w:rStyle w:val="Hyperlink"/>
          </w:rPr>
          <w:t>How To Use ‘Archive’ Procedures</w:t>
        </w:r>
        <w:r w:rsidR="00B70C5B">
          <w:rPr>
            <w:webHidden/>
          </w:rPr>
          <w:tab/>
        </w:r>
        <w:r w:rsidR="00B70C5B">
          <w:rPr>
            <w:webHidden/>
          </w:rPr>
          <w:fldChar w:fldCharType="begin"/>
        </w:r>
        <w:r w:rsidR="00B70C5B">
          <w:rPr>
            <w:webHidden/>
          </w:rPr>
          <w:instrText xml:space="preserve"> PAGEREF _Toc41200935 \h </w:instrText>
        </w:r>
        <w:r w:rsidR="00B70C5B">
          <w:rPr>
            <w:webHidden/>
          </w:rPr>
        </w:r>
        <w:r w:rsidR="00B70C5B">
          <w:rPr>
            <w:webHidden/>
          </w:rPr>
          <w:fldChar w:fldCharType="separate"/>
        </w:r>
        <w:r w:rsidR="000D257D">
          <w:rPr>
            <w:webHidden/>
          </w:rPr>
          <w:t>37</w:t>
        </w:r>
        <w:r w:rsidR="00B70C5B">
          <w:rPr>
            <w:webHidden/>
          </w:rPr>
          <w:fldChar w:fldCharType="end"/>
        </w:r>
      </w:hyperlink>
    </w:p>
    <w:p w14:paraId="77B82F27" w14:textId="3B2AEA55" w:rsidR="00B70C5B" w:rsidRDefault="008A32CD">
      <w:pPr>
        <w:pStyle w:val="TOC2"/>
        <w:rPr>
          <w:rFonts w:asciiTheme="minorHAnsi" w:eastAsiaTheme="minorEastAsia" w:hAnsiTheme="minorHAnsi" w:cstheme="minorBidi"/>
          <w:sz w:val="22"/>
          <w:szCs w:val="22"/>
        </w:rPr>
      </w:pPr>
      <w:hyperlink w:anchor="_Toc41200936" w:history="1">
        <w:r w:rsidR="00B70C5B" w:rsidRPr="00CC265C">
          <w:rPr>
            <w:rStyle w:val="Hyperlink"/>
          </w:rPr>
          <w:t>Introduction</w:t>
        </w:r>
        <w:r w:rsidR="00B70C5B">
          <w:rPr>
            <w:webHidden/>
          </w:rPr>
          <w:tab/>
        </w:r>
        <w:r w:rsidR="00B70C5B">
          <w:rPr>
            <w:webHidden/>
          </w:rPr>
          <w:fldChar w:fldCharType="begin"/>
        </w:r>
        <w:r w:rsidR="00B70C5B">
          <w:rPr>
            <w:webHidden/>
          </w:rPr>
          <w:instrText xml:space="preserve"> PAGEREF _Toc41200936 \h </w:instrText>
        </w:r>
        <w:r w:rsidR="00B70C5B">
          <w:rPr>
            <w:webHidden/>
          </w:rPr>
        </w:r>
        <w:r w:rsidR="00B70C5B">
          <w:rPr>
            <w:webHidden/>
          </w:rPr>
          <w:fldChar w:fldCharType="separate"/>
        </w:r>
        <w:r w:rsidR="000D257D">
          <w:rPr>
            <w:webHidden/>
          </w:rPr>
          <w:t>37</w:t>
        </w:r>
        <w:r w:rsidR="00B70C5B">
          <w:rPr>
            <w:webHidden/>
          </w:rPr>
          <w:fldChar w:fldCharType="end"/>
        </w:r>
      </w:hyperlink>
    </w:p>
    <w:p w14:paraId="6FF5EBD1" w14:textId="7673FBCF" w:rsidR="00B70C5B" w:rsidRDefault="008A32CD">
      <w:pPr>
        <w:pStyle w:val="TOC3"/>
        <w:rPr>
          <w:rFonts w:asciiTheme="minorHAnsi" w:eastAsiaTheme="minorEastAsia" w:hAnsiTheme="minorHAnsi" w:cstheme="minorBidi"/>
          <w:sz w:val="22"/>
          <w:szCs w:val="22"/>
        </w:rPr>
      </w:pPr>
      <w:hyperlink w:anchor="_Toc41200937" w:history="1">
        <w:r w:rsidR="00B70C5B" w:rsidRPr="00CC265C">
          <w:rPr>
            <w:rStyle w:val="Hyperlink"/>
          </w:rPr>
          <w:t>backup_export</w:t>
        </w:r>
        <w:r w:rsidR="00B70C5B">
          <w:rPr>
            <w:webHidden/>
          </w:rPr>
          <w:tab/>
        </w:r>
        <w:r w:rsidR="00B70C5B">
          <w:rPr>
            <w:webHidden/>
          </w:rPr>
          <w:fldChar w:fldCharType="begin"/>
        </w:r>
        <w:r w:rsidR="00B70C5B">
          <w:rPr>
            <w:webHidden/>
          </w:rPr>
          <w:instrText xml:space="preserve"> PAGEREF _Toc41200937 \h </w:instrText>
        </w:r>
        <w:r w:rsidR="00B70C5B">
          <w:rPr>
            <w:webHidden/>
          </w:rPr>
        </w:r>
        <w:r w:rsidR="00B70C5B">
          <w:rPr>
            <w:webHidden/>
          </w:rPr>
          <w:fldChar w:fldCharType="separate"/>
        </w:r>
        <w:r w:rsidR="000D257D">
          <w:rPr>
            <w:webHidden/>
          </w:rPr>
          <w:t>37</w:t>
        </w:r>
        <w:r w:rsidR="00B70C5B">
          <w:rPr>
            <w:webHidden/>
          </w:rPr>
          <w:fldChar w:fldCharType="end"/>
        </w:r>
      </w:hyperlink>
    </w:p>
    <w:p w14:paraId="4864AC7B" w14:textId="69202632" w:rsidR="00B70C5B" w:rsidRDefault="008A32CD">
      <w:pPr>
        <w:pStyle w:val="TOC3"/>
        <w:rPr>
          <w:rFonts w:asciiTheme="minorHAnsi" w:eastAsiaTheme="minorEastAsia" w:hAnsiTheme="minorHAnsi" w:cstheme="minorBidi"/>
          <w:sz w:val="22"/>
          <w:szCs w:val="22"/>
        </w:rPr>
      </w:pPr>
      <w:hyperlink w:anchor="_Toc41200938" w:history="1">
        <w:r w:rsidR="00B70C5B" w:rsidRPr="00CC265C">
          <w:rPr>
            <w:rStyle w:val="Hyperlink"/>
          </w:rPr>
          <w:t>importArchiveFile</w:t>
        </w:r>
        <w:r w:rsidR="00B70C5B">
          <w:rPr>
            <w:webHidden/>
          </w:rPr>
          <w:tab/>
        </w:r>
        <w:r w:rsidR="00B70C5B">
          <w:rPr>
            <w:webHidden/>
          </w:rPr>
          <w:fldChar w:fldCharType="begin"/>
        </w:r>
        <w:r w:rsidR="00B70C5B">
          <w:rPr>
            <w:webHidden/>
          </w:rPr>
          <w:instrText xml:space="preserve"> PAGEREF _Toc41200938 \h </w:instrText>
        </w:r>
        <w:r w:rsidR="00B70C5B">
          <w:rPr>
            <w:webHidden/>
          </w:rPr>
        </w:r>
        <w:r w:rsidR="00B70C5B">
          <w:rPr>
            <w:webHidden/>
          </w:rPr>
          <w:fldChar w:fldCharType="separate"/>
        </w:r>
        <w:r w:rsidR="000D257D">
          <w:rPr>
            <w:webHidden/>
          </w:rPr>
          <w:t>37</w:t>
        </w:r>
        <w:r w:rsidR="00B70C5B">
          <w:rPr>
            <w:webHidden/>
          </w:rPr>
          <w:fldChar w:fldCharType="end"/>
        </w:r>
      </w:hyperlink>
    </w:p>
    <w:p w14:paraId="5939D8C1" w14:textId="1CB7A1E2" w:rsidR="00B70C5B" w:rsidRDefault="008A32CD">
      <w:pPr>
        <w:pStyle w:val="TOC1"/>
        <w:rPr>
          <w:rFonts w:asciiTheme="minorHAnsi" w:eastAsiaTheme="minorEastAsia" w:hAnsiTheme="minorHAnsi" w:cstheme="minorBidi"/>
          <w:b w:val="0"/>
          <w:bCs w:val="0"/>
          <w:sz w:val="22"/>
          <w:szCs w:val="22"/>
        </w:rPr>
      </w:pPr>
      <w:hyperlink w:anchor="_Toc41200939" w:history="1">
        <w:r w:rsidR="00B70C5B" w:rsidRPr="00CC265C">
          <w:rPr>
            <w:rStyle w:val="Hyperlink"/>
          </w:rPr>
          <w:t>6</w:t>
        </w:r>
        <w:r w:rsidR="00B70C5B">
          <w:rPr>
            <w:rFonts w:asciiTheme="minorHAnsi" w:eastAsiaTheme="minorEastAsia" w:hAnsiTheme="minorHAnsi" w:cstheme="minorBidi"/>
            <w:b w:val="0"/>
            <w:bCs w:val="0"/>
            <w:sz w:val="22"/>
            <w:szCs w:val="22"/>
          </w:rPr>
          <w:tab/>
        </w:r>
        <w:r w:rsidR="00B70C5B" w:rsidRPr="00CC265C">
          <w:rPr>
            <w:rStyle w:val="Hyperlink"/>
          </w:rPr>
          <w:t>How To Use ‘Cache’ Procedures</w:t>
        </w:r>
        <w:r w:rsidR="00B70C5B">
          <w:rPr>
            <w:webHidden/>
          </w:rPr>
          <w:tab/>
        </w:r>
        <w:r w:rsidR="00B70C5B">
          <w:rPr>
            <w:webHidden/>
          </w:rPr>
          <w:fldChar w:fldCharType="begin"/>
        </w:r>
        <w:r w:rsidR="00B70C5B">
          <w:rPr>
            <w:webHidden/>
          </w:rPr>
          <w:instrText xml:space="preserve"> PAGEREF _Toc41200939 \h </w:instrText>
        </w:r>
        <w:r w:rsidR="00B70C5B">
          <w:rPr>
            <w:webHidden/>
          </w:rPr>
        </w:r>
        <w:r w:rsidR="00B70C5B">
          <w:rPr>
            <w:webHidden/>
          </w:rPr>
          <w:fldChar w:fldCharType="separate"/>
        </w:r>
        <w:r w:rsidR="000D257D">
          <w:rPr>
            <w:webHidden/>
          </w:rPr>
          <w:t>42</w:t>
        </w:r>
        <w:r w:rsidR="00B70C5B">
          <w:rPr>
            <w:webHidden/>
          </w:rPr>
          <w:fldChar w:fldCharType="end"/>
        </w:r>
      </w:hyperlink>
    </w:p>
    <w:p w14:paraId="1B3D3770" w14:textId="23C8DC7B" w:rsidR="00B70C5B" w:rsidRDefault="008A32CD">
      <w:pPr>
        <w:pStyle w:val="TOC2"/>
        <w:rPr>
          <w:rFonts w:asciiTheme="minorHAnsi" w:eastAsiaTheme="minorEastAsia" w:hAnsiTheme="minorHAnsi" w:cstheme="minorBidi"/>
          <w:sz w:val="22"/>
          <w:szCs w:val="22"/>
        </w:rPr>
      </w:pPr>
      <w:hyperlink w:anchor="_Toc41200940" w:history="1">
        <w:r w:rsidR="00B70C5B" w:rsidRPr="00CC265C">
          <w:rPr>
            <w:rStyle w:val="Hyperlink"/>
          </w:rPr>
          <w:t>Introduction</w:t>
        </w:r>
        <w:r w:rsidR="00B70C5B">
          <w:rPr>
            <w:webHidden/>
          </w:rPr>
          <w:tab/>
        </w:r>
        <w:r w:rsidR="00B70C5B">
          <w:rPr>
            <w:webHidden/>
          </w:rPr>
          <w:fldChar w:fldCharType="begin"/>
        </w:r>
        <w:r w:rsidR="00B70C5B">
          <w:rPr>
            <w:webHidden/>
          </w:rPr>
          <w:instrText xml:space="preserve"> PAGEREF _Toc41200940 \h </w:instrText>
        </w:r>
        <w:r w:rsidR="00B70C5B">
          <w:rPr>
            <w:webHidden/>
          </w:rPr>
        </w:r>
        <w:r w:rsidR="00B70C5B">
          <w:rPr>
            <w:webHidden/>
          </w:rPr>
          <w:fldChar w:fldCharType="separate"/>
        </w:r>
        <w:r w:rsidR="000D257D">
          <w:rPr>
            <w:webHidden/>
          </w:rPr>
          <w:t>42</w:t>
        </w:r>
        <w:r w:rsidR="00B70C5B">
          <w:rPr>
            <w:webHidden/>
          </w:rPr>
          <w:fldChar w:fldCharType="end"/>
        </w:r>
      </w:hyperlink>
    </w:p>
    <w:p w14:paraId="16847691" w14:textId="1D079BA1" w:rsidR="00B70C5B" w:rsidRDefault="008A32CD">
      <w:pPr>
        <w:pStyle w:val="TOC3"/>
        <w:rPr>
          <w:rFonts w:asciiTheme="minorHAnsi" w:eastAsiaTheme="minorEastAsia" w:hAnsiTheme="minorHAnsi" w:cstheme="minorBidi"/>
          <w:sz w:val="22"/>
          <w:szCs w:val="22"/>
        </w:rPr>
      </w:pPr>
      <w:hyperlink w:anchor="_Toc41200941" w:history="1">
        <w:r w:rsidR="00B70C5B" w:rsidRPr="00CC265C">
          <w:rPr>
            <w:rStyle w:val="Hyperlink"/>
          </w:rPr>
          <w:t>cacheRefreshSynch</w:t>
        </w:r>
        <w:r w:rsidR="00B70C5B">
          <w:rPr>
            <w:webHidden/>
          </w:rPr>
          <w:tab/>
        </w:r>
        <w:r w:rsidR="00B70C5B">
          <w:rPr>
            <w:webHidden/>
          </w:rPr>
          <w:fldChar w:fldCharType="begin"/>
        </w:r>
        <w:r w:rsidR="00B70C5B">
          <w:rPr>
            <w:webHidden/>
          </w:rPr>
          <w:instrText xml:space="preserve"> PAGEREF _Toc41200941 \h </w:instrText>
        </w:r>
        <w:r w:rsidR="00B70C5B">
          <w:rPr>
            <w:webHidden/>
          </w:rPr>
        </w:r>
        <w:r w:rsidR="00B70C5B">
          <w:rPr>
            <w:webHidden/>
          </w:rPr>
          <w:fldChar w:fldCharType="separate"/>
        </w:r>
        <w:r w:rsidR="000D257D">
          <w:rPr>
            <w:webHidden/>
          </w:rPr>
          <w:t>42</w:t>
        </w:r>
        <w:r w:rsidR="00B70C5B">
          <w:rPr>
            <w:webHidden/>
          </w:rPr>
          <w:fldChar w:fldCharType="end"/>
        </w:r>
      </w:hyperlink>
    </w:p>
    <w:p w14:paraId="72C558F6" w14:textId="7BD374D5" w:rsidR="00B70C5B" w:rsidRDefault="008A32CD">
      <w:pPr>
        <w:pStyle w:val="TOC3"/>
        <w:rPr>
          <w:rFonts w:asciiTheme="minorHAnsi" w:eastAsiaTheme="minorEastAsia" w:hAnsiTheme="minorHAnsi" w:cstheme="minorBidi"/>
          <w:sz w:val="22"/>
          <w:szCs w:val="22"/>
        </w:rPr>
      </w:pPr>
      <w:hyperlink w:anchor="_Toc41200942" w:history="1">
        <w:r w:rsidR="00B70C5B" w:rsidRPr="00CC265C">
          <w:rPr>
            <w:rStyle w:val="Hyperlink"/>
          </w:rPr>
          <w:t>getCacheAgeHours</w:t>
        </w:r>
        <w:r w:rsidR="00B70C5B">
          <w:rPr>
            <w:webHidden/>
          </w:rPr>
          <w:tab/>
        </w:r>
        <w:r w:rsidR="00B70C5B">
          <w:rPr>
            <w:webHidden/>
          </w:rPr>
          <w:fldChar w:fldCharType="begin"/>
        </w:r>
        <w:r w:rsidR="00B70C5B">
          <w:rPr>
            <w:webHidden/>
          </w:rPr>
          <w:instrText xml:space="preserve"> PAGEREF _Toc41200942 \h </w:instrText>
        </w:r>
        <w:r w:rsidR="00B70C5B">
          <w:rPr>
            <w:webHidden/>
          </w:rPr>
        </w:r>
        <w:r w:rsidR="00B70C5B">
          <w:rPr>
            <w:webHidden/>
          </w:rPr>
          <w:fldChar w:fldCharType="separate"/>
        </w:r>
        <w:r w:rsidR="000D257D">
          <w:rPr>
            <w:webHidden/>
          </w:rPr>
          <w:t>43</w:t>
        </w:r>
        <w:r w:rsidR="00B70C5B">
          <w:rPr>
            <w:webHidden/>
          </w:rPr>
          <w:fldChar w:fldCharType="end"/>
        </w:r>
      </w:hyperlink>
    </w:p>
    <w:p w14:paraId="17F2CFBA" w14:textId="0420B9FD" w:rsidR="00B70C5B" w:rsidRDefault="008A32CD">
      <w:pPr>
        <w:pStyle w:val="TOC1"/>
        <w:rPr>
          <w:rFonts w:asciiTheme="minorHAnsi" w:eastAsiaTheme="minorEastAsia" w:hAnsiTheme="minorHAnsi" w:cstheme="minorBidi"/>
          <w:b w:val="0"/>
          <w:bCs w:val="0"/>
          <w:sz w:val="22"/>
          <w:szCs w:val="22"/>
        </w:rPr>
      </w:pPr>
      <w:hyperlink w:anchor="_Toc41200943" w:history="1">
        <w:r w:rsidR="00B70C5B" w:rsidRPr="00CC265C">
          <w:rPr>
            <w:rStyle w:val="Hyperlink"/>
          </w:rPr>
          <w:t>7</w:t>
        </w:r>
        <w:r w:rsidR="00B70C5B">
          <w:rPr>
            <w:rFonts w:asciiTheme="minorHAnsi" w:eastAsiaTheme="minorEastAsia" w:hAnsiTheme="minorHAnsi" w:cstheme="minorBidi"/>
            <w:b w:val="0"/>
            <w:bCs w:val="0"/>
            <w:sz w:val="22"/>
            <w:szCs w:val="22"/>
          </w:rPr>
          <w:tab/>
        </w:r>
        <w:r w:rsidR="00B70C5B" w:rsidRPr="00CC265C">
          <w:rPr>
            <w:rStyle w:val="Hyperlink"/>
          </w:rPr>
          <w:t>How To Use ‘Calculation’ Procedures</w:t>
        </w:r>
        <w:r w:rsidR="00B70C5B">
          <w:rPr>
            <w:webHidden/>
          </w:rPr>
          <w:tab/>
        </w:r>
        <w:r w:rsidR="00B70C5B">
          <w:rPr>
            <w:webHidden/>
          </w:rPr>
          <w:fldChar w:fldCharType="begin"/>
        </w:r>
        <w:r w:rsidR="00B70C5B">
          <w:rPr>
            <w:webHidden/>
          </w:rPr>
          <w:instrText xml:space="preserve"> PAGEREF _Toc41200943 \h </w:instrText>
        </w:r>
        <w:r w:rsidR="00B70C5B">
          <w:rPr>
            <w:webHidden/>
          </w:rPr>
        </w:r>
        <w:r w:rsidR="00B70C5B">
          <w:rPr>
            <w:webHidden/>
          </w:rPr>
          <w:fldChar w:fldCharType="separate"/>
        </w:r>
        <w:r w:rsidR="000D257D">
          <w:rPr>
            <w:webHidden/>
          </w:rPr>
          <w:t>45</w:t>
        </w:r>
        <w:r w:rsidR="00B70C5B">
          <w:rPr>
            <w:webHidden/>
          </w:rPr>
          <w:fldChar w:fldCharType="end"/>
        </w:r>
      </w:hyperlink>
    </w:p>
    <w:p w14:paraId="5917DDDF" w14:textId="6B30075C" w:rsidR="00B70C5B" w:rsidRDefault="008A32CD">
      <w:pPr>
        <w:pStyle w:val="TOC2"/>
        <w:rPr>
          <w:rFonts w:asciiTheme="minorHAnsi" w:eastAsiaTheme="minorEastAsia" w:hAnsiTheme="minorHAnsi" w:cstheme="minorBidi"/>
          <w:sz w:val="22"/>
          <w:szCs w:val="22"/>
        </w:rPr>
      </w:pPr>
      <w:hyperlink w:anchor="_Toc41200944" w:history="1">
        <w:r w:rsidR="00B70C5B" w:rsidRPr="00CC265C">
          <w:rPr>
            <w:rStyle w:val="Hyperlink"/>
          </w:rPr>
          <w:t>Introduction</w:t>
        </w:r>
        <w:r w:rsidR="00B70C5B">
          <w:rPr>
            <w:webHidden/>
          </w:rPr>
          <w:tab/>
        </w:r>
        <w:r w:rsidR="00B70C5B">
          <w:rPr>
            <w:webHidden/>
          </w:rPr>
          <w:fldChar w:fldCharType="begin"/>
        </w:r>
        <w:r w:rsidR="00B70C5B">
          <w:rPr>
            <w:webHidden/>
          </w:rPr>
          <w:instrText xml:space="preserve"> PAGEREF _Toc41200944 \h </w:instrText>
        </w:r>
        <w:r w:rsidR="00B70C5B">
          <w:rPr>
            <w:webHidden/>
          </w:rPr>
        </w:r>
        <w:r w:rsidR="00B70C5B">
          <w:rPr>
            <w:webHidden/>
          </w:rPr>
          <w:fldChar w:fldCharType="separate"/>
        </w:r>
        <w:r w:rsidR="000D257D">
          <w:rPr>
            <w:webHidden/>
          </w:rPr>
          <w:t>45</w:t>
        </w:r>
        <w:r w:rsidR="00B70C5B">
          <w:rPr>
            <w:webHidden/>
          </w:rPr>
          <w:fldChar w:fldCharType="end"/>
        </w:r>
      </w:hyperlink>
    </w:p>
    <w:p w14:paraId="03A7A2E9" w14:textId="44CFCD49" w:rsidR="00B70C5B" w:rsidRDefault="008A32CD">
      <w:pPr>
        <w:pStyle w:val="TOC3"/>
        <w:rPr>
          <w:rFonts w:asciiTheme="minorHAnsi" w:eastAsiaTheme="minorEastAsia" w:hAnsiTheme="minorHAnsi" w:cstheme="minorBidi"/>
          <w:sz w:val="22"/>
          <w:szCs w:val="22"/>
        </w:rPr>
      </w:pPr>
      <w:hyperlink w:anchor="_Toc41200945" w:history="1">
        <w:r w:rsidR="00B70C5B" w:rsidRPr="00CC265C">
          <w:rPr>
            <w:rStyle w:val="Hyperlink"/>
          </w:rPr>
          <w:t>calculateAge (Custom Function)</w:t>
        </w:r>
        <w:r w:rsidR="00B70C5B">
          <w:rPr>
            <w:webHidden/>
          </w:rPr>
          <w:tab/>
        </w:r>
        <w:r w:rsidR="00B70C5B">
          <w:rPr>
            <w:webHidden/>
          </w:rPr>
          <w:fldChar w:fldCharType="begin"/>
        </w:r>
        <w:r w:rsidR="00B70C5B">
          <w:rPr>
            <w:webHidden/>
          </w:rPr>
          <w:instrText xml:space="preserve"> PAGEREF _Toc41200945 \h </w:instrText>
        </w:r>
        <w:r w:rsidR="00B70C5B">
          <w:rPr>
            <w:webHidden/>
          </w:rPr>
        </w:r>
        <w:r w:rsidR="00B70C5B">
          <w:rPr>
            <w:webHidden/>
          </w:rPr>
          <w:fldChar w:fldCharType="separate"/>
        </w:r>
        <w:r w:rsidR="000D257D">
          <w:rPr>
            <w:webHidden/>
          </w:rPr>
          <w:t>45</w:t>
        </w:r>
        <w:r w:rsidR="00B70C5B">
          <w:rPr>
            <w:webHidden/>
          </w:rPr>
          <w:fldChar w:fldCharType="end"/>
        </w:r>
      </w:hyperlink>
    </w:p>
    <w:p w14:paraId="51217187" w14:textId="5F5B90AB" w:rsidR="00B70C5B" w:rsidRDefault="008A32CD">
      <w:pPr>
        <w:pStyle w:val="TOC3"/>
        <w:rPr>
          <w:rFonts w:asciiTheme="minorHAnsi" w:eastAsiaTheme="minorEastAsia" w:hAnsiTheme="minorHAnsi" w:cstheme="minorBidi"/>
          <w:sz w:val="22"/>
          <w:szCs w:val="22"/>
        </w:rPr>
      </w:pPr>
      <w:hyperlink w:anchor="_Toc41200946" w:history="1">
        <w:r w:rsidR="00B70C5B" w:rsidRPr="00CC265C">
          <w:rPr>
            <w:rStyle w:val="Hyperlink"/>
          </w:rPr>
          <w:t>medianFromQuery (Custom Function)</w:t>
        </w:r>
        <w:r w:rsidR="00B70C5B">
          <w:rPr>
            <w:webHidden/>
          </w:rPr>
          <w:tab/>
        </w:r>
        <w:r w:rsidR="00B70C5B">
          <w:rPr>
            <w:webHidden/>
          </w:rPr>
          <w:fldChar w:fldCharType="begin"/>
        </w:r>
        <w:r w:rsidR="00B70C5B">
          <w:rPr>
            <w:webHidden/>
          </w:rPr>
          <w:instrText xml:space="preserve"> PAGEREF _Toc41200946 \h </w:instrText>
        </w:r>
        <w:r w:rsidR="00B70C5B">
          <w:rPr>
            <w:webHidden/>
          </w:rPr>
        </w:r>
        <w:r w:rsidR="00B70C5B">
          <w:rPr>
            <w:webHidden/>
          </w:rPr>
          <w:fldChar w:fldCharType="separate"/>
        </w:r>
        <w:r w:rsidR="000D257D">
          <w:rPr>
            <w:webHidden/>
          </w:rPr>
          <w:t>45</w:t>
        </w:r>
        <w:r w:rsidR="00B70C5B">
          <w:rPr>
            <w:webHidden/>
          </w:rPr>
          <w:fldChar w:fldCharType="end"/>
        </w:r>
      </w:hyperlink>
    </w:p>
    <w:p w14:paraId="0B0D1A51" w14:textId="1AFBBE80" w:rsidR="00B70C5B" w:rsidRDefault="008A32CD">
      <w:pPr>
        <w:pStyle w:val="TOC1"/>
        <w:rPr>
          <w:rFonts w:asciiTheme="minorHAnsi" w:eastAsiaTheme="minorEastAsia" w:hAnsiTheme="minorHAnsi" w:cstheme="minorBidi"/>
          <w:b w:val="0"/>
          <w:bCs w:val="0"/>
          <w:sz w:val="22"/>
          <w:szCs w:val="22"/>
        </w:rPr>
      </w:pPr>
      <w:hyperlink w:anchor="_Toc41200947" w:history="1">
        <w:r w:rsidR="00B70C5B" w:rsidRPr="00CC265C">
          <w:rPr>
            <w:rStyle w:val="Hyperlink"/>
          </w:rPr>
          <w:t>8</w:t>
        </w:r>
        <w:r w:rsidR="00B70C5B">
          <w:rPr>
            <w:rFonts w:asciiTheme="minorHAnsi" w:eastAsiaTheme="minorEastAsia" w:hAnsiTheme="minorHAnsi" w:cstheme="minorBidi"/>
            <w:b w:val="0"/>
            <w:bCs w:val="0"/>
            <w:sz w:val="22"/>
            <w:szCs w:val="22"/>
          </w:rPr>
          <w:tab/>
        </w:r>
        <w:r w:rsidR="00B70C5B" w:rsidRPr="00CC265C">
          <w:rPr>
            <w:rStyle w:val="Hyperlink"/>
          </w:rPr>
          <w:t>How To Use ‘Conversion’ Procedures</w:t>
        </w:r>
        <w:r w:rsidR="00B70C5B">
          <w:rPr>
            <w:webHidden/>
          </w:rPr>
          <w:tab/>
        </w:r>
        <w:r w:rsidR="00B70C5B">
          <w:rPr>
            <w:webHidden/>
          </w:rPr>
          <w:fldChar w:fldCharType="begin"/>
        </w:r>
        <w:r w:rsidR="00B70C5B">
          <w:rPr>
            <w:webHidden/>
          </w:rPr>
          <w:instrText xml:space="preserve"> PAGEREF _Toc41200947 \h </w:instrText>
        </w:r>
        <w:r w:rsidR="00B70C5B">
          <w:rPr>
            <w:webHidden/>
          </w:rPr>
        </w:r>
        <w:r w:rsidR="00B70C5B">
          <w:rPr>
            <w:webHidden/>
          </w:rPr>
          <w:fldChar w:fldCharType="separate"/>
        </w:r>
        <w:r w:rsidR="000D257D">
          <w:rPr>
            <w:webHidden/>
          </w:rPr>
          <w:t>47</w:t>
        </w:r>
        <w:r w:rsidR="00B70C5B">
          <w:rPr>
            <w:webHidden/>
          </w:rPr>
          <w:fldChar w:fldCharType="end"/>
        </w:r>
      </w:hyperlink>
    </w:p>
    <w:p w14:paraId="10B759D7" w14:textId="0112115B" w:rsidR="00B70C5B" w:rsidRDefault="008A32CD">
      <w:pPr>
        <w:pStyle w:val="TOC2"/>
        <w:rPr>
          <w:rFonts w:asciiTheme="minorHAnsi" w:eastAsiaTheme="minorEastAsia" w:hAnsiTheme="minorHAnsi" w:cstheme="minorBidi"/>
          <w:sz w:val="22"/>
          <w:szCs w:val="22"/>
        </w:rPr>
      </w:pPr>
      <w:hyperlink w:anchor="_Toc41200948" w:history="1">
        <w:r w:rsidR="00B70C5B" w:rsidRPr="00CC265C">
          <w:rPr>
            <w:rStyle w:val="Hyperlink"/>
          </w:rPr>
          <w:t>Introduction</w:t>
        </w:r>
        <w:r w:rsidR="00B70C5B">
          <w:rPr>
            <w:webHidden/>
          </w:rPr>
          <w:tab/>
        </w:r>
        <w:r w:rsidR="00B70C5B">
          <w:rPr>
            <w:webHidden/>
          </w:rPr>
          <w:fldChar w:fldCharType="begin"/>
        </w:r>
        <w:r w:rsidR="00B70C5B">
          <w:rPr>
            <w:webHidden/>
          </w:rPr>
          <w:instrText xml:space="preserve"> PAGEREF _Toc41200948 \h </w:instrText>
        </w:r>
        <w:r w:rsidR="00B70C5B">
          <w:rPr>
            <w:webHidden/>
          </w:rPr>
        </w:r>
        <w:r w:rsidR="00B70C5B">
          <w:rPr>
            <w:webHidden/>
          </w:rPr>
          <w:fldChar w:fldCharType="separate"/>
        </w:r>
        <w:r w:rsidR="000D257D">
          <w:rPr>
            <w:webHidden/>
          </w:rPr>
          <w:t>47</w:t>
        </w:r>
        <w:r w:rsidR="00B70C5B">
          <w:rPr>
            <w:webHidden/>
          </w:rPr>
          <w:fldChar w:fldCharType="end"/>
        </w:r>
      </w:hyperlink>
    </w:p>
    <w:p w14:paraId="64FE3A5C" w14:textId="3710C904" w:rsidR="00B70C5B" w:rsidRDefault="008A32CD">
      <w:pPr>
        <w:pStyle w:val="TOC3"/>
        <w:rPr>
          <w:rFonts w:asciiTheme="minorHAnsi" w:eastAsiaTheme="minorEastAsia" w:hAnsiTheme="minorHAnsi" w:cstheme="minorBidi"/>
          <w:sz w:val="22"/>
          <w:szCs w:val="22"/>
        </w:rPr>
      </w:pPr>
      <w:hyperlink w:anchor="_Toc41200949" w:history="1">
        <w:r w:rsidR="00B70C5B" w:rsidRPr="00CC265C">
          <w:rPr>
            <w:rStyle w:val="Hyperlink"/>
          </w:rPr>
          <w:t>convertBit (Custom Function)</w:t>
        </w:r>
        <w:r w:rsidR="00B70C5B">
          <w:rPr>
            <w:webHidden/>
          </w:rPr>
          <w:tab/>
        </w:r>
        <w:r w:rsidR="00B70C5B">
          <w:rPr>
            <w:webHidden/>
          </w:rPr>
          <w:fldChar w:fldCharType="begin"/>
        </w:r>
        <w:r w:rsidR="00B70C5B">
          <w:rPr>
            <w:webHidden/>
          </w:rPr>
          <w:instrText xml:space="preserve"> PAGEREF _Toc41200949 \h </w:instrText>
        </w:r>
        <w:r w:rsidR="00B70C5B">
          <w:rPr>
            <w:webHidden/>
          </w:rPr>
        </w:r>
        <w:r w:rsidR="00B70C5B">
          <w:rPr>
            <w:webHidden/>
          </w:rPr>
          <w:fldChar w:fldCharType="separate"/>
        </w:r>
        <w:r w:rsidR="000D257D">
          <w:rPr>
            <w:webHidden/>
          </w:rPr>
          <w:t>47</w:t>
        </w:r>
        <w:r w:rsidR="00B70C5B">
          <w:rPr>
            <w:webHidden/>
          </w:rPr>
          <w:fldChar w:fldCharType="end"/>
        </w:r>
      </w:hyperlink>
    </w:p>
    <w:p w14:paraId="0811D08A" w14:textId="03E38AF1" w:rsidR="00B70C5B" w:rsidRDefault="008A32CD">
      <w:pPr>
        <w:pStyle w:val="TOC3"/>
        <w:rPr>
          <w:rFonts w:asciiTheme="minorHAnsi" w:eastAsiaTheme="minorEastAsia" w:hAnsiTheme="minorHAnsi" w:cstheme="minorBidi"/>
          <w:sz w:val="22"/>
          <w:szCs w:val="22"/>
        </w:rPr>
      </w:pPr>
      <w:hyperlink w:anchor="_Toc41200950" w:history="1">
        <w:r w:rsidR="00B70C5B" w:rsidRPr="00CC265C">
          <w:rPr>
            <w:rStyle w:val="Hyperlink"/>
          </w:rPr>
          <w:t>convertBoolean (Custom Function)</w:t>
        </w:r>
        <w:r w:rsidR="00B70C5B">
          <w:rPr>
            <w:webHidden/>
          </w:rPr>
          <w:tab/>
        </w:r>
        <w:r w:rsidR="00B70C5B">
          <w:rPr>
            <w:webHidden/>
          </w:rPr>
          <w:fldChar w:fldCharType="begin"/>
        </w:r>
        <w:r w:rsidR="00B70C5B">
          <w:rPr>
            <w:webHidden/>
          </w:rPr>
          <w:instrText xml:space="preserve"> PAGEREF _Toc41200950 \h </w:instrText>
        </w:r>
        <w:r w:rsidR="00B70C5B">
          <w:rPr>
            <w:webHidden/>
          </w:rPr>
        </w:r>
        <w:r w:rsidR="00B70C5B">
          <w:rPr>
            <w:webHidden/>
          </w:rPr>
          <w:fldChar w:fldCharType="separate"/>
        </w:r>
        <w:r w:rsidR="000D257D">
          <w:rPr>
            <w:webHidden/>
          </w:rPr>
          <w:t>47</w:t>
        </w:r>
        <w:r w:rsidR="00B70C5B">
          <w:rPr>
            <w:webHidden/>
          </w:rPr>
          <w:fldChar w:fldCharType="end"/>
        </w:r>
      </w:hyperlink>
    </w:p>
    <w:p w14:paraId="2E79EDF0" w14:textId="397BFAAF" w:rsidR="00B70C5B" w:rsidRDefault="008A32CD">
      <w:pPr>
        <w:pStyle w:val="TOC3"/>
        <w:rPr>
          <w:rFonts w:asciiTheme="minorHAnsi" w:eastAsiaTheme="minorEastAsia" w:hAnsiTheme="minorHAnsi" w:cstheme="minorBidi"/>
          <w:sz w:val="22"/>
          <w:szCs w:val="22"/>
        </w:rPr>
      </w:pPr>
      <w:hyperlink w:anchor="_Toc41200951" w:history="1">
        <w:r w:rsidR="00B70C5B" w:rsidRPr="00CC265C">
          <w:rPr>
            <w:rStyle w:val="Hyperlink"/>
          </w:rPr>
          <w:t>convertDoubleToInteger (Custom Function)</w:t>
        </w:r>
        <w:r w:rsidR="00B70C5B">
          <w:rPr>
            <w:webHidden/>
          </w:rPr>
          <w:tab/>
        </w:r>
        <w:r w:rsidR="00B70C5B">
          <w:rPr>
            <w:webHidden/>
          </w:rPr>
          <w:fldChar w:fldCharType="begin"/>
        </w:r>
        <w:r w:rsidR="00B70C5B">
          <w:rPr>
            <w:webHidden/>
          </w:rPr>
          <w:instrText xml:space="preserve"> PAGEREF _Toc41200951 \h </w:instrText>
        </w:r>
        <w:r w:rsidR="00B70C5B">
          <w:rPr>
            <w:webHidden/>
          </w:rPr>
        </w:r>
        <w:r w:rsidR="00B70C5B">
          <w:rPr>
            <w:webHidden/>
          </w:rPr>
          <w:fldChar w:fldCharType="separate"/>
        </w:r>
        <w:r w:rsidR="000D257D">
          <w:rPr>
            <w:webHidden/>
          </w:rPr>
          <w:t>48</w:t>
        </w:r>
        <w:r w:rsidR="00B70C5B">
          <w:rPr>
            <w:webHidden/>
          </w:rPr>
          <w:fldChar w:fldCharType="end"/>
        </w:r>
      </w:hyperlink>
    </w:p>
    <w:p w14:paraId="16A9E5AF" w14:textId="74017113" w:rsidR="00B70C5B" w:rsidRDefault="008A32CD">
      <w:pPr>
        <w:pStyle w:val="TOC3"/>
        <w:rPr>
          <w:rFonts w:asciiTheme="minorHAnsi" w:eastAsiaTheme="minorEastAsia" w:hAnsiTheme="minorHAnsi" w:cstheme="minorBidi"/>
          <w:sz w:val="22"/>
          <w:szCs w:val="22"/>
        </w:rPr>
      </w:pPr>
      <w:hyperlink w:anchor="_Toc41200952" w:history="1">
        <w:r w:rsidR="00B70C5B" w:rsidRPr="00CC265C">
          <w:rPr>
            <w:rStyle w:val="Hyperlink"/>
          </w:rPr>
          <w:t>convertTemperatureUnit (Custom Function)</w:t>
        </w:r>
        <w:r w:rsidR="00B70C5B">
          <w:rPr>
            <w:webHidden/>
          </w:rPr>
          <w:tab/>
        </w:r>
        <w:r w:rsidR="00B70C5B">
          <w:rPr>
            <w:webHidden/>
          </w:rPr>
          <w:fldChar w:fldCharType="begin"/>
        </w:r>
        <w:r w:rsidR="00B70C5B">
          <w:rPr>
            <w:webHidden/>
          </w:rPr>
          <w:instrText xml:space="preserve"> PAGEREF _Toc41200952 \h </w:instrText>
        </w:r>
        <w:r w:rsidR="00B70C5B">
          <w:rPr>
            <w:webHidden/>
          </w:rPr>
        </w:r>
        <w:r w:rsidR="00B70C5B">
          <w:rPr>
            <w:webHidden/>
          </w:rPr>
          <w:fldChar w:fldCharType="separate"/>
        </w:r>
        <w:r w:rsidR="000D257D">
          <w:rPr>
            <w:webHidden/>
          </w:rPr>
          <w:t>48</w:t>
        </w:r>
        <w:r w:rsidR="00B70C5B">
          <w:rPr>
            <w:webHidden/>
          </w:rPr>
          <w:fldChar w:fldCharType="end"/>
        </w:r>
      </w:hyperlink>
    </w:p>
    <w:p w14:paraId="0EDD27B8" w14:textId="3DD9B417" w:rsidR="00B70C5B" w:rsidRDefault="008A32CD">
      <w:pPr>
        <w:pStyle w:val="TOC3"/>
        <w:rPr>
          <w:rFonts w:asciiTheme="minorHAnsi" w:eastAsiaTheme="minorEastAsia" w:hAnsiTheme="minorHAnsi" w:cstheme="minorBidi"/>
          <w:sz w:val="22"/>
          <w:szCs w:val="22"/>
        </w:rPr>
      </w:pPr>
      <w:hyperlink w:anchor="_Toc41200953" w:history="1">
        <w:r w:rsidR="00B70C5B" w:rsidRPr="00CC265C">
          <w:rPr>
            <w:rStyle w:val="Hyperlink"/>
          </w:rPr>
          <w:t>convertYN (Custom Function)</w:t>
        </w:r>
        <w:r w:rsidR="00B70C5B">
          <w:rPr>
            <w:webHidden/>
          </w:rPr>
          <w:tab/>
        </w:r>
        <w:r w:rsidR="00B70C5B">
          <w:rPr>
            <w:webHidden/>
          </w:rPr>
          <w:fldChar w:fldCharType="begin"/>
        </w:r>
        <w:r w:rsidR="00B70C5B">
          <w:rPr>
            <w:webHidden/>
          </w:rPr>
          <w:instrText xml:space="preserve"> PAGEREF _Toc41200953 \h </w:instrText>
        </w:r>
        <w:r w:rsidR="00B70C5B">
          <w:rPr>
            <w:webHidden/>
          </w:rPr>
        </w:r>
        <w:r w:rsidR="00B70C5B">
          <w:rPr>
            <w:webHidden/>
          </w:rPr>
          <w:fldChar w:fldCharType="separate"/>
        </w:r>
        <w:r w:rsidR="000D257D">
          <w:rPr>
            <w:webHidden/>
          </w:rPr>
          <w:t>49</w:t>
        </w:r>
        <w:r w:rsidR="00B70C5B">
          <w:rPr>
            <w:webHidden/>
          </w:rPr>
          <w:fldChar w:fldCharType="end"/>
        </w:r>
      </w:hyperlink>
    </w:p>
    <w:p w14:paraId="554979B6" w14:textId="729B6E81" w:rsidR="00B70C5B" w:rsidRDefault="008A32CD">
      <w:pPr>
        <w:pStyle w:val="TOC1"/>
        <w:rPr>
          <w:rFonts w:asciiTheme="minorHAnsi" w:eastAsiaTheme="minorEastAsia" w:hAnsiTheme="minorHAnsi" w:cstheme="minorBidi"/>
          <w:b w:val="0"/>
          <w:bCs w:val="0"/>
          <w:sz w:val="22"/>
          <w:szCs w:val="22"/>
        </w:rPr>
      </w:pPr>
      <w:hyperlink w:anchor="_Toc41200954" w:history="1">
        <w:r w:rsidR="00B70C5B" w:rsidRPr="00CC265C">
          <w:rPr>
            <w:rStyle w:val="Hyperlink"/>
          </w:rPr>
          <w:t>9</w:t>
        </w:r>
        <w:r w:rsidR="00B70C5B">
          <w:rPr>
            <w:rFonts w:asciiTheme="minorHAnsi" w:eastAsiaTheme="minorEastAsia" w:hAnsiTheme="minorHAnsi" w:cstheme="minorBidi"/>
            <w:b w:val="0"/>
            <w:bCs w:val="0"/>
            <w:sz w:val="22"/>
            <w:szCs w:val="22"/>
          </w:rPr>
          <w:tab/>
        </w:r>
        <w:r w:rsidR="00B70C5B" w:rsidRPr="00CC265C">
          <w:rPr>
            <w:rStyle w:val="Hyperlink"/>
          </w:rPr>
          <w:t>How To Use ‘Deployment’ Procedures</w:t>
        </w:r>
        <w:r w:rsidR="00B70C5B">
          <w:rPr>
            <w:webHidden/>
          </w:rPr>
          <w:tab/>
        </w:r>
        <w:r w:rsidR="00B70C5B">
          <w:rPr>
            <w:webHidden/>
          </w:rPr>
          <w:fldChar w:fldCharType="begin"/>
        </w:r>
        <w:r w:rsidR="00B70C5B">
          <w:rPr>
            <w:webHidden/>
          </w:rPr>
          <w:instrText xml:space="preserve"> PAGEREF _Toc41200954 \h </w:instrText>
        </w:r>
        <w:r w:rsidR="00B70C5B">
          <w:rPr>
            <w:webHidden/>
          </w:rPr>
        </w:r>
        <w:r w:rsidR="00B70C5B">
          <w:rPr>
            <w:webHidden/>
          </w:rPr>
          <w:fldChar w:fldCharType="separate"/>
        </w:r>
        <w:r w:rsidR="000D257D">
          <w:rPr>
            <w:webHidden/>
          </w:rPr>
          <w:t>50</w:t>
        </w:r>
        <w:r w:rsidR="00B70C5B">
          <w:rPr>
            <w:webHidden/>
          </w:rPr>
          <w:fldChar w:fldCharType="end"/>
        </w:r>
      </w:hyperlink>
    </w:p>
    <w:p w14:paraId="7ECF19F9" w14:textId="0E55B7D3" w:rsidR="00B70C5B" w:rsidRDefault="008A32CD">
      <w:pPr>
        <w:pStyle w:val="TOC2"/>
        <w:rPr>
          <w:rFonts w:asciiTheme="minorHAnsi" w:eastAsiaTheme="minorEastAsia" w:hAnsiTheme="minorHAnsi" w:cstheme="minorBidi"/>
          <w:sz w:val="22"/>
          <w:szCs w:val="22"/>
        </w:rPr>
      </w:pPr>
      <w:hyperlink w:anchor="_Toc41200955" w:history="1">
        <w:r w:rsidR="00B70C5B" w:rsidRPr="00CC265C">
          <w:rPr>
            <w:rStyle w:val="Hyperlink"/>
          </w:rPr>
          <w:t>Introduction</w:t>
        </w:r>
        <w:r w:rsidR="00B70C5B">
          <w:rPr>
            <w:webHidden/>
          </w:rPr>
          <w:tab/>
        </w:r>
        <w:r w:rsidR="00B70C5B">
          <w:rPr>
            <w:webHidden/>
          </w:rPr>
          <w:fldChar w:fldCharType="begin"/>
        </w:r>
        <w:r w:rsidR="00B70C5B">
          <w:rPr>
            <w:webHidden/>
          </w:rPr>
          <w:instrText xml:space="preserve"> PAGEREF _Toc41200955 \h </w:instrText>
        </w:r>
        <w:r w:rsidR="00B70C5B">
          <w:rPr>
            <w:webHidden/>
          </w:rPr>
        </w:r>
        <w:r w:rsidR="00B70C5B">
          <w:rPr>
            <w:webHidden/>
          </w:rPr>
          <w:fldChar w:fldCharType="separate"/>
        </w:r>
        <w:r w:rsidR="000D257D">
          <w:rPr>
            <w:webHidden/>
          </w:rPr>
          <w:t>50</w:t>
        </w:r>
        <w:r w:rsidR="00B70C5B">
          <w:rPr>
            <w:webHidden/>
          </w:rPr>
          <w:fldChar w:fldCharType="end"/>
        </w:r>
      </w:hyperlink>
    </w:p>
    <w:p w14:paraId="6A246402" w14:textId="23B33AA6" w:rsidR="00B70C5B" w:rsidRDefault="008A32CD">
      <w:pPr>
        <w:pStyle w:val="TOC3"/>
        <w:rPr>
          <w:rFonts w:asciiTheme="minorHAnsi" w:eastAsiaTheme="minorEastAsia" w:hAnsiTheme="minorHAnsi" w:cstheme="minorBidi"/>
          <w:sz w:val="22"/>
          <w:szCs w:val="22"/>
        </w:rPr>
      </w:pPr>
      <w:hyperlink w:anchor="_Toc41200956" w:history="1">
        <w:r w:rsidR="00B70C5B" w:rsidRPr="00CC265C">
          <w:rPr>
            <w:rStyle w:val="Hyperlink"/>
          </w:rPr>
          <w:t>deployment/optionsfile/generateOptionsFile</w:t>
        </w:r>
        <w:r w:rsidR="00B70C5B">
          <w:rPr>
            <w:webHidden/>
          </w:rPr>
          <w:tab/>
        </w:r>
        <w:r w:rsidR="00B70C5B">
          <w:rPr>
            <w:webHidden/>
          </w:rPr>
          <w:fldChar w:fldCharType="begin"/>
        </w:r>
        <w:r w:rsidR="00B70C5B">
          <w:rPr>
            <w:webHidden/>
          </w:rPr>
          <w:instrText xml:space="preserve"> PAGEREF _Toc41200956 \h </w:instrText>
        </w:r>
        <w:r w:rsidR="00B70C5B">
          <w:rPr>
            <w:webHidden/>
          </w:rPr>
        </w:r>
        <w:r w:rsidR="00B70C5B">
          <w:rPr>
            <w:webHidden/>
          </w:rPr>
          <w:fldChar w:fldCharType="separate"/>
        </w:r>
        <w:r w:rsidR="000D257D">
          <w:rPr>
            <w:webHidden/>
          </w:rPr>
          <w:t>50</w:t>
        </w:r>
        <w:r w:rsidR="00B70C5B">
          <w:rPr>
            <w:webHidden/>
          </w:rPr>
          <w:fldChar w:fldCharType="end"/>
        </w:r>
      </w:hyperlink>
    </w:p>
    <w:p w14:paraId="111D98FD" w14:textId="2F696A93" w:rsidR="00B70C5B" w:rsidRDefault="008A32CD">
      <w:pPr>
        <w:pStyle w:val="TOC3"/>
        <w:rPr>
          <w:rFonts w:asciiTheme="minorHAnsi" w:eastAsiaTheme="minorEastAsia" w:hAnsiTheme="minorHAnsi" w:cstheme="minorBidi"/>
          <w:sz w:val="22"/>
          <w:szCs w:val="22"/>
        </w:rPr>
      </w:pPr>
      <w:hyperlink w:anchor="_Toc41200957" w:history="1">
        <w:r w:rsidR="00B70C5B" w:rsidRPr="00CC265C">
          <w:rPr>
            <w:rStyle w:val="Hyperlink"/>
          </w:rPr>
          <w:t>deployment/privileges/importResourceOwnership</w:t>
        </w:r>
        <w:r w:rsidR="00B70C5B">
          <w:rPr>
            <w:webHidden/>
          </w:rPr>
          <w:tab/>
        </w:r>
        <w:r w:rsidR="00B70C5B">
          <w:rPr>
            <w:webHidden/>
          </w:rPr>
          <w:fldChar w:fldCharType="begin"/>
        </w:r>
        <w:r w:rsidR="00B70C5B">
          <w:rPr>
            <w:webHidden/>
          </w:rPr>
          <w:instrText xml:space="preserve"> PAGEREF _Toc41200957 \h </w:instrText>
        </w:r>
        <w:r w:rsidR="00B70C5B">
          <w:rPr>
            <w:webHidden/>
          </w:rPr>
        </w:r>
        <w:r w:rsidR="00B70C5B">
          <w:rPr>
            <w:webHidden/>
          </w:rPr>
          <w:fldChar w:fldCharType="separate"/>
        </w:r>
        <w:r w:rsidR="000D257D">
          <w:rPr>
            <w:webHidden/>
          </w:rPr>
          <w:t>51</w:t>
        </w:r>
        <w:r w:rsidR="00B70C5B">
          <w:rPr>
            <w:webHidden/>
          </w:rPr>
          <w:fldChar w:fldCharType="end"/>
        </w:r>
      </w:hyperlink>
    </w:p>
    <w:p w14:paraId="3782E9D8" w14:textId="443FD4F3" w:rsidR="00B70C5B" w:rsidRDefault="008A32CD">
      <w:pPr>
        <w:pStyle w:val="TOC3"/>
        <w:rPr>
          <w:rFonts w:asciiTheme="minorHAnsi" w:eastAsiaTheme="minorEastAsia" w:hAnsiTheme="minorHAnsi" w:cstheme="minorBidi"/>
          <w:sz w:val="22"/>
          <w:szCs w:val="22"/>
        </w:rPr>
      </w:pPr>
      <w:hyperlink w:anchor="_Toc41200958" w:history="1">
        <w:r w:rsidR="00B70C5B" w:rsidRPr="00CC265C">
          <w:rPr>
            <w:rStyle w:val="Hyperlink"/>
          </w:rPr>
          <w:t>deployment/privileges/importResourcePrivileges</w:t>
        </w:r>
        <w:r w:rsidR="00B70C5B">
          <w:rPr>
            <w:webHidden/>
          </w:rPr>
          <w:tab/>
        </w:r>
        <w:r w:rsidR="00B70C5B">
          <w:rPr>
            <w:webHidden/>
          </w:rPr>
          <w:fldChar w:fldCharType="begin"/>
        </w:r>
        <w:r w:rsidR="00B70C5B">
          <w:rPr>
            <w:webHidden/>
          </w:rPr>
          <w:instrText xml:space="preserve"> PAGEREF _Toc41200958 \h </w:instrText>
        </w:r>
        <w:r w:rsidR="00B70C5B">
          <w:rPr>
            <w:webHidden/>
          </w:rPr>
        </w:r>
        <w:r w:rsidR="00B70C5B">
          <w:rPr>
            <w:webHidden/>
          </w:rPr>
          <w:fldChar w:fldCharType="separate"/>
        </w:r>
        <w:r w:rsidR="000D257D">
          <w:rPr>
            <w:webHidden/>
          </w:rPr>
          <w:t>52</w:t>
        </w:r>
        <w:r w:rsidR="00B70C5B">
          <w:rPr>
            <w:webHidden/>
          </w:rPr>
          <w:fldChar w:fldCharType="end"/>
        </w:r>
      </w:hyperlink>
    </w:p>
    <w:p w14:paraId="3451C555" w14:textId="2DD8B6C3" w:rsidR="00B70C5B" w:rsidRDefault="008A32CD">
      <w:pPr>
        <w:pStyle w:val="TOC3"/>
        <w:rPr>
          <w:rFonts w:asciiTheme="minorHAnsi" w:eastAsiaTheme="minorEastAsia" w:hAnsiTheme="minorHAnsi" w:cstheme="minorBidi"/>
          <w:sz w:val="22"/>
          <w:szCs w:val="22"/>
        </w:rPr>
      </w:pPr>
      <w:hyperlink w:anchor="_Toc41200959" w:history="1">
        <w:r w:rsidR="00B70C5B" w:rsidRPr="00CC265C">
          <w:rPr>
            <w:rStyle w:val="Hyperlink"/>
          </w:rPr>
          <w:t>deployment/privileges/templates/runPrivilegeExport_[1_DEV|2_TEST|3_PROD]_template</w:t>
        </w:r>
        <w:r w:rsidR="00B70C5B">
          <w:rPr>
            <w:webHidden/>
          </w:rPr>
          <w:tab/>
        </w:r>
        <w:r w:rsidR="00B70C5B">
          <w:rPr>
            <w:webHidden/>
          </w:rPr>
          <w:fldChar w:fldCharType="begin"/>
        </w:r>
        <w:r w:rsidR="00B70C5B">
          <w:rPr>
            <w:webHidden/>
          </w:rPr>
          <w:instrText xml:space="preserve"> PAGEREF _Toc41200959 \h </w:instrText>
        </w:r>
        <w:r w:rsidR="00B70C5B">
          <w:rPr>
            <w:webHidden/>
          </w:rPr>
        </w:r>
        <w:r w:rsidR="00B70C5B">
          <w:rPr>
            <w:webHidden/>
          </w:rPr>
          <w:fldChar w:fldCharType="separate"/>
        </w:r>
        <w:r w:rsidR="000D257D">
          <w:rPr>
            <w:webHidden/>
          </w:rPr>
          <w:t>53</w:t>
        </w:r>
        <w:r w:rsidR="00B70C5B">
          <w:rPr>
            <w:webHidden/>
          </w:rPr>
          <w:fldChar w:fldCharType="end"/>
        </w:r>
      </w:hyperlink>
    </w:p>
    <w:p w14:paraId="400C1AC1" w14:textId="7CA97705" w:rsidR="00B70C5B" w:rsidRDefault="008A32CD">
      <w:pPr>
        <w:pStyle w:val="TOC3"/>
        <w:rPr>
          <w:rFonts w:asciiTheme="minorHAnsi" w:eastAsiaTheme="minorEastAsia" w:hAnsiTheme="minorHAnsi" w:cstheme="minorBidi"/>
          <w:sz w:val="22"/>
          <w:szCs w:val="22"/>
        </w:rPr>
      </w:pPr>
      <w:hyperlink w:anchor="_Toc41200960" w:history="1">
        <w:r w:rsidR="00B70C5B" w:rsidRPr="00CC265C">
          <w:rPr>
            <w:rStyle w:val="Hyperlink"/>
          </w:rPr>
          <w:t>deployment/privileges/runAfterImport_template</w:t>
        </w:r>
        <w:r w:rsidR="00B70C5B">
          <w:rPr>
            <w:webHidden/>
          </w:rPr>
          <w:tab/>
        </w:r>
        <w:r w:rsidR="00B70C5B">
          <w:rPr>
            <w:webHidden/>
          </w:rPr>
          <w:fldChar w:fldCharType="begin"/>
        </w:r>
        <w:r w:rsidR="00B70C5B">
          <w:rPr>
            <w:webHidden/>
          </w:rPr>
          <w:instrText xml:space="preserve"> PAGEREF _Toc41200960 \h </w:instrText>
        </w:r>
        <w:r w:rsidR="00B70C5B">
          <w:rPr>
            <w:webHidden/>
          </w:rPr>
        </w:r>
        <w:r w:rsidR="00B70C5B">
          <w:rPr>
            <w:webHidden/>
          </w:rPr>
          <w:fldChar w:fldCharType="separate"/>
        </w:r>
        <w:r w:rsidR="000D257D">
          <w:rPr>
            <w:webHidden/>
          </w:rPr>
          <w:t>55</w:t>
        </w:r>
        <w:r w:rsidR="00B70C5B">
          <w:rPr>
            <w:webHidden/>
          </w:rPr>
          <w:fldChar w:fldCharType="end"/>
        </w:r>
      </w:hyperlink>
    </w:p>
    <w:p w14:paraId="2B6B45E4" w14:textId="427B2949" w:rsidR="00B70C5B" w:rsidRDefault="008A32CD">
      <w:pPr>
        <w:pStyle w:val="TOC3"/>
        <w:rPr>
          <w:rFonts w:asciiTheme="minorHAnsi" w:eastAsiaTheme="minorEastAsia" w:hAnsiTheme="minorHAnsi" w:cstheme="minorBidi"/>
          <w:sz w:val="22"/>
          <w:szCs w:val="22"/>
        </w:rPr>
      </w:pPr>
      <w:hyperlink w:anchor="_Toc41200961" w:history="1">
        <w:r w:rsidR="00B70C5B" w:rsidRPr="00CC265C">
          <w:rPr>
            <w:rStyle w:val="Hyperlink"/>
          </w:rPr>
          <w:t>Deployment Script: deployProject.[bat|sh]</w:t>
        </w:r>
        <w:r w:rsidR="00B70C5B">
          <w:rPr>
            <w:webHidden/>
          </w:rPr>
          <w:tab/>
        </w:r>
        <w:r w:rsidR="00B70C5B">
          <w:rPr>
            <w:webHidden/>
          </w:rPr>
          <w:fldChar w:fldCharType="begin"/>
        </w:r>
        <w:r w:rsidR="00B70C5B">
          <w:rPr>
            <w:webHidden/>
          </w:rPr>
          <w:instrText xml:space="preserve"> PAGEREF _Toc41200961 \h </w:instrText>
        </w:r>
        <w:r w:rsidR="00B70C5B">
          <w:rPr>
            <w:webHidden/>
          </w:rPr>
        </w:r>
        <w:r w:rsidR="00B70C5B">
          <w:rPr>
            <w:webHidden/>
          </w:rPr>
          <w:fldChar w:fldCharType="separate"/>
        </w:r>
        <w:r w:rsidR="000D257D">
          <w:rPr>
            <w:webHidden/>
          </w:rPr>
          <w:t>56</w:t>
        </w:r>
        <w:r w:rsidR="00B70C5B">
          <w:rPr>
            <w:webHidden/>
          </w:rPr>
          <w:fldChar w:fldCharType="end"/>
        </w:r>
      </w:hyperlink>
    </w:p>
    <w:p w14:paraId="4D650542" w14:textId="30BED916" w:rsidR="00B70C5B" w:rsidRDefault="008A32CD">
      <w:pPr>
        <w:pStyle w:val="TOC3"/>
        <w:rPr>
          <w:rFonts w:asciiTheme="minorHAnsi" w:eastAsiaTheme="minorEastAsia" w:hAnsiTheme="minorHAnsi" w:cstheme="minorBidi"/>
          <w:sz w:val="22"/>
          <w:szCs w:val="22"/>
        </w:rPr>
      </w:pPr>
      <w:hyperlink w:anchor="_Toc41200962" w:history="1">
        <w:r w:rsidR="00B70C5B" w:rsidRPr="00CC265C">
          <w:rPr>
            <w:rStyle w:val="Hyperlink"/>
          </w:rPr>
          <w:t>Privilege Script: deployPrivs.[bat|sh] (DEPRECATED)</w:t>
        </w:r>
        <w:r w:rsidR="00B70C5B">
          <w:rPr>
            <w:webHidden/>
          </w:rPr>
          <w:tab/>
        </w:r>
        <w:r w:rsidR="00B70C5B">
          <w:rPr>
            <w:webHidden/>
          </w:rPr>
          <w:fldChar w:fldCharType="begin"/>
        </w:r>
        <w:r w:rsidR="00B70C5B">
          <w:rPr>
            <w:webHidden/>
          </w:rPr>
          <w:instrText xml:space="preserve"> PAGEREF _Toc41200962 \h </w:instrText>
        </w:r>
        <w:r w:rsidR="00B70C5B">
          <w:rPr>
            <w:webHidden/>
          </w:rPr>
        </w:r>
        <w:r w:rsidR="00B70C5B">
          <w:rPr>
            <w:webHidden/>
          </w:rPr>
          <w:fldChar w:fldCharType="separate"/>
        </w:r>
        <w:r w:rsidR="000D257D">
          <w:rPr>
            <w:webHidden/>
          </w:rPr>
          <w:t>61</w:t>
        </w:r>
        <w:r w:rsidR="00B70C5B">
          <w:rPr>
            <w:webHidden/>
          </w:rPr>
          <w:fldChar w:fldCharType="end"/>
        </w:r>
      </w:hyperlink>
    </w:p>
    <w:p w14:paraId="37878F1E" w14:textId="6944E729" w:rsidR="00B70C5B" w:rsidRDefault="008A32CD">
      <w:pPr>
        <w:pStyle w:val="TOC3"/>
        <w:rPr>
          <w:rFonts w:asciiTheme="minorHAnsi" w:eastAsiaTheme="minorEastAsia" w:hAnsiTheme="minorHAnsi" w:cstheme="minorBidi"/>
          <w:sz w:val="22"/>
          <w:szCs w:val="22"/>
        </w:rPr>
      </w:pPr>
      <w:hyperlink w:anchor="_Toc41200963" w:history="1">
        <w:r w:rsidR="00B70C5B" w:rsidRPr="00CC265C">
          <w:rPr>
            <w:rStyle w:val="Hyperlink"/>
          </w:rPr>
          <w:t>deployment/privilegesBestPractices/updatePrivilegesDriverInterface</w:t>
        </w:r>
        <w:r w:rsidR="00B70C5B">
          <w:rPr>
            <w:webHidden/>
          </w:rPr>
          <w:tab/>
        </w:r>
        <w:r w:rsidR="00B70C5B">
          <w:rPr>
            <w:webHidden/>
          </w:rPr>
          <w:fldChar w:fldCharType="begin"/>
        </w:r>
        <w:r w:rsidR="00B70C5B">
          <w:rPr>
            <w:webHidden/>
          </w:rPr>
          <w:instrText xml:space="preserve"> PAGEREF _Toc41200963 \h </w:instrText>
        </w:r>
        <w:r w:rsidR="00B70C5B">
          <w:rPr>
            <w:webHidden/>
          </w:rPr>
        </w:r>
        <w:r w:rsidR="00B70C5B">
          <w:rPr>
            <w:webHidden/>
          </w:rPr>
          <w:fldChar w:fldCharType="separate"/>
        </w:r>
        <w:r w:rsidR="000D257D">
          <w:rPr>
            <w:webHidden/>
          </w:rPr>
          <w:t>61</w:t>
        </w:r>
        <w:r w:rsidR="00B70C5B">
          <w:rPr>
            <w:webHidden/>
          </w:rPr>
          <w:fldChar w:fldCharType="end"/>
        </w:r>
      </w:hyperlink>
    </w:p>
    <w:p w14:paraId="668A3914" w14:textId="23E8A622" w:rsidR="00B70C5B" w:rsidRDefault="008A32CD">
      <w:pPr>
        <w:pStyle w:val="TOC1"/>
        <w:rPr>
          <w:rFonts w:asciiTheme="minorHAnsi" w:eastAsiaTheme="minorEastAsia" w:hAnsiTheme="minorHAnsi" w:cstheme="minorBidi"/>
          <w:b w:val="0"/>
          <w:bCs w:val="0"/>
          <w:sz w:val="22"/>
          <w:szCs w:val="22"/>
        </w:rPr>
      </w:pPr>
      <w:hyperlink w:anchor="_Toc41200964" w:history="1">
        <w:r w:rsidR="00B70C5B" w:rsidRPr="00CC265C">
          <w:rPr>
            <w:rStyle w:val="Hyperlink"/>
          </w:rPr>
          <w:t>10</w:t>
        </w:r>
        <w:r w:rsidR="00B70C5B">
          <w:rPr>
            <w:rFonts w:asciiTheme="minorHAnsi" w:eastAsiaTheme="minorEastAsia" w:hAnsiTheme="minorHAnsi" w:cstheme="minorBidi"/>
            <w:b w:val="0"/>
            <w:bCs w:val="0"/>
            <w:sz w:val="22"/>
            <w:szCs w:val="22"/>
          </w:rPr>
          <w:tab/>
        </w:r>
        <w:r w:rsidR="00B70C5B" w:rsidRPr="00CC265C">
          <w:rPr>
            <w:rStyle w:val="Hyperlink"/>
          </w:rPr>
          <w:t>How To Use ‘Documentation’ Procedures</w:t>
        </w:r>
        <w:r w:rsidR="00B70C5B">
          <w:rPr>
            <w:webHidden/>
          </w:rPr>
          <w:tab/>
        </w:r>
        <w:r w:rsidR="00B70C5B">
          <w:rPr>
            <w:webHidden/>
          </w:rPr>
          <w:fldChar w:fldCharType="begin"/>
        </w:r>
        <w:r w:rsidR="00B70C5B">
          <w:rPr>
            <w:webHidden/>
          </w:rPr>
          <w:instrText xml:space="preserve"> PAGEREF _Toc41200964 \h </w:instrText>
        </w:r>
        <w:r w:rsidR="00B70C5B">
          <w:rPr>
            <w:webHidden/>
          </w:rPr>
        </w:r>
        <w:r w:rsidR="00B70C5B">
          <w:rPr>
            <w:webHidden/>
          </w:rPr>
          <w:fldChar w:fldCharType="separate"/>
        </w:r>
        <w:r w:rsidR="000D257D">
          <w:rPr>
            <w:webHidden/>
          </w:rPr>
          <w:t>66</w:t>
        </w:r>
        <w:r w:rsidR="00B70C5B">
          <w:rPr>
            <w:webHidden/>
          </w:rPr>
          <w:fldChar w:fldCharType="end"/>
        </w:r>
      </w:hyperlink>
    </w:p>
    <w:p w14:paraId="5FBCA388" w14:textId="632E897D" w:rsidR="00B70C5B" w:rsidRDefault="008A32CD">
      <w:pPr>
        <w:pStyle w:val="TOC2"/>
        <w:rPr>
          <w:rFonts w:asciiTheme="minorHAnsi" w:eastAsiaTheme="minorEastAsia" w:hAnsiTheme="minorHAnsi" w:cstheme="minorBidi"/>
          <w:sz w:val="22"/>
          <w:szCs w:val="22"/>
        </w:rPr>
      </w:pPr>
      <w:hyperlink w:anchor="_Toc41200965" w:history="1">
        <w:r w:rsidR="00B70C5B" w:rsidRPr="00CC265C">
          <w:rPr>
            <w:rStyle w:val="Hyperlink"/>
          </w:rPr>
          <w:t>Introduction</w:t>
        </w:r>
        <w:r w:rsidR="00B70C5B">
          <w:rPr>
            <w:webHidden/>
          </w:rPr>
          <w:tab/>
        </w:r>
        <w:r w:rsidR="00B70C5B">
          <w:rPr>
            <w:webHidden/>
          </w:rPr>
          <w:fldChar w:fldCharType="begin"/>
        </w:r>
        <w:r w:rsidR="00B70C5B">
          <w:rPr>
            <w:webHidden/>
          </w:rPr>
          <w:instrText xml:space="preserve"> PAGEREF _Toc41200965 \h </w:instrText>
        </w:r>
        <w:r w:rsidR="00B70C5B">
          <w:rPr>
            <w:webHidden/>
          </w:rPr>
        </w:r>
        <w:r w:rsidR="00B70C5B">
          <w:rPr>
            <w:webHidden/>
          </w:rPr>
          <w:fldChar w:fldCharType="separate"/>
        </w:r>
        <w:r w:rsidR="000D257D">
          <w:rPr>
            <w:webHidden/>
          </w:rPr>
          <w:t>66</w:t>
        </w:r>
        <w:r w:rsidR="00B70C5B">
          <w:rPr>
            <w:webHidden/>
          </w:rPr>
          <w:fldChar w:fldCharType="end"/>
        </w:r>
      </w:hyperlink>
    </w:p>
    <w:p w14:paraId="62DA8E7E" w14:textId="184AB031" w:rsidR="00B70C5B" w:rsidRDefault="008A32CD">
      <w:pPr>
        <w:pStyle w:val="TOC3"/>
        <w:rPr>
          <w:rFonts w:asciiTheme="minorHAnsi" w:eastAsiaTheme="minorEastAsia" w:hAnsiTheme="minorHAnsi" w:cstheme="minorBidi"/>
          <w:sz w:val="22"/>
          <w:szCs w:val="22"/>
        </w:rPr>
      </w:pPr>
      <w:hyperlink w:anchor="_Toc41200966" w:history="1">
        <w:r w:rsidR="00B70C5B" w:rsidRPr="00CC265C">
          <w:rPr>
            <w:rStyle w:val="Hyperlink"/>
          </w:rPr>
          <w:t>getDocumentationDriver</w:t>
        </w:r>
        <w:r w:rsidR="00B70C5B">
          <w:rPr>
            <w:webHidden/>
          </w:rPr>
          <w:tab/>
        </w:r>
        <w:r w:rsidR="00B70C5B">
          <w:rPr>
            <w:webHidden/>
          </w:rPr>
          <w:fldChar w:fldCharType="begin"/>
        </w:r>
        <w:r w:rsidR="00B70C5B">
          <w:rPr>
            <w:webHidden/>
          </w:rPr>
          <w:instrText xml:space="preserve"> PAGEREF _Toc41200966 \h </w:instrText>
        </w:r>
        <w:r w:rsidR="00B70C5B">
          <w:rPr>
            <w:webHidden/>
          </w:rPr>
        </w:r>
        <w:r w:rsidR="00B70C5B">
          <w:rPr>
            <w:webHidden/>
          </w:rPr>
          <w:fldChar w:fldCharType="separate"/>
        </w:r>
        <w:r w:rsidR="000D257D">
          <w:rPr>
            <w:webHidden/>
          </w:rPr>
          <w:t>66</w:t>
        </w:r>
        <w:r w:rsidR="00B70C5B">
          <w:rPr>
            <w:webHidden/>
          </w:rPr>
          <w:fldChar w:fldCharType="end"/>
        </w:r>
      </w:hyperlink>
    </w:p>
    <w:p w14:paraId="75995BCD" w14:textId="71FFFFAD" w:rsidR="00B70C5B" w:rsidRDefault="008A32CD">
      <w:pPr>
        <w:pStyle w:val="TOC3"/>
        <w:rPr>
          <w:rFonts w:asciiTheme="minorHAnsi" w:eastAsiaTheme="minorEastAsia" w:hAnsiTheme="minorHAnsi" w:cstheme="minorBidi"/>
          <w:sz w:val="22"/>
          <w:szCs w:val="22"/>
        </w:rPr>
      </w:pPr>
      <w:hyperlink w:anchor="_Toc41200967" w:history="1">
        <w:r w:rsidR="00B70C5B" w:rsidRPr="00CC265C">
          <w:rPr>
            <w:rStyle w:val="Hyperlink"/>
          </w:rPr>
          <w:t>getAllDocumentationAPI</w:t>
        </w:r>
        <w:r w:rsidR="00B70C5B">
          <w:rPr>
            <w:webHidden/>
          </w:rPr>
          <w:tab/>
        </w:r>
        <w:r w:rsidR="00B70C5B">
          <w:rPr>
            <w:webHidden/>
          </w:rPr>
          <w:fldChar w:fldCharType="begin"/>
        </w:r>
        <w:r w:rsidR="00B70C5B">
          <w:rPr>
            <w:webHidden/>
          </w:rPr>
          <w:instrText xml:space="preserve"> PAGEREF _Toc41200967 \h </w:instrText>
        </w:r>
        <w:r w:rsidR="00B70C5B">
          <w:rPr>
            <w:webHidden/>
          </w:rPr>
        </w:r>
        <w:r w:rsidR="00B70C5B">
          <w:rPr>
            <w:webHidden/>
          </w:rPr>
          <w:fldChar w:fldCharType="separate"/>
        </w:r>
        <w:r w:rsidR="000D257D">
          <w:rPr>
            <w:webHidden/>
          </w:rPr>
          <w:t>68</w:t>
        </w:r>
        <w:r w:rsidR="00B70C5B">
          <w:rPr>
            <w:webHidden/>
          </w:rPr>
          <w:fldChar w:fldCharType="end"/>
        </w:r>
      </w:hyperlink>
    </w:p>
    <w:p w14:paraId="1763B41F" w14:textId="01B733A5" w:rsidR="00B70C5B" w:rsidRDefault="008A32CD">
      <w:pPr>
        <w:pStyle w:val="TOC3"/>
        <w:rPr>
          <w:rFonts w:asciiTheme="minorHAnsi" w:eastAsiaTheme="minorEastAsia" w:hAnsiTheme="minorHAnsi" w:cstheme="minorBidi"/>
          <w:sz w:val="22"/>
          <w:szCs w:val="22"/>
        </w:rPr>
      </w:pPr>
      <w:hyperlink w:anchor="_Toc41200968" w:history="1">
        <w:r w:rsidR="00B70C5B" w:rsidRPr="00CC265C">
          <w:rPr>
            <w:rStyle w:val="Hyperlink"/>
          </w:rPr>
          <w:t>constants</w:t>
        </w:r>
        <w:r w:rsidR="00B70C5B">
          <w:rPr>
            <w:webHidden/>
          </w:rPr>
          <w:tab/>
        </w:r>
        <w:r w:rsidR="00B70C5B">
          <w:rPr>
            <w:webHidden/>
          </w:rPr>
          <w:fldChar w:fldCharType="begin"/>
        </w:r>
        <w:r w:rsidR="00B70C5B">
          <w:rPr>
            <w:webHidden/>
          </w:rPr>
          <w:instrText xml:space="preserve"> PAGEREF _Toc41200968 \h </w:instrText>
        </w:r>
        <w:r w:rsidR="00B70C5B">
          <w:rPr>
            <w:webHidden/>
          </w:rPr>
        </w:r>
        <w:r w:rsidR="00B70C5B">
          <w:rPr>
            <w:webHidden/>
          </w:rPr>
          <w:fldChar w:fldCharType="separate"/>
        </w:r>
        <w:r w:rsidR="000D257D">
          <w:rPr>
            <w:webHidden/>
          </w:rPr>
          <w:t>72</w:t>
        </w:r>
        <w:r w:rsidR="00B70C5B">
          <w:rPr>
            <w:webHidden/>
          </w:rPr>
          <w:fldChar w:fldCharType="end"/>
        </w:r>
      </w:hyperlink>
    </w:p>
    <w:p w14:paraId="6701CB6C" w14:textId="2A14390F" w:rsidR="00B70C5B" w:rsidRDefault="008A32CD">
      <w:pPr>
        <w:pStyle w:val="TOC3"/>
        <w:rPr>
          <w:rFonts w:asciiTheme="minorHAnsi" w:eastAsiaTheme="minorEastAsia" w:hAnsiTheme="minorHAnsi" w:cstheme="minorBidi"/>
          <w:sz w:val="22"/>
          <w:szCs w:val="22"/>
        </w:rPr>
      </w:pPr>
      <w:hyperlink w:anchor="_Toc41200969" w:history="1">
        <w:r w:rsidR="00B70C5B" w:rsidRPr="00CC265C">
          <w:rPr>
            <w:rStyle w:val="Hyperlink"/>
          </w:rPr>
          <w:t>documentationTrigger</w:t>
        </w:r>
        <w:r w:rsidR="00B70C5B">
          <w:rPr>
            <w:webHidden/>
          </w:rPr>
          <w:tab/>
        </w:r>
        <w:r w:rsidR="00B70C5B">
          <w:rPr>
            <w:webHidden/>
          </w:rPr>
          <w:fldChar w:fldCharType="begin"/>
        </w:r>
        <w:r w:rsidR="00B70C5B">
          <w:rPr>
            <w:webHidden/>
          </w:rPr>
          <w:instrText xml:space="preserve"> PAGEREF _Toc41200969 \h </w:instrText>
        </w:r>
        <w:r w:rsidR="00B70C5B">
          <w:rPr>
            <w:webHidden/>
          </w:rPr>
        </w:r>
        <w:r w:rsidR="00B70C5B">
          <w:rPr>
            <w:webHidden/>
          </w:rPr>
          <w:fldChar w:fldCharType="separate"/>
        </w:r>
        <w:r w:rsidR="000D257D">
          <w:rPr>
            <w:webHidden/>
          </w:rPr>
          <w:t>74</w:t>
        </w:r>
        <w:r w:rsidR="00B70C5B">
          <w:rPr>
            <w:webHidden/>
          </w:rPr>
          <w:fldChar w:fldCharType="end"/>
        </w:r>
      </w:hyperlink>
    </w:p>
    <w:p w14:paraId="4AE5D6FC" w14:textId="2A00D86C" w:rsidR="00B70C5B" w:rsidRDefault="008A32CD">
      <w:pPr>
        <w:pStyle w:val="TOC2"/>
        <w:rPr>
          <w:rFonts w:asciiTheme="minorHAnsi" w:eastAsiaTheme="minorEastAsia" w:hAnsiTheme="minorHAnsi" w:cstheme="minorBidi"/>
          <w:sz w:val="22"/>
          <w:szCs w:val="22"/>
        </w:rPr>
      </w:pPr>
      <w:hyperlink w:anchor="_Toc41200970" w:history="1">
        <w:r w:rsidR="00B70C5B" w:rsidRPr="00CC265C">
          <w:rPr>
            <w:rStyle w:val="Hyperlink"/>
          </w:rPr>
          <w:t>helpers</w:t>
        </w:r>
        <w:r w:rsidR="00B70C5B">
          <w:rPr>
            <w:webHidden/>
          </w:rPr>
          <w:tab/>
        </w:r>
        <w:r w:rsidR="00B70C5B">
          <w:rPr>
            <w:webHidden/>
          </w:rPr>
          <w:fldChar w:fldCharType="begin"/>
        </w:r>
        <w:r w:rsidR="00B70C5B">
          <w:rPr>
            <w:webHidden/>
          </w:rPr>
          <w:instrText xml:space="preserve"> PAGEREF _Toc41200970 \h </w:instrText>
        </w:r>
        <w:r w:rsidR="00B70C5B">
          <w:rPr>
            <w:webHidden/>
          </w:rPr>
        </w:r>
        <w:r w:rsidR="00B70C5B">
          <w:rPr>
            <w:webHidden/>
          </w:rPr>
          <w:fldChar w:fldCharType="separate"/>
        </w:r>
        <w:r w:rsidR="000D257D">
          <w:rPr>
            <w:webHidden/>
          </w:rPr>
          <w:t>75</w:t>
        </w:r>
        <w:r w:rsidR="00B70C5B">
          <w:rPr>
            <w:webHidden/>
          </w:rPr>
          <w:fldChar w:fldCharType="end"/>
        </w:r>
      </w:hyperlink>
    </w:p>
    <w:p w14:paraId="6E7558D6" w14:textId="030B6A7F" w:rsidR="00B70C5B" w:rsidRDefault="008A32CD">
      <w:pPr>
        <w:pStyle w:val="TOC3"/>
        <w:rPr>
          <w:rFonts w:asciiTheme="minorHAnsi" w:eastAsiaTheme="minorEastAsia" w:hAnsiTheme="minorHAnsi" w:cstheme="minorBidi"/>
          <w:sz w:val="22"/>
          <w:szCs w:val="22"/>
        </w:rPr>
      </w:pPr>
      <w:hyperlink w:anchor="_Toc41200971" w:history="1">
        <w:r w:rsidR="00B70C5B" w:rsidRPr="00CC265C">
          <w:rPr>
            <w:rStyle w:val="Hyperlink"/>
          </w:rPr>
          <w:t>helpers/getDocConstant (Custom Function)</w:t>
        </w:r>
        <w:r w:rsidR="00B70C5B">
          <w:rPr>
            <w:webHidden/>
          </w:rPr>
          <w:tab/>
        </w:r>
        <w:r w:rsidR="00B70C5B">
          <w:rPr>
            <w:webHidden/>
          </w:rPr>
          <w:fldChar w:fldCharType="begin"/>
        </w:r>
        <w:r w:rsidR="00B70C5B">
          <w:rPr>
            <w:webHidden/>
          </w:rPr>
          <w:instrText xml:space="preserve"> PAGEREF _Toc41200971 \h </w:instrText>
        </w:r>
        <w:r w:rsidR="00B70C5B">
          <w:rPr>
            <w:webHidden/>
          </w:rPr>
        </w:r>
        <w:r w:rsidR="00B70C5B">
          <w:rPr>
            <w:webHidden/>
          </w:rPr>
          <w:fldChar w:fldCharType="separate"/>
        </w:r>
        <w:r w:rsidR="000D257D">
          <w:rPr>
            <w:webHidden/>
          </w:rPr>
          <w:t>75</w:t>
        </w:r>
        <w:r w:rsidR="00B70C5B">
          <w:rPr>
            <w:webHidden/>
          </w:rPr>
          <w:fldChar w:fldCharType="end"/>
        </w:r>
      </w:hyperlink>
    </w:p>
    <w:p w14:paraId="26DDFB09" w14:textId="129A023B" w:rsidR="00B70C5B" w:rsidRDefault="008A32CD">
      <w:pPr>
        <w:pStyle w:val="TOC3"/>
        <w:rPr>
          <w:rFonts w:asciiTheme="minorHAnsi" w:eastAsiaTheme="minorEastAsia" w:hAnsiTheme="minorHAnsi" w:cstheme="minorBidi"/>
          <w:sz w:val="22"/>
          <w:szCs w:val="22"/>
        </w:rPr>
      </w:pPr>
      <w:hyperlink w:anchor="_Toc41200972" w:history="1">
        <w:r w:rsidR="00B70C5B" w:rsidRPr="00CC265C">
          <w:rPr>
            <w:rStyle w:val="Hyperlink"/>
          </w:rPr>
          <w:t>helpers/getDocCounts</w:t>
        </w:r>
        <w:r w:rsidR="00B70C5B">
          <w:rPr>
            <w:webHidden/>
          </w:rPr>
          <w:tab/>
        </w:r>
        <w:r w:rsidR="00B70C5B">
          <w:rPr>
            <w:webHidden/>
          </w:rPr>
          <w:fldChar w:fldCharType="begin"/>
        </w:r>
        <w:r w:rsidR="00B70C5B">
          <w:rPr>
            <w:webHidden/>
          </w:rPr>
          <w:instrText xml:space="preserve"> PAGEREF _Toc41200972 \h </w:instrText>
        </w:r>
        <w:r w:rsidR="00B70C5B">
          <w:rPr>
            <w:webHidden/>
          </w:rPr>
        </w:r>
        <w:r w:rsidR="00B70C5B">
          <w:rPr>
            <w:webHidden/>
          </w:rPr>
          <w:fldChar w:fldCharType="separate"/>
        </w:r>
        <w:r w:rsidR="000D257D">
          <w:rPr>
            <w:webHidden/>
          </w:rPr>
          <w:t>75</w:t>
        </w:r>
        <w:r w:rsidR="00B70C5B">
          <w:rPr>
            <w:webHidden/>
          </w:rPr>
          <w:fldChar w:fldCharType="end"/>
        </w:r>
      </w:hyperlink>
    </w:p>
    <w:p w14:paraId="2CF45453" w14:textId="70FE4F26" w:rsidR="00B70C5B" w:rsidRDefault="008A32CD">
      <w:pPr>
        <w:pStyle w:val="TOC3"/>
        <w:rPr>
          <w:rFonts w:asciiTheme="minorHAnsi" w:eastAsiaTheme="minorEastAsia" w:hAnsiTheme="minorHAnsi" w:cstheme="minorBidi"/>
          <w:sz w:val="22"/>
          <w:szCs w:val="22"/>
        </w:rPr>
      </w:pPr>
      <w:hyperlink w:anchor="_Toc41200973" w:history="1">
        <w:r w:rsidR="00B70C5B" w:rsidRPr="00CC265C">
          <w:rPr>
            <w:rStyle w:val="Hyperlink"/>
          </w:rPr>
          <w:t>helpers/parseDocSwitches (Custom Function)</w:t>
        </w:r>
        <w:r w:rsidR="00B70C5B">
          <w:rPr>
            <w:webHidden/>
          </w:rPr>
          <w:tab/>
        </w:r>
        <w:r w:rsidR="00B70C5B">
          <w:rPr>
            <w:webHidden/>
          </w:rPr>
          <w:fldChar w:fldCharType="begin"/>
        </w:r>
        <w:r w:rsidR="00B70C5B">
          <w:rPr>
            <w:webHidden/>
          </w:rPr>
          <w:instrText xml:space="preserve"> PAGEREF _Toc41200973 \h </w:instrText>
        </w:r>
        <w:r w:rsidR="00B70C5B">
          <w:rPr>
            <w:webHidden/>
          </w:rPr>
        </w:r>
        <w:r w:rsidR="00B70C5B">
          <w:rPr>
            <w:webHidden/>
          </w:rPr>
          <w:fldChar w:fldCharType="separate"/>
        </w:r>
        <w:r w:rsidR="000D257D">
          <w:rPr>
            <w:webHidden/>
          </w:rPr>
          <w:t>76</w:t>
        </w:r>
        <w:r w:rsidR="00B70C5B">
          <w:rPr>
            <w:webHidden/>
          </w:rPr>
          <w:fldChar w:fldCharType="end"/>
        </w:r>
      </w:hyperlink>
    </w:p>
    <w:p w14:paraId="3453B5A4" w14:textId="20626E21" w:rsidR="00B70C5B" w:rsidRDefault="008A32CD">
      <w:pPr>
        <w:pStyle w:val="TOC2"/>
        <w:rPr>
          <w:rFonts w:asciiTheme="minorHAnsi" w:eastAsiaTheme="minorEastAsia" w:hAnsiTheme="minorHAnsi" w:cstheme="minorBidi"/>
          <w:sz w:val="22"/>
          <w:szCs w:val="22"/>
        </w:rPr>
      </w:pPr>
      <w:hyperlink w:anchor="_Toc41200974" w:history="1">
        <w:r w:rsidR="00B70C5B" w:rsidRPr="00CC265C">
          <w:rPr>
            <w:rStyle w:val="Hyperlink"/>
          </w:rPr>
          <w:t>implementations</w:t>
        </w:r>
        <w:r w:rsidR="00B70C5B">
          <w:rPr>
            <w:webHidden/>
          </w:rPr>
          <w:tab/>
        </w:r>
        <w:r w:rsidR="00B70C5B">
          <w:rPr>
            <w:webHidden/>
          </w:rPr>
          <w:fldChar w:fldCharType="begin"/>
        </w:r>
        <w:r w:rsidR="00B70C5B">
          <w:rPr>
            <w:webHidden/>
          </w:rPr>
          <w:instrText xml:space="preserve"> PAGEREF _Toc41200974 \h </w:instrText>
        </w:r>
        <w:r w:rsidR="00B70C5B">
          <w:rPr>
            <w:webHidden/>
          </w:rPr>
        </w:r>
        <w:r w:rsidR="00B70C5B">
          <w:rPr>
            <w:webHidden/>
          </w:rPr>
          <w:fldChar w:fldCharType="separate"/>
        </w:r>
        <w:r w:rsidR="000D257D">
          <w:rPr>
            <w:webHidden/>
          </w:rPr>
          <w:t>78</w:t>
        </w:r>
        <w:r w:rsidR="00B70C5B">
          <w:rPr>
            <w:webHidden/>
          </w:rPr>
          <w:fldChar w:fldCharType="end"/>
        </w:r>
      </w:hyperlink>
    </w:p>
    <w:p w14:paraId="0A6C24FB" w14:textId="3A7E0AA7" w:rsidR="00B70C5B" w:rsidRDefault="008A32CD">
      <w:pPr>
        <w:pStyle w:val="TOC3"/>
        <w:rPr>
          <w:rFonts w:asciiTheme="minorHAnsi" w:eastAsiaTheme="minorEastAsia" w:hAnsiTheme="minorHAnsi" w:cstheme="minorBidi"/>
          <w:sz w:val="22"/>
          <w:szCs w:val="22"/>
        </w:rPr>
      </w:pPr>
      <w:hyperlink w:anchor="_Toc41200975" w:history="1">
        <w:r w:rsidR="00B70C5B" w:rsidRPr="00CC265C">
          <w:rPr>
            <w:rStyle w:val="Hyperlink"/>
          </w:rPr>
          <w:t>implementations/getDocPreambleImpl1</w:t>
        </w:r>
        <w:r w:rsidR="00B70C5B">
          <w:rPr>
            <w:webHidden/>
          </w:rPr>
          <w:tab/>
        </w:r>
        <w:r w:rsidR="00B70C5B">
          <w:rPr>
            <w:webHidden/>
          </w:rPr>
          <w:fldChar w:fldCharType="begin"/>
        </w:r>
        <w:r w:rsidR="00B70C5B">
          <w:rPr>
            <w:webHidden/>
          </w:rPr>
          <w:instrText xml:space="preserve"> PAGEREF _Toc41200975 \h </w:instrText>
        </w:r>
        <w:r w:rsidR="00B70C5B">
          <w:rPr>
            <w:webHidden/>
          </w:rPr>
        </w:r>
        <w:r w:rsidR="00B70C5B">
          <w:rPr>
            <w:webHidden/>
          </w:rPr>
          <w:fldChar w:fldCharType="separate"/>
        </w:r>
        <w:r w:rsidR="000D257D">
          <w:rPr>
            <w:webHidden/>
          </w:rPr>
          <w:t>78</w:t>
        </w:r>
        <w:r w:rsidR="00B70C5B">
          <w:rPr>
            <w:webHidden/>
          </w:rPr>
          <w:fldChar w:fldCharType="end"/>
        </w:r>
      </w:hyperlink>
    </w:p>
    <w:p w14:paraId="71D360D6" w14:textId="056F5E71" w:rsidR="00B70C5B" w:rsidRDefault="008A32CD">
      <w:pPr>
        <w:pStyle w:val="TOC3"/>
        <w:rPr>
          <w:rFonts w:asciiTheme="minorHAnsi" w:eastAsiaTheme="minorEastAsia" w:hAnsiTheme="minorHAnsi" w:cstheme="minorBidi"/>
          <w:sz w:val="22"/>
          <w:szCs w:val="22"/>
        </w:rPr>
      </w:pPr>
      <w:hyperlink w:anchor="_Toc41200976" w:history="1">
        <w:r w:rsidR="00B70C5B" w:rsidRPr="00CC265C">
          <w:rPr>
            <w:rStyle w:val="Hyperlink"/>
          </w:rPr>
          <w:t>implementations/getDocResourceFormatImpl1</w:t>
        </w:r>
        <w:r w:rsidR="00B70C5B">
          <w:rPr>
            <w:webHidden/>
          </w:rPr>
          <w:tab/>
        </w:r>
        <w:r w:rsidR="00B70C5B">
          <w:rPr>
            <w:webHidden/>
          </w:rPr>
          <w:fldChar w:fldCharType="begin"/>
        </w:r>
        <w:r w:rsidR="00B70C5B">
          <w:rPr>
            <w:webHidden/>
          </w:rPr>
          <w:instrText xml:space="preserve"> PAGEREF _Toc41200976 \h </w:instrText>
        </w:r>
        <w:r w:rsidR="00B70C5B">
          <w:rPr>
            <w:webHidden/>
          </w:rPr>
        </w:r>
        <w:r w:rsidR="00B70C5B">
          <w:rPr>
            <w:webHidden/>
          </w:rPr>
          <w:fldChar w:fldCharType="separate"/>
        </w:r>
        <w:r w:rsidR="000D257D">
          <w:rPr>
            <w:webHidden/>
          </w:rPr>
          <w:t>79</w:t>
        </w:r>
        <w:r w:rsidR="00B70C5B">
          <w:rPr>
            <w:webHidden/>
          </w:rPr>
          <w:fldChar w:fldCharType="end"/>
        </w:r>
      </w:hyperlink>
    </w:p>
    <w:p w14:paraId="5536DFA9" w14:textId="7721533C" w:rsidR="00B70C5B" w:rsidRDefault="008A32CD">
      <w:pPr>
        <w:pStyle w:val="TOC3"/>
        <w:rPr>
          <w:rFonts w:asciiTheme="minorHAnsi" w:eastAsiaTheme="minorEastAsia" w:hAnsiTheme="minorHAnsi" w:cstheme="minorBidi"/>
          <w:sz w:val="22"/>
          <w:szCs w:val="22"/>
        </w:rPr>
      </w:pPr>
      <w:hyperlink w:anchor="_Toc41200977" w:history="1">
        <w:r w:rsidR="00B70C5B" w:rsidRPr="00CC265C">
          <w:rPr>
            <w:rStyle w:val="Hyperlink"/>
          </w:rPr>
          <w:t>implementations/getDocResourceFormatImpl1_resource</w:t>
        </w:r>
        <w:r w:rsidR="00B70C5B">
          <w:rPr>
            <w:webHidden/>
          </w:rPr>
          <w:tab/>
        </w:r>
        <w:r w:rsidR="00B70C5B">
          <w:rPr>
            <w:webHidden/>
          </w:rPr>
          <w:fldChar w:fldCharType="begin"/>
        </w:r>
        <w:r w:rsidR="00B70C5B">
          <w:rPr>
            <w:webHidden/>
          </w:rPr>
          <w:instrText xml:space="preserve"> PAGEREF _Toc41200977 \h </w:instrText>
        </w:r>
        <w:r w:rsidR="00B70C5B">
          <w:rPr>
            <w:webHidden/>
          </w:rPr>
        </w:r>
        <w:r w:rsidR="00B70C5B">
          <w:rPr>
            <w:webHidden/>
          </w:rPr>
          <w:fldChar w:fldCharType="separate"/>
        </w:r>
        <w:r w:rsidR="000D257D">
          <w:rPr>
            <w:webHidden/>
          </w:rPr>
          <w:t>80</w:t>
        </w:r>
        <w:r w:rsidR="00B70C5B">
          <w:rPr>
            <w:webHidden/>
          </w:rPr>
          <w:fldChar w:fldCharType="end"/>
        </w:r>
      </w:hyperlink>
    </w:p>
    <w:p w14:paraId="352F4238" w14:textId="4263AE76" w:rsidR="00B70C5B" w:rsidRDefault="008A32CD">
      <w:pPr>
        <w:pStyle w:val="TOC2"/>
        <w:rPr>
          <w:rFonts w:asciiTheme="minorHAnsi" w:eastAsiaTheme="minorEastAsia" w:hAnsiTheme="minorHAnsi" w:cstheme="minorBidi"/>
          <w:sz w:val="22"/>
          <w:szCs w:val="22"/>
        </w:rPr>
      </w:pPr>
      <w:hyperlink w:anchor="_Toc41200978" w:history="1">
        <w:r w:rsidR="00B70C5B" w:rsidRPr="00CC265C">
          <w:rPr>
            <w:rStyle w:val="Hyperlink"/>
          </w:rPr>
          <w:t>modules</w:t>
        </w:r>
        <w:r w:rsidR="00B70C5B">
          <w:rPr>
            <w:webHidden/>
          </w:rPr>
          <w:tab/>
        </w:r>
        <w:r w:rsidR="00B70C5B">
          <w:rPr>
            <w:webHidden/>
          </w:rPr>
          <w:fldChar w:fldCharType="begin"/>
        </w:r>
        <w:r w:rsidR="00B70C5B">
          <w:rPr>
            <w:webHidden/>
          </w:rPr>
          <w:instrText xml:space="preserve"> PAGEREF _Toc41200978 \h </w:instrText>
        </w:r>
        <w:r w:rsidR="00B70C5B">
          <w:rPr>
            <w:webHidden/>
          </w:rPr>
        </w:r>
        <w:r w:rsidR="00B70C5B">
          <w:rPr>
            <w:webHidden/>
          </w:rPr>
          <w:fldChar w:fldCharType="separate"/>
        </w:r>
        <w:r w:rsidR="000D257D">
          <w:rPr>
            <w:webHidden/>
          </w:rPr>
          <w:t>83</w:t>
        </w:r>
        <w:r w:rsidR="00B70C5B">
          <w:rPr>
            <w:webHidden/>
          </w:rPr>
          <w:fldChar w:fldCharType="end"/>
        </w:r>
      </w:hyperlink>
    </w:p>
    <w:p w14:paraId="710C206E" w14:textId="042979F6" w:rsidR="00B70C5B" w:rsidRDefault="008A32CD">
      <w:pPr>
        <w:pStyle w:val="TOC3"/>
        <w:rPr>
          <w:rFonts w:asciiTheme="minorHAnsi" w:eastAsiaTheme="minorEastAsia" w:hAnsiTheme="minorHAnsi" w:cstheme="minorBidi"/>
          <w:sz w:val="22"/>
          <w:szCs w:val="22"/>
        </w:rPr>
      </w:pPr>
      <w:hyperlink w:anchor="_Toc41200979" w:history="1">
        <w:r w:rsidR="00B70C5B" w:rsidRPr="00CC265C">
          <w:rPr>
            <w:rStyle w:val="Hyperlink"/>
          </w:rPr>
          <w:t>modules/getDocDataSourceLineage</w:t>
        </w:r>
        <w:r w:rsidR="00B70C5B">
          <w:rPr>
            <w:webHidden/>
          </w:rPr>
          <w:tab/>
        </w:r>
        <w:r w:rsidR="00B70C5B">
          <w:rPr>
            <w:webHidden/>
          </w:rPr>
          <w:fldChar w:fldCharType="begin"/>
        </w:r>
        <w:r w:rsidR="00B70C5B">
          <w:rPr>
            <w:webHidden/>
          </w:rPr>
          <w:instrText xml:space="preserve"> PAGEREF _Toc41200979 \h </w:instrText>
        </w:r>
        <w:r w:rsidR="00B70C5B">
          <w:rPr>
            <w:webHidden/>
          </w:rPr>
        </w:r>
        <w:r w:rsidR="00B70C5B">
          <w:rPr>
            <w:webHidden/>
          </w:rPr>
          <w:fldChar w:fldCharType="separate"/>
        </w:r>
        <w:r w:rsidR="000D257D">
          <w:rPr>
            <w:webHidden/>
          </w:rPr>
          <w:t>83</w:t>
        </w:r>
        <w:r w:rsidR="00B70C5B">
          <w:rPr>
            <w:webHidden/>
          </w:rPr>
          <w:fldChar w:fldCharType="end"/>
        </w:r>
      </w:hyperlink>
    </w:p>
    <w:p w14:paraId="7944FDBD" w14:textId="7F8DB6FE" w:rsidR="00B70C5B" w:rsidRDefault="008A32CD">
      <w:pPr>
        <w:pStyle w:val="TOC3"/>
        <w:rPr>
          <w:rFonts w:asciiTheme="minorHAnsi" w:eastAsiaTheme="minorEastAsia" w:hAnsiTheme="minorHAnsi" w:cstheme="minorBidi"/>
          <w:sz w:val="22"/>
          <w:szCs w:val="22"/>
        </w:rPr>
      </w:pPr>
      <w:hyperlink w:anchor="_Toc41200980" w:history="1">
        <w:r w:rsidR="00B70C5B" w:rsidRPr="00CC265C">
          <w:rPr>
            <w:rStyle w:val="Hyperlink"/>
          </w:rPr>
          <w:t>modules/getDocResourceProjection</w:t>
        </w:r>
        <w:r w:rsidR="00B70C5B">
          <w:rPr>
            <w:webHidden/>
          </w:rPr>
          <w:tab/>
        </w:r>
        <w:r w:rsidR="00B70C5B">
          <w:rPr>
            <w:webHidden/>
          </w:rPr>
          <w:fldChar w:fldCharType="begin"/>
        </w:r>
        <w:r w:rsidR="00B70C5B">
          <w:rPr>
            <w:webHidden/>
          </w:rPr>
          <w:instrText xml:space="preserve"> PAGEREF _Toc41200980 \h </w:instrText>
        </w:r>
        <w:r w:rsidR="00B70C5B">
          <w:rPr>
            <w:webHidden/>
          </w:rPr>
        </w:r>
        <w:r w:rsidR="00B70C5B">
          <w:rPr>
            <w:webHidden/>
          </w:rPr>
          <w:fldChar w:fldCharType="separate"/>
        </w:r>
        <w:r w:rsidR="000D257D">
          <w:rPr>
            <w:webHidden/>
          </w:rPr>
          <w:t>85</w:t>
        </w:r>
        <w:r w:rsidR="00B70C5B">
          <w:rPr>
            <w:webHidden/>
          </w:rPr>
          <w:fldChar w:fldCharType="end"/>
        </w:r>
      </w:hyperlink>
    </w:p>
    <w:p w14:paraId="66C73D82" w14:textId="217FA68E" w:rsidR="00B70C5B" w:rsidRDefault="008A32CD">
      <w:pPr>
        <w:pStyle w:val="TOC3"/>
        <w:rPr>
          <w:rFonts w:asciiTheme="minorHAnsi" w:eastAsiaTheme="minorEastAsia" w:hAnsiTheme="minorHAnsi" w:cstheme="minorBidi"/>
          <w:sz w:val="22"/>
          <w:szCs w:val="22"/>
        </w:rPr>
      </w:pPr>
      <w:hyperlink w:anchor="_Toc41200981" w:history="1">
        <w:r w:rsidR="00B70C5B" w:rsidRPr="00CC265C">
          <w:rPr>
            <w:rStyle w:val="Hyperlink"/>
          </w:rPr>
          <w:t>modules/getDocResourcesUsed</w:t>
        </w:r>
        <w:r w:rsidR="00B70C5B">
          <w:rPr>
            <w:webHidden/>
          </w:rPr>
          <w:tab/>
        </w:r>
        <w:r w:rsidR="00B70C5B">
          <w:rPr>
            <w:webHidden/>
          </w:rPr>
          <w:fldChar w:fldCharType="begin"/>
        </w:r>
        <w:r w:rsidR="00B70C5B">
          <w:rPr>
            <w:webHidden/>
          </w:rPr>
          <w:instrText xml:space="preserve"> PAGEREF _Toc41200981 \h </w:instrText>
        </w:r>
        <w:r w:rsidR="00B70C5B">
          <w:rPr>
            <w:webHidden/>
          </w:rPr>
        </w:r>
        <w:r w:rsidR="00B70C5B">
          <w:rPr>
            <w:webHidden/>
          </w:rPr>
          <w:fldChar w:fldCharType="separate"/>
        </w:r>
        <w:r w:rsidR="000D257D">
          <w:rPr>
            <w:webHidden/>
          </w:rPr>
          <w:t>86</w:t>
        </w:r>
        <w:r w:rsidR="00B70C5B">
          <w:rPr>
            <w:webHidden/>
          </w:rPr>
          <w:fldChar w:fldCharType="end"/>
        </w:r>
      </w:hyperlink>
    </w:p>
    <w:p w14:paraId="048F9C31" w14:textId="674B32A7" w:rsidR="00B70C5B" w:rsidRDefault="008A32CD">
      <w:pPr>
        <w:pStyle w:val="TOC1"/>
        <w:rPr>
          <w:rFonts w:asciiTheme="minorHAnsi" w:eastAsiaTheme="minorEastAsia" w:hAnsiTheme="minorHAnsi" w:cstheme="minorBidi"/>
          <w:b w:val="0"/>
          <w:bCs w:val="0"/>
          <w:sz w:val="22"/>
          <w:szCs w:val="22"/>
        </w:rPr>
      </w:pPr>
      <w:hyperlink w:anchor="_Toc41200982" w:history="1">
        <w:r w:rsidR="00B70C5B" w:rsidRPr="00CC265C">
          <w:rPr>
            <w:rStyle w:val="Hyperlink"/>
          </w:rPr>
          <w:t>11</w:t>
        </w:r>
        <w:r w:rsidR="00B70C5B">
          <w:rPr>
            <w:rFonts w:asciiTheme="minorHAnsi" w:eastAsiaTheme="minorEastAsia" w:hAnsiTheme="minorHAnsi" w:cstheme="minorBidi"/>
            <w:b w:val="0"/>
            <w:bCs w:val="0"/>
            <w:sz w:val="22"/>
            <w:szCs w:val="22"/>
          </w:rPr>
          <w:tab/>
        </w:r>
        <w:r w:rsidR="00B70C5B" w:rsidRPr="00CC265C">
          <w:rPr>
            <w:rStyle w:val="Hyperlink"/>
          </w:rPr>
          <w:t>How To Use ‘Encoding’ Procedures</w:t>
        </w:r>
        <w:r w:rsidR="00B70C5B">
          <w:rPr>
            <w:webHidden/>
          </w:rPr>
          <w:tab/>
        </w:r>
        <w:r w:rsidR="00B70C5B">
          <w:rPr>
            <w:webHidden/>
          </w:rPr>
          <w:fldChar w:fldCharType="begin"/>
        </w:r>
        <w:r w:rsidR="00B70C5B">
          <w:rPr>
            <w:webHidden/>
          </w:rPr>
          <w:instrText xml:space="preserve"> PAGEREF _Toc41200982 \h </w:instrText>
        </w:r>
        <w:r w:rsidR="00B70C5B">
          <w:rPr>
            <w:webHidden/>
          </w:rPr>
        </w:r>
        <w:r w:rsidR="00B70C5B">
          <w:rPr>
            <w:webHidden/>
          </w:rPr>
          <w:fldChar w:fldCharType="separate"/>
        </w:r>
        <w:r w:rsidR="000D257D">
          <w:rPr>
            <w:webHidden/>
          </w:rPr>
          <w:t>88</w:t>
        </w:r>
        <w:r w:rsidR="00B70C5B">
          <w:rPr>
            <w:webHidden/>
          </w:rPr>
          <w:fldChar w:fldCharType="end"/>
        </w:r>
      </w:hyperlink>
    </w:p>
    <w:p w14:paraId="1467AFDD" w14:textId="07D3F854" w:rsidR="00B70C5B" w:rsidRDefault="008A32CD">
      <w:pPr>
        <w:pStyle w:val="TOC2"/>
        <w:rPr>
          <w:rFonts w:asciiTheme="minorHAnsi" w:eastAsiaTheme="minorEastAsia" w:hAnsiTheme="minorHAnsi" w:cstheme="minorBidi"/>
          <w:sz w:val="22"/>
          <w:szCs w:val="22"/>
        </w:rPr>
      </w:pPr>
      <w:hyperlink w:anchor="_Toc41200983" w:history="1">
        <w:r w:rsidR="00B70C5B" w:rsidRPr="00CC265C">
          <w:rPr>
            <w:rStyle w:val="Hyperlink"/>
          </w:rPr>
          <w:t>Introduction</w:t>
        </w:r>
        <w:r w:rsidR="00B70C5B">
          <w:rPr>
            <w:webHidden/>
          </w:rPr>
          <w:tab/>
        </w:r>
        <w:r w:rsidR="00B70C5B">
          <w:rPr>
            <w:webHidden/>
          </w:rPr>
          <w:fldChar w:fldCharType="begin"/>
        </w:r>
        <w:r w:rsidR="00B70C5B">
          <w:rPr>
            <w:webHidden/>
          </w:rPr>
          <w:instrText xml:space="preserve"> PAGEREF _Toc41200983 \h </w:instrText>
        </w:r>
        <w:r w:rsidR="00B70C5B">
          <w:rPr>
            <w:webHidden/>
          </w:rPr>
        </w:r>
        <w:r w:rsidR="00B70C5B">
          <w:rPr>
            <w:webHidden/>
          </w:rPr>
          <w:fldChar w:fldCharType="separate"/>
        </w:r>
        <w:r w:rsidR="000D257D">
          <w:rPr>
            <w:webHidden/>
          </w:rPr>
          <w:t>88</w:t>
        </w:r>
        <w:r w:rsidR="00B70C5B">
          <w:rPr>
            <w:webHidden/>
          </w:rPr>
          <w:fldChar w:fldCharType="end"/>
        </w:r>
      </w:hyperlink>
    </w:p>
    <w:p w14:paraId="68D25D44" w14:textId="5DC435B5" w:rsidR="00B70C5B" w:rsidRDefault="008A32CD">
      <w:pPr>
        <w:pStyle w:val="TOC3"/>
        <w:rPr>
          <w:rFonts w:asciiTheme="minorHAnsi" w:eastAsiaTheme="minorEastAsia" w:hAnsiTheme="minorHAnsi" w:cstheme="minorBidi"/>
          <w:sz w:val="22"/>
          <w:szCs w:val="22"/>
        </w:rPr>
      </w:pPr>
      <w:hyperlink w:anchor="_Toc41200984" w:history="1">
        <w:r w:rsidR="00B70C5B" w:rsidRPr="00CC265C">
          <w:rPr>
            <w:rStyle w:val="Hyperlink"/>
          </w:rPr>
          <w:t>CIS_JCE_PROVIDERS_VIEW</w:t>
        </w:r>
        <w:r w:rsidR="00B70C5B">
          <w:rPr>
            <w:webHidden/>
          </w:rPr>
          <w:tab/>
        </w:r>
        <w:r w:rsidR="00B70C5B">
          <w:rPr>
            <w:webHidden/>
          </w:rPr>
          <w:fldChar w:fldCharType="begin"/>
        </w:r>
        <w:r w:rsidR="00B70C5B">
          <w:rPr>
            <w:webHidden/>
          </w:rPr>
          <w:instrText xml:space="preserve"> PAGEREF _Toc41200984 \h </w:instrText>
        </w:r>
        <w:r w:rsidR="00B70C5B">
          <w:rPr>
            <w:webHidden/>
          </w:rPr>
        </w:r>
        <w:r w:rsidR="00B70C5B">
          <w:rPr>
            <w:webHidden/>
          </w:rPr>
          <w:fldChar w:fldCharType="separate"/>
        </w:r>
        <w:r w:rsidR="000D257D">
          <w:rPr>
            <w:webHidden/>
          </w:rPr>
          <w:t>88</w:t>
        </w:r>
        <w:r w:rsidR="00B70C5B">
          <w:rPr>
            <w:webHidden/>
          </w:rPr>
          <w:fldChar w:fldCharType="end"/>
        </w:r>
      </w:hyperlink>
    </w:p>
    <w:p w14:paraId="6950EB71" w14:textId="6C3271DF" w:rsidR="00B70C5B" w:rsidRDefault="008A32CD">
      <w:pPr>
        <w:pStyle w:val="TOC2"/>
        <w:rPr>
          <w:rFonts w:asciiTheme="minorHAnsi" w:eastAsiaTheme="minorEastAsia" w:hAnsiTheme="minorHAnsi" w:cstheme="minorBidi"/>
          <w:sz w:val="22"/>
          <w:szCs w:val="22"/>
        </w:rPr>
      </w:pPr>
      <w:hyperlink w:anchor="_Toc41200985" w:history="1">
        <w:r w:rsidR="00B70C5B" w:rsidRPr="00CC265C">
          <w:rPr>
            <w:rStyle w:val="Hyperlink"/>
          </w:rPr>
          <w:t>EncodingCJP</w:t>
        </w:r>
        <w:r w:rsidR="00B70C5B">
          <w:rPr>
            <w:webHidden/>
          </w:rPr>
          <w:tab/>
        </w:r>
        <w:r w:rsidR="00B70C5B">
          <w:rPr>
            <w:webHidden/>
          </w:rPr>
          <w:fldChar w:fldCharType="begin"/>
        </w:r>
        <w:r w:rsidR="00B70C5B">
          <w:rPr>
            <w:webHidden/>
          </w:rPr>
          <w:instrText xml:space="preserve"> PAGEREF _Toc41200985 \h </w:instrText>
        </w:r>
        <w:r w:rsidR="00B70C5B">
          <w:rPr>
            <w:webHidden/>
          </w:rPr>
        </w:r>
        <w:r w:rsidR="00B70C5B">
          <w:rPr>
            <w:webHidden/>
          </w:rPr>
          <w:fldChar w:fldCharType="separate"/>
        </w:r>
        <w:r w:rsidR="000D257D">
          <w:rPr>
            <w:webHidden/>
          </w:rPr>
          <w:t>88</w:t>
        </w:r>
        <w:r w:rsidR="00B70C5B">
          <w:rPr>
            <w:webHidden/>
          </w:rPr>
          <w:fldChar w:fldCharType="end"/>
        </w:r>
      </w:hyperlink>
    </w:p>
    <w:p w14:paraId="606543E9" w14:textId="5DA535B1" w:rsidR="00B70C5B" w:rsidRDefault="008A32CD">
      <w:pPr>
        <w:pStyle w:val="TOC3"/>
        <w:rPr>
          <w:rFonts w:asciiTheme="minorHAnsi" w:eastAsiaTheme="minorEastAsia" w:hAnsiTheme="minorHAnsi" w:cstheme="minorBidi"/>
          <w:sz w:val="22"/>
          <w:szCs w:val="22"/>
        </w:rPr>
      </w:pPr>
      <w:hyperlink w:anchor="_Toc41200986" w:history="1">
        <w:r w:rsidR="00B70C5B" w:rsidRPr="00CC265C">
          <w:rPr>
            <w:rStyle w:val="Hyperlink"/>
          </w:rPr>
          <w:t>EncodingCJP/Base64Decode (Custom Function)</w:t>
        </w:r>
        <w:r w:rsidR="00B70C5B">
          <w:rPr>
            <w:webHidden/>
          </w:rPr>
          <w:tab/>
        </w:r>
        <w:r w:rsidR="00B70C5B">
          <w:rPr>
            <w:webHidden/>
          </w:rPr>
          <w:fldChar w:fldCharType="begin"/>
        </w:r>
        <w:r w:rsidR="00B70C5B">
          <w:rPr>
            <w:webHidden/>
          </w:rPr>
          <w:instrText xml:space="preserve"> PAGEREF _Toc41200986 \h </w:instrText>
        </w:r>
        <w:r w:rsidR="00B70C5B">
          <w:rPr>
            <w:webHidden/>
          </w:rPr>
        </w:r>
        <w:r w:rsidR="00B70C5B">
          <w:rPr>
            <w:webHidden/>
          </w:rPr>
          <w:fldChar w:fldCharType="separate"/>
        </w:r>
        <w:r w:rsidR="000D257D">
          <w:rPr>
            <w:webHidden/>
          </w:rPr>
          <w:t>88</w:t>
        </w:r>
        <w:r w:rsidR="00B70C5B">
          <w:rPr>
            <w:webHidden/>
          </w:rPr>
          <w:fldChar w:fldCharType="end"/>
        </w:r>
      </w:hyperlink>
    </w:p>
    <w:p w14:paraId="27EB3722" w14:textId="5EE720AA" w:rsidR="00B70C5B" w:rsidRDefault="008A32CD">
      <w:pPr>
        <w:pStyle w:val="TOC3"/>
        <w:rPr>
          <w:rFonts w:asciiTheme="minorHAnsi" w:eastAsiaTheme="minorEastAsia" w:hAnsiTheme="minorHAnsi" w:cstheme="minorBidi"/>
          <w:sz w:val="22"/>
          <w:szCs w:val="22"/>
        </w:rPr>
      </w:pPr>
      <w:hyperlink w:anchor="_Toc41200987" w:history="1">
        <w:r w:rsidR="00B70C5B" w:rsidRPr="00CC265C">
          <w:rPr>
            <w:rStyle w:val="Hyperlink"/>
          </w:rPr>
          <w:t>EncodingCJP/Base64Encode (Custom Function)</w:t>
        </w:r>
        <w:r w:rsidR="00B70C5B">
          <w:rPr>
            <w:webHidden/>
          </w:rPr>
          <w:tab/>
        </w:r>
        <w:r w:rsidR="00B70C5B">
          <w:rPr>
            <w:webHidden/>
          </w:rPr>
          <w:fldChar w:fldCharType="begin"/>
        </w:r>
        <w:r w:rsidR="00B70C5B">
          <w:rPr>
            <w:webHidden/>
          </w:rPr>
          <w:instrText xml:space="preserve"> PAGEREF _Toc41200987 \h </w:instrText>
        </w:r>
        <w:r w:rsidR="00B70C5B">
          <w:rPr>
            <w:webHidden/>
          </w:rPr>
        </w:r>
        <w:r w:rsidR="00B70C5B">
          <w:rPr>
            <w:webHidden/>
          </w:rPr>
          <w:fldChar w:fldCharType="separate"/>
        </w:r>
        <w:r w:rsidR="000D257D">
          <w:rPr>
            <w:webHidden/>
          </w:rPr>
          <w:t>89</w:t>
        </w:r>
        <w:r w:rsidR="00B70C5B">
          <w:rPr>
            <w:webHidden/>
          </w:rPr>
          <w:fldChar w:fldCharType="end"/>
        </w:r>
      </w:hyperlink>
    </w:p>
    <w:p w14:paraId="05AEE600" w14:textId="31AD4166" w:rsidR="00B70C5B" w:rsidRDefault="008A32CD">
      <w:pPr>
        <w:pStyle w:val="TOC3"/>
        <w:rPr>
          <w:rFonts w:asciiTheme="minorHAnsi" w:eastAsiaTheme="minorEastAsia" w:hAnsiTheme="minorHAnsi" w:cstheme="minorBidi"/>
          <w:sz w:val="22"/>
          <w:szCs w:val="22"/>
        </w:rPr>
      </w:pPr>
      <w:hyperlink w:anchor="_Toc41200988" w:history="1">
        <w:r w:rsidR="00B70C5B" w:rsidRPr="00CC265C">
          <w:rPr>
            <w:rStyle w:val="Hyperlink"/>
          </w:rPr>
          <w:t>EncodingCJP/CISSecurityProviders</w:t>
        </w:r>
        <w:r w:rsidR="00B70C5B">
          <w:rPr>
            <w:webHidden/>
          </w:rPr>
          <w:tab/>
        </w:r>
        <w:r w:rsidR="00B70C5B">
          <w:rPr>
            <w:webHidden/>
          </w:rPr>
          <w:fldChar w:fldCharType="begin"/>
        </w:r>
        <w:r w:rsidR="00B70C5B">
          <w:rPr>
            <w:webHidden/>
          </w:rPr>
          <w:instrText xml:space="preserve"> PAGEREF _Toc41200988 \h </w:instrText>
        </w:r>
        <w:r w:rsidR="00B70C5B">
          <w:rPr>
            <w:webHidden/>
          </w:rPr>
        </w:r>
        <w:r w:rsidR="00B70C5B">
          <w:rPr>
            <w:webHidden/>
          </w:rPr>
          <w:fldChar w:fldCharType="separate"/>
        </w:r>
        <w:r w:rsidR="000D257D">
          <w:rPr>
            <w:webHidden/>
          </w:rPr>
          <w:t>89</w:t>
        </w:r>
        <w:r w:rsidR="00B70C5B">
          <w:rPr>
            <w:webHidden/>
          </w:rPr>
          <w:fldChar w:fldCharType="end"/>
        </w:r>
      </w:hyperlink>
    </w:p>
    <w:p w14:paraId="21BA4EE4" w14:textId="06DDCF61" w:rsidR="00B70C5B" w:rsidRDefault="008A32CD">
      <w:pPr>
        <w:pStyle w:val="TOC3"/>
        <w:rPr>
          <w:rFonts w:asciiTheme="minorHAnsi" w:eastAsiaTheme="minorEastAsia" w:hAnsiTheme="minorHAnsi" w:cstheme="minorBidi"/>
          <w:sz w:val="22"/>
          <w:szCs w:val="22"/>
        </w:rPr>
      </w:pPr>
      <w:hyperlink w:anchor="_Toc41200989" w:history="1">
        <w:r w:rsidR="00B70C5B" w:rsidRPr="00CC265C">
          <w:rPr>
            <w:rStyle w:val="Hyperlink"/>
          </w:rPr>
          <w:t>EncodingCJP/DecryptFrom3DES</w:t>
        </w:r>
        <w:r w:rsidR="00B70C5B">
          <w:rPr>
            <w:webHidden/>
          </w:rPr>
          <w:tab/>
        </w:r>
        <w:r w:rsidR="00B70C5B">
          <w:rPr>
            <w:webHidden/>
          </w:rPr>
          <w:fldChar w:fldCharType="begin"/>
        </w:r>
        <w:r w:rsidR="00B70C5B">
          <w:rPr>
            <w:webHidden/>
          </w:rPr>
          <w:instrText xml:space="preserve"> PAGEREF _Toc41200989 \h </w:instrText>
        </w:r>
        <w:r w:rsidR="00B70C5B">
          <w:rPr>
            <w:webHidden/>
          </w:rPr>
        </w:r>
        <w:r w:rsidR="00B70C5B">
          <w:rPr>
            <w:webHidden/>
          </w:rPr>
          <w:fldChar w:fldCharType="separate"/>
        </w:r>
        <w:r w:rsidR="000D257D">
          <w:rPr>
            <w:webHidden/>
          </w:rPr>
          <w:t>90</w:t>
        </w:r>
        <w:r w:rsidR="00B70C5B">
          <w:rPr>
            <w:webHidden/>
          </w:rPr>
          <w:fldChar w:fldCharType="end"/>
        </w:r>
      </w:hyperlink>
    </w:p>
    <w:p w14:paraId="03713FD9" w14:textId="18A451FD" w:rsidR="00B70C5B" w:rsidRDefault="008A32CD">
      <w:pPr>
        <w:pStyle w:val="TOC3"/>
        <w:rPr>
          <w:rFonts w:asciiTheme="minorHAnsi" w:eastAsiaTheme="minorEastAsia" w:hAnsiTheme="minorHAnsi" w:cstheme="minorBidi"/>
          <w:sz w:val="22"/>
          <w:szCs w:val="22"/>
        </w:rPr>
      </w:pPr>
      <w:hyperlink w:anchor="_Toc41200990" w:history="1">
        <w:r w:rsidR="00B70C5B" w:rsidRPr="00CC265C">
          <w:rPr>
            <w:rStyle w:val="Hyperlink"/>
          </w:rPr>
          <w:t>EncodingCJP/DecryptFromAES</w:t>
        </w:r>
        <w:r w:rsidR="00B70C5B">
          <w:rPr>
            <w:webHidden/>
          </w:rPr>
          <w:tab/>
        </w:r>
        <w:r w:rsidR="00B70C5B">
          <w:rPr>
            <w:webHidden/>
          </w:rPr>
          <w:fldChar w:fldCharType="begin"/>
        </w:r>
        <w:r w:rsidR="00B70C5B">
          <w:rPr>
            <w:webHidden/>
          </w:rPr>
          <w:instrText xml:space="preserve"> PAGEREF _Toc41200990 \h </w:instrText>
        </w:r>
        <w:r w:rsidR="00B70C5B">
          <w:rPr>
            <w:webHidden/>
          </w:rPr>
        </w:r>
        <w:r w:rsidR="00B70C5B">
          <w:rPr>
            <w:webHidden/>
          </w:rPr>
          <w:fldChar w:fldCharType="separate"/>
        </w:r>
        <w:r w:rsidR="000D257D">
          <w:rPr>
            <w:webHidden/>
          </w:rPr>
          <w:t>90</w:t>
        </w:r>
        <w:r w:rsidR="00B70C5B">
          <w:rPr>
            <w:webHidden/>
          </w:rPr>
          <w:fldChar w:fldCharType="end"/>
        </w:r>
      </w:hyperlink>
    </w:p>
    <w:p w14:paraId="2AAB1218" w14:textId="182FE30B" w:rsidR="00B70C5B" w:rsidRDefault="008A32CD">
      <w:pPr>
        <w:pStyle w:val="TOC3"/>
        <w:rPr>
          <w:rFonts w:asciiTheme="minorHAnsi" w:eastAsiaTheme="minorEastAsia" w:hAnsiTheme="minorHAnsi" w:cstheme="minorBidi"/>
          <w:sz w:val="22"/>
          <w:szCs w:val="22"/>
        </w:rPr>
      </w:pPr>
      <w:hyperlink w:anchor="_Toc41200991" w:history="1">
        <w:r w:rsidR="00B70C5B" w:rsidRPr="00CC265C">
          <w:rPr>
            <w:rStyle w:val="Hyperlink"/>
          </w:rPr>
          <w:t>EncodingCJP/DecryptWithCISPrivKey</w:t>
        </w:r>
        <w:r w:rsidR="00B70C5B">
          <w:rPr>
            <w:webHidden/>
          </w:rPr>
          <w:tab/>
        </w:r>
        <w:r w:rsidR="00B70C5B">
          <w:rPr>
            <w:webHidden/>
          </w:rPr>
          <w:fldChar w:fldCharType="begin"/>
        </w:r>
        <w:r w:rsidR="00B70C5B">
          <w:rPr>
            <w:webHidden/>
          </w:rPr>
          <w:instrText xml:space="preserve"> PAGEREF _Toc41200991 \h </w:instrText>
        </w:r>
        <w:r w:rsidR="00B70C5B">
          <w:rPr>
            <w:webHidden/>
          </w:rPr>
        </w:r>
        <w:r w:rsidR="00B70C5B">
          <w:rPr>
            <w:webHidden/>
          </w:rPr>
          <w:fldChar w:fldCharType="separate"/>
        </w:r>
        <w:r w:rsidR="000D257D">
          <w:rPr>
            <w:webHidden/>
          </w:rPr>
          <w:t>91</w:t>
        </w:r>
        <w:r w:rsidR="00B70C5B">
          <w:rPr>
            <w:webHidden/>
          </w:rPr>
          <w:fldChar w:fldCharType="end"/>
        </w:r>
      </w:hyperlink>
    </w:p>
    <w:p w14:paraId="7FE1E746" w14:textId="48ACA1BF" w:rsidR="00B70C5B" w:rsidRDefault="008A32CD">
      <w:pPr>
        <w:pStyle w:val="TOC3"/>
        <w:rPr>
          <w:rFonts w:asciiTheme="minorHAnsi" w:eastAsiaTheme="minorEastAsia" w:hAnsiTheme="minorHAnsi" w:cstheme="minorBidi"/>
          <w:sz w:val="22"/>
          <w:szCs w:val="22"/>
        </w:rPr>
      </w:pPr>
      <w:hyperlink w:anchor="_Toc41200992" w:history="1">
        <w:r w:rsidR="00B70C5B" w:rsidRPr="00CC265C">
          <w:rPr>
            <w:rStyle w:val="Hyperlink"/>
          </w:rPr>
          <w:t>EncodingCJP/EncryptWith3DES</w:t>
        </w:r>
        <w:r w:rsidR="00B70C5B">
          <w:rPr>
            <w:webHidden/>
          </w:rPr>
          <w:tab/>
        </w:r>
        <w:r w:rsidR="00B70C5B">
          <w:rPr>
            <w:webHidden/>
          </w:rPr>
          <w:fldChar w:fldCharType="begin"/>
        </w:r>
        <w:r w:rsidR="00B70C5B">
          <w:rPr>
            <w:webHidden/>
          </w:rPr>
          <w:instrText xml:space="preserve"> PAGEREF _Toc41200992 \h </w:instrText>
        </w:r>
        <w:r w:rsidR="00B70C5B">
          <w:rPr>
            <w:webHidden/>
          </w:rPr>
        </w:r>
        <w:r w:rsidR="00B70C5B">
          <w:rPr>
            <w:webHidden/>
          </w:rPr>
          <w:fldChar w:fldCharType="separate"/>
        </w:r>
        <w:r w:rsidR="000D257D">
          <w:rPr>
            <w:webHidden/>
          </w:rPr>
          <w:t>92</w:t>
        </w:r>
        <w:r w:rsidR="00B70C5B">
          <w:rPr>
            <w:webHidden/>
          </w:rPr>
          <w:fldChar w:fldCharType="end"/>
        </w:r>
      </w:hyperlink>
    </w:p>
    <w:p w14:paraId="1872705A" w14:textId="419DF97A" w:rsidR="00B70C5B" w:rsidRDefault="008A32CD">
      <w:pPr>
        <w:pStyle w:val="TOC3"/>
        <w:rPr>
          <w:rFonts w:asciiTheme="minorHAnsi" w:eastAsiaTheme="minorEastAsia" w:hAnsiTheme="minorHAnsi" w:cstheme="minorBidi"/>
          <w:sz w:val="22"/>
          <w:szCs w:val="22"/>
        </w:rPr>
      </w:pPr>
      <w:hyperlink w:anchor="_Toc41200993" w:history="1">
        <w:r w:rsidR="00B70C5B" w:rsidRPr="00CC265C">
          <w:rPr>
            <w:rStyle w:val="Hyperlink"/>
          </w:rPr>
          <w:t>EncodingCJP/EncryptWithAES</w:t>
        </w:r>
        <w:r w:rsidR="00B70C5B">
          <w:rPr>
            <w:webHidden/>
          </w:rPr>
          <w:tab/>
        </w:r>
        <w:r w:rsidR="00B70C5B">
          <w:rPr>
            <w:webHidden/>
          </w:rPr>
          <w:fldChar w:fldCharType="begin"/>
        </w:r>
        <w:r w:rsidR="00B70C5B">
          <w:rPr>
            <w:webHidden/>
          </w:rPr>
          <w:instrText xml:space="preserve"> PAGEREF _Toc41200993 \h </w:instrText>
        </w:r>
        <w:r w:rsidR="00B70C5B">
          <w:rPr>
            <w:webHidden/>
          </w:rPr>
        </w:r>
        <w:r w:rsidR="00B70C5B">
          <w:rPr>
            <w:webHidden/>
          </w:rPr>
          <w:fldChar w:fldCharType="separate"/>
        </w:r>
        <w:r w:rsidR="000D257D">
          <w:rPr>
            <w:webHidden/>
          </w:rPr>
          <w:t>92</w:t>
        </w:r>
        <w:r w:rsidR="00B70C5B">
          <w:rPr>
            <w:webHidden/>
          </w:rPr>
          <w:fldChar w:fldCharType="end"/>
        </w:r>
      </w:hyperlink>
    </w:p>
    <w:p w14:paraId="794CF359" w14:textId="7E2CB584" w:rsidR="00B70C5B" w:rsidRDefault="008A32CD">
      <w:pPr>
        <w:pStyle w:val="TOC3"/>
        <w:rPr>
          <w:rFonts w:asciiTheme="minorHAnsi" w:eastAsiaTheme="minorEastAsia" w:hAnsiTheme="minorHAnsi" w:cstheme="minorBidi"/>
          <w:sz w:val="22"/>
          <w:szCs w:val="22"/>
        </w:rPr>
      </w:pPr>
      <w:hyperlink w:anchor="_Toc41200994" w:history="1">
        <w:r w:rsidR="00B70C5B" w:rsidRPr="00CC265C">
          <w:rPr>
            <w:rStyle w:val="Hyperlink"/>
          </w:rPr>
          <w:t>EncodingCJP/EncryptWithCISPubKey</w:t>
        </w:r>
        <w:r w:rsidR="00B70C5B">
          <w:rPr>
            <w:webHidden/>
          </w:rPr>
          <w:tab/>
        </w:r>
        <w:r w:rsidR="00B70C5B">
          <w:rPr>
            <w:webHidden/>
          </w:rPr>
          <w:fldChar w:fldCharType="begin"/>
        </w:r>
        <w:r w:rsidR="00B70C5B">
          <w:rPr>
            <w:webHidden/>
          </w:rPr>
          <w:instrText xml:space="preserve"> PAGEREF _Toc41200994 \h </w:instrText>
        </w:r>
        <w:r w:rsidR="00B70C5B">
          <w:rPr>
            <w:webHidden/>
          </w:rPr>
        </w:r>
        <w:r w:rsidR="00B70C5B">
          <w:rPr>
            <w:webHidden/>
          </w:rPr>
          <w:fldChar w:fldCharType="separate"/>
        </w:r>
        <w:r w:rsidR="000D257D">
          <w:rPr>
            <w:webHidden/>
          </w:rPr>
          <w:t>93</w:t>
        </w:r>
        <w:r w:rsidR="00B70C5B">
          <w:rPr>
            <w:webHidden/>
          </w:rPr>
          <w:fldChar w:fldCharType="end"/>
        </w:r>
      </w:hyperlink>
    </w:p>
    <w:p w14:paraId="1820A88D" w14:textId="708C1F1B" w:rsidR="00B70C5B" w:rsidRDefault="008A32CD">
      <w:pPr>
        <w:pStyle w:val="TOC3"/>
        <w:rPr>
          <w:rFonts w:asciiTheme="minorHAnsi" w:eastAsiaTheme="minorEastAsia" w:hAnsiTheme="minorHAnsi" w:cstheme="minorBidi"/>
          <w:sz w:val="22"/>
          <w:szCs w:val="22"/>
        </w:rPr>
      </w:pPr>
      <w:hyperlink w:anchor="_Toc41200995" w:history="1">
        <w:r w:rsidR="00B70C5B" w:rsidRPr="00CC265C">
          <w:rPr>
            <w:rStyle w:val="Hyperlink"/>
          </w:rPr>
          <w:t>EncodingCJP/MD5Hash (Custom Function)</w:t>
        </w:r>
        <w:r w:rsidR="00B70C5B">
          <w:rPr>
            <w:webHidden/>
          </w:rPr>
          <w:tab/>
        </w:r>
        <w:r w:rsidR="00B70C5B">
          <w:rPr>
            <w:webHidden/>
          </w:rPr>
          <w:fldChar w:fldCharType="begin"/>
        </w:r>
        <w:r w:rsidR="00B70C5B">
          <w:rPr>
            <w:webHidden/>
          </w:rPr>
          <w:instrText xml:space="preserve"> PAGEREF _Toc41200995 \h </w:instrText>
        </w:r>
        <w:r w:rsidR="00B70C5B">
          <w:rPr>
            <w:webHidden/>
          </w:rPr>
        </w:r>
        <w:r w:rsidR="00B70C5B">
          <w:rPr>
            <w:webHidden/>
          </w:rPr>
          <w:fldChar w:fldCharType="separate"/>
        </w:r>
        <w:r w:rsidR="000D257D">
          <w:rPr>
            <w:webHidden/>
          </w:rPr>
          <w:t>94</w:t>
        </w:r>
        <w:r w:rsidR="00B70C5B">
          <w:rPr>
            <w:webHidden/>
          </w:rPr>
          <w:fldChar w:fldCharType="end"/>
        </w:r>
      </w:hyperlink>
    </w:p>
    <w:p w14:paraId="37EEEF95" w14:textId="6619C402" w:rsidR="00B70C5B" w:rsidRDefault="008A32CD">
      <w:pPr>
        <w:pStyle w:val="TOC3"/>
        <w:rPr>
          <w:rFonts w:asciiTheme="minorHAnsi" w:eastAsiaTheme="minorEastAsia" w:hAnsiTheme="minorHAnsi" w:cstheme="minorBidi"/>
          <w:sz w:val="22"/>
          <w:szCs w:val="22"/>
        </w:rPr>
      </w:pPr>
      <w:hyperlink w:anchor="_Toc41200996" w:history="1">
        <w:r w:rsidR="00B70C5B" w:rsidRPr="00CC265C">
          <w:rPr>
            <w:rStyle w:val="Hyperlink"/>
          </w:rPr>
          <w:t>EncodingCJP/SHA1Hash (Custom Function)</w:t>
        </w:r>
        <w:r w:rsidR="00B70C5B">
          <w:rPr>
            <w:webHidden/>
          </w:rPr>
          <w:tab/>
        </w:r>
        <w:r w:rsidR="00B70C5B">
          <w:rPr>
            <w:webHidden/>
          </w:rPr>
          <w:fldChar w:fldCharType="begin"/>
        </w:r>
        <w:r w:rsidR="00B70C5B">
          <w:rPr>
            <w:webHidden/>
          </w:rPr>
          <w:instrText xml:space="preserve"> PAGEREF _Toc41200996 \h </w:instrText>
        </w:r>
        <w:r w:rsidR="00B70C5B">
          <w:rPr>
            <w:webHidden/>
          </w:rPr>
        </w:r>
        <w:r w:rsidR="00B70C5B">
          <w:rPr>
            <w:webHidden/>
          </w:rPr>
          <w:fldChar w:fldCharType="separate"/>
        </w:r>
        <w:r w:rsidR="000D257D">
          <w:rPr>
            <w:webHidden/>
          </w:rPr>
          <w:t>94</w:t>
        </w:r>
        <w:r w:rsidR="00B70C5B">
          <w:rPr>
            <w:webHidden/>
          </w:rPr>
          <w:fldChar w:fldCharType="end"/>
        </w:r>
      </w:hyperlink>
    </w:p>
    <w:p w14:paraId="6469F01B" w14:textId="54221D4C" w:rsidR="00B70C5B" w:rsidRDefault="008A32CD">
      <w:pPr>
        <w:pStyle w:val="TOC1"/>
        <w:rPr>
          <w:rFonts w:asciiTheme="minorHAnsi" w:eastAsiaTheme="minorEastAsia" w:hAnsiTheme="minorHAnsi" w:cstheme="minorBidi"/>
          <w:b w:val="0"/>
          <w:bCs w:val="0"/>
          <w:sz w:val="22"/>
          <w:szCs w:val="22"/>
        </w:rPr>
      </w:pPr>
      <w:hyperlink w:anchor="_Toc41200997" w:history="1">
        <w:r w:rsidR="00B70C5B" w:rsidRPr="00CC265C">
          <w:rPr>
            <w:rStyle w:val="Hyperlink"/>
          </w:rPr>
          <w:t>12</w:t>
        </w:r>
        <w:r w:rsidR="00B70C5B">
          <w:rPr>
            <w:rFonts w:asciiTheme="minorHAnsi" w:eastAsiaTheme="minorEastAsia" w:hAnsiTheme="minorHAnsi" w:cstheme="minorBidi"/>
            <w:b w:val="0"/>
            <w:bCs w:val="0"/>
            <w:sz w:val="22"/>
            <w:szCs w:val="22"/>
          </w:rPr>
          <w:tab/>
        </w:r>
        <w:r w:rsidR="00B70C5B" w:rsidRPr="00CC265C">
          <w:rPr>
            <w:rStyle w:val="Hyperlink"/>
          </w:rPr>
          <w:t>How To Use ‘Environment’ Procedures</w:t>
        </w:r>
        <w:r w:rsidR="00B70C5B">
          <w:rPr>
            <w:webHidden/>
          </w:rPr>
          <w:tab/>
        </w:r>
        <w:r w:rsidR="00B70C5B">
          <w:rPr>
            <w:webHidden/>
          </w:rPr>
          <w:fldChar w:fldCharType="begin"/>
        </w:r>
        <w:r w:rsidR="00B70C5B">
          <w:rPr>
            <w:webHidden/>
          </w:rPr>
          <w:instrText xml:space="preserve"> PAGEREF _Toc41200997 \h </w:instrText>
        </w:r>
        <w:r w:rsidR="00B70C5B">
          <w:rPr>
            <w:webHidden/>
          </w:rPr>
        </w:r>
        <w:r w:rsidR="00B70C5B">
          <w:rPr>
            <w:webHidden/>
          </w:rPr>
          <w:fldChar w:fldCharType="separate"/>
        </w:r>
        <w:r w:rsidR="000D257D">
          <w:rPr>
            <w:webHidden/>
          </w:rPr>
          <w:t>95</w:t>
        </w:r>
        <w:r w:rsidR="00B70C5B">
          <w:rPr>
            <w:webHidden/>
          </w:rPr>
          <w:fldChar w:fldCharType="end"/>
        </w:r>
      </w:hyperlink>
    </w:p>
    <w:p w14:paraId="4F2D38DD" w14:textId="6CE9DE6C" w:rsidR="00B70C5B" w:rsidRDefault="008A32CD">
      <w:pPr>
        <w:pStyle w:val="TOC2"/>
        <w:rPr>
          <w:rFonts w:asciiTheme="minorHAnsi" w:eastAsiaTheme="minorEastAsia" w:hAnsiTheme="minorHAnsi" w:cstheme="minorBidi"/>
          <w:sz w:val="22"/>
          <w:szCs w:val="22"/>
        </w:rPr>
      </w:pPr>
      <w:hyperlink w:anchor="_Toc41200998" w:history="1">
        <w:r w:rsidR="00B70C5B" w:rsidRPr="00CC265C">
          <w:rPr>
            <w:rStyle w:val="Hyperlink"/>
          </w:rPr>
          <w:t>Introduction</w:t>
        </w:r>
        <w:r w:rsidR="00B70C5B">
          <w:rPr>
            <w:webHidden/>
          </w:rPr>
          <w:tab/>
        </w:r>
        <w:r w:rsidR="00B70C5B">
          <w:rPr>
            <w:webHidden/>
          </w:rPr>
          <w:fldChar w:fldCharType="begin"/>
        </w:r>
        <w:r w:rsidR="00B70C5B">
          <w:rPr>
            <w:webHidden/>
          </w:rPr>
          <w:instrText xml:space="preserve"> PAGEREF _Toc41200998 \h </w:instrText>
        </w:r>
        <w:r w:rsidR="00B70C5B">
          <w:rPr>
            <w:webHidden/>
          </w:rPr>
        </w:r>
        <w:r w:rsidR="00B70C5B">
          <w:rPr>
            <w:webHidden/>
          </w:rPr>
          <w:fldChar w:fldCharType="separate"/>
        </w:r>
        <w:r w:rsidR="000D257D">
          <w:rPr>
            <w:webHidden/>
          </w:rPr>
          <w:t>95</w:t>
        </w:r>
        <w:r w:rsidR="00B70C5B">
          <w:rPr>
            <w:webHidden/>
          </w:rPr>
          <w:fldChar w:fldCharType="end"/>
        </w:r>
      </w:hyperlink>
    </w:p>
    <w:p w14:paraId="14EB5632" w14:textId="151ABF56" w:rsidR="00B70C5B" w:rsidRDefault="008A32CD">
      <w:pPr>
        <w:pStyle w:val="TOC3"/>
        <w:rPr>
          <w:rFonts w:asciiTheme="minorHAnsi" w:eastAsiaTheme="minorEastAsia" w:hAnsiTheme="minorHAnsi" w:cstheme="minorBidi"/>
          <w:sz w:val="22"/>
          <w:szCs w:val="22"/>
        </w:rPr>
      </w:pPr>
      <w:hyperlink w:anchor="_Toc41200999" w:history="1">
        <w:r w:rsidR="00B70C5B" w:rsidRPr="00CC265C">
          <w:rPr>
            <w:rStyle w:val="Hyperlink"/>
          </w:rPr>
          <w:t>getEnvName (Custom Function)</w:t>
        </w:r>
        <w:r w:rsidR="00B70C5B">
          <w:rPr>
            <w:webHidden/>
          </w:rPr>
          <w:tab/>
        </w:r>
        <w:r w:rsidR="00B70C5B">
          <w:rPr>
            <w:webHidden/>
          </w:rPr>
          <w:fldChar w:fldCharType="begin"/>
        </w:r>
        <w:r w:rsidR="00B70C5B">
          <w:rPr>
            <w:webHidden/>
          </w:rPr>
          <w:instrText xml:space="preserve"> PAGEREF _Toc41200999 \h </w:instrText>
        </w:r>
        <w:r w:rsidR="00B70C5B">
          <w:rPr>
            <w:webHidden/>
          </w:rPr>
        </w:r>
        <w:r w:rsidR="00B70C5B">
          <w:rPr>
            <w:webHidden/>
          </w:rPr>
          <w:fldChar w:fldCharType="separate"/>
        </w:r>
        <w:r w:rsidR="000D257D">
          <w:rPr>
            <w:webHidden/>
          </w:rPr>
          <w:t>95</w:t>
        </w:r>
        <w:r w:rsidR="00B70C5B">
          <w:rPr>
            <w:webHidden/>
          </w:rPr>
          <w:fldChar w:fldCharType="end"/>
        </w:r>
      </w:hyperlink>
    </w:p>
    <w:p w14:paraId="235682D3" w14:textId="1258F268" w:rsidR="00B70C5B" w:rsidRDefault="008A32CD">
      <w:pPr>
        <w:pStyle w:val="TOC1"/>
        <w:rPr>
          <w:rFonts w:asciiTheme="minorHAnsi" w:eastAsiaTheme="minorEastAsia" w:hAnsiTheme="minorHAnsi" w:cstheme="minorBidi"/>
          <w:b w:val="0"/>
          <w:bCs w:val="0"/>
          <w:sz w:val="22"/>
          <w:szCs w:val="22"/>
        </w:rPr>
      </w:pPr>
      <w:hyperlink w:anchor="_Toc41201000" w:history="1">
        <w:r w:rsidR="00B70C5B" w:rsidRPr="00CC265C">
          <w:rPr>
            <w:rStyle w:val="Hyperlink"/>
          </w:rPr>
          <w:t>13</w:t>
        </w:r>
        <w:r w:rsidR="00B70C5B">
          <w:rPr>
            <w:rFonts w:asciiTheme="minorHAnsi" w:eastAsiaTheme="minorEastAsia" w:hAnsiTheme="minorHAnsi" w:cstheme="minorBidi"/>
            <w:b w:val="0"/>
            <w:bCs w:val="0"/>
            <w:sz w:val="22"/>
            <w:szCs w:val="22"/>
          </w:rPr>
          <w:tab/>
        </w:r>
        <w:r w:rsidR="00B70C5B" w:rsidRPr="00CC265C">
          <w:rPr>
            <w:rStyle w:val="Hyperlink"/>
          </w:rPr>
          <w:t>How To Use ‘File’ Procedures</w:t>
        </w:r>
        <w:r w:rsidR="00B70C5B">
          <w:rPr>
            <w:webHidden/>
          </w:rPr>
          <w:tab/>
        </w:r>
        <w:r w:rsidR="00B70C5B">
          <w:rPr>
            <w:webHidden/>
          </w:rPr>
          <w:fldChar w:fldCharType="begin"/>
        </w:r>
        <w:r w:rsidR="00B70C5B">
          <w:rPr>
            <w:webHidden/>
          </w:rPr>
          <w:instrText xml:space="preserve"> PAGEREF _Toc41201000 \h </w:instrText>
        </w:r>
        <w:r w:rsidR="00B70C5B">
          <w:rPr>
            <w:webHidden/>
          </w:rPr>
        </w:r>
        <w:r w:rsidR="00B70C5B">
          <w:rPr>
            <w:webHidden/>
          </w:rPr>
          <w:fldChar w:fldCharType="separate"/>
        </w:r>
        <w:r w:rsidR="000D257D">
          <w:rPr>
            <w:webHidden/>
          </w:rPr>
          <w:t>96</w:t>
        </w:r>
        <w:r w:rsidR="00B70C5B">
          <w:rPr>
            <w:webHidden/>
          </w:rPr>
          <w:fldChar w:fldCharType="end"/>
        </w:r>
      </w:hyperlink>
    </w:p>
    <w:p w14:paraId="48E59724" w14:textId="48291759" w:rsidR="00B70C5B" w:rsidRDefault="008A32CD">
      <w:pPr>
        <w:pStyle w:val="TOC2"/>
        <w:rPr>
          <w:rFonts w:asciiTheme="minorHAnsi" w:eastAsiaTheme="minorEastAsia" w:hAnsiTheme="minorHAnsi" w:cstheme="minorBidi"/>
          <w:sz w:val="22"/>
          <w:szCs w:val="22"/>
        </w:rPr>
      </w:pPr>
      <w:hyperlink w:anchor="_Toc41201001" w:history="1">
        <w:r w:rsidR="00B70C5B" w:rsidRPr="00CC265C">
          <w:rPr>
            <w:rStyle w:val="Hyperlink"/>
          </w:rPr>
          <w:t>Introduction</w:t>
        </w:r>
        <w:r w:rsidR="00B70C5B">
          <w:rPr>
            <w:webHidden/>
          </w:rPr>
          <w:tab/>
        </w:r>
        <w:r w:rsidR="00B70C5B">
          <w:rPr>
            <w:webHidden/>
          </w:rPr>
          <w:fldChar w:fldCharType="begin"/>
        </w:r>
        <w:r w:rsidR="00B70C5B">
          <w:rPr>
            <w:webHidden/>
          </w:rPr>
          <w:instrText xml:space="preserve"> PAGEREF _Toc41201001 \h </w:instrText>
        </w:r>
        <w:r w:rsidR="00B70C5B">
          <w:rPr>
            <w:webHidden/>
          </w:rPr>
        </w:r>
        <w:r w:rsidR="00B70C5B">
          <w:rPr>
            <w:webHidden/>
          </w:rPr>
          <w:fldChar w:fldCharType="separate"/>
        </w:r>
        <w:r w:rsidR="000D257D">
          <w:rPr>
            <w:webHidden/>
          </w:rPr>
          <w:t>96</w:t>
        </w:r>
        <w:r w:rsidR="00B70C5B">
          <w:rPr>
            <w:webHidden/>
          </w:rPr>
          <w:fldChar w:fldCharType="end"/>
        </w:r>
      </w:hyperlink>
    </w:p>
    <w:p w14:paraId="2AE42CA7" w14:textId="7B938412" w:rsidR="00B70C5B" w:rsidRDefault="008A32CD">
      <w:pPr>
        <w:pStyle w:val="TOC3"/>
        <w:rPr>
          <w:rFonts w:asciiTheme="minorHAnsi" w:eastAsiaTheme="minorEastAsia" w:hAnsiTheme="minorHAnsi" w:cstheme="minorBidi"/>
          <w:sz w:val="22"/>
          <w:szCs w:val="22"/>
        </w:rPr>
      </w:pPr>
      <w:hyperlink w:anchor="_Toc41201002" w:history="1">
        <w:r w:rsidR="00B70C5B" w:rsidRPr="00CC265C">
          <w:rPr>
            <w:rStyle w:val="Hyperlink"/>
          </w:rPr>
          <w:t>copyAll</w:t>
        </w:r>
        <w:r w:rsidR="00B70C5B">
          <w:rPr>
            <w:webHidden/>
          </w:rPr>
          <w:tab/>
        </w:r>
        <w:r w:rsidR="00B70C5B">
          <w:rPr>
            <w:webHidden/>
          </w:rPr>
          <w:fldChar w:fldCharType="begin"/>
        </w:r>
        <w:r w:rsidR="00B70C5B">
          <w:rPr>
            <w:webHidden/>
          </w:rPr>
          <w:instrText xml:space="preserve"> PAGEREF _Toc41201002 \h </w:instrText>
        </w:r>
        <w:r w:rsidR="00B70C5B">
          <w:rPr>
            <w:webHidden/>
          </w:rPr>
        </w:r>
        <w:r w:rsidR="00B70C5B">
          <w:rPr>
            <w:webHidden/>
          </w:rPr>
          <w:fldChar w:fldCharType="separate"/>
        </w:r>
        <w:r w:rsidR="000D257D">
          <w:rPr>
            <w:webHidden/>
          </w:rPr>
          <w:t>96</w:t>
        </w:r>
        <w:r w:rsidR="00B70C5B">
          <w:rPr>
            <w:webHidden/>
          </w:rPr>
          <w:fldChar w:fldCharType="end"/>
        </w:r>
      </w:hyperlink>
    </w:p>
    <w:p w14:paraId="0E91BDB7" w14:textId="2E36A84A" w:rsidR="00B70C5B" w:rsidRDefault="008A32CD">
      <w:pPr>
        <w:pStyle w:val="TOC3"/>
        <w:rPr>
          <w:rFonts w:asciiTheme="minorHAnsi" w:eastAsiaTheme="minorEastAsia" w:hAnsiTheme="minorHAnsi" w:cstheme="minorBidi"/>
          <w:sz w:val="22"/>
          <w:szCs w:val="22"/>
        </w:rPr>
      </w:pPr>
      <w:hyperlink w:anchor="_Toc41201003" w:history="1">
        <w:r w:rsidR="00B70C5B" w:rsidRPr="00CC265C">
          <w:rPr>
            <w:rStyle w:val="Hyperlink"/>
          </w:rPr>
          <w:t>getCisHome (Custom Function)</w:t>
        </w:r>
        <w:r w:rsidR="00B70C5B">
          <w:rPr>
            <w:webHidden/>
          </w:rPr>
          <w:tab/>
        </w:r>
        <w:r w:rsidR="00B70C5B">
          <w:rPr>
            <w:webHidden/>
          </w:rPr>
          <w:fldChar w:fldCharType="begin"/>
        </w:r>
        <w:r w:rsidR="00B70C5B">
          <w:rPr>
            <w:webHidden/>
          </w:rPr>
          <w:instrText xml:space="preserve"> PAGEREF _Toc41201003 \h </w:instrText>
        </w:r>
        <w:r w:rsidR="00B70C5B">
          <w:rPr>
            <w:webHidden/>
          </w:rPr>
        </w:r>
        <w:r w:rsidR="00B70C5B">
          <w:rPr>
            <w:webHidden/>
          </w:rPr>
          <w:fldChar w:fldCharType="separate"/>
        </w:r>
        <w:r w:rsidR="000D257D">
          <w:rPr>
            <w:webHidden/>
          </w:rPr>
          <w:t>96</w:t>
        </w:r>
        <w:r w:rsidR="00B70C5B">
          <w:rPr>
            <w:webHidden/>
          </w:rPr>
          <w:fldChar w:fldCharType="end"/>
        </w:r>
      </w:hyperlink>
    </w:p>
    <w:p w14:paraId="0827CE0E" w14:textId="7BC5BEDE" w:rsidR="00B70C5B" w:rsidRDefault="008A32CD">
      <w:pPr>
        <w:pStyle w:val="TOC3"/>
        <w:rPr>
          <w:rFonts w:asciiTheme="minorHAnsi" w:eastAsiaTheme="minorEastAsia" w:hAnsiTheme="minorHAnsi" w:cstheme="minorBidi"/>
          <w:sz w:val="22"/>
          <w:szCs w:val="22"/>
        </w:rPr>
      </w:pPr>
      <w:hyperlink w:anchor="_Toc41201004" w:history="1">
        <w:r w:rsidR="00B70C5B" w:rsidRPr="00CC265C">
          <w:rPr>
            <w:rStyle w:val="Hyperlink"/>
          </w:rPr>
          <w:t>getFileSeparator (Custom Function)</w:t>
        </w:r>
        <w:r w:rsidR="00B70C5B">
          <w:rPr>
            <w:webHidden/>
          </w:rPr>
          <w:tab/>
        </w:r>
        <w:r w:rsidR="00B70C5B">
          <w:rPr>
            <w:webHidden/>
          </w:rPr>
          <w:fldChar w:fldCharType="begin"/>
        </w:r>
        <w:r w:rsidR="00B70C5B">
          <w:rPr>
            <w:webHidden/>
          </w:rPr>
          <w:instrText xml:space="preserve"> PAGEREF _Toc41201004 \h </w:instrText>
        </w:r>
        <w:r w:rsidR="00B70C5B">
          <w:rPr>
            <w:webHidden/>
          </w:rPr>
        </w:r>
        <w:r w:rsidR="00B70C5B">
          <w:rPr>
            <w:webHidden/>
          </w:rPr>
          <w:fldChar w:fldCharType="separate"/>
        </w:r>
        <w:r w:rsidR="000D257D">
          <w:rPr>
            <w:webHidden/>
          </w:rPr>
          <w:t>97</w:t>
        </w:r>
        <w:r w:rsidR="00B70C5B">
          <w:rPr>
            <w:webHidden/>
          </w:rPr>
          <w:fldChar w:fldCharType="end"/>
        </w:r>
      </w:hyperlink>
    </w:p>
    <w:p w14:paraId="7A18A7E1" w14:textId="44A56C94" w:rsidR="00B70C5B" w:rsidRDefault="008A32CD">
      <w:pPr>
        <w:pStyle w:val="TOC3"/>
        <w:rPr>
          <w:rFonts w:asciiTheme="minorHAnsi" w:eastAsiaTheme="minorEastAsia" w:hAnsiTheme="minorHAnsi" w:cstheme="minorBidi"/>
          <w:sz w:val="22"/>
          <w:szCs w:val="22"/>
        </w:rPr>
      </w:pPr>
      <w:hyperlink w:anchor="_Toc41201005" w:history="1">
        <w:r w:rsidR="00B70C5B" w:rsidRPr="00CC265C">
          <w:rPr>
            <w:rStyle w:val="Hyperlink"/>
          </w:rPr>
          <w:t>removeAllFilter</w:t>
        </w:r>
        <w:r w:rsidR="00B70C5B">
          <w:rPr>
            <w:webHidden/>
          </w:rPr>
          <w:tab/>
        </w:r>
        <w:r w:rsidR="00B70C5B">
          <w:rPr>
            <w:webHidden/>
          </w:rPr>
          <w:fldChar w:fldCharType="begin"/>
        </w:r>
        <w:r w:rsidR="00B70C5B">
          <w:rPr>
            <w:webHidden/>
          </w:rPr>
          <w:instrText xml:space="preserve"> PAGEREF _Toc41201005 \h </w:instrText>
        </w:r>
        <w:r w:rsidR="00B70C5B">
          <w:rPr>
            <w:webHidden/>
          </w:rPr>
        </w:r>
        <w:r w:rsidR="00B70C5B">
          <w:rPr>
            <w:webHidden/>
          </w:rPr>
          <w:fldChar w:fldCharType="separate"/>
        </w:r>
        <w:r w:rsidR="000D257D">
          <w:rPr>
            <w:webHidden/>
          </w:rPr>
          <w:t>97</w:t>
        </w:r>
        <w:r w:rsidR="00B70C5B">
          <w:rPr>
            <w:webHidden/>
          </w:rPr>
          <w:fldChar w:fldCharType="end"/>
        </w:r>
      </w:hyperlink>
    </w:p>
    <w:p w14:paraId="1EED56CE" w14:textId="42FE7492" w:rsidR="00B70C5B" w:rsidRDefault="008A32CD">
      <w:pPr>
        <w:pStyle w:val="TOC2"/>
        <w:rPr>
          <w:rFonts w:asciiTheme="minorHAnsi" w:eastAsiaTheme="minorEastAsia" w:hAnsiTheme="minorHAnsi" w:cstheme="minorBidi"/>
          <w:sz w:val="22"/>
          <w:szCs w:val="22"/>
        </w:rPr>
      </w:pPr>
      <w:hyperlink w:anchor="_Toc41201006" w:history="1">
        <w:r w:rsidR="00B70C5B" w:rsidRPr="00CC265C">
          <w:rPr>
            <w:rStyle w:val="Hyperlink"/>
          </w:rPr>
          <w:t>FileProcessingCJP</w:t>
        </w:r>
        <w:r w:rsidR="00B70C5B">
          <w:rPr>
            <w:webHidden/>
          </w:rPr>
          <w:tab/>
        </w:r>
        <w:r w:rsidR="00B70C5B">
          <w:rPr>
            <w:webHidden/>
          </w:rPr>
          <w:fldChar w:fldCharType="begin"/>
        </w:r>
        <w:r w:rsidR="00B70C5B">
          <w:rPr>
            <w:webHidden/>
          </w:rPr>
          <w:instrText xml:space="preserve"> PAGEREF _Toc41201006 \h </w:instrText>
        </w:r>
        <w:r w:rsidR="00B70C5B">
          <w:rPr>
            <w:webHidden/>
          </w:rPr>
        </w:r>
        <w:r w:rsidR="00B70C5B">
          <w:rPr>
            <w:webHidden/>
          </w:rPr>
          <w:fldChar w:fldCharType="separate"/>
        </w:r>
        <w:r w:rsidR="000D257D">
          <w:rPr>
            <w:webHidden/>
          </w:rPr>
          <w:t>98</w:t>
        </w:r>
        <w:r w:rsidR="00B70C5B">
          <w:rPr>
            <w:webHidden/>
          </w:rPr>
          <w:fldChar w:fldCharType="end"/>
        </w:r>
      </w:hyperlink>
    </w:p>
    <w:p w14:paraId="1227DE40" w14:textId="1D850A0E" w:rsidR="00B70C5B" w:rsidRDefault="008A32CD">
      <w:pPr>
        <w:pStyle w:val="TOC3"/>
        <w:rPr>
          <w:rFonts w:asciiTheme="minorHAnsi" w:eastAsiaTheme="minorEastAsia" w:hAnsiTheme="minorHAnsi" w:cstheme="minorBidi"/>
          <w:sz w:val="22"/>
          <w:szCs w:val="22"/>
        </w:rPr>
      </w:pPr>
      <w:hyperlink w:anchor="_Toc41201007" w:history="1">
        <w:r w:rsidR="00B70C5B" w:rsidRPr="00CC265C">
          <w:rPr>
            <w:rStyle w:val="Hyperlink"/>
          </w:rPr>
          <w:t>FileProcessingCJP/archiveFile</w:t>
        </w:r>
        <w:r w:rsidR="00B70C5B">
          <w:rPr>
            <w:webHidden/>
          </w:rPr>
          <w:tab/>
        </w:r>
        <w:r w:rsidR="00B70C5B">
          <w:rPr>
            <w:webHidden/>
          </w:rPr>
          <w:fldChar w:fldCharType="begin"/>
        </w:r>
        <w:r w:rsidR="00B70C5B">
          <w:rPr>
            <w:webHidden/>
          </w:rPr>
          <w:instrText xml:space="preserve"> PAGEREF _Toc41201007 \h </w:instrText>
        </w:r>
        <w:r w:rsidR="00B70C5B">
          <w:rPr>
            <w:webHidden/>
          </w:rPr>
        </w:r>
        <w:r w:rsidR="00B70C5B">
          <w:rPr>
            <w:webHidden/>
          </w:rPr>
          <w:fldChar w:fldCharType="separate"/>
        </w:r>
        <w:r w:rsidR="000D257D">
          <w:rPr>
            <w:webHidden/>
          </w:rPr>
          <w:t>98</w:t>
        </w:r>
        <w:r w:rsidR="00B70C5B">
          <w:rPr>
            <w:webHidden/>
          </w:rPr>
          <w:fldChar w:fldCharType="end"/>
        </w:r>
      </w:hyperlink>
    </w:p>
    <w:p w14:paraId="1E8606AF" w14:textId="7E4DD439" w:rsidR="00B70C5B" w:rsidRDefault="008A32CD">
      <w:pPr>
        <w:pStyle w:val="TOC3"/>
        <w:rPr>
          <w:rFonts w:asciiTheme="minorHAnsi" w:eastAsiaTheme="minorEastAsia" w:hAnsiTheme="minorHAnsi" w:cstheme="minorBidi"/>
          <w:sz w:val="22"/>
          <w:szCs w:val="22"/>
        </w:rPr>
      </w:pPr>
      <w:hyperlink w:anchor="_Toc41201008" w:history="1">
        <w:r w:rsidR="00B70C5B" w:rsidRPr="00CC265C">
          <w:rPr>
            <w:rStyle w:val="Hyperlink"/>
          </w:rPr>
          <w:t>FileProcessingCJP/archiveFileTimestamp</w:t>
        </w:r>
        <w:r w:rsidR="00B70C5B">
          <w:rPr>
            <w:webHidden/>
          </w:rPr>
          <w:tab/>
        </w:r>
        <w:r w:rsidR="00B70C5B">
          <w:rPr>
            <w:webHidden/>
          </w:rPr>
          <w:fldChar w:fldCharType="begin"/>
        </w:r>
        <w:r w:rsidR="00B70C5B">
          <w:rPr>
            <w:webHidden/>
          </w:rPr>
          <w:instrText xml:space="preserve"> PAGEREF _Toc41201008 \h </w:instrText>
        </w:r>
        <w:r w:rsidR="00B70C5B">
          <w:rPr>
            <w:webHidden/>
          </w:rPr>
        </w:r>
        <w:r w:rsidR="00B70C5B">
          <w:rPr>
            <w:webHidden/>
          </w:rPr>
          <w:fldChar w:fldCharType="separate"/>
        </w:r>
        <w:r w:rsidR="000D257D">
          <w:rPr>
            <w:webHidden/>
          </w:rPr>
          <w:t>98</w:t>
        </w:r>
        <w:r w:rsidR="00B70C5B">
          <w:rPr>
            <w:webHidden/>
          </w:rPr>
          <w:fldChar w:fldCharType="end"/>
        </w:r>
      </w:hyperlink>
    </w:p>
    <w:p w14:paraId="16BB1B5A" w14:textId="6E7DB0A7" w:rsidR="00B70C5B" w:rsidRDefault="008A32CD">
      <w:pPr>
        <w:pStyle w:val="TOC3"/>
        <w:rPr>
          <w:rFonts w:asciiTheme="minorHAnsi" w:eastAsiaTheme="minorEastAsia" w:hAnsiTheme="minorHAnsi" w:cstheme="minorBidi"/>
          <w:sz w:val="22"/>
          <w:szCs w:val="22"/>
        </w:rPr>
      </w:pPr>
      <w:hyperlink w:anchor="_Toc41201009" w:history="1">
        <w:r w:rsidR="00B70C5B" w:rsidRPr="00CC265C">
          <w:rPr>
            <w:rStyle w:val="Hyperlink"/>
          </w:rPr>
          <w:t>FileProcessingCJP/copyFile</w:t>
        </w:r>
        <w:r w:rsidR="00B70C5B">
          <w:rPr>
            <w:webHidden/>
          </w:rPr>
          <w:tab/>
        </w:r>
        <w:r w:rsidR="00B70C5B">
          <w:rPr>
            <w:webHidden/>
          </w:rPr>
          <w:fldChar w:fldCharType="begin"/>
        </w:r>
        <w:r w:rsidR="00B70C5B">
          <w:rPr>
            <w:webHidden/>
          </w:rPr>
          <w:instrText xml:space="preserve"> PAGEREF _Toc41201009 \h </w:instrText>
        </w:r>
        <w:r w:rsidR="00B70C5B">
          <w:rPr>
            <w:webHidden/>
          </w:rPr>
        </w:r>
        <w:r w:rsidR="00B70C5B">
          <w:rPr>
            <w:webHidden/>
          </w:rPr>
          <w:fldChar w:fldCharType="separate"/>
        </w:r>
        <w:r w:rsidR="000D257D">
          <w:rPr>
            <w:webHidden/>
          </w:rPr>
          <w:t>99</w:t>
        </w:r>
        <w:r w:rsidR="00B70C5B">
          <w:rPr>
            <w:webHidden/>
          </w:rPr>
          <w:fldChar w:fldCharType="end"/>
        </w:r>
      </w:hyperlink>
    </w:p>
    <w:p w14:paraId="231512E1" w14:textId="74852897" w:rsidR="00B70C5B" w:rsidRDefault="008A32CD">
      <w:pPr>
        <w:pStyle w:val="TOC3"/>
        <w:rPr>
          <w:rFonts w:asciiTheme="minorHAnsi" w:eastAsiaTheme="minorEastAsia" w:hAnsiTheme="minorHAnsi" w:cstheme="minorBidi"/>
          <w:sz w:val="22"/>
          <w:szCs w:val="22"/>
        </w:rPr>
      </w:pPr>
      <w:hyperlink w:anchor="_Toc41201010" w:history="1">
        <w:r w:rsidR="00B70C5B" w:rsidRPr="00CC265C">
          <w:rPr>
            <w:rStyle w:val="Hyperlink"/>
          </w:rPr>
          <w:t>FileProcessingCJP/createFileASCII</w:t>
        </w:r>
        <w:r w:rsidR="00B70C5B">
          <w:rPr>
            <w:webHidden/>
          </w:rPr>
          <w:tab/>
        </w:r>
        <w:r w:rsidR="00B70C5B">
          <w:rPr>
            <w:webHidden/>
          </w:rPr>
          <w:fldChar w:fldCharType="begin"/>
        </w:r>
        <w:r w:rsidR="00B70C5B">
          <w:rPr>
            <w:webHidden/>
          </w:rPr>
          <w:instrText xml:space="preserve"> PAGEREF _Toc41201010 \h </w:instrText>
        </w:r>
        <w:r w:rsidR="00B70C5B">
          <w:rPr>
            <w:webHidden/>
          </w:rPr>
        </w:r>
        <w:r w:rsidR="00B70C5B">
          <w:rPr>
            <w:webHidden/>
          </w:rPr>
          <w:fldChar w:fldCharType="separate"/>
        </w:r>
        <w:r w:rsidR="000D257D">
          <w:rPr>
            <w:webHidden/>
          </w:rPr>
          <w:t>99</w:t>
        </w:r>
        <w:r w:rsidR="00B70C5B">
          <w:rPr>
            <w:webHidden/>
          </w:rPr>
          <w:fldChar w:fldCharType="end"/>
        </w:r>
      </w:hyperlink>
    </w:p>
    <w:p w14:paraId="7A820AA4" w14:textId="64B00E1F" w:rsidR="00B70C5B" w:rsidRDefault="008A32CD">
      <w:pPr>
        <w:pStyle w:val="TOC3"/>
        <w:rPr>
          <w:rFonts w:asciiTheme="minorHAnsi" w:eastAsiaTheme="minorEastAsia" w:hAnsiTheme="minorHAnsi" w:cstheme="minorBidi"/>
          <w:sz w:val="22"/>
          <w:szCs w:val="22"/>
        </w:rPr>
      </w:pPr>
      <w:hyperlink w:anchor="_Toc41201011" w:history="1">
        <w:r w:rsidR="00B70C5B" w:rsidRPr="00CC265C">
          <w:rPr>
            <w:rStyle w:val="Hyperlink"/>
          </w:rPr>
          <w:t>FileProcessingCJP/createFileBinary</w:t>
        </w:r>
        <w:r w:rsidR="00B70C5B">
          <w:rPr>
            <w:webHidden/>
          </w:rPr>
          <w:tab/>
        </w:r>
        <w:r w:rsidR="00B70C5B">
          <w:rPr>
            <w:webHidden/>
          </w:rPr>
          <w:fldChar w:fldCharType="begin"/>
        </w:r>
        <w:r w:rsidR="00B70C5B">
          <w:rPr>
            <w:webHidden/>
          </w:rPr>
          <w:instrText xml:space="preserve"> PAGEREF _Toc41201011 \h </w:instrText>
        </w:r>
        <w:r w:rsidR="00B70C5B">
          <w:rPr>
            <w:webHidden/>
          </w:rPr>
        </w:r>
        <w:r w:rsidR="00B70C5B">
          <w:rPr>
            <w:webHidden/>
          </w:rPr>
          <w:fldChar w:fldCharType="separate"/>
        </w:r>
        <w:r w:rsidR="000D257D">
          <w:rPr>
            <w:webHidden/>
          </w:rPr>
          <w:t>100</w:t>
        </w:r>
        <w:r w:rsidR="00B70C5B">
          <w:rPr>
            <w:webHidden/>
          </w:rPr>
          <w:fldChar w:fldCharType="end"/>
        </w:r>
      </w:hyperlink>
    </w:p>
    <w:p w14:paraId="69DF2BAA" w14:textId="07325174" w:rsidR="00B70C5B" w:rsidRDefault="008A32CD">
      <w:pPr>
        <w:pStyle w:val="TOC3"/>
        <w:rPr>
          <w:rFonts w:asciiTheme="minorHAnsi" w:eastAsiaTheme="minorEastAsia" w:hAnsiTheme="minorHAnsi" w:cstheme="minorBidi"/>
          <w:sz w:val="22"/>
          <w:szCs w:val="22"/>
        </w:rPr>
      </w:pPr>
      <w:hyperlink w:anchor="_Toc41201012" w:history="1">
        <w:r w:rsidR="00B70C5B" w:rsidRPr="00CC265C">
          <w:rPr>
            <w:rStyle w:val="Hyperlink"/>
          </w:rPr>
          <w:t>FileProcessingCJP/existsDir (Custom Function)</w:t>
        </w:r>
        <w:r w:rsidR="00B70C5B">
          <w:rPr>
            <w:webHidden/>
          </w:rPr>
          <w:tab/>
        </w:r>
        <w:r w:rsidR="00B70C5B">
          <w:rPr>
            <w:webHidden/>
          </w:rPr>
          <w:fldChar w:fldCharType="begin"/>
        </w:r>
        <w:r w:rsidR="00B70C5B">
          <w:rPr>
            <w:webHidden/>
          </w:rPr>
          <w:instrText xml:space="preserve"> PAGEREF _Toc41201012 \h </w:instrText>
        </w:r>
        <w:r w:rsidR="00B70C5B">
          <w:rPr>
            <w:webHidden/>
          </w:rPr>
        </w:r>
        <w:r w:rsidR="00B70C5B">
          <w:rPr>
            <w:webHidden/>
          </w:rPr>
          <w:fldChar w:fldCharType="separate"/>
        </w:r>
        <w:r w:rsidR="000D257D">
          <w:rPr>
            <w:webHidden/>
          </w:rPr>
          <w:t>100</w:t>
        </w:r>
        <w:r w:rsidR="00B70C5B">
          <w:rPr>
            <w:webHidden/>
          </w:rPr>
          <w:fldChar w:fldCharType="end"/>
        </w:r>
      </w:hyperlink>
    </w:p>
    <w:p w14:paraId="319AFCCA" w14:textId="26BE21BD" w:rsidR="00B70C5B" w:rsidRDefault="008A32CD">
      <w:pPr>
        <w:pStyle w:val="TOC3"/>
        <w:rPr>
          <w:rFonts w:asciiTheme="minorHAnsi" w:eastAsiaTheme="minorEastAsia" w:hAnsiTheme="minorHAnsi" w:cstheme="minorBidi"/>
          <w:sz w:val="22"/>
          <w:szCs w:val="22"/>
        </w:rPr>
      </w:pPr>
      <w:hyperlink w:anchor="_Toc41201013" w:history="1">
        <w:r w:rsidR="00B70C5B" w:rsidRPr="00CC265C">
          <w:rPr>
            <w:rStyle w:val="Hyperlink"/>
          </w:rPr>
          <w:t>FileProcessingCJP/existsFile (Custom Function)</w:t>
        </w:r>
        <w:r w:rsidR="00B70C5B">
          <w:rPr>
            <w:webHidden/>
          </w:rPr>
          <w:tab/>
        </w:r>
        <w:r w:rsidR="00B70C5B">
          <w:rPr>
            <w:webHidden/>
          </w:rPr>
          <w:fldChar w:fldCharType="begin"/>
        </w:r>
        <w:r w:rsidR="00B70C5B">
          <w:rPr>
            <w:webHidden/>
          </w:rPr>
          <w:instrText xml:space="preserve"> PAGEREF _Toc41201013 \h </w:instrText>
        </w:r>
        <w:r w:rsidR="00B70C5B">
          <w:rPr>
            <w:webHidden/>
          </w:rPr>
        </w:r>
        <w:r w:rsidR="00B70C5B">
          <w:rPr>
            <w:webHidden/>
          </w:rPr>
          <w:fldChar w:fldCharType="separate"/>
        </w:r>
        <w:r w:rsidR="000D257D">
          <w:rPr>
            <w:webHidden/>
          </w:rPr>
          <w:t>101</w:t>
        </w:r>
        <w:r w:rsidR="00B70C5B">
          <w:rPr>
            <w:webHidden/>
          </w:rPr>
          <w:fldChar w:fldCharType="end"/>
        </w:r>
      </w:hyperlink>
    </w:p>
    <w:p w14:paraId="21E097AB" w14:textId="79933B19" w:rsidR="00B70C5B" w:rsidRDefault="008A32CD">
      <w:pPr>
        <w:pStyle w:val="TOC3"/>
        <w:rPr>
          <w:rFonts w:asciiTheme="minorHAnsi" w:eastAsiaTheme="minorEastAsia" w:hAnsiTheme="minorHAnsi" w:cstheme="minorBidi"/>
          <w:sz w:val="22"/>
          <w:szCs w:val="22"/>
        </w:rPr>
      </w:pPr>
      <w:hyperlink w:anchor="_Toc41201014" w:history="1">
        <w:r w:rsidR="00B70C5B" w:rsidRPr="00CC265C">
          <w:rPr>
            <w:rStyle w:val="Hyperlink"/>
          </w:rPr>
          <w:t>FileProcessingCJP/getFileContentsAscii (Custom Function)</w:t>
        </w:r>
        <w:r w:rsidR="00B70C5B">
          <w:rPr>
            <w:webHidden/>
          </w:rPr>
          <w:tab/>
        </w:r>
        <w:r w:rsidR="00B70C5B">
          <w:rPr>
            <w:webHidden/>
          </w:rPr>
          <w:fldChar w:fldCharType="begin"/>
        </w:r>
        <w:r w:rsidR="00B70C5B">
          <w:rPr>
            <w:webHidden/>
          </w:rPr>
          <w:instrText xml:space="preserve"> PAGEREF _Toc41201014 \h </w:instrText>
        </w:r>
        <w:r w:rsidR="00B70C5B">
          <w:rPr>
            <w:webHidden/>
          </w:rPr>
        </w:r>
        <w:r w:rsidR="00B70C5B">
          <w:rPr>
            <w:webHidden/>
          </w:rPr>
          <w:fldChar w:fldCharType="separate"/>
        </w:r>
        <w:r w:rsidR="000D257D">
          <w:rPr>
            <w:webHidden/>
          </w:rPr>
          <w:t>101</w:t>
        </w:r>
        <w:r w:rsidR="00B70C5B">
          <w:rPr>
            <w:webHidden/>
          </w:rPr>
          <w:fldChar w:fldCharType="end"/>
        </w:r>
      </w:hyperlink>
    </w:p>
    <w:p w14:paraId="40273D22" w14:textId="1770668D" w:rsidR="00B70C5B" w:rsidRDefault="008A32CD">
      <w:pPr>
        <w:pStyle w:val="TOC3"/>
        <w:rPr>
          <w:rFonts w:asciiTheme="minorHAnsi" w:eastAsiaTheme="minorEastAsia" w:hAnsiTheme="minorHAnsi" w:cstheme="minorBidi"/>
          <w:sz w:val="22"/>
          <w:szCs w:val="22"/>
        </w:rPr>
      </w:pPr>
      <w:hyperlink w:anchor="_Toc41201015" w:history="1">
        <w:r w:rsidR="00B70C5B" w:rsidRPr="00CC265C">
          <w:rPr>
            <w:rStyle w:val="Hyperlink"/>
          </w:rPr>
          <w:t>FileProcessingCJP/getFileContentsBinary (Custom Function)</w:t>
        </w:r>
        <w:r w:rsidR="00B70C5B">
          <w:rPr>
            <w:webHidden/>
          </w:rPr>
          <w:tab/>
        </w:r>
        <w:r w:rsidR="00B70C5B">
          <w:rPr>
            <w:webHidden/>
          </w:rPr>
          <w:fldChar w:fldCharType="begin"/>
        </w:r>
        <w:r w:rsidR="00B70C5B">
          <w:rPr>
            <w:webHidden/>
          </w:rPr>
          <w:instrText xml:space="preserve"> PAGEREF _Toc41201015 \h </w:instrText>
        </w:r>
        <w:r w:rsidR="00B70C5B">
          <w:rPr>
            <w:webHidden/>
          </w:rPr>
        </w:r>
        <w:r w:rsidR="00B70C5B">
          <w:rPr>
            <w:webHidden/>
          </w:rPr>
          <w:fldChar w:fldCharType="separate"/>
        </w:r>
        <w:r w:rsidR="000D257D">
          <w:rPr>
            <w:webHidden/>
          </w:rPr>
          <w:t>101</w:t>
        </w:r>
        <w:r w:rsidR="00B70C5B">
          <w:rPr>
            <w:webHidden/>
          </w:rPr>
          <w:fldChar w:fldCharType="end"/>
        </w:r>
      </w:hyperlink>
    </w:p>
    <w:p w14:paraId="3C611C2A" w14:textId="77F66484" w:rsidR="00B70C5B" w:rsidRDefault="008A32CD">
      <w:pPr>
        <w:pStyle w:val="TOC3"/>
        <w:rPr>
          <w:rFonts w:asciiTheme="minorHAnsi" w:eastAsiaTheme="minorEastAsia" w:hAnsiTheme="minorHAnsi" w:cstheme="minorBidi"/>
          <w:sz w:val="22"/>
          <w:szCs w:val="22"/>
        </w:rPr>
      </w:pPr>
      <w:hyperlink w:anchor="_Toc41201016" w:history="1">
        <w:r w:rsidR="00B70C5B" w:rsidRPr="00CC265C">
          <w:rPr>
            <w:rStyle w:val="Hyperlink"/>
          </w:rPr>
          <w:t>FileProcessingCJP/getFileInfo</w:t>
        </w:r>
        <w:r w:rsidR="00B70C5B">
          <w:rPr>
            <w:webHidden/>
          </w:rPr>
          <w:tab/>
        </w:r>
        <w:r w:rsidR="00B70C5B">
          <w:rPr>
            <w:webHidden/>
          </w:rPr>
          <w:fldChar w:fldCharType="begin"/>
        </w:r>
        <w:r w:rsidR="00B70C5B">
          <w:rPr>
            <w:webHidden/>
          </w:rPr>
          <w:instrText xml:space="preserve"> PAGEREF _Toc41201016 \h </w:instrText>
        </w:r>
        <w:r w:rsidR="00B70C5B">
          <w:rPr>
            <w:webHidden/>
          </w:rPr>
        </w:r>
        <w:r w:rsidR="00B70C5B">
          <w:rPr>
            <w:webHidden/>
          </w:rPr>
          <w:fldChar w:fldCharType="separate"/>
        </w:r>
        <w:r w:rsidR="000D257D">
          <w:rPr>
            <w:webHidden/>
          </w:rPr>
          <w:t>102</w:t>
        </w:r>
        <w:r w:rsidR="00B70C5B">
          <w:rPr>
            <w:webHidden/>
          </w:rPr>
          <w:fldChar w:fldCharType="end"/>
        </w:r>
      </w:hyperlink>
    </w:p>
    <w:p w14:paraId="748256CA" w14:textId="06EE67FA" w:rsidR="00B70C5B" w:rsidRDefault="008A32CD">
      <w:pPr>
        <w:pStyle w:val="TOC3"/>
        <w:rPr>
          <w:rFonts w:asciiTheme="minorHAnsi" w:eastAsiaTheme="minorEastAsia" w:hAnsiTheme="minorHAnsi" w:cstheme="minorBidi"/>
          <w:sz w:val="22"/>
          <w:szCs w:val="22"/>
        </w:rPr>
      </w:pPr>
      <w:hyperlink w:anchor="_Toc41201017" w:history="1">
        <w:r w:rsidR="00B70C5B" w:rsidRPr="00CC265C">
          <w:rPr>
            <w:rStyle w:val="Hyperlink"/>
          </w:rPr>
          <w:t>FileProcessingCJP/getNewFiles</w:t>
        </w:r>
        <w:r w:rsidR="00B70C5B">
          <w:rPr>
            <w:webHidden/>
          </w:rPr>
          <w:tab/>
        </w:r>
        <w:r w:rsidR="00B70C5B">
          <w:rPr>
            <w:webHidden/>
          </w:rPr>
          <w:fldChar w:fldCharType="begin"/>
        </w:r>
        <w:r w:rsidR="00B70C5B">
          <w:rPr>
            <w:webHidden/>
          </w:rPr>
          <w:instrText xml:space="preserve"> PAGEREF _Toc41201017 \h </w:instrText>
        </w:r>
        <w:r w:rsidR="00B70C5B">
          <w:rPr>
            <w:webHidden/>
          </w:rPr>
        </w:r>
        <w:r w:rsidR="00B70C5B">
          <w:rPr>
            <w:webHidden/>
          </w:rPr>
          <w:fldChar w:fldCharType="separate"/>
        </w:r>
        <w:r w:rsidR="000D257D">
          <w:rPr>
            <w:webHidden/>
          </w:rPr>
          <w:t>103</w:t>
        </w:r>
        <w:r w:rsidR="00B70C5B">
          <w:rPr>
            <w:webHidden/>
          </w:rPr>
          <w:fldChar w:fldCharType="end"/>
        </w:r>
      </w:hyperlink>
    </w:p>
    <w:p w14:paraId="474873ED" w14:textId="396B85EE" w:rsidR="00B70C5B" w:rsidRDefault="008A32CD">
      <w:pPr>
        <w:pStyle w:val="TOC3"/>
        <w:rPr>
          <w:rFonts w:asciiTheme="minorHAnsi" w:eastAsiaTheme="minorEastAsia" w:hAnsiTheme="minorHAnsi" w:cstheme="minorBidi"/>
          <w:sz w:val="22"/>
          <w:szCs w:val="22"/>
        </w:rPr>
      </w:pPr>
      <w:hyperlink w:anchor="_Toc41201018" w:history="1">
        <w:r w:rsidR="00B70C5B" w:rsidRPr="00CC265C">
          <w:rPr>
            <w:rStyle w:val="Hyperlink"/>
          </w:rPr>
          <w:t>FileProcessingCJP/gunzipFile (Custom Function)</w:t>
        </w:r>
        <w:r w:rsidR="00B70C5B">
          <w:rPr>
            <w:webHidden/>
          </w:rPr>
          <w:tab/>
        </w:r>
        <w:r w:rsidR="00B70C5B">
          <w:rPr>
            <w:webHidden/>
          </w:rPr>
          <w:fldChar w:fldCharType="begin"/>
        </w:r>
        <w:r w:rsidR="00B70C5B">
          <w:rPr>
            <w:webHidden/>
          </w:rPr>
          <w:instrText xml:space="preserve"> PAGEREF _Toc41201018 \h </w:instrText>
        </w:r>
        <w:r w:rsidR="00B70C5B">
          <w:rPr>
            <w:webHidden/>
          </w:rPr>
        </w:r>
        <w:r w:rsidR="00B70C5B">
          <w:rPr>
            <w:webHidden/>
          </w:rPr>
          <w:fldChar w:fldCharType="separate"/>
        </w:r>
        <w:r w:rsidR="000D257D">
          <w:rPr>
            <w:webHidden/>
          </w:rPr>
          <w:t>103</w:t>
        </w:r>
        <w:r w:rsidR="00B70C5B">
          <w:rPr>
            <w:webHidden/>
          </w:rPr>
          <w:fldChar w:fldCharType="end"/>
        </w:r>
      </w:hyperlink>
    </w:p>
    <w:p w14:paraId="41941E58" w14:textId="60D8B48D" w:rsidR="00B70C5B" w:rsidRDefault="008A32CD">
      <w:pPr>
        <w:pStyle w:val="TOC3"/>
        <w:rPr>
          <w:rFonts w:asciiTheme="minorHAnsi" w:eastAsiaTheme="minorEastAsia" w:hAnsiTheme="minorHAnsi" w:cstheme="minorBidi"/>
          <w:sz w:val="22"/>
          <w:szCs w:val="22"/>
        </w:rPr>
      </w:pPr>
      <w:hyperlink w:anchor="_Toc41201019" w:history="1">
        <w:r w:rsidR="00B70C5B" w:rsidRPr="00CC265C">
          <w:rPr>
            <w:rStyle w:val="Hyperlink"/>
          </w:rPr>
          <w:t>FileProcessingCJP/makeDirs (Custom Function)</w:t>
        </w:r>
        <w:r w:rsidR="00B70C5B">
          <w:rPr>
            <w:webHidden/>
          </w:rPr>
          <w:tab/>
        </w:r>
        <w:r w:rsidR="00B70C5B">
          <w:rPr>
            <w:webHidden/>
          </w:rPr>
          <w:fldChar w:fldCharType="begin"/>
        </w:r>
        <w:r w:rsidR="00B70C5B">
          <w:rPr>
            <w:webHidden/>
          </w:rPr>
          <w:instrText xml:space="preserve"> PAGEREF _Toc41201019 \h </w:instrText>
        </w:r>
        <w:r w:rsidR="00B70C5B">
          <w:rPr>
            <w:webHidden/>
          </w:rPr>
        </w:r>
        <w:r w:rsidR="00B70C5B">
          <w:rPr>
            <w:webHidden/>
          </w:rPr>
          <w:fldChar w:fldCharType="separate"/>
        </w:r>
        <w:r w:rsidR="000D257D">
          <w:rPr>
            <w:webHidden/>
          </w:rPr>
          <w:t>104</w:t>
        </w:r>
        <w:r w:rsidR="00B70C5B">
          <w:rPr>
            <w:webHidden/>
          </w:rPr>
          <w:fldChar w:fldCharType="end"/>
        </w:r>
      </w:hyperlink>
    </w:p>
    <w:p w14:paraId="6A5CE83D" w14:textId="579E18DC" w:rsidR="00B70C5B" w:rsidRDefault="008A32CD">
      <w:pPr>
        <w:pStyle w:val="TOC3"/>
        <w:rPr>
          <w:rFonts w:asciiTheme="minorHAnsi" w:eastAsiaTheme="minorEastAsia" w:hAnsiTheme="minorHAnsi" w:cstheme="minorBidi"/>
          <w:sz w:val="22"/>
          <w:szCs w:val="22"/>
        </w:rPr>
      </w:pPr>
      <w:hyperlink w:anchor="_Toc41201020" w:history="1">
        <w:r w:rsidR="00B70C5B" w:rsidRPr="00CC265C">
          <w:rPr>
            <w:rStyle w:val="Hyperlink"/>
          </w:rPr>
          <w:t>FileProcessingCJP/removeAll (Custom Function)</w:t>
        </w:r>
        <w:r w:rsidR="00B70C5B">
          <w:rPr>
            <w:webHidden/>
          </w:rPr>
          <w:tab/>
        </w:r>
        <w:r w:rsidR="00B70C5B">
          <w:rPr>
            <w:webHidden/>
          </w:rPr>
          <w:fldChar w:fldCharType="begin"/>
        </w:r>
        <w:r w:rsidR="00B70C5B">
          <w:rPr>
            <w:webHidden/>
          </w:rPr>
          <w:instrText xml:space="preserve"> PAGEREF _Toc41201020 \h </w:instrText>
        </w:r>
        <w:r w:rsidR="00B70C5B">
          <w:rPr>
            <w:webHidden/>
          </w:rPr>
        </w:r>
        <w:r w:rsidR="00B70C5B">
          <w:rPr>
            <w:webHidden/>
          </w:rPr>
          <w:fldChar w:fldCharType="separate"/>
        </w:r>
        <w:r w:rsidR="000D257D">
          <w:rPr>
            <w:webHidden/>
          </w:rPr>
          <w:t>104</w:t>
        </w:r>
        <w:r w:rsidR="00B70C5B">
          <w:rPr>
            <w:webHidden/>
          </w:rPr>
          <w:fldChar w:fldCharType="end"/>
        </w:r>
      </w:hyperlink>
    </w:p>
    <w:p w14:paraId="094656F0" w14:textId="3309CB60" w:rsidR="00B70C5B" w:rsidRDefault="008A32CD">
      <w:pPr>
        <w:pStyle w:val="TOC3"/>
        <w:rPr>
          <w:rFonts w:asciiTheme="minorHAnsi" w:eastAsiaTheme="minorEastAsia" w:hAnsiTheme="minorHAnsi" w:cstheme="minorBidi"/>
          <w:sz w:val="22"/>
          <w:szCs w:val="22"/>
        </w:rPr>
      </w:pPr>
      <w:hyperlink w:anchor="_Toc41201021" w:history="1">
        <w:r w:rsidR="00B70C5B" w:rsidRPr="00CC265C">
          <w:rPr>
            <w:rStyle w:val="Hyperlink"/>
          </w:rPr>
          <w:t>FileProcessingCJP/remove (Custom Function)</w:t>
        </w:r>
        <w:r w:rsidR="00B70C5B">
          <w:rPr>
            <w:webHidden/>
          </w:rPr>
          <w:tab/>
        </w:r>
        <w:r w:rsidR="00B70C5B">
          <w:rPr>
            <w:webHidden/>
          </w:rPr>
          <w:fldChar w:fldCharType="begin"/>
        </w:r>
        <w:r w:rsidR="00B70C5B">
          <w:rPr>
            <w:webHidden/>
          </w:rPr>
          <w:instrText xml:space="preserve"> PAGEREF _Toc41201021 \h </w:instrText>
        </w:r>
        <w:r w:rsidR="00B70C5B">
          <w:rPr>
            <w:webHidden/>
          </w:rPr>
        </w:r>
        <w:r w:rsidR="00B70C5B">
          <w:rPr>
            <w:webHidden/>
          </w:rPr>
          <w:fldChar w:fldCharType="separate"/>
        </w:r>
        <w:r w:rsidR="000D257D">
          <w:rPr>
            <w:webHidden/>
          </w:rPr>
          <w:t>105</w:t>
        </w:r>
        <w:r w:rsidR="00B70C5B">
          <w:rPr>
            <w:webHidden/>
          </w:rPr>
          <w:fldChar w:fldCharType="end"/>
        </w:r>
      </w:hyperlink>
    </w:p>
    <w:p w14:paraId="6A81E271" w14:textId="3EEF4AE6" w:rsidR="00B70C5B" w:rsidRDefault="008A32CD">
      <w:pPr>
        <w:pStyle w:val="TOC3"/>
        <w:rPr>
          <w:rFonts w:asciiTheme="minorHAnsi" w:eastAsiaTheme="minorEastAsia" w:hAnsiTheme="minorHAnsi" w:cstheme="minorBidi"/>
          <w:sz w:val="22"/>
          <w:szCs w:val="22"/>
        </w:rPr>
      </w:pPr>
      <w:hyperlink w:anchor="_Toc41201022" w:history="1">
        <w:r w:rsidR="00B70C5B" w:rsidRPr="00CC265C">
          <w:rPr>
            <w:rStyle w:val="Hyperlink"/>
          </w:rPr>
          <w:t>FileProcessingCJP/unzipFile (Custom Function)</w:t>
        </w:r>
        <w:r w:rsidR="00B70C5B">
          <w:rPr>
            <w:webHidden/>
          </w:rPr>
          <w:tab/>
        </w:r>
        <w:r w:rsidR="00B70C5B">
          <w:rPr>
            <w:webHidden/>
          </w:rPr>
          <w:fldChar w:fldCharType="begin"/>
        </w:r>
        <w:r w:rsidR="00B70C5B">
          <w:rPr>
            <w:webHidden/>
          </w:rPr>
          <w:instrText xml:space="preserve"> PAGEREF _Toc41201022 \h </w:instrText>
        </w:r>
        <w:r w:rsidR="00B70C5B">
          <w:rPr>
            <w:webHidden/>
          </w:rPr>
        </w:r>
        <w:r w:rsidR="00B70C5B">
          <w:rPr>
            <w:webHidden/>
          </w:rPr>
          <w:fldChar w:fldCharType="separate"/>
        </w:r>
        <w:r w:rsidR="000D257D">
          <w:rPr>
            <w:webHidden/>
          </w:rPr>
          <w:t>105</w:t>
        </w:r>
        <w:r w:rsidR="00B70C5B">
          <w:rPr>
            <w:webHidden/>
          </w:rPr>
          <w:fldChar w:fldCharType="end"/>
        </w:r>
      </w:hyperlink>
    </w:p>
    <w:p w14:paraId="13D8FE2B" w14:textId="49150F8A" w:rsidR="00B70C5B" w:rsidRDefault="008A32CD">
      <w:pPr>
        <w:pStyle w:val="TOC1"/>
        <w:rPr>
          <w:rFonts w:asciiTheme="minorHAnsi" w:eastAsiaTheme="minorEastAsia" w:hAnsiTheme="minorHAnsi" w:cstheme="minorBidi"/>
          <w:b w:val="0"/>
          <w:bCs w:val="0"/>
          <w:sz w:val="22"/>
          <w:szCs w:val="22"/>
        </w:rPr>
      </w:pPr>
      <w:hyperlink w:anchor="_Toc41201023" w:history="1">
        <w:r w:rsidR="00B70C5B" w:rsidRPr="00CC265C">
          <w:rPr>
            <w:rStyle w:val="Hyperlink"/>
          </w:rPr>
          <w:t>14</w:t>
        </w:r>
        <w:r w:rsidR="00B70C5B">
          <w:rPr>
            <w:rFonts w:asciiTheme="minorHAnsi" w:eastAsiaTheme="minorEastAsia" w:hAnsiTheme="minorHAnsi" w:cstheme="minorBidi"/>
            <w:b w:val="0"/>
            <w:bCs w:val="0"/>
            <w:sz w:val="22"/>
            <w:szCs w:val="22"/>
          </w:rPr>
          <w:tab/>
        </w:r>
        <w:r w:rsidR="00B70C5B" w:rsidRPr="00CC265C">
          <w:rPr>
            <w:rStyle w:val="Hyperlink"/>
          </w:rPr>
          <w:t>How To Use ‘Generate’ Procedures</w:t>
        </w:r>
        <w:r w:rsidR="00B70C5B">
          <w:rPr>
            <w:webHidden/>
          </w:rPr>
          <w:tab/>
        </w:r>
        <w:r w:rsidR="00B70C5B">
          <w:rPr>
            <w:webHidden/>
          </w:rPr>
          <w:fldChar w:fldCharType="begin"/>
        </w:r>
        <w:r w:rsidR="00B70C5B">
          <w:rPr>
            <w:webHidden/>
          </w:rPr>
          <w:instrText xml:space="preserve"> PAGEREF _Toc41201023 \h </w:instrText>
        </w:r>
        <w:r w:rsidR="00B70C5B">
          <w:rPr>
            <w:webHidden/>
          </w:rPr>
        </w:r>
        <w:r w:rsidR="00B70C5B">
          <w:rPr>
            <w:webHidden/>
          </w:rPr>
          <w:fldChar w:fldCharType="separate"/>
        </w:r>
        <w:r w:rsidR="000D257D">
          <w:rPr>
            <w:webHidden/>
          </w:rPr>
          <w:t>106</w:t>
        </w:r>
        <w:r w:rsidR="00B70C5B">
          <w:rPr>
            <w:webHidden/>
          </w:rPr>
          <w:fldChar w:fldCharType="end"/>
        </w:r>
      </w:hyperlink>
    </w:p>
    <w:p w14:paraId="069B676E" w14:textId="0D9604B0" w:rsidR="00B70C5B" w:rsidRDefault="008A32CD">
      <w:pPr>
        <w:pStyle w:val="TOC2"/>
        <w:rPr>
          <w:rFonts w:asciiTheme="minorHAnsi" w:eastAsiaTheme="minorEastAsia" w:hAnsiTheme="minorHAnsi" w:cstheme="minorBidi"/>
          <w:sz w:val="22"/>
          <w:szCs w:val="22"/>
        </w:rPr>
      </w:pPr>
      <w:hyperlink w:anchor="_Toc41201024" w:history="1">
        <w:r w:rsidR="00B70C5B" w:rsidRPr="00CC265C">
          <w:rPr>
            <w:rStyle w:val="Hyperlink"/>
          </w:rPr>
          <w:t>Introduction</w:t>
        </w:r>
        <w:r w:rsidR="00B70C5B">
          <w:rPr>
            <w:webHidden/>
          </w:rPr>
          <w:tab/>
        </w:r>
        <w:r w:rsidR="00B70C5B">
          <w:rPr>
            <w:webHidden/>
          </w:rPr>
          <w:fldChar w:fldCharType="begin"/>
        </w:r>
        <w:r w:rsidR="00B70C5B">
          <w:rPr>
            <w:webHidden/>
          </w:rPr>
          <w:instrText xml:space="preserve"> PAGEREF _Toc41201024 \h </w:instrText>
        </w:r>
        <w:r w:rsidR="00B70C5B">
          <w:rPr>
            <w:webHidden/>
          </w:rPr>
        </w:r>
        <w:r w:rsidR="00B70C5B">
          <w:rPr>
            <w:webHidden/>
          </w:rPr>
          <w:fldChar w:fldCharType="separate"/>
        </w:r>
        <w:r w:rsidR="000D257D">
          <w:rPr>
            <w:webHidden/>
          </w:rPr>
          <w:t>106</w:t>
        </w:r>
        <w:r w:rsidR="00B70C5B">
          <w:rPr>
            <w:webHidden/>
          </w:rPr>
          <w:fldChar w:fldCharType="end"/>
        </w:r>
      </w:hyperlink>
    </w:p>
    <w:p w14:paraId="12DB9618" w14:textId="2B5C9083" w:rsidR="00B70C5B" w:rsidRDefault="008A32CD">
      <w:pPr>
        <w:pStyle w:val="TOC3"/>
        <w:rPr>
          <w:rFonts w:asciiTheme="minorHAnsi" w:eastAsiaTheme="minorEastAsia" w:hAnsiTheme="minorHAnsi" w:cstheme="minorBidi"/>
          <w:sz w:val="22"/>
          <w:szCs w:val="22"/>
        </w:rPr>
      </w:pPr>
      <w:hyperlink w:anchor="_Toc41201025" w:history="1">
        <w:r w:rsidR="00B70C5B" w:rsidRPr="00CC265C">
          <w:rPr>
            <w:rStyle w:val="Hyperlink"/>
          </w:rPr>
          <w:t>generateGuid</w:t>
        </w:r>
        <w:r w:rsidR="00B70C5B">
          <w:rPr>
            <w:webHidden/>
          </w:rPr>
          <w:tab/>
        </w:r>
        <w:r w:rsidR="00B70C5B">
          <w:rPr>
            <w:webHidden/>
          </w:rPr>
          <w:fldChar w:fldCharType="begin"/>
        </w:r>
        <w:r w:rsidR="00B70C5B">
          <w:rPr>
            <w:webHidden/>
          </w:rPr>
          <w:instrText xml:space="preserve"> PAGEREF _Toc41201025 \h </w:instrText>
        </w:r>
        <w:r w:rsidR="00B70C5B">
          <w:rPr>
            <w:webHidden/>
          </w:rPr>
        </w:r>
        <w:r w:rsidR="00B70C5B">
          <w:rPr>
            <w:webHidden/>
          </w:rPr>
          <w:fldChar w:fldCharType="separate"/>
        </w:r>
        <w:r w:rsidR="000D257D">
          <w:rPr>
            <w:webHidden/>
          </w:rPr>
          <w:t>106</w:t>
        </w:r>
        <w:r w:rsidR="00B70C5B">
          <w:rPr>
            <w:webHidden/>
          </w:rPr>
          <w:fldChar w:fldCharType="end"/>
        </w:r>
      </w:hyperlink>
    </w:p>
    <w:p w14:paraId="0D19D3DD" w14:textId="169CB581" w:rsidR="00B70C5B" w:rsidRDefault="008A32CD">
      <w:pPr>
        <w:pStyle w:val="TOC3"/>
        <w:rPr>
          <w:rFonts w:asciiTheme="minorHAnsi" w:eastAsiaTheme="minorEastAsia" w:hAnsiTheme="minorHAnsi" w:cstheme="minorBidi"/>
          <w:sz w:val="22"/>
          <w:szCs w:val="22"/>
        </w:rPr>
      </w:pPr>
      <w:hyperlink w:anchor="_Toc41201026" w:history="1">
        <w:r w:rsidR="00B70C5B" w:rsidRPr="00CC265C">
          <w:rPr>
            <w:rStyle w:val="Hyperlink"/>
          </w:rPr>
          <w:t>generateViews</w:t>
        </w:r>
        <w:r w:rsidR="00B70C5B">
          <w:rPr>
            <w:webHidden/>
          </w:rPr>
          <w:tab/>
        </w:r>
        <w:r w:rsidR="00B70C5B">
          <w:rPr>
            <w:webHidden/>
          </w:rPr>
          <w:fldChar w:fldCharType="begin"/>
        </w:r>
        <w:r w:rsidR="00B70C5B">
          <w:rPr>
            <w:webHidden/>
          </w:rPr>
          <w:instrText xml:space="preserve"> PAGEREF _Toc41201026 \h </w:instrText>
        </w:r>
        <w:r w:rsidR="00B70C5B">
          <w:rPr>
            <w:webHidden/>
          </w:rPr>
        </w:r>
        <w:r w:rsidR="00B70C5B">
          <w:rPr>
            <w:webHidden/>
          </w:rPr>
          <w:fldChar w:fldCharType="separate"/>
        </w:r>
        <w:r w:rsidR="000D257D">
          <w:rPr>
            <w:webHidden/>
          </w:rPr>
          <w:t>106</w:t>
        </w:r>
        <w:r w:rsidR="00B70C5B">
          <w:rPr>
            <w:webHidden/>
          </w:rPr>
          <w:fldChar w:fldCharType="end"/>
        </w:r>
      </w:hyperlink>
    </w:p>
    <w:p w14:paraId="32E18127" w14:textId="343624AD" w:rsidR="00B70C5B" w:rsidRDefault="008A32CD">
      <w:pPr>
        <w:pStyle w:val="TOC3"/>
        <w:rPr>
          <w:rFonts w:asciiTheme="minorHAnsi" w:eastAsiaTheme="minorEastAsia" w:hAnsiTheme="minorHAnsi" w:cstheme="minorBidi"/>
          <w:sz w:val="22"/>
          <w:szCs w:val="22"/>
        </w:rPr>
      </w:pPr>
      <w:hyperlink w:anchor="_Toc41201027" w:history="1">
        <w:r w:rsidR="00B70C5B" w:rsidRPr="00CC265C">
          <w:rPr>
            <w:rStyle w:val="Hyperlink"/>
          </w:rPr>
          <w:t>destroyDependentLineage [CONTAINER/TABLE/LINK only]</w:t>
        </w:r>
        <w:r w:rsidR="00B70C5B">
          <w:rPr>
            <w:webHidden/>
          </w:rPr>
          <w:tab/>
        </w:r>
        <w:r w:rsidR="00B70C5B">
          <w:rPr>
            <w:webHidden/>
          </w:rPr>
          <w:fldChar w:fldCharType="begin"/>
        </w:r>
        <w:r w:rsidR="00B70C5B">
          <w:rPr>
            <w:webHidden/>
          </w:rPr>
          <w:instrText xml:space="preserve"> PAGEREF _Toc41201027 \h </w:instrText>
        </w:r>
        <w:r w:rsidR="00B70C5B">
          <w:rPr>
            <w:webHidden/>
          </w:rPr>
        </w:r>
        <w:r w:rsidR="00B70C5B">
          <w:rPr>
            <w:webHidden/>
          </w:rPr>
          <w:fldChar w:fldCharType="separate"/>
        </w:r>
        <w:r w:rsidR="000D257D">
          <w:rPr>
            <w:webHidden/>
          </w:rPr>
          <w:t>110</w:t>
        </w:r>
        <w:r w:rsidR="00B70C5B">
          <w:rPr>
            <w:webHidden/>
          </w:rPr>
          <w:fldChar w:fldCharType="end"/>
        </w:r>
      </w:hyperlink>
    </w:p>
    <w:p w14:paraId="10249408" w14:textId="0AA67B69" w:rsidR="00B70C5B" w:rsidRDefault="008A32CD">
      <w:pPr>
        <w:pStyle w:val="TOC3"/>
        <w:rPr>
          <w:rFonts w:asciiTheme="minorHAnsi" w:eastAsiaTheme="minorEastAsia" w:hAnsiTheme="minorHAnsi" w:cstheme="minorBidi"/>
          <w:sz w:val="22"/>
          <w:szCs w:val="22"/>
        </w:rPr>
      </w:pPr>
      <w:hyperlink w:anchor="_Toc41201028" w:history="1">
        <w:r w:rsidR="00B70C5B" w:rsidRPr="00CC265C">
          <w:rPr>
            <w:rStyle w:val="Hyperlink"/>
          </w:rPr>
          <w:t>destroyUsedLineage [CONTAINER/LINK/TABLE only]</w:t>
        </w:r>
        <w:r w:rsidR="00B70C5B">
          <w:rPr>
            <w:webHidden/>
          </w:rPr>
          <w:tab/>
        </w:r>
        <w:r w:rsidR="00B70C5B">
          <w:rPr>
            <w:webHidden/>
          </w:rPr>
          <w:fldChar w:fldCharType="begin"/>
        </w:r>
        <w:r w:rsidR="00B70C5B">
          <w:rPr>
            <w:webHidden/>
          </w:rPr>
          <w:instrText xml:space="preserve"> PAGEREF _Toc41201028 \h </w:instrText>
        </w:r>
        <w:r w:rsidR="00B70C5B">
          <w:rPr>
            <w:webHidden/>
          </w:rPr>
        </w:r>
        <w:r w:rsidR="00B70C5B">
          <w:rPr>
            <w:webHidden/>
          </w:rPr>
          <w:fldChar w:fldCharType="separate"/>
        </w:r>
        <w:r w:rsidR="000D257D">
          <w:rPr>
            <w:webHidden/>
          </w:rPr>
          <w:t>112</w:t>
        </w:r>
        <w:r w:rsidR="00B70C5B">
          <w:rPr>
            <w:webHidden/>
          </w:rPr>
          <w:fldChar w:fldCharType="end"/>
        </w:r>
      </w:hyperlink>
    </w:p>
    <w:p w14:paraId="664FA8BB" w14:textId="360E5BBB" w:rsidR="00B70C5B" w:rsidRDefault="008A32CD">
      <w:pPr>
        <w:pStyle w:val="TOC3"/>
        <w:rPr>
          <w:rFonts w:asciiTheme="minorHAnsi" w:eastAsiaTheme="minorEastAsia" w:hAnsiTheme="minorHAnsi" w:cstheme="minorBidi"/>
          <w:sz w:val="22"/>
          <w:szCs w:val="22"/>
        </w:rPr>
      </w:pPr>
      <w:hyperlink w:anchor="_Toc41201029" w:history="1">
        <w:r w:rsidR="00B70C5B" w:rsidRPr="00CC265C">
          <w:rPr>
            <w:rStyle w:val="Hyperlink"/>
          </w:rPr>
          <w:t>/helpers/createResourceProcess</w:t>
        </w:r>
        <w:r w:rsidR="00B70C5B">
          <w:rPr>
            <w:webHidden/>
          </w:rPr>
          <w:tab/>
        </w:r>
        <w:r w:rsidR="00B70C5B">
          <w:rPr>
            <w:webHidden/>
          </w:rPr>
          <w:fldChar w:fldCharType="begin"/>
        </w:r>
        <w:r w:rsidR="00B70C5B">
          <w:rPr>
            <w:webHidden/>
          </w:rPr>
          <w:instrText xml:space="preserve"> PAGEREF _Toc41201029 \h </w:instrText>
        </w:r>
        <w:r w:rsidR="00B70C5B">
          <w:rPr>
            <w:webHidden/>
          </w:rPr>
        </w:r>
        <w:r w:rsidR="00B70C5B">
          <w:rPr>
            <w:webHidden/>
          </w:rPr>
          <w:fldChar w:fldCharType="separate"/>
        </w:r>
        <w:r w:rsidR="000D257D">
          <w:rPr>
            <w:webHidden/>
          </w:rPr>
          <w:t>115</w:t>
        </w:r>
        <w:r w:rsidR="00B70C5B">
          <w:rPr>
            <w:webHidden/>
          </w:rPr>
          <w:fldChar w:fldCharType="end"/>
        </w:r>
      </w:hyperlink>
    </w:p>
    <w:p w14:paraId="1909061F" w14:textId="76D49327" w:rsidR="00B70C5B" w:rsidRDefault="008A32CD">
      <w:pPr>
        <w:pStyle w:val="TOC3"/>
        <w:rPr>
          <w:rFonts w:asciiTheme="minorHAnsi" w:eastAsiaTheme="minorEastAsia" w:hAnsiTheme="minorHAnsi" w:cstheme="minorBidi"/>
          <w:sz w:val="22"/>
          <w:szCs w:val="22"/>
        </w:rPr>
      </w:pPr>
      <w:hyperlink w:anchor="_Toc41201030" w:history="1">
        <w:r w:rsidR="00B70C5B" w:rsidRPr="00CC265C">
          <w:rPr>
            <w:rStyle w:val="Hyperlink"/>
          </w:rPr>
          <w:t>/examples/generate</w:t>
        </w:r>
        <w:r w:rsidR="00B70C5B">
          <w:rPr>
            <w:webHidden/>
          </w:rPr>
          <w:tab/>
        </w:r>
        <w:r w:rsidR="00B70C5B">
          <w:rPr>
            <w:webHidden/>
          </w:rPr>
          <w:fldChar w:fldCharType="begin"/>
        </w:r>
        <w:r w:rsidR="00B70C5B">
          <w:rPr>
            <w:webHidden/>
          </w:rPr>
          <w:instrText xml:space="preserve"> PAGEREF _Toc41201030 \h </w:instrText>
        </w:r>
        <w:r w:rsidR="00B70C5B">
          <w:rPr>
            <w:webHidden/>
          </w:rPr>
        </w:r>
        <w:r w:rsidR="00B70C5B">
          <w:rPr>
            <w:webHidden/>
          </w:rPr>
          <w:fldChar w:fldCharType="separate"/>
        </w:r>
        <w:r w:rsidR="000D257D">
          <w:rPr>
            <w:webHidden/>
          </w:rPr>
          <w:t>116</w:t>
        </w:r>
        <w:r w:rsidR="00B70C5B">
          <w:rPr>
            <w:webHidden/>
          </w:rPr>
          <w:fldChar w:fldCharType="end"/>
        </w:r>
      </w:hyperlink>
    </w:p>
    <w:p w14:paraId="0A3C943A" w14:textId="28972412" w:rsidR="00B70C5B" w:rsidRDefault="008A32CD">
      <w:pPr>
        <w:pStyle w:val="TOC1"/>
        <w:rPr>
          <w:rFonts w:asciiTheme="minorHAnsi" w:eastAsiaTheme="minorEastAsia" w:hAnsiTheme="minorHAnsi" w:cstheme="minorBidi"/>
          <w:b w:val="0"/>
          <w:bCs w:val="0"/>
          <w:sz w:val="22"/>
          <w:szCs w:val="22"/>
        </w:rPr>
      </w:pPr>
      <w:hyperlink w:anchor="_Toc41201031" w:history="1">
        <w:r w:rsidR="00B70C5B" w:rsidRPr="00CC265C">
          <w:rPr>
            <w:rStyle w:val="Hyperlink"/>
          </w:rPr>
          <w:t>15</w:t>
        </w:r>
        <w:r w:rsidR="00B70C5B">
          <w:rPr>
            <w:rFonts w:asciiTheme="minorHAnsi" w:eastAsiaTheme="minorEastAsia" w:hAnsiTheme="minorHAnsi" w:cstheme="minorBidi"/>
            <w:b w:val="0"/>
            <w:bCs w:val="0"/>
            <w:sz w:val="22"/>
            <w:szCs w:val="22"/>
          </w:rPr>
          <w:tab/>
        </w:r>
        <w:r w:rsidR="00B70C5B" w:rsidRPr="00CC265C">
          <w:rPr>
            <w:rStyle w:val="Hyperlink"/>
          </w:rPr>
          <w:t>How To Use ‘Logging’ Procedures</w:t>
        </w:r>
        <w:r w:rsidR="00B70C5B">
          <w:rPr>
            <w:webHidden/>
          </w:rPr>
          <w:tab/>
        </w:r>
        <w:r w:rsidR="00B70C5B">
          <w:rPr>
            <w:webHidden/>
          </w:rPr>
          <w:fldChar w:fldCharType="begin"/>
        </w:r>
        <w:r w:rsidR="00B70C5B">
          <w:rPr>
            <w:webHidden/>
          </w:rPr>
          <w:instrText xml:space="preserve"> PAGEREF _Toc41201031 \h </w:instrText>
        </w:r>
        <w:r w:rsidR="00B70C5B">
          <w:rPr>
            <w:webHidden/>
          </w:rPr>
        </w:r>
        <w:r w:rsidR="00B70C5B">
          <w:rPr>
            <w:webHidden/>
          </w:rPr>
          <w:fldChar w:fldCharType="separate"/>
        </w:r>
        <w:r w:rsidR="000D257D">
          <w:rPr>
            <w:webHidden/>
          </w:rPr>
          <w:t>118</w:t>
        </w:r>
        <w:r w:rsidR="00B70C5B">
          <w:rPr>
            <w:webHidden/>
          </w:rPr>
          <w:fldChar w:fldCharType="end"/>
        </w:r>
      </w:hyperlink>
    </w:p>
    <w:p w14:paraId="510F3B0D" w14:textId="0A420F08" w:rsidR="00B70C5B" w:rsidRDefault="008A32CD">
      <w:pPr>
        <w:pStyle w:val="TOC2"/>
        <w:rPr>
          <w:rFonts w:asciiTheme="minorHAnsi" w:eastAsiaTheme="minorEastAsia" w:hAnsiTheme="minorHAnsi" w:cstheme="minorBidi"/>
          <w:sz w:val="22"/>
          <w:szCs w:val="22"/>
        </w:rPr>
      </w:pPr>
      <w:hyperlink w:anchor="_Toc41201032" w:history="1">
        <w:r w:rsidR="00B70C5B" w:rsidRPr="00CC265C">
          <w:rPr>
            <w:rStyle w:val="Hyperlink"/>
          </w:rPr>
          <w:t>Introduction</w:t>
        </w:r>
        <w:r w:rsidR="00B70C5B">
          <w:rPr>
            <w:webHidden/>
          </w:rPr>
          <w:tab/>
        </w:r>
        <w:r w:rsidR="00B70C5B">
          <w:rPr>
            <w:webHidden/>
          </w:rPr>
          <w:fldChar w:fldCharType="begin"/>
        </w:r>
        <w:r w:rsidR="00B70C5B">
          <w:rPr>
            <w:webHidden/>
          </w:rPr>
          <w:instrText xml:space="preserve"> PAGEREF _Toc41201032 \h </w:instrText>
        </w:r>
        <w:r w:rsidR="00B70C5B">
          <w:rPr>
            <w:webHidden/>
          </w:rPr>
        </w:r>
        <w:r w:rsidR="00B70C5B">
          <w:rPr>
            <w:webHidden/>
          </w:rPr>
          <w:fldChar w:fldCharType="separate"/>
        </w:r>
        <w:r w:rsidR="000D257D">
          <w:rPr>
            <w:webHidden/>
          </w:rPr>
          <w:t>118</w:t>
        </w:r>
        <w:r w:rsidR="00B70C5B">
          <w:rPr>
            <w:webHidden/>
          </w:rPr>
          <w:fldChar w:fldCharType="end"/>
        </w:r>
      </w:hyperlink>
    </w:p>
    <w:p w14:paraId="50595496" w14:textId="04D7E3C9" w:rsidR="00B70C5B" w:rsidRDefault="008A32CD">
      <w:pPr>
        <w:pStyle w:val="TOC3"/>
        <w:rPr>
          <w:rFonts w:asciiTheme="minorHAnsi" w:eastAsiaTheme="minorEastAsia" w:hAnsiTheme="minorHAnsi" w:cstheme="minorBidi"/>
          <w:sz w:val="22"/>
          <w:szCs w:val="22"/>
        </w:rPr>
      </w:pPr>
      <w:hyperlink w:anchor="_Toc41201033" w:history="1">
        <w:r w:rsidR="00B70C5B" w:rsidRPr="00CC265C">
          <w:rPr>
            <w:rStyle w:val="Hyperlink"/>
          </w:rPr>
          <w:t>auditLogger (deprecated)</w:t>
        </w:r>
        <w:r w:rsidR="00B70C5B">
          <w:rPr>
            <w:webHidden/>
          </w:rPr>
          <w:tab/>
        </w:r>
        <w:r w:rsidR="00B70C5B">
          <w:rPr>
            <w:webHidden/>
          </w:rPr>
          <w:fldChar w:fldCharType="begin"/>
        </w:r>
        <w:r w:rsidR="00B70C5B">
          <w:rPr>
            <w:webHidden/>
          </w:rPr>
          <w:instrText xml:space="preserve"> PAGEREF _Toc41201033 \h </w:instrText>
        </w:r>
        <w:r w:rsidR="00B70C5B">
          <w:rPr>
            <w:webHidden/>
          </w:rPr>
        </w:r>
        <w:r w:rsidR="00B70C5B">
          <w:rPr>
            <w:webHidden/>
          </w:rPr>
          <w:fldChar w:fldCharType="separate"/>
        </w:r>
        <w:r w:rsidR="000D257D">
          <w:rPr>
            <w:webHidden/>
          </w:rPr>
          <w:t>118</w:t>
        </w:r>
        <w:r w:rsidR="00B70C5B">
          <w:rPr>
            <w:webHidden/>
          </w:rPr>
          <w:fldChar w:fldCharType="end"/>
        </w:r>
      </w:hyperlink>
    </w:p>
    <w:p w14:paraId="0E0EE9CB" w14:textId="5FCD5782" w:rsidR="00B70C5B" w:rsidRDefault="008A32CD">
      <w:pPr>
        <w:pStyle w:val="TOC3"/>
        <w:rPr>
          <w:rFonts w:asciiTheme="minorHAnsi" w:eastAsiaTheme="minorEastAsia" w:hAnsiTheme="minorHAnsi" w:cstheme="minorBidi"/>
          <w:sz w:val="22"/>
          <w:szCs w:val="22"/>
        </w:rPr>
      </w:pPr>
      <w:hyperlink w:anchor="_Toc41201034" w:history="1">
        <w:r w:rsidR="00B70C5B" w:rsidRPr="00CC265C">
          <w:rPr>
            <w:rStyle w:val="Hyperlink"/>
          </w:rPr>
          <w:t>auditLoggerV2</w:t>
        </w:r>
        <w:r w:rsidR="00B70C5B">
          <w:rPr>
            <w:webHidden/>
          </w:rPr>
          <w:tab/>
        </w:r>
        <w:r w:rsidR="00B70C5B">
          <w:rPr>
            <w:webHidden/>
          </w:rPr>
          <w:fldChar w:fldCharType="begin"/>
        </w:r>
        <w:r w:rsidR="00B70C5B">
          <w:rPr>
            <w:webHidden/>
          </w:rPr>
          <w:instrText xml:space="preserve"> PAGEREF _Toc41201034 \h </w:instrText>
        </w:r>
        <w:r w:rsidR="00B70C5B">
          <w:rPr>
            <w:webHidden/>
          </w:rPr>
        </w:r>
        <w:r w:rsidR="00B70C5B">
          <w:rPr>
            <w:webHidden/>
          </w:rPr>
          <w:fldChar w:fldCharType="separate"/>
        </w:r>
        <w:r w:rsidR="000D257D">
          <w:rPr>
            <w:webHidden/>
          </w:rPr>
          <w:t>118</w:t>
        </w:r>
        <w:r w:rsidR="00B70C5B">
          <w:rPr>
            <w:webHidden/>
          </w:rPr>
          <w:fldChar w:fldCharType="end"/>
        </w:r>
      </w:hyperlink>
    </w:p>
    <w:p w14:paraId="6D2BC86A" w14:textId="7FC90C59" w:rsidR="00B70C5B" w:rsidRDefault="008A32CD">
      <w:pPr>
        <w:pStyle w:val="TOC3"/>
        <w:rPr>
          <w:rFonts w:asciiTheme="minorHAnsi" w:eastAsiaTheme="minorEastAsia" w:hAnsiTheme="minorHAnsi" w:cstheme="minorBidi"/>
          <w:sz w:val="22"/>
          <w:szCs w:val="22"/>
        </w:rPr>
      </w:pPr>
      <w:hyperlink w:anchor="_Toc41201035" w:history="1">
        <w:r w:rsidR="00B70C5B" w:rsidRPr="00CC265C">
          <w:rPr>
            <w:rStyle w:val="Hyperlink"/>
          </w:rPr>
          <w:t>logDebugMessage</w:t>
        </w:r>
        <w:r w:rsidR="00B70C5B">
          <w:rPr>
            <w:webHidden/>
          </w:rPr>
          <w:tab/>
        </w:r>
        <w:r w:rsidR="00B70C5B">
          <w:rPr>
            <w:webHidden/>
          </w:rPr>
          <w:fldChar w:fldCharType="begin"/>
        </w:r>
        <w:r w:rsidR="00B70C5B">
          <w:rPr>
            <w:webHidden/>
          </w:rPr>
          <w:instrText xml:space="preserve"> PAGEREF _Toc41201035 \h </w:instrText>
        </w:r>
        <w:r w:rsidR="00B70C5B">
          <w:rPr>
            <w:webHidden/>
          </w:rPr>
        </w:r>
        <w:r w:rsidR="00B70C5B">
          <w:rPr>
            <w:webHidden/>
          </w:rPr>
          <w:fldChar w:fldCharType="separate"/>
        </w:r>
        <w:r w:rsidR="000D257D">
          <w:rPr>
            <w:webHidden/>
          </w:rPr>
          <w:t>120</w:t>
        </w:r>
        <w:r w:rsidR="00B70C5B">
          <w:rPr>
            <w:webHidden/>
          </w:rPr>
          <w:fldChar w:fldCharType="end"/>
        </w:r>
      </w:hyperlink>
    </w:p>
    <w:p w14:paraId="43B48923" w14:textId="14215874" w:rsidR="00B70C5B" w:rsidRDefault="008A32CD">
      <w:pPr>
        <w:pStyle w:val="TOC2"/>
        <w:rPr>
          <w:rFonts w:asciiTheme="minorHAnsi" w:eastAsiaTheme="minorEastAsia" w:hAnsiTheme="minorHAnsi" w:cstheme="minorBidi"/>
          <w:sz w:val="22"/>
          <w:szCs w:val="22"/>
        </w:rPr>
      </w:pPr>
      <w:hyperlink w:anchor="_Toc41201036" w:history="1">
        <w:r w:rsidR="00B70C5B" w:rsidRPr="00CC265C">
          <w:rPr>
            <w:rStyle w:val="Hyperlink"/>
          </w:rPr>
          <w:t>LogUtils</w:t>
        </w:r>
        <w:r w:rsidR="00B70C5B">
          <w:rPr>
            <w:webHidden/>
          </w:rPr>
          <w:tab/>
        </w:r>
        <w:r w:rsidR="00B70C5B">
          <w:rPr>
            <w:webHidden/>
          </w:rPr>
          <w:fldChar w:fldCharType="begin"/>
        </w:r>
        <w:r w:rsidR="00B70C5B">
          <w:rPr>
            <w:webHidden/>
          </w:rPr>
          <w:instrText xml:space="preserve"> PAGEREF _Toc41201036 \h </w:instrText>
        </w:r>
        <w:r w:rsidR="00B70C5B">
          <w:rPr>
            <w:webHidden/>
          </w:rPr>
        </w:r>
        <w:r w:rsidR="00B70C5B">
          <w:rPr>
            <w:webHidden/>
          </w:rPr>
          <w:fldChar w:fldCharType="separate"/>
        </w:r>
        <w:r w:rsidR="000D257D">
          <w:rPr>
            <w:webHidden/>
          </w:rPr>
          <w:t>121</w:t>
        </w:r>
        <w:r w:rsidR="00B70C5B">
          <w:rPr>
            <w:webHidden/>
          </w:rPr>
          <w:fldChar w:fldCharType="end"/>
        </w:r>
      </w:hyperlink>
    </w:p>
    <w:p w14:paraId="7FFDDCA7" w14:textId="7F846182" w:rsidR="00B70C5B" w:rsidRDefault="008A32CD">
      <w:pPr>
        <w:pStyle w:val="TOC3"/>
        <w:rPr>
          <w:rFonts w:asciiTheme="minorHAnsi" w:eastAsiaTheme="minorEastAsia" w:hAnsiTheme="minorHAnsi" w:cstheme="minorBidi"/>
          <w:sz w:val="22"/>
          <w:szCs w:val="22"/>
        </w:rPr>
      </w:pPr>
      <w:hyperlink w:anchor="_Toc41201037" w:history="1">
        <w:r w:rsidR="00B70C5B" w:rsidRPr="00CC265C">
          <w:rPr>
            <w:rStyle w:val="Hyperlink"/>
          </w:rPr>
          <w:t>LogUtils/GetServerMetadataLog</w:t>
        </w:r>
        <w:r w:rsidR="00B70C5B">
          <w:rPr>
            <w:webHidden/>
          </w:rPr>
          <w:tab/>
        </w:r>
        <w:r w:rsidR="00B70C5B">
          <w:rPr>
            <w:webHidden/>
          </w:rPr>
          <w:fldChar w:fldCharType="begin"/>
        </w:r>
        <w:r w:rsidR="00B70C5B">
          <w:rPr>
            <w:webHidden/>
          </w:rPr>
          <w:instrText xml:space="preserve"> PAGEREF _Toc41201037 \h </w:instrText>
        </w:r>
        <w:r w:rsidR="00B70C5B">
          <w:rPr>
            <w:webHidden/>
          </w:rPr>
        </w:r>
        <w:r w:rsidR="00B70C5B">
          <w:rPr>
            <w:webHidden/>
          </w:rPr>
          <w:fldChar w:fldCharType="separate"/>
        </w:r>
        <w:r w:rsidR="000D257D">
          <w:rPr>
            <w:webHidden/>
          </w:rPr>
          <w:t>121</w:t>
        </w:r>
        <w:r w:rsidR="00B70C5B">
          <w:rPr>
            <w:webHidden/>
          </w:rPr>
          <w:fldChar w:fldCharType="end"/>
        </w:r>
      </w:hyperlink>
    </w:p>
    <w:p w14:paraId="4906E3CF" w14:textId="00BF10E3" w:rsidR="00B70C5B" w:rsidRDefault="008A32CD">
      <w:pPr>
        <w:pStyle w:val="TOC1"/>
        <w:rPr>
          <w:rFonts w:asciiTheme="minorHAnsi" w:eastAsiaTheme="minorEastAsia" w:hAnsiTheme="minorHAnsi" w:cstheme="minorBidi"/>
          <w:b w:val="0"/>
          <w:bCs w:val="0"/>
          <w:sz w:val="22"/>
          <w:szCs w:val="22"/>
        </w:rPr>
      </w:pPr>
      <w:hyperlink w:anchor="_Toc41201038" w:history="1">
        <w:r w:rsidR="00B70C5B" w:rsidRPr="00CC265C">
          <w:rPr>
            <w:rStyle w:val="Hyperlink"/>
          </w:rPr>
          <w:t>16</w:t>
        </w:r>
        <w:r w:rsidR="00B70C5B">
          <w:rPr>
            <w:rFonts w:asciiTheme="minorHAnsi" w:eastAsiaTheme="minorEastAsia" w:hAnsiTheme="minorHAnsi" w:cstheme="minorBidi"/>
            <w:b w:val="0"/>
            <w:bCs w:val="0"/>
            <w:sz w:val="22"/>
            <w:szCs w:val="22"/>
          </w:rPr>
          <w:tab/>
        </w:r>
        <w:r w:rsidR="00B70C5B" w:rsidRPr="00CC265C">
          <w:rPr>
            <w:rStyle w:val="Hyperlink"/>
          </w:rPr>
          <w:t>How To Use ‘Net’ Procedures</w:t>
        </w:r>
        <w:r w:rsidR="00B70C5B">
          <w:rPr>
            <w:webHidden/>
          </w:rPr>
          <w:tab/>
        </w:r>
        <w:r w:rsidR="00B70C5B">
          <w:rPr>
            <w:webHidden/>
          </w:rPr>
          <w:fldChar w:fldCharType="begin"/>
        </w:r>
        <w:r w:rsidR="00B70C5B">
          <w:rPr>
            <w:webHidden/>
          </w:rPr>
          <w:instrText xml:space="preserve"> PAGEREF _Toc41201038 \h </w:instrText>
        </w:r>
        <w:r w:rsidR="00B70C5B">
          <w:rPr>
            <w:webHidden/>
          </w:rPr>
        </w:r>
        <w:r w:rsidR="00B70C5B">
          <w:rPr>
            <w:webHidden/>
          </w:rPr>
          <w:fldChar w:fldCharType="separate"/>
        </w:r>
        <w:r w:rsidR="000D257D">
          <w:rPr>
            <w:webHidden/>
          </w:rPr>
          <w:t>122</w:t>
        </w:r>
        <w:r w:rsidR="00B70C5B">
          <w:rPr>
            <w:webHidden/>
          </w:rPr>
          <w:fldChar w:fldCharType="end"/>
        </w:r>
      </w:hyperlink>
    </w:p>
    <w:p w14:paraId="285E60D4" w14:textId="0112841D" w:rsidR="00B70C5B" w:rsidRDefault="008A32CD">
      <w:pPr>
        <w:pStyle w:val="TOC2"/>
        <w:rPr>
          <w:rFonts w:asciiTheme="minorHAnsi" w:eastAsiaTheme="minorEastAsia" w:hAnsiTheme="minorHAnsi" w:cstheme="minorBidi"/>
          <w:sz w:val="22"/>
          <w:szCs w:val="22"/>
        </w:rPr>
      </w:pPr>
      <w:hyperlink w:anchor="_Toc41201039" w:history="1">
        <w:r w:rsidR="00B70C5B" w:rsidRPr="00CC265C">
          <w:rPr>
            <w:rStyle w:val="Hyperlink"/>
          </w:rPr>
          <w:t>Introduction</w:t>
        </w:r>
        <w:r w:rsidR="00B70C5B">
          <w:rPr>
            <w:webHidden/>
          </w:rPr>
          <w:tab/>
        </w:r>
        <w:r w:rsidR="00B70C5B">
          <w:rPr>
            <w:webHidden/>
          </w:rPr>
          <w:fldChar w:fldCharType="begin"/>
        </w:r>
        <w:r w:rsidR="00B70C5B">
          <w:rPr>
            <w:webHidden/>
          </w:rPr>
          <w:instrText xml:space="preserve"> PAGEREF _Toc41201039 \h </w:instrText>
        </w:r>
        <w:r w:rsidR="00B70C5B">
          <w:rPr>
            <w:webHidden/>
          </w:rPr>
        </w:r>
        <w:r w:rsidR="00B70C5B">
          <w:rPr>
            <w:webHidden/>
          </w:rPr>
          <w:fldChar w:fldCharType="separate"/>
        </w:r>
        <w:r w:rsidR="000D257D">
          <w:rPr>
            <w:webHidden/>
          </w:rPr>
          <w:t>122</w:t>
        </w:r>
        <w:r w:rsidR="00B70C5B">
          <w:rPr>
            <w:webHidden/>
          </w:rPr>
          <w:fldChar w:fldCharType="end"/>
        </w:r>
      </w:hyperlink>
    </w:p>
    <w:p w14:paraId="47B57CAE" w14:textId="768B8A31" w:rsidR="00B70C5B" w:rsidRDefault="008A32CD">
      <w:pPr>
        <w:pStyle w:val="TOC2"/>
        <w:rPr>
          <w:rFonts w:asciiTheme="minorHAnsi" w:eastAsiaTheme="minorEastAsia" w:hAnsiTheme="minorHAnsi" w:cstheme="minorBidi"/>
          <w:sz w:val="22"/>
          <w:szCs w:val="22"/>
        </w:rPr>
      </w:pPr>
      <w:hyperlink w:anchor="_Toc41201040" w:history="1">
        <w:r w:rsidR="00B70C5B" w:rsidRPr="00CC265C">
          <w:rPr>
            <w:rStyle w:val="Hyperlink"/>
          </w:rPr>
          <w:t>NetUtils</w:t>
        </w:r>
        <w:r w:rsidR="00B70C5B">
          <w:rPr>
            <w:webHidden/>
          </w:rPr>
          <w:tab/>
        </w:r>
        <w:r w:rsidR="00B70C5B">
          <w:rPr>
            <w:webHidden/>
          </w:rPr>
          <w:fldChar w:fldCharType="begin"/>
        </w:r>
        <w:r w:rsidR="00B70C5B">
          <w:rPr>
            <w:webHidden/>
          </w:rPr>
          <w:instrText xml:space="preserve"> PAGEREF _Toc41201040 \h </w:instrText>
        </w:r>
        <w:r w:rsidR="00B70C5B">
          <w:rPr>
            <w:webHidden/>
          </w:rPr>
        </w:r>
        <w:r w:rsidR="00B70C5B">
          <w:rPr>
            <w:webHidden/>
          </w:rPr>
          <w:fldChar w:fldCharType="separate"/>
        </w:r>
        <w:r w:rsidR="000D257D">
          <w:rPr>
            <w:webHidden/>
          </w:rPr>
          <w:t>122</w:t>
        </w:r>
        <w:r w:rsidR="00B70C5B">
          <w:rPr>
            <w:webHidden/>
          </w:rPr>
          <w:fldChar w:fldCharType="end"/>
        </w:r>
      </w:hyperlink>
    </w:p>
    <w:p w14:paraId="187D0CFC" w14:textId="03CA375C" w:rsidR="00B70C5B" w:rsidRDefault="008A32CD">
      <w:pPr>
        <w:pStyle w:val="TOC3"/>
        <w:rPr>
          <w:rFonts w:asciiTheme="minorHAnsi" w:eastAsiaTheme="minorEastAsia" w:hAnsiTheme="minorHAnsi" w:cstheme="minorBidi"/>
          <w:sz w:val="22"/>
          <w:szCs w:val="22"/>
        </w:rPr>
      </w:pPr>
      <w:hyperlink w:anchor="_Toc41201041" w:history="1">
        <w:r w:rsidR="00B70C5B" w:rsidRPr="00CC265C">
          <w:rPr>
            <w:rStyle w:val="Hyperlink"/>
          </w:rPr>
          <w:t>ftpFile</w:t>
        </w:r>
        <w:r w:rsidR="00B70C5B">
          <w:rPr>
            <w:webHidden/>
          </w:rPr>
          <w:tab/>
        </w:r>
        <w:r w:rsidR="00B70C5B">
          <w:rPr>
            <w:webHidden/>
          </w:rPr>
          <w:fldChar w:fldCharType="begin"/>
        </w:r>
        <w:r w:rsidR="00B70C5B">
          <w:rPr>
            <w:webHidden/>
          </w:rPr>
          <w:instrText xml:space="preserve"> PAGEREF _Toc41201041 \h </w:instrText>
        </w:r>
        <w:r w:rsidR="00B70C5B">
          <w:rPr>
            <w:webHidden/>
          </w:rPr>
        </w:r>
        <w:r w:rsidR="00B70C5B">
          <w:rPr>
            <w:webHidden/>
          </w:rPr>
          <w:fldChar w:fldCharType="separate"/>
        </w:r>
        <w:r w:rsidR="000D257D">
          <w:rPr>
            <w:webHidden/>
          </w:rPr>
          <w:t>122</w:t>
        </w:r>
        <w:r w:rsidR="00B70C5B">
          <w:rPr>
            <w:webHidden/>
          </w:rPr>
          <w:fldChar w:fldCharType="end"/>
        </w:r>
      </w:hyperlink>
    </w:p>
    <w:p w14:paraId="1067D6FF" w14:textId="2FE420BC" w:rsidR="00B70C5B" w:rsidRDefault="008A32CD">
      <w:pPr>
        <w:pStyle w:val="TOC1"/>
        <w:rPr>
          <w:rFonts w:asciiTheme="minorHAnsi" w:eastAsiaTheme="minorEastAsia" w:hAnsiTheme="minorHAnsi" w:cstheme="minorBidi"/>
          <w:b w:val="0"/>
          <w:bCs w:val="0"/>
          <w:sz w:val="22"/>
          <w:szCs w:val="22"/>
        </w:rPr>
      </w:pPr>
      <w:hyperlink w:anchor="_Toc41201042" w:history="1">
        <w:r w:rsidR="00B70C5B" w:rsidRPr="00CC265C">
          <w:rPr>
            <w:rStyle w:val="Hyperlink"/>
          </w:rPr>
          <w:t>17</w:t>
        </w:r>
        <w:r w:rsidR="00B70C5B">
          <w:rPr>
            <w:rFonts w:asciiTheme="minorHAnsi" w:eastAsiaTheme="minorEastAsia" w:hAnsiTheme="minorHAnsi" w:cstheme="minorBidi"/>
            <w:b w:val="0"/>
            <w:bCs w:val="0"/>
            <w:sz w:val="22"/>
            <w:szCs w:val="22"/>
          </w:rPr>
          <w:tab/>
        </w:r>
        <w:r w:rsidR="00B70C5B" w:rsidRPr="00CC265C">
          <w:rPr>
            <w:rStyle w:val="Hyperlink"/>
          </w:rPr>
          <w:t>How To Use ‘PDTool’ Procedures</w:t>
        </w:r>
        <w:r w:rsidR="00B70C5B">
          <w:rPr>
            <w:webHidden/>
          </w:rPr>
          <w:tab/>
        </w:r>
        <w:r w:rsidR="00B70C5B">
          <w:rPr>
            <w:webHidden/>
          </w:rPr>
          <w:fldChar w:fldCharType="begin"/>
        </w:r>
        <w:r w:rsidR="00B70C5B">
          <w:rPr>
            <w:webHidden/>
          </w:rPr>
          <w:instrText xml:space="preserve"> PAGEREF _Toc41201042 \h </w:instrText>
        </w:r>
        <w:r w:rsidR="00B70C5B">
          <w:rPr>
            <w:webHidden/>
          </w:rPr>
        </w:r>
        <w:r w:rsidR="00B70C5B">
          <w:rPr>
            <w:webHidden/>
          </w:rPr>
          <w:fldChar w:fldCharType="separate"/>
        </w:r>
        <w:r w:rsidR="000D257D">
          <w:rPr>
            <w:webHidden/>
          </w:rPr>
          <w:t>123</w:t>
        </w:r>
        <w:r w:rsidR="00B70C5B">
          <w:rPr>
            <w:webHidden/>
          </w:rPr>
          <w:fldChar w:fldCharType="end"/>
        </w:r>
      </w:hyperlink>
    </w:p>
    <w:p w14:paraId="7AAFB7FE" w14:textId="761E986F" w:rsidR="00B70C5B" w:rsidRDefault="008A32CD">
      <w:pPr>
        <w:pStyle w:val="TOC2"/>
        <w:rPr>
          <w:rFonts w:asciiTheme="minorHAnsi" w:eastAsiaTheme="minorEastAsia" w:hAnsiTheme="minorHAnsi" w:cstheme="minorBidi"/>
          <w:sz w:val="22"/>
          <w:szCs w:val="22"/>
        </w:rPr>
      </w:pPr>
      <w:hyperlink w:anchor="_Toc41201043" w:history="1">
        <w:r w:rsidR="00B70C5B" w:rsidRPr="00CC265C">
          <w:rPr>
            <w:rStyle w:val="Hyperlink"/>
          </w:rPr>
          <w:t>Introduction</w:t>
        </w:r>
        <w:r w:rsidR="00B70C5B">
          <w:rPr>
            <w:webHidden/>
          </w:rPr>
          <w:tab/>
        </w:r>
        <w:r w:rsidR="00B70C5B">
          <w:rPr>
            <w:webHidden/>
          </w:rPr>
          <w:fldChar w:fldCharType="begin"/>
        </w:r>
        <w:r w:rsidR="00B70C5B">
          <w:rPr>
            <w:webHidden/>
          </w:rPr>
          <w:instrText xml:space="preserve"> PAGEREF _Toc41201043 \h </w:instrText>
        </w:r>
        <w:r w:rsidR="00B70C5B">
          <w:rPr>
            <w:webHidden/>
          </w:rPr>
        </w:r>
        <w:r w:rsidR="00B70C5B">
          <w:rPr>
            <w:webHidden/>
          </w:rPr>
          <w:fldChar w:fldCharType="separate"/>
        </w:r>
        <w:r w:rsidR="000D257D">
          <w:rPr>
            <w:webHidden/>
          </w:rPr>
          <w:t>123</w:t>
        </w:r>
        <w:r w:rsidR="00B70C5B">
          <w:rPr>
            <w:webHidden/>
          </w:rPr>
          <w:fldChar w:fldCharType="end"/>
        </w:r>
      </w:hyperlink>
    </w:p>
    <w:p w14:paraId="423296CA" w14:textId="17733BB0" w:rsidR="00B70C5B" w:rsidRDefault="008A32CD">
      <w:pPr>
        <w:pStyle w:val="TOC3"/>
        <w:rPr>
          <w:rFonts w:asciiTheme="minorHAnsi" w:eastAsiaTheme="minorEastAsia" w:hAnsiTheme="minorHAnsi" w:cstheme="minorBidi"/>
          <w:sz w:val="22"/>
          <w:szCs w:val="22"/>
        </w:rPr>
      </w:pPr>
      <w:hyperlink w:anchor="_Toc41201044" w:history="1">
        <w:r w:rsidR="00B70C5B" w:rsidRPr="00CC265C">
          <w:rPr>
            <w:rStyle w:val="Hyperlink"/>
          </w:rPr>
          <w:t>generatePDToolDeployableResourcePlanByDate</w:t>
        </w:r>
        <w:r w:rsidR="00B70C5B">
          <w:rPr>
            <w:webHidden/>
          </w:rPr>
          <w:tab/>
        </w:r>
        <w:r w:rsidR="00B70C5B">
          <w:rPr>
            <w:webHidden/>
          </w:rPr>
          <w:fldChar w:fldCharType="begin"/>
        </w:r>
        <w:r w:rsidR="00B70C5B">
          <w:rPr>
            <w:webHidden/>
          </w:rPr>
          <w:instrText xml:space="preserve"> PAGEREF _Toc41201044 \h </w:instrText>
        </w:r>
        <w:r w:rsidR="00B70C5B">
          <w:rPr>
            <w:webHidden/>
          </w:rPr>
        </w:r>
        <w:r w:rsidR="00B70C5B">
          <w:rPr>
            <w:webHidden/>
          </w:rPr>
          <w:fldChar w:fldCharType="separate"/>
        </w:r>
        <w:r w:rsidR="000D257D">
          <w:rPr>
            <w:webHidden/>
          </w:rPr>
          <w:t>123</w:t>
        </w:r>
        <w:r w:rsidR="00B70C5B">
          <w:rPr>
            <w:webHidden/>
          </w:rPr>
          <w:fldChar w:fldCharType="end"/>
        </w:r>
      </w:hyperlink>
    </w:p>
    <w:p w14:paraId="29CFA59E" w14:textId="498FE6FE" w:rsidR="00B70C5B" w:rsidRDefault="008A32CD">
      <w:pPr>
        <w:pStyle w:val="TOC3"/>
        <w:rPr>
          <w:rFonts w:asciiTheme="minorHAnsi" w:eastAsiaTheme="minorEastAsia" w:hAnsiTheme="minorHAnsi" w:cstheme="minorBidi"/>
          <w:sz w:val="22"/>
          <w:szCs w:val="22"/>
        </w:rPr>
      </w:pPr>
      <w:hyperlink w:anchor="_Toc41201045" w:history="1">
        <w:r w:rsidR="00B70C5B" w:rsidRPr="00CC265C">
          <w:rPr>
            <w:rStyle w:val="Hyperlink"/>
          </w:rPr>
          <w:t>generatePDToolDeployableResourcePlanByLineage</w:t>
        </w:r>
        <w:r w:rsidR="00B70C5B">
          <w:rPr>
            <w:webHidden/>
          </w:rPr>
          <w:tab/>
        </w:r>
        <w:r w:rsidR="00B70C5B">
          <w:rPr>
            <w:webHidden/>
          </w:rPr>
          <w:fldChar w:fldCharType="begin"/>
        </w:r>
        <w:r w:rsidR="00B70C5B">
          <w:rPr>
            <w:webHidden/>
          </w:rPr>
          <w:instrText xml:space="preserve"> PAGEREF _Toc41201045 \h </w:instrText>
        </w:r>
        <w:r w:rsidR="00B70C5B">
          <w:rPr>
            <w:webHidden/>
          </w:rPr>
        </w:r>
        <w:r w:rsidR="00B70C5B">
          <w:rPr>
            <w:webHidden/>
          </w:rPr>
          <w:fldChar w:fldCharType="separate"/>
        </w:r>
        <w:r w:rsidR="000D257D">
          <w:rPr>
            <w:webHidden/>
          </w:rPr>
          <w:t>124</w:t>
        </w:r>
        <w:r w:rsidR="00B70C5B">
          <w:rPr>
            <w:webHidden/>
          </w:rPr>
          <w:fldChar w:fldCharType="end"/>
        </w:r>
      </w:hyperlink>
    </w:p>
    <w:p w14:paraId="1E1156E6" w14:textId="269C851C" w:rsidR="00B70C5B" w:rsidRDefault="008A32CD">
      <w:pPr>
        <w:pStyle w:val="TOC3"/>
        <w:rPr>
          <w:rFonts w:asciiTheme="minorHAnsi" w:eastAsiaTheme="minorEastAsia" w:hAnsiTheme="minorHAnsi" w:cstheme="minorBidi"/>
          <w:sz w:val="22"/>
          <w:szCs w:val="22"/>
        </w:rPr>
      </w:pPr>
      <w:hyperlink w:anchor="_Toc41201046" w:history="1">
        <w:r w:rsidR="00B70C5B" w:rsidRPr="00CC265C">
          <w:rPr>
            <w:rStyle w:val="Hyperlink"/>
          </w:rPr>
          <w:t>template_generatePDToolDeployableResourcePlan</w:t>
        </w:r>
        <w:r w:rsidR="00B70C5B">
          <w:rPr>
            <w:webHidden/>
          </w:rPr>
          <w:tab/>
        </w:r>
        <w:r w:rsidR="00B70C5B">
          <w:rPr>
            <w:webHidden/>
          </w:rPr>
          <w:fldChar w:fldCharType="begin"/>
        </w:r>
        <w:r w:rsidR="00B70C5B">
          <w:rPr>
            <w:webHidden/>
          </w:rPr>
          <w:instrText xml:space="preserve"> PAGEREF _Toc41201046 \h </w:instrText>
        </w:r>
        <w:r w:rsidR="00B70C5B">
          <w:rPr>
            <w:webHidden/>
          </w:rPr>
        </w:r>
        <w:r w:rsidR="00B70C5B">
          <w:rPr>
            <w:webHidden/>
          </w:rPr>
          <w:fldChar w:fldCharType="separate"/>
        </w:r>
        <w:r w:rsidR="000D257D">
          <w:rPr>
            <w:webHidden/>
          </w:rPr>
          <w:t>126</w:t>
        </w:r>
        <w:r w:rsidR="00B70C5B">
          <w:rPr>
            <w:webHidden/>
          </w:rPr>
          <w:fldChar w:fldCharType="end"/>
        </w:r>
      </w:hyperlink>
    </w:p>
    <w:p w14:paraId="1A3F6762" w14:textId="1110B9CB" w:rsidR="00B70C5B" w:rsidRDefault="008A32CD">
      <w:pPr>
        <w:pStyle w:val="TOC2"/>
        <w:rPr>
          <w:rFonts w:asciiTheme="minorHAnsi" w:eastAsiaTheme="minorEastAsia" w:hAnsiTheme="minorHAnsi" w:cstheme="minorBidi"/>
          <w:sz w:val="22"/>
          <w:szCs w:val="22"/>
        </w:rPr>
      </w:pPr>
      <w:hyperlink w:anchor="_Toc41201047" w:history="1">
        <w:r w:rsidR="00B70C5B" w:rsidRPr="00CC265C">
          <w:rPr>
            <w:rStyle w:val="Hyperlink"/>
          </w:rPr>
          <w:t>helpers</w:t>
        </w:r>
        <w:r w:rsidR="00B70C5B">
          <w:rPr>
            <w:webHidden/>
          </w:rPr>
          <w:tab/>
        </w:r>
        <w:r w:rsidR="00B70C5B">
          <w:rPr>
            <w:webHidden/>
          </w:rPr>
          <w:fldChar w:fldCharType="begin"/>
        </w:r>
        <w:r w:rsidR="00B70C5B">
          <w:rPr>
            <w:webHidden/>
          </w:rPr>
          <w:instrText xml:space="preserve"> PAGEREF _Toc41201047 \h </w:instrText>
        </w:r>
        <w:r w:rsidR="00B70C5B">
          <w:rPr>
            <w:webHidden/>
          </w:rPr>
        </w:r>
        <w:r w:rsidR="00B70C5B">
          <w:rPr>
            <w:webHidden/>
          </w:rPr>
          <w:fldChar w:fldCharType="separate"/>
        </w:r>
        <w:r w:rsidR="000D257D">
          <w:rPr>
            <w:webHidden/>
          </w:rPr>
          <w:t>126</w:t>
        </w:r>
        <w:r w:rsidR="00B70C5B">
          <w:rPr>
            <w:webHidden/>
          </w:rPr>
          <w:fldChar w:fldCharType="end"/>
        </w:r>
      </w:hyperlink>
    </w:p>
    <w:p w14:paraId="0D6DEC6D" w14:textId="25F041CE" w:rsidR="00B70C5B" w:rsidRDefault="008A32CD">
      <w:pPr>
        <w:pStyle w:val="TOC3"/>
        <w:rPr>
          <w:rFonts w:asciiTheme="minorHAnsi" w:eastAsiaTheme="minorEastAsia" w:hAnsiTheme="minorHAnsi" w:cstheme="minorBidi"/>
          <w:sz w:val="22"/>
          <w:szCs w:val="22"/>
        </w:rPr>
      </w:pPr>
      <w:hyperlink w:anchor="_Toc41201048" w:history="1">
        <w:r w:rsidR="00B70C5B" w:rsidRPr="00CC265C">
          <w:rPr>
            <w:rStyle w:val="Hyperlink"/>
          </w:rPr>
          <w:t>helpers/getDeployableResourceListByDate</w:t>
        </w:r>
        <w:r w:rsidR="00B70C5B">
          <w:rPr>
            <w:webHidden/>
          </w:rPr>
          <w:tab/>
        </w:r>
        <w:r w:rsidR="00B70C5B">
          <w:rPr>
            <w:webHidden/>
          </w:rPr>
          <w:fldChar w:fldCharType="begin"/>
        </w:r>
        <w:r w:rsidR="00B70C5B">
          <w:rPr>
            <w:webHidden/>
          </w:rPr>
          <w:instrText xml:space="preserve"> PAGEREF _Toc41201048 \h </w:instrText>
        </w:r>
        <w:r w:rsidR="00B70C5B">
          <w:rPr>
            <w:webHidden/>
          </w:rPr>
        </w:r>
        <w:r w:rsidR="00B70C5B">
          <w:rPr>
            <w:webHidden/>
          </w:rPr>
          <w:fldChar w:fldCharType="separate"/>
        </w:r>
        <w:r w:rsidR="000D257D">
          <w:rPr>
            <w:webHidden/>
          </w:rPr>
          <w:t>126</w:t>
        </w:r>
        <w:r w:rsidR="00B70C5B">
          <w:rPr>
            <w:webHidden/>
          </w:rPr>
          <w:fldChar w:fldCharType="end"/>
        </w:r>
      </w:hyperlink>
    </w:p>
    <w:p w14:paraId="4D13D28F" w14:textId="1B32F67C" w:rsidR="00B70C5B" w:rsidRDefault="008A32CD">
      <w:pPr>
        <w:pStyle w:val="TOC3"/>
        <w:rPr>
          <w:rFonts w:asciiTheme="minorHAnsi" w:eastAsiaTheme="minorEastAsia" w:hAnsiTheme="minorHAnsi" w:cstheme="minorBidi"/>
          <w:sz w:val="22"/>
          <w:szCs w:val="22"/>
        </w:rPr>
      </w:pPr>
      <w:hyperlink w:anchor="_Toc41201049" w:history="1">
        <w:r w:rsidR="00B70C5B" w:rsidRPr="00CC265C">
          <w:rPr>
            <w:rStyle w:val="Hyperlink"/>
          </w:rPr>
          <w:t>helpers/getDeployableResourceListByLineage</w:t>
        </w:r>
        <w:r w:rsidR="00B70C5B">
          <w:rPr>
            <w:webHidden/>
          </w:rPr>
          <w:tab/>
        </w:r>
        <w:r w:rsidR="00B70C5B">
          <w:rPr>
            <w:webHidden/>
          </w:rPr>
          <w:fldChar w:fldCharType="begin"/>
        </w:r>
        <w:r w:rsidR="00B70C5B">
          <w:rPr>
            <w:webHidden/>
          </w:rPr>
          <w:instrText xml:space="preserve"> PAGEREF _Toc41201049 \h </w:instrText>
        </w:r>
        <w:r w:rsidR="00B70C5B">
          <w:rPr>
            <w:webHidden/>
          </w:rPr>
        </w:r>
        <w:r w:rsidR="00B70C5B">
          <w:rPr>
            <w:webHidden/>
          </w:rPr>
          <w:fldChar w:fldCharType="separate"/>
        </w:r>
        <w:r w:rsidR="000D257D">
          <w:rPr>
            <w:webHidden/>
          </w:rPr>
          <w:t>127</w:t>
        </w:r>
        <w:r w:rsidR="00B70C5B">
          <w:rPr>
            <w:webHidden/>
          </w:rPr>
          <w:fldChar w:fldCharType="end"/>
        </w:r>
      </w:hyperlink>
    </w:p>
    <w:p w14:paraId="0C81A44D" w14:textId="2280E9CE" w:rsidR="00B70C5B" w:rsidRDefault="008A32CD">
      <w:pPr>
        <w:pStyle w:val="TOC3"/>
        <w:rPr>
          <w:rFonts w:asciiTheme="minorHAnsi" w:eastAsiaTheme="minorEastAsia" w:hAnsiTheme="minorHAnsi" w:cstheme="minorBidi"/>
          <w:sz w:val="22"/>
          <w:szCs w:val="22"/>
        </w:rPr>
      </w:pPr>
      <w:hyperlink w:anchor="_Toc41201050" w:history="1">
        <w:r w:rsidR="00B70C5B" w:rsidRPr="00CC265C">
          <w:rPr>
            <w:rStyle w:val="Hyperlink"/>
          </w:rPr>
          <w:t>helpers/getDistinctDeployableResourceListByDate</w:t>
        </w:r>
        <w:r w:rsidR="00B70C5B">
          <w:rPr>
            <w:webHidden/>
          </w:rPr>
          <w:tab/>
        </w:r>
        <w:r w:rsidR="00B70C5B">
          <w:rPr>
            <w:webHidden/>
          </w:rPr>
          <w:fldChar w:fldCharType="begin"/>
        </w:r>
        <w:r w:rsidR="00B70C5B">
          <w:rPr>
            <w:webHidden/>
          </w:rPr>
          <w:instrText xml:space="preserve"> PAGEREF _Toc41201050 \h </w:instrText>
        </w:r>
        <w:r w:rsidR="00B70C5B">
          <w:rPr>
            <w:webHidden/>
          </w:rPr>
        </w:r>
        <w:r w:rsidR="00B70C5B">
          <w:rPr>
            <w:webHidden/>
          </w:rPr>
          <w:fldChar w:fldCharType="separate"/>
        </w:r>
        <w:r w:rsidR="000D257D">
          <w:rPr>
            <w:webHidden/>
          </w:rPr>
          <w:t>128</w:t>
        </w:r>
        <w:r w:rsidR="00B70C5B">
          <w:rPr>
            <w:webHidden/>
          </w:rPr>
          <w:fldChar w:fldCharType="end"/>
        </w:r>
      </w:hyperlink>
    </w:p>
    <w:p w14:paraId="6488C41C" w14:textId="0F8C3EEE" w:rsidR="00B70C5B" w:rsidRDefault="008A32CD">
      <w:pPr>
        <w:pStyle w:val="TOC3"/>
        <w:rPr>
          <w:rFonts w:asciiTheme="minorHAnsi" w:eastAsiaTheme="minorEastAsia" w:hAnsiTheme="minorHAnsi" w:cstheme="minorBidi"/>
          <w:sz w:val="22"/>
          <w:szCs w:val="22"/>
        </w:rPr>
      </w:pPr>
      <w:hyperlink w:anchor="_Toc41201051" w:history="1">
        <w:r w:rsidR="00B70C5B" w:rsidRPr="00CC265C">
          <w:rPr>
            <w:rStyle w:val="Hyperlink"/>
          </w:rPr>
          <w:t>helpers/getDistinctDeployableResourceListByLineage</w:t>
        </w:r>
        <w:r w:rsidR="00B70C5B">
          <w:rPr>
            <w:webHidden/>
          </w:rPr>
          <w:tab/>
        </w:r>
        <w:r w:rsidR="00B70C5B">
          <w:rPr>
            <w:webHidden/>
          </w:rPr>
          <w:fldChar w:fldCharType="begin"/>
        </w:r>
        <w:r w:rsidR="00B70C5B">
          <w:rPr>
            <w:webHidden/>
          </w:rPr>
          <w:instrText xml:space="preserve"> PAGEREF _Toc41201051 \h </w:instrText>
        </w:r>
        <w:r w:rsidR="00B70C5B">
          <w:rPr>
            <w:webHidden/>
          </w:rPr>
        </w:r>
        <w:r w:rsidR="00B70C5B">
          <w:rPr>
            <w:webHidden/>
          </w:rPr>
          <w:fldChar w:fldCharType="separate"/>
        </w:r>
        <w:r w:rsidR="000D257D">
          <w:rPr>
            <w:webHidden/>
          </w:rPr>
          <w:t>129</w:t>
        </w:r>
        <w:r w:rsidR="00B70C5B">
          <w:rPr>
            <w:webHidden/>
          </w:rPr>
          <w:fldChar w:fldCharType="end"/>
        </w:r>
      </w:hyperlink>
    </w:p>
    <w:p w14:paraId="6DD85177" w14:textId="2CEE8348" w:rsidR="00B70C5B" w:rsidRDefault="008A32CD">
      <w:pPr>
        <w:pStyle w:val="TOC1"/>
        <w:rPr>
          <w:rFonts w:asciiTheme="minorHAnsi" w:eastAsiaTheme="minorEastAsia" w:hAnsiTheme="minorHAnsi" w:cstheme="minorBidi"/>
          <w:b w:val="0"/>
          <w:bCs w:val="0"/>
          <w:sz w:val="22"/>
          <w:szCs w:val="22"/>
        </w:rPr>
      </w:pPr>
      <w:hyperlink w:anchor="_Toc41201052" w:history="1">
        <w:r w:rsidR="00B70C5B" w:rsidRPr="00CC265C">
          <w:rPr>
            <w:rStyle w:val="Hyperlink"/>
          </w:rPr>
          <w:t>18</w:t>
        </w:r>
        <w:r w:rsidR="00B70C5B">
          <w:rPr>
            <w:rFonts w:asciiTheme="minorHAnsi" w:eastAsiaTheme="minorEastAsia" w:hAnsiTheme="minorHAnsi" w:cstheme="minorBidi"/>
            <w:b w:val="0"/>
            <w:bCs w:val="0"/>
            <w:sz w:val="22"/>
            <w:szCs w:val="22"/>
          </w:rPr>
          <w:tab/>
        </w:r>
        <w:r w:rsidR="00B70C5B" w:rsidRPr="00CC265C">
          <w:rPr>
            <w:rStyle w:val="Hyperlink"/>
          </w:rPr>
          <w:t>How To Use ‘Repository’ Procedures</w:t>
        </w:r>
        <w:r w:rsidR="00B70C5B">
          <w:rPr>
            <w:webHidden/>
          </w:rPr>
          <w:tab/>
        </w:r>
        <w:r w:rsidR="00B70C5B">
          <w:rPr>
            <w:webHidden/>
          </w:rPr>
          <w:fldChar w:fldCharType="begin"/>
        </w:r>
        <w:r w:rsidR="00B70C5B">
          <w:rPr>
            <w:webHidden/>
          </w:rPr>
          <w:instrText xml:space="preserve"> PAGEREF _Toc41201052 \h </w:instrText>
        </w:r>
        <w:r w:rsidR="00B70C5B">
          <w:rPr>
            <w:webHidden/>
          </w:rPr>
        </w:r>
        <w:r w:rsidR="00B70C5B">
          <w:rPr>
            <w:webHidden/>
          </w:rPr>
          <w:fldChar w:fldCharType="separate"/>
        </w:r>
        <w:r w:rsidR="000D257D">
          <w:rPr>
            <w:webHidden/>
          </w:rPr>
          <w:t>130</w:t>
        </w:r>
        <w:r w:rsidR="00B70C5B">
          <w:rPr>
            <w:webHidden/>
          </w:rPr>
          <w:fldChar w:fldCharType="end"/>
        </w:r>
      </w:hyperlink>
    </w:p>
    <w:p w14:paraId="1EBA46A2" w14:textId="0BA46C1A" w:rsidR="00B70C5B" w:rsidRDefault="008A32CD">
      <w:pPr>
        <w:pStyle w:val="TOC2"/>
        <w:rPr>
          <w:rFonts w:asciiTheme="minorHAnsi" w:eastAsiaTheme="minorEastAsia" w:hAnsiTheme="minorHAnsi" w:cstheme="minorBidi"/>
          <w:sz w:val="22"/>
          <w:szCs w:val="22"/>
        </w:rPr>
      </w:pPr>
      <w:hyperlink w:anchor="_Toc41201053" w:history="1">
        <w:r w:rsidR="00B70C5B" w:rsidRPr="00CC265C">
          <w:rPr>
            <w:rStyle w:val="Hyperlink"/>
          </w:rPr>
          <w:t>Introduction</w:t>
        </w:r>
        <w:r w:rsidR="00B70C5B">
          <w:rPr>
            <w:webHidden/>
          </w:rPr>
          <w:tab/>
        </w:r>
        <w:r w:rsidR="00B70C5B">
          <w:rPr>
            <w:webHidden/>
          </w:rPr>
          <w:fldChar w:fldCharType="begin"/>
        </w:r>
        <w:r w:rsidR="00B70C5B">
          <w:rPr>
            <w:webHidden/>
          </w:rPr>
          <w:instrText xml:space="preserve"> PAGEREF _Toc41201053 \h </w:instrText>
        </w:r>
        <w:r w:rsidR="00B70C5B">
          <w:rPr>
            <w:webHidden/>
          </w:rPr>
        </w:r>
        <w:r w:rsidR="00B70C5B">
          <w:rPr>
            <w:webHidden/>
          </w:rPr>
          <w:fldChar w:fldCharType="separate"/>
        </w:r>
        <w:r w:rsidR="000D257D">
          <w:rPr>
            <w:webHidden/>
          </w:rPr>
          <w:t>130</w:t>
        </w:r>
        <w:r w:rsidR="00B70C5B">
          <w:rPr>
            <w:webHidden/>
          </w:rPr>
          <w:fldChar w:fldCharType="end"/>
        </w:r>
      </w:hyperlink>
    </w:p>
    <w:p w14:paraId="6B3466D4" w14:textId="0498FC85" w:rsidR="00B70C5B" w:rsidRDefault="008A32CD">
      <w:pPr>
        <w:pStyle w:val="TOC2"/>
        <w:rPr>
          <w:rFonts w:asciiTheme="minorHAnsi" w:eastAsiaTheme="minorEastAsia" w:hAnsiTheme="minorHAnsi" w:cstheme="minorBidi"/>
          <w:sz w:val="22"/>
          <w:szCs w:val="22"/>
        </w:rPr>
      </w:pPr>
      <w:hyperlink w:anchor="_Toc41201054" w:history="1">
        <w:r w:rsidR="00B70C5B" w:rsidRPr="00CC265C">
          <w:rPr>
            <w:rStyle w:val="Hyperlink"/>
          </w:rPr>
          <w:t>CIS Types and Subtypes listing</w:t>
        </w:r>
        <w:r w:rsidR="00B70C5B">
          <w:rPr>
            <w:webHidden/>
          </w:rPr>
          <w:tab/>
        </w:r>
        <w:r w:rsidR="00B70C5B">
          <w:rPr>
            <w:webHidden/>
          </w:rPr>
          <w:fldChar w:fldCharType="begin"/>
        </w:r>
        <w:r w:rsidR="00B70C5B">
          <w:rPr>
            <w:webHidden/>
          </w:rPr>
          <w:instrText xml:space="preserve"> PAGEREF _Toc41201054 \h </w:instrText>
        </w:r>
        <w:r w:rsidR="00B70C5B">
          <w:rPr>
            <w:webHidden/>
          </w:rPr>
        </w:r>
        <w:r w:rsidR="00B70C5B">
          <w:rPr>
            <w:webHidden/>
          </w:rPr>
          <w:fldChar w:fldCharType="separate"/>
        </w:r>
        <w:r w:rsidR="000D257D">
          <w:rPr>
            <w:webHidden/>
          </w:rPr>
          <w:t>130</w:t>
        </w:r>
        <w:r w:rsidR="00B70C5B">
          <w:rPr>
            <w:webHidden/>
          </w:rPr>
          <w:fldChar w:fldCharType="end"/>
        </w:r>
      </w:hyperlink>
    </w:p>
    <w:p w14:paraId="5459B2C6" w14:textId="5FF03819" w:rsidR="00B70C5B" w:rsidRDefault="008A32CD">
      <w:pPr>
        <w:pStyle w:val="TOC3"/>
        <w:rPr>
          <w:rFonts w:asciiTheme="minorHAnsi" w:eastAsiaTheme="minorEastAsia" w:hAnsiTheme="minorHAnsi" w:cstheme="minorBidi"/>
          <w:sz w:val="22"/>
          <w:szCs w:val="22"/>
        </w:rPr>
      </w:pPr>
      <w:hyperlink w:anchor="_Toc41201055" w:history="1">
        <w:r w:rsidR="00B70C5B" w:rsidRPr="00CC265C">
          <w:rPr>
            <w:rStyle w:val="Hyperlink"/>
          </w:rPr>
          <w:t>Listing of CIS resource types and subtypes</w:t>
        </w:r>
        <w:r w:rsidR="00B70C5B">
          <w:rPr>
            <w:webHidden/>
          </w:rPr>
          <w:tab/>
        </w:r>
        <w:r w:rsidR="00B70C5B">
          <w:rPr>
            <w:webHidden/>
          </w:rPr>
          <w:fldChar w:fldCharType="begin"/>
        </w:r>
        <w:r w:rsidR="00B70C5B">
          <w:rPr>
            <w:webHidden/>
          </w:rPr>
          <w:instrText xml:space="preserve"> PAGEREF _Toc41201055 \h </w:instrText>
        </w:r>
        <w:r w:rsidR="00B70C5B">
          <w:rPr>
            <w:webHidden/>
          </w:rPr>
        </w:r>
        <w:r w:rsidR="00B70C5B">
          <w:rPr>
            <w:webHidden/>
          </w:rPr>
          <w:fldChar w:fldCharType="separate"/>
        </w:r>
        <w:r w:rsidR="000D257D">
          <w:rPr>
            <w:webHidden/>
          </w:rPr>
          <w:t>130</w:t>
        </w:r>
        <w:r w:rsidR="00B70C5B">
          <w:rPr>
            <w:webHidden/>
          </w:rPr>
          <w:fldChar w:fldCharType="end"/>
        </w:r>
      </w:hyperlink>
    </w:p>
    <w:p w14:paraId="102C352B" w14:textId="5DF485CC" w:rsidR="00B70C5B" w:rsidRDefault="008A32CD">
      <w:pPr>
        <w:pStyle w:val="TOC2"/>
        <w:rPr>
          <w:rFonts w:asciiTheme="minorHAnsi" w:eastAsiaTheme="minorEastAsia" w:hAnsiTheme="minorHAnsi" w:cstheme="minorBidi"/>
          <w:sz w:val="22"/>
          <w:szCs w:val="22"/>
        </w:rPr>
      </w:pPr>
      <w:hyperlink w:anchor="_Toc41201056" w:history="1">
        <w:r w:rsidR="00B70C5B" w:rsidRPr="00CC265C">
          <w:rPr>
            <w:rStyle w:val="Hyperlink"/>
          </w:rPr>
          <w:t>The ACCESS_TOOLS Right</w:t>
        </w:r>
        <w:r w:rsidR="00B70C5B">
          <w:rPr>
            <w:webHidden/>
          </w:rPr>
          <w:tab/>
        </w:r>
        <w:r w:rsidR="00B70C5B">
          <w:rPr>
            <w:webHidden/>
          </w:rPr>
          <w:fldChar w:fldCharType="begin"/>
        </w:r>
        <w:r w:rsidR="00B70C5B">
          <w:rPr>
            <w:webHidden/>
          </w:rPr>
          <w:instrText xml:space="preserve"> PAGEREF _Toc41201056 \h </w:instrText>
        </w:r>
        <w:r w:rsidR="00B70C5B">
          <w:rPr>
            <w:webHidden/>
          </w:rPr>
        </w:r>
        <w:r w:rsidR="00B70C5B">
          <w:rPr>
            <w:webHidden/>
          </w:rPr>
          <w:fldChar w:fldCharType="separate"/>
        </w:r>
        <w:r w:rsidR="000D257D">
          <w:rPr>
            <w:webHidden/>
          </w:rPr>
          <w:t>132</w:t>
        </w:r>
        <w:r w:rsidR="00B70C5B">
          <w:rPr>
            <w:webHidden/>
          </w:rPr>
          <w:fldChar w:fldCharType="end"/>
        </w:r>
      </w:hyperlink>
    </w:p>
    <w:p w14:paraId="0B0060EE" w14:textId="7628585B" w:rsidR="00B70C5B" w:rsidRDefault="008A32CD">
      <w:pPr>
        <w:pStyle w:val="TOC2"/>
        <w:rPr>
          <w:rFonts w:asciiTheme="minorHAnsi" w:eastAsiaTheme="minorEastAsia" w:hAnsiTheme="minorHAnsi" w:cstheme="minorBidi"/>
          <w:sz w:val="22"/>
          <w:szCs w:val="22"/>
        </w:rPr>
      </w:pPr>
      <w:hyperlink w:anchor="_Toc41201057" w:history="1">
        <w:r w:rsidR="00B70C5B" w:rsidRPr="00CC265C">
          <w:rPr>
            <w:rStyle w:val="Hyperlink"/>
          </w:rPr>
          <w:t>Note On Using Repository Helper Procedures With Triggers and Cache Procedures</w:t>
        </w:r>
        <w:r w:rsidR="00B70C5B">
          <w:rPr>
            <w:webHidden/>
          </w:rPr>
          <w:tab/>
        </w:r>
        <w:r w:rsidR="00B70C5B">
          <w:rPr>
            <w:webHidden/>
          </w:rPr>
          <w:fldChar w:fldCharType="begin"/>
        </w:r>
        <w:r w:rsidR="00B70C5B">
          <w:rPr>
            <w:webHidden/>
          </w:rPr>
          <w:instrText xml:space="preserve"> PAGEREF _Toc41201057 \h </w:instrText>
        </w:r>
        <w:r w:rsidR="00B70C5B">
          <w:rPr>
            <w:webHidden/>
          </w:rPr>
        </w:r>
        <w:r w:rsidR="00B70C5B">
          <w:rPr>
            <w:webHidden/>
          </w:rPr>
          <w:fldChar w:fldCharType="separate"/>
        </w:r>
        <w:r w:rsidR="000D257D">
          <w:rPr>
            <w:webHidden/>
          </w:rPr>
          <w:t>132</w:t>
        </w:r>
        <w:r w:rsidR="00B70C5B">
          <w:rPr>
            <w:webHidden/>
          </w:rPr>
          <w:fldChar w:fldCharType="end"/>
        </w:r>
      </w:hyperlink>
    </w:p>
    <w:p w14:paraId="289347AE" w14:textId="1B7C0F0B" w:rsidR="00B70C5B" w:rsidRDefault="008A32CD">
      <w:pPr>
        <w:pStyle w:val="TOC2"/>
        <w:rPr>
          <w:rFonts w:asciiTheme="minorHAnsi" w:eastAsiaTheme="minorEastAsia" w:hAnsiTheme="minorHAnsi" w:cstheme="minorBidi"/>
          <w:sz w:val="22"/>
          <w:szCs w:val="22"/>
        </w:rPr>
      </w:pPr>
      <w:hyperlink w:anchor="_Toc41201058" w:history="1">
        <w:r w:rsidR="00B70C5B" w:rsidRPr="00CC265C">
          <w:rPr>
            <w:rStyle w:val="Hyperlink"/>
          </w:rPr>
          <w:t>CIS Repository Helper Procedures</w:t>
        </w:r>
        <w:r w:rsidR="00B70C5B">
          <w:rPr>
            <w:webHidden/>
          </w:rPr>
          <w:tab/>
        </w:r>
        <w:r w:rsidR="00B70C5B">
          <w:rPr>
            <w:webHidden/>
          </w:rPr>
          <w:fldChar w:fldCharType="begin"/>
        </w:r>
        <w:r w:rsidR="00B70C5B">
          <w:rPr>
            <w:webHidden/>
          </w:rPr>
          <w:instrText xml:space="preserve"> PAGEREF _Toc41201058 \h </w:instrText>
        </w:r>
        <w:r w:rsidR="00B70C5B">
          <w:rPr>
            <w:webHidden/>
          </w:rPr>
        </w:r>
        <w:r w:rsidR="00B70C5B">
          <w:rPr>
            <w:webHidden/>
          </w:rPr>
          <w:fldChar w:fldCharType="separate"/>
        </w:r>
        <w:r w:rsidR="000D257D">
          <w:rPr>
            <w:webHidden/>
          </w:rPr>
          <w:t>133</w:t>
        </w:r>
        <w:r w:rsidR="00B70C5B">
          <w:rPr>
            <w:webHidden/>
          </w:rPr>
          <w:fldChar w:fldCharType="end"/>
        </w:r>
      </w:hyperlink>
    </w:p>
    <w:p w14:paraId="3531A10C" w14:textId="6D36ED6E" w:rsidR="00B70C5B" w:rsidRDefault="008A32CD">
      <w:pPr>
        <w:pStyle w:val="TOC3"/>
        <w:rPr>
          <w:rFonts w:asciiTheme="minorHAnsi" w:eastAsiaTheme="minorEastAsia" w:hAnsiTheme="minorHAnsi" w:cstheme="minorBidi"/>
          <w:sz w:val="22"/>
          <w:szCs w:val="22"/>
        </w:rPr>
      </w:pPr>
      <w:hyperlink w:anchor="_Toc41201059" w:history="1">
        <w:r w:rsidR="00B70C5B" w:rsidRPr="00CC265C">
          <w:rPr>
            <w:rStyle w:val="Hyperlink"/>
          </w:rPr>
          <w:t>applyReservedListToPath (Custom Function)</w:t>
        </w:r>
        <w:r w:rsidR="00B70C5B">
          <w:rPr>
            <w:webHidden/>
          </w:rPr>
          <w:tab/>
        </w:r>
        <w:r w:rsidR="00B70C5B">
          <w:rPr>
            <w:webHidden/>
          </w:rPr>
          <w:fldChar w:fldCharType="begin"/>
        </w:r>
        <w:r w:rsidR="00B70C5B">
          <w:rPr>
            <w:webHidden/>
          </w:rPr>
          <w:instrText xml:space="preserve"> PAGEREF _Toc41201059 \h </w:instrText>
        </w:r>
        <w:r w:rsidR="00B70C5B">
          <w:rPr>
            <w:webHidden/>
          </w:rPr>
        </w:r>
        <w:r w:rsidR="00B70C5B">
          <w:rPr>
            <w:webHidden/>
          </w:rPr>
          <w:fldChar w:fldCharType="separate"/>
        </w:r>
        <w:r w:rsidR="000D257D">
          <w:rPr>
            <w:webHidden/>
          </w:rPr>
          <w:t>133</w:t>
        </w:r>
        <w:r w:rsidR="00B70C5B">
          <w:rPr>
            <w:webHidden/>
          </w:rPr>
          <w:fldChar w:fldCharType="end"/>
        </w:r>
      </w:hyperlink>
    </w:p>
    <w:p w14:paraId="4BFC2419" w14:textId="707920F2" w:rsidR="00B70C5B" w:rsidRDefault="008A32CD">
      <w:pPr>
        <w:pStyle w:val="TOC3"/>
        <w:rPr>
          <w:rFonts w:asciiTheme="minorHAnsi" w:eastAsiaTheme="minorEastAsia" w:hAnsiTheme="minorHAnsi" w:cstheme="minorBidi"/>
          <w:sz w:val="22"/>
          <w:szCs w:val="22"/>
        </w:rPr>
      </w:pPr>
      <w:hyperlink w:anchor="_Toc41201060" w:history="1">
        <w:r w:rsidR="00B70C5B" w:rsidRPr="00CC265C">
          <w:rPr>
            <w:rStyle w:val="Hyperlink"/>
          </w:rPr>
          <w:t>applyReservedListToWord (Custom Function)</w:t>
        </w:r>
        <w:r w:rsidR="00B70C5B">
          <w:rPr>
            <w:webHidden/>
          </w:rPr>
          <w:tab/>
        </w:r>
        <w:r w:rsidR="00B70C5B">
          <w:rPr>
            <w:webHidden/>
          </w:rPr>
          <w:fldChar w:fldCharType="begin"/>
        </w:r>
        <w:r w:rsidR="00B70C5B">
          <w:rPr>
            <w:webHidden/>
          </w:rPr>
          <w:instrText xml:space="preserve"> PAGEREF _Toc41201060 \h </w:instrText>
        </w:r>
        <w:r w:rsidR="00B70C5B">
          <w:rPr>
            <w:webHidden/>
          </w:rPr>
        </w:r>
        <w:r w:rsidR="00B70C5B">
          <w:rPr>
            <w:webHidden/>
          </w:rPr>
          <w:fldChar w:fldCharType="separate"/>
        </w:r>
        <w:r w:rsidR="000D257D">
          <w:rPr>
            <w:webHidden/>
          </w:rPr>
          <w:t>133</w:t>
        </w:r>
        <w:r w:rsidR="00B70C5B">
          <w:rPr>
            <w:webHidden/>
          </w:rPr>
          <w:fldChar w:fldCharType="end"/>
        </w:r>
      </w:hyperlink>
    </w:p>
    <w:p w14:paraId="2301ABA6" w14:textId="680E218A" w:rsidR="00B70C5B" w:rsidRDefault="008A32CD">
      <w:pPr>
        <w:pStyle w:val="TOC3"/>
        <w:rPr>
          <w:rFonts w:asciiTheme="minorHAnsi" w:eastAsiaTheme="minorEastAsia" w:hAnsiTheme="minorHAnsi" w:cstheme="minorBidi"/>
          <w:sz w:val="22"/>
          <w:szCs w:val="22"/>
        </w:rPr>
      </w:pPr>
      <w:hyperlink w:anchor="_Toc41201061" w:history="1">
        <w:r w:rsidR="00B70C5B" w:rsidRPr="00CC265C">
          <w:rPr>
            <w:rStyle w:val="Hyperlink"/>
          </w:rPr>
          <w:t>configureReservedList</w:t>
        </w:r>
        <w:r w:rsidR="00B70C5B">
          <w:rPr>
            <w:webHidden/>
          </w:rPr>
          <w:tab/>
        </w:r>
        <w:r w:rsidR="00B70C5B">
          <w:rPr>
            <w:webHidden/>
          </w:rPr>
          <w:fldChar w:fldCharType="begin"/>
        </w:r>
        <w:r w:rsidR="00B70C5B">
          <w:rPr>
            <w:webHidden/>
          </w:rPr>
          <w:instrText xml:space="preserve"> PAGEREF _Toc41201061 \h </w:instrText>
        </w:r>
        <w:r w:rsidR="00B70C5B">
          <w:rPr>
            <w:webHidden/>
          </w:rPr>
        </w:r>
        <w:r w:rsidR="00B70C5B">
          <w:rPr>
            <w:webHidden/>
          </w:rPr>
          <w:fldChar w:fldCharType="separate"/>
        </w:r>
        <w:r w:rsidR="000D257D">
          <w:rPr>
            <w:webHidden/>
          </w:rPr>
          <w:t>133</w:t>
        </w:r>
        <w:r w:rsidR="00B70C5B">
          <w:rPr>
            <w:webHidden/>
          </w:rPr>
          <w:fldChar w:fldCharType="end"/>
        </w:r>
      </w:hyperlink>
    </w:p>
    <w:p w14:paraId="1222CD9C" w14:textId="3448EED1" w:rsidR="00B70C5B" w:rsidRDefault="008A32CD">
      <w:pPr>
        <w:pStyle w:val="TOC3"/>
        <w:rPr>
          <w:rFonts w:asciiTheme="minorHAnsi" w:eastAsiaTheme="minorEastAsia" w:hAnsiTheme="minorHAnsi" w:cstheme="minorBidi"/>
          <w:sz w:val="22"/>
          <w:szCs w:val="22"/>
        </w:rPr>
      </w:pPr>
      <w:hyperlink w:anchor="_Toc41201062" w:history="1">
        <w:r w:rsidR="00B70C5B" w:rsidRPr="00CC265C">
          <w:rPr>
            <w:rStyle w:val="Hyperlink"/>
          </w:rPr>
          <w:t>cachedResources</w:t>
        </w:r>
        <w:r w:rsidR="00B70C5B">
          <w:rPr>
            <w:webHidden/>
          </w:rPr>
          <w:tab/>
        </w:r>
        <w:r w:rsidR="00B70C5B">
          <w:rPr>
            <w:webHidden/>
          </w:rPr>
          <w:fldChar w:fldCharType="begin"/>
        </w:r>
        <w:r w:rsidR="00B70C5B">
          <w:rPr>
            <w:webHidden/>
          </w:rPr>
          <w:instrText xml:space="preserve"> PAGEREF _Toc41201062 \h </w:instrText>
        </w:r>
        <w:r w:rsidR="00B70C5B">
          <w:rPr>
            <w:webHidden/>
          </w:rPr>
        </w:r>
        <w:r w:rsidR="00B70C5B">
          <w:rPr>
            <w:webHidden/>
          </w:rPr>
          <w:fldChar w:fldCharType="separate"/>
        </w:r>
        <w:r w:rsidR="000D257D">
          <w:rPr>
            <w:webHidden/>
          </w:rPr>
          <w:t>133</w:t>
        </w:r>
        <w:r w:rsidR="00B70C5B">
          <w:rPr>
            <w:webHidden/>
          </w:rPr>
          <w:fldChar w:fldCharType="end"/>
        </w:r>
      </w:hyperlink>
    </w:p>
    <w:p w14:paraId="5C368607" w14:textId="7BB9A59A" w:rsidR="00B70C5B" w:rsidRDefault="008A32CD">
      <w:pPr>
        <w:pStyle w:val="TOC3"/>
        <w:rPr>
          <w:rFonts w:asciiTheme="minorHAnsi" w:eastAsiaTheme="minorEastAsia" w:hAnsiTheme="minorHAnsi" w:cstheme="minorBidi"/>
          <w:sz w:val="22"/>
          <w:szCs w:val="22"/>
        </w:rPr>
      </w:pPr>
      <w:hyperlink w:anchor="_Toc41201063" w:history="1">
        <w:r w:rsidR="00B70C5B" w:rsidRPr="00CC265C">
          <w:rPr>
            <w:rStyle w:val="Hyperlink"/>
          </w:rPr>
          <w:t>changePassword</w:t>
        </w:r>
        <w:r w:rsidR="00B70C5B">
          <w:rPr>
            <w:webHidden/>
          </w:rPr>
          <w:tab/>
        </w:r>
        <w:r w:rsidR="00B70C5B">
          <w:rPr>
            <w:webHidden/>
          </w:rPr>
          <w:fldChar w:fldCharType="begin"/>
        </w:r>
        <w:r w:rsidR="00B70C5B">
          <w:rPr>
            <w:webHidden/>
          </w:rPr>
          <w:instrText xml:space="preserve"> PAGEREF _Toc41201063 \h </w:instrText>
        </w:r>
        <w:r w:rsidR="00B70C5B">
          <w:rPr>
            <w:webHidden/>
          </w:rPr>
        </w:r>
        <w:r w:rsidR="00B70C5B">
          <w:rPr>
            <w:webHidden/>
          </w:rPr>
          <w:fldChar w:fldCharType="separate"/>
        </w:r>
        <w:r w:rsidR="000D257D">
          <w:rPr>
            <w:webHidden/>
          </w:rPr>
          <w:t>135</w:t>
        </w:r>
        <w:r w:rsidR="00B70C5B">
          <w:rPr>
            <w:webHidden/>
          </w:rPr>
          <w:fldChar w:fldCharType="end"/>
        </w:r>
      </w:hyperlink>
    </w:p>
    <w:p w14:paraId="32C0A8C3" w14:textId="215A4D50" w:rsidR="00B70C5B" w:rsidRDefault="008A32CD">
      <w:pPr>
        <w:pStyle w:val="TOC3"/>
        <w:rPr>
          <w:rFonts w:asciiTheme="minorHAnsi" w:eastAsiaTheme="minorEastAsia" w:hAnsiTheme="minorHAnsi" w:cstheme="minorBidi"/>
          <w:sz w:val="22"/>
          <w:szCs w:val="22"/>
        </w:rPr>
      </w:pPr>
      <w:hyperlink w:anchor="_Toc41201064" w:history="1">
        <w:r w:rsidR="00B70C5B" w:rsidRPr="00CC265C">
          <w:rPr>
            <w:rStyle w:val="Hyperlink"/>
          </w:rPr>
          <w:t>changeResourceOwner</w:t>
        </w:r>
        <w:r w:rsidR="00B70C5B">
          <w:rPr>
            <w:webHidden/>
          </w:rPr>
          <w:tab/>
        </w:r>
        <w:r w:rsidR="00B70C5B">
          <w:rPr>
            <w:webHidden/>
          </w:rPr>
          <w:fldChar w:fldCharType="begin"/>
        </w:r>
        <w:r w:rsidR="00B70C5B">
          <w:rPr>
            <w:webHidden/>
          </w:rPr>
          <w:instrText xml:space="preserve"> PAGEREF _Toc41201064 \h </w:instrText>
        </w:r>
        <w:r w:rsidR="00B70C5B">
          <w:rPr>
            <w:webHidden/>
          </w:rPr>
        </w:r>
        <w:r w:rsidR="00B70C5B">
          <w:rPr>
            <w:webHidden/>
          </w:rPr>
          <w:fldChar w:fldCharType="separate"/>
        </w:r>
        <w:r w:rsidR="000D257D">
          <w:rPr>
            <w:webHidden/>
          </w:rPr>
          <w:t>135</w:t>
        </w:r>
        <w:r w:rsidR="00B70C5B">
          <w:rPr>
            <w:webHidden/>
          </w:rPr>
          <w:fldChar w:fldCharType="end"/>
        </w:r>
      </w:hyperlink>
    </w:p>
    <w:p w14:paraId="24172219" w14:textId="6BDBFA96" w:rsidR="00B70C5B" w:rsidRDefault="008A32CD">
      <w:pPr>
        <w:pStyle w:val="TOC3"/>
        <w:rPr>
          <w:rFonts w:asciiTheme="minorHAnsi" w:eastAsiaTheme="minorEastAsia" w:hAnsiTheme="minorHAnsi" w:cstheme="minorBidi"/>
          <w:sz w:val="22"/>
          <w:szCs w:val="22"/>
        </w:rPr>
      </w:pPr>
      <w:hyperlink w:anchor="_Toc41201065" w:history="1">
        <w:r w:rsidR="00B70C5B" w:rsidRPr="00CC265C">
          <w:rPr>
            <w:rStyle w:val="Hyperlink"/>
          </w:rPr>
          <w:t>clearIntrospectableResourceIdCache</w:t>
        </w:r>
        <w:r w:rsidR="00B70C5B">
          <w:rPr>
            <w:webHidden/>
          </w:rPr>
          <w:tab/>
        </w:r>
        <w:r w:rsidR="00B70C5B">
          <w:rPr>
            <w:webHidden/>
          </w:rPr>
          <w:fldChar w:fldCharType="begin"/>
        </w:r>
        <w:r w:rsidR="00B70C5B">
          <w:rPr>
            <w:webHidden/>
          </w:rPr>
          <w:instrText xml:space="preserve"> PAGEREF _Toc41201065 \h </w:instrText>
        </w:r>
        <w:r w:rsidR="00B70C5B">
          <w:rPr>
            <w:webHidden/>
          </w:rPr>
        </w:r>
        <w:r w:rsidR="00B70C5B">
          <w:rPr>
            <w:webHidden/>
          </w:rPr>
          <w:fldChar w:fldCharType="separate"/>
        </w:r>
        <w:r w:rsidR="000D257D">
          <w:rPr>
            <w:webHidden/>
          </w:rPr>
          <w:t>136</w:t>
        </w:r>
        <w:r w:rsidR="00B70C5B">
          <w:rPr>
            <w:webHidden/>
          </w:rPr>
          <w:fldChar w:fldCharType="end"/>
        </w:r>
      </w:hyperlink>
    </w:p>
    <w:p w14:paraId="2683EA15" w14:textId="55931B50" w:rsidR="00B70C5B" w:rsidRDefault="008A32CD">
      <w:pPr>
        <w:pStyle w:val="TOC3"/>
        <w:rPr>
          <w:rFonts w:asciiTheme="minorHAnsi" w:eastAsiaTheme="minorEastAsia" w:hAnsiTheme="minorHAnsi" w:cstheme="minorBidi"/>
          <w:sz w:val="22"/>
          <w:szCs w:val="22"/>
        </w:rPr>
      </w:pPr>
      <w:hyperlink w:anchor="_Toc41201066" w:history="1">
        <w:r w:rsidR="00B70C5B" w:rsidRPr="00CC265C">
          <w:rPr>
            <w:rStyle w:val="Hyperlink"/>
          </w:rPr>
          <w:t>compareCisVersions (Custom Function)</w:t>
        </w:r>
        <w:r w:rsidR="00B70C5B">
          <w:rPr>
            <w:webHidden/>
          </w:rPr>
          <w:tab/>
        </w:r>
        <w:r w:rsidR="00B70C5B">
          <w:rPr>
            <w:webHidden/>
          </w:rPr>
          <w:fldChar w:fldCharType="begin"/>
        </w:r>
        <w:r w:rsidR="00B70C5B">
          <w:rPr>
            <w:webHidden/>
          </w:rPr>
          <w:instrText xml:space="preserve"> PAGEREF _Toc41201066 \h </w:instrText>
        </w:r>
        <w:r w:rsidR="00B70C5B">
          <w:rPr>
            <w:webHidden/>
          </w:rPr>
        </w:r>
        <w:r w:rsidR="00B70C5B">
          <w:rPr>
            <w:webHidden/>
          </w:rPr>
          <w:fldChar w:fldCharType="separate"/>
        </w:r>
        <w:r w:rsidR="000D257D">
          <w:rPr>
            <w:webHidden/>
          </w:rPr>
          <w:t>137</w:t>
        </w:r>
        <w:r w:rsidR="00B70C5B">
          <w:rPr>
            <w:webHidden/>
          </w:rPr>
          <w:fldChar w:fldCharType="end"/>
        </w:r>
      </w:hyperlink>
    </w:p>
    <w:p w14:paraId="2DB7E8AB" w14:textId="159BC73F" w:rsidR="00B70C5B" w:rsidRDefault="008A32CD">
      <w:pPr>
        <w:pStyle w:val="TOC3"/>
        <w:rPr>
          <w:rFonts w:asciiTheme="minorHAnsi" w:eastAsiaTheme="minorEastAsia" w:hAnsiTheme="minorHAnsi" w:cstheme="minorBidi"/>
          <w:sz w:val="22"/>
          <w:szCs w:val="22"/>
        </w:rPr>
      </w:pPr>
      <w:hyperlink w:anchor="_Toc41201067" w:history="1">
        <w:r w:rsidR="00B70C5B" w:rsidRPr="00CC265C">
          <w:rPr>
            <w:rStyle w:val="Hyperlink"/>
          </w:rPr>
          <w:t>copyResource</w:t>
        </w:r>
        <w:r w:rsidR="00B70C5B">
          <w:rPr>
            <w:webHidden/>
          </w:rPr>
          <w:tab/>
        </w:r>
        <w:r w:rsidR="00B70C5B">
          <w:rPr>
            <w:webHidden/>
          </w:rPr>
          <w:fldChar w:fldCharType="begin"/>
        </w:r>
        <w:r w:rsidR="00B70C5B">
          <w:rPr>
            <w:webHidden/>
          </w:rPr>
          <w:instrText xml:space="preserve"> PAGEREF _Toc41201067 \h </w:instrText>
        </w:r>
        <w:r w:rsidR="00B70C5B">
          <w:rPr>
            <w:webHidden/>
          </w:rPr>
        </w:r>
        <w:r w:rsidR="00B70C5B">
          <w:rPr>
            <w:webHidden/>
          </w:rPr>
          <w:fldChar w:fldCharType="separate"/>
        </w:r>
        <w:r w:rsidR="000D257D">
          <w:rPr>
            <w:webHidden/>
          </w:rPr>
          <w:t>137</w:t>
        </w:r>
        <w:r w:rsidR="00B70C5B">
          <w:rPr>
            <w:webHidden/>
          </w:rPr>
          <w:fldChar w:fldCharType="end"/>
        </w:r>
      </w:hyperlink>
    </w:p>
    <w:p w14:paraId="0365B514" w14:textId="2D5658DB" w:rsidR="00B70C5B" w:rsidRDefault="008A32CD">
      <w:pPr>
        <w:pStyle w:val="TOC3"/>
        <w:rPr>
          <w:rFonts w:asciiTheme="minorHAnsi" w:eastAsiaTheme="minorEastAsia" w:hAnsiTheme="minorHAnsi" w:cstheme="minorBidi"/>
          <w:sz w:val="22"/>
          <w:szCs w:val="22"/>
        </w:rPr>
      </w:pPr>
      <w:hyperlink w:anchor="_Toc41201068" w:history="1">
        <w:r w:rsidR="00B70C5B" w:rsidRPr="00CC265C">
          <w:rPr>
            <w:rStyle w:val="Hyperlink"/>
          </w:rPr>
          <w:t>copyResources</w:t>
        </w:r>
        <w:r w:rsidR="00B70C5B">
          <w:rPr>
            <w:webHidden/>
          </w:rPr>
          <w:tab/>
        </w:r>
        <w:r w:rsidR="00B70C5B">
          <w:rPr>
            <w:webHidden/>
          </w:rPr>
          <w:fldChar w:fldCharType="begin"/>
        </w:r>
        <w:r w:rsidR="00B70C5B">
          <w:rPr>
            <w:webHidden/>
          </w:rPr>
          <w:instrText xml:space="preserve"> PAGEREF _Toc41201068 \h </w:instrText>
        </w:r>
        <w:r w:rsidR="00B70C5B">
          <w:rPr>
            <w:webHidden/>
          </w:rPr>
        </w:r>
        <w:r w:rsidR="00B70C5B">
          <w:rPr>
            <w:webHidden/>
          </w:rPr>
          <w:fldChar w:fldCharType="separate"/>
        </w:r>
        <w:r w:rsidR="000D257D">
          <w:rPr>
            <w:webHidden/>
          </w:rPr>
          <w:t>139</w:t>
        </w:r>
        <w:r w:rsidR="00B70C5B">
          <w:rPr>
            <w:webHidden/>
          </w:rPr>
          <w:fldChar w:fldCharType="end"/>
        </w:r>
      </w:hyperlink>
    </w:p>
    <w:p w14:paraId="6FE06248" w14:textId="3FC76986" w:rsidR="00B70C5B" w:rsidRDefault="008A32CD">
      <w:pPr>
        <w:pStyle w:val="TOC3"/>
        <w:rPr>
          <w:rFonts w:asciiTheme="minorHAnsi" w:eastAsiaTheme="minorEastAsia" w:hAnsiTheme="minorHAnsi" w:cstheme="minorBidi"/>
          <w:sz w:val="22"/>
          <w:szCs w:val="22"/>
        </w:rPr>
      </w:pPr>
      <w:hyperlink w:anchor="_Toc41201069" w:history="1">
        <w:r w:rsidR="00B70C5B" w:rsidRPr="00CC265C">
          <w:rPr>
            <w:rStyle w:val="Hyperlink"/>
          </w:rPr>
          <w:t>copyResourceAnnotations</w:t>
        </w:r>
        <w:r w:rsidR="00B70C5B">
          <w:rPr>
            <w:webHidden/>
          </w:rPr>
          <w:tab/>
        </w:r>
        <w:r w:rsidR="00B70C5B">
          <w:rPr>
            <w:webHidden/>
          </w:rPr>
          <w:fldChar w:fldCharType="begin"/>
        </w:r>
        <w:r w:rsidR="00B70C5B">
          <w:rPr>
            <w:webHidden/>
          </w:rPr>
          <w:instrText xml:space="preserve"> PAGEREF _Toc41201069 \h </w:instrText>
        </w:r>
        <w:r w:rsidR="00B70C5B">
          <w:rPr>
            <w:webHidden/>
          </w:rPr>
        </w:r>
        <w:r w:rsidR="00B70C5B">
          <w:rPr>
            <w:webHidden/>
          </w:rPr>
          <w:fldChar w:fldCharType="separate"/>
        </w:r>
        <w:r w:rsidR="000D257D">
          <w:rPr>
            <w:webHidden/>
          </w:rPr>
          <w:t>139</w:t>
        </w:r>
        <w:r w:rsidR="00B70C5B">
          <w:rPr>
            <w:webHidden/>
          </w:rPr>
          <w:fldChar w:fldCharType="end"/>
        </w:r>
      </w:hyperlink>
    </w:p>
    <w:p w14:paraId="0E274FD5" w14:textId="7B177748" w:rsidR="00B70C5B" w:rsidRDefault="008A32CD">
      <w:pPr>
        <w:pStyle w:val="TOC3"/>
        <w:rPr>
          <w:rFonts w:asciiTheme="minorHAnsi" w:eastAsiaTheme="minorEastAsia" w:hAnsiTheme="minorHAnsi" w:cstheme="minorBidi"/>
          <w:sz w:val="22"/>
          <w:szCs w:val="22"/>
        </w:rPr>
      </w:pPr>
      <w:hyperlink w:anchor="_Toc41201070" w:history="1">
        <w:r w:rsidR="00B70C5B" w:rsidRPr="00CC265C">
          <w:rPr>
            <w:rStyle w:val="Hyperlink"/>
          </w:rPr>
          <w:t>copyResourcesPrivileges (deprecated)</w:t>
        </w:r>
        <w:r w:rsidR="00B70C5B">
          <w:rPr>
            <w:webHidden/>
          </w:rPr>
          <w:tab/>
        </w:r>
        <w:r w:rsidR="00B70C5B">
          <w:rPr>
            <w:webHidden/>
          </w:rPr>
          <w:fldChar w:fldCharType="begin"/>
        </w:r>
        <w:r w:rsidR="00B70C5B">
          <w:rPr>
            <w:webHidden/>
          </w:rPr>
          <w:instrText xml:space="preserve"> PAGEREF _Toc41201070 \h </w:instrText>
        </w:r>
        <w:r w:rsidR="00B70C5B">
          <w:rPr>
            <w:webHidden/>
          </w:rPr>
        </w:r>
        <w:r w:rsidR="00B70C5B">
          <w:rPr>
            <w:webHidden/>
          </w:rPr>
          <w:fldChar w:fldCharType="separate"/>
        </w:r>
        <w:r w:rsidR="000D257D">
          <w:rPr>
            <w:webHidden/>
          </w:rPr>
          <w:t>140</w:t>
        </w:r>
        <w:r w:rsidR="00B70C5B">
          <w:rPr>
            <w:webHidden/>
          </w:rPr>
          <w:fldChar w:fldCharType="end"/>
        </w:r>
      </w:hyperlink>
    </w:p>
    <w:p w14:paraId="152E529B" w14:textId="39450BBA" w:rsidR="00B70C5B" w:rsidRDefault="008A32CD">
      <w:pPr>
        <w:pStyle w:val="TOC3"/>
        <w:rPr>
          <w:rFonts w:asciiTheme="minorHAnsi" w:eastAsiaTheme="minorEastAsia" w:hAnsiTheme="minorHAnsi" w:cstheme="minorBidi"/>
          <w:sz w:val="22"/>
          <w:szCs w:val="22"/>
        </w:rPr>
      </w:pPr>
      <w:hyperlink w:anchor="_Toc41201071" w:history="1">
        <w:r w:rsidR="00B70C5B" w:rsidRPr="00CC265C">
          <w:rPr>
            <w:rStyle w:val="Hyperlink"/>
          </w:rPr>
          <w:t>copyResourcesPrivilegesV2</w:t>
        </w:r>
        <w:r w:rsidR="00B70C5B">
          <w:rPr>
            <w:webHidden/>
          </w:rPr>
          <w:tab/>
        </w:r>
        <w:r w:rsidR="00B70C5B">
          <w:rPr>
            <w:webHidden/>
          </w:rPr>
          <w:fldChar w:fldCharType="begin"/>
        </w:r>
        <w:r w:rsidR="00B70C5B">
          <w:rPr>
            <w:webHidden/>
          </w:rPr>
          <w:instrText xml:space="preserve"> PAGEREF _Toc41201071 \h </w:instrText>
        </w:r>
        <w:r w:rsidR="00B70C5B">
          <w:rPr>
            <w:webHidden/>
          </w:rPr>
        </w:r>
        <w:r w:rsidR="00B70C5B">
          <w:rPr>
            <w:webHidden/>
          </w:rPr>
          <w:fldChar w:fldCharType="separate"/>
        </w:r>
        <w:r w:rsidR="000D257D">
          <w:rPr>
            <w:webHidden/>
          </w:rPr>
          <w:t>140</w:t>
        </w:r>
        <w:r w:rsidR="00B70C5B">
          <w:rPr>
            <w:webHidden/>
          </w:rPr>
          <w:fldChar w:fldCharType="end"/>
        </w:r>
      </w:hyperlink>
    </w:p>
    <w:p w14:paraId="2D23CEF0" w14:textId="26232ED1" w:rsidR="00B70C5B" w:rsidRDefault="008A32CD">
      <w:pPr>
        <w:pStyle w:val="TOC3"/>
        <w:rPr>
          <w:rFonts w:asciiTheme="minorHAnsi" w:eastAsiaTheme="minorEastAsia" w:hAnsiTheme="minorHAnsi" w:cstheme="minorBidi"/>
          <w:sz w:val="22"/>
          <w:szCs w:val="22"/>
        </w:rPr>
      </w:pPr>
      <w:hyperlink w:anchor="_Toc41201072" w:history="1">
        <w:r w:rsidR="00B70C5B" w:rsidRPr="00CC265C">
          <w:rPr>
            <w:rStyle w:val="Hyperlink"/>
          </w:rPr>
          <w:t>createAllFolders</w:t>
        </w:r>
        <w:r w:rsidR="00B70C5B">
          <w:rPr>
            <w:webHidden/>
          </w:rPr>
          <w:tab/>
        </w:r>
        <w:r w:rsidR="00B70C5B">
          <w:rPr>
            <w:webHidden/>
          </w:rPr>
          <w:fldChar w:fldCharType="begin"/>
        </w:r>
        <w:r w:rsidR="00B70C5B">
          <w:rPr>
            <w:webHidden/>
          </w:rPr>
          <w:instrText xml:space="preserve"> PAGEREF _Toc41201072 \h </w:instrText>
        </w:r>
        <w:r w:rsidR="00B70C5B">
          <w:rPr>
            <w:webHidden/>
          </w:rPr>
        </w:r>
        <w:r w:rsidR="00B70C5B">
          <w:rPr>
            <w:webHidden/>
          </w:rPr>
          <w:fldChar w:fldCharType="separate"/>
        </w:r>
        <w:r w:rsidR="000D257D">
          <w:rPr>
            <w:webHidden/>
          </w:rPr>
          <w:t>142</w:t>
        </w:r>
        <w:r w:rsidR="00B70C5B">
          <w:rPr>
            <w:webHidden/>
          </w:rPr>
          <w:fldChar w:fldCharType="end"/>
        </w:r>
      </w:hyperlink>
    </w:p>
    <w:p w14:paraId="51C6A3BB" w14:textId="3FA98D60" w:rsidR="00B70C5B" w:rsidRDefault="008A32CD">
      <w:pPr>
        <w:pStyle w:val="TOC3"/>
        <w:rPr>
          <w:rFonts w:asciiTheme="minorHAnsi" w:eastAsiaTheme="minorEastAsia" w:hAnsiTheme="minorHAnsi" w:cstheme="minorBidi"/>
          <w:sz w:val="22"/>
          <w:szCs w:val="22"/>
        </w:rPr>
      </w:pPr>
      <w:hyperlink w:anchor="_Toc41201073" w:history="1">
        <w:r w:rsidR="00B70C5B" w:rsidRPr="00CC265C">
          <w:rPr>
            <w:rStyle w:val="Hyperlink"/>
          </w:rPr>
          <w:t>createAllFoldersPrivileges</w:t>
        </w:r>
        <w:r w:rsidR="00B70C5B">
          <w:rPr>
            <w:webHidden/>
          </w:rPr>
          <w:tab/>
        </w:r>
        <w:r w:rsidR="00B70C5B">
          <w:rPr>
            <w:webHidden/>
          </w:rPr>
          <w:fldChar w:fldCharType="begin"/>
        </w:r>
        <w:r w:rsidR="00B70C5B">
          <w:rPr>
            <w:webHidden/>
          </w:rPr>
          <w:instrText xml:space="preserve"> PAGEREF _Toc41201073 \h </w:instrText>
        </w:r>
        <w:r w:rsidR="00B70C5B">
          <w:rPr>
            <w:webHidden/>
          </w:rPr>
        </w:r>
        <w:r w:rsidR="00B70C5B">
          <w:rPr>
            <w:webHidden/>
          </w:rPr>
          <w:fldChar w:fldCharType="separate"/>
        </w:r>
        <w:r w:rsidR="000D257D">
          <w:rPr>
            <w:webHidden/>
          </w:rPr>
          <w:t>143</w:t>
        </w:r>
        <w:r w:rsidR="00B70C5B">
          <w:rPr>
            <w:webHidden/>
          </w:rPr>
          <w:fldChar w:fldCharType="end"/>
        </w:r>
      </w:hyperlink>
    </w:p>
    <w:p w14:paraId="4C840EE8" w14:textId="59A3F0DE" w:rsidR="00B70C5B" w:rsidRDefault="008A32CD">
      <w:pPr>
        <w:pStyle w:val="TOC3"/>
        <w:rPr>
          <w:rFonts w:asciiTheme="minorHAnsi" w:eastAsiaTheme="minorEastAsia" w:hAnsiTheme="minorHAnsi" w:cstheme="minorBidi"/>
          <w:sz w:val="22"/>
          <w:szCs w:val="22"/>
        </w:rPr>
      </w:pPr>
      <w:hyperlink w:anchor="_Toc41201074" w:history="1">
        <w:r w:rsidR="00B70C5B" w:rsidRPr="00CC265C">
          <w:rPr>
            <w:rStyle w:val="Hyperlink"/>
          </w:rPr>
          <w:t>createConnector</w:t>
        </w:r>
        <w:r w:rsidR="00B70C5B">
          <w:rPr>
            <w:webHidden/>
          </w:rPr>
          <w:tab/>
        </w:r>
        <w:r w:rsidR="00B70C5B">
          <w:rPr>
            <w:webHidden/>
          </w:rPr>
          <w:fldChar w:fldCharType="begin"/>
        </w:r>
        <w:r w:rsidR="00B70C5B">
          <w:rPr>
            <w:webHidden/>
          </w:rPr>
          <w:instrText xml:space="preserve"> PAGEREF _Toc41201074 \h </w:instrText>
        </w:r>
        <w:r w:rsidR="00B70C5B">
          <w:rPr>
            <w:webHidden/>
          </w:rPr>
        </w:r>
        <w:r w:rsidR="00B70C5B">
          <w:rPr>
            <w:webHidden/>
          </w:rPr>
          <w:fldChar w:fldCharType="separate"/>
        </w:r>
        <w:r w:rsidR="000D257D">
          <w:rPr>
            <w:webHidden/>
          </w:rPr>
          <w:t>144</w:t>
        </w:r>
        <w:r w:rsidR="00B70C5B">
          <w:rPr>
            <w:webHidden/>
          </w:rPr>
          <w:fldChar w:fldCharType="end"/>
        </w:r>
      </w:hyperlink>
    </w:p>
    <w:p w14:paraId="013CA92F" w14:textId="51499465" w:rsidR="00B70C5B" w:rsidRDefault="008A32CD">
      <w:pPr>
        <w:pStyle w:val="TOC3"/>
        <w:rPr>
          <w:rFonts w:asciiTheme="minorHAnsi" w:eastAsiaTheme="minorEastAsia" w:hAnsiTheme="minorHAnsi" w:cstheme="minorBidi"/>
          <w:sz w:val="22"/>
          <w:szCs w:val="22"/>
        </w:rPr>
      </w:pPr>
      <w:hyperlink w:anchor="_Toc41201075" w:history="1">
        <w:r w:rsidR="00B70C5B" w:rsidRPr="00CC265C">
          <w:rPr>
            <w:rStyle w:val="Hyperlink"/>
          </w:rPr>
          <w:t>createConsumingViews</w:t>
        </w:r>
        <w:r w:rsidR="00B70C5B">
          <w:rPr>
            <w:webHidden/>
          </w:rPr>
          <w:tab/>
        </w:r>
        <w:r w:rsidR="00B70C5B">
          <w:rPr>
            <w:webHidden/>
          </w:rPr>
          <w:fldChar w:fldCharType="begin"/>
        </w:r>
        <w:r w:rsidR="00B70C5B">
          <w:rPr>
            <w:webHidden/>
          </w:rPr>
          <w:instrText xml:space="preserve"> PAGEREF _Toc41201075 \h </w:instrText>
        </w:r>
        <w:r w:rsidR="00B70C5B">
          <w:rPr>
            <w:webHidden/>
          </w:rPr>
        </w:r>
        <w:r w:rsidR="00B70C5B">
          <w:rPr>
            <w:webHidden/>
          </w:rPr>
          <w:fldChar w:fldCharType="separate"/>
        </w:r>
        <w:r w:rsidR="000D257D">
          <w:rPr>
            <w:webHidden/>
          </w:rPr>
          <w:t>145</w:t>
        </w:r>
        <w:r w:rsidR="00B70C5B">
          <w:rPr>
            <w:webHidden/>
          </w:rPr>
          <w:fldChar w:fldCharType="end"/>
        </w:r>
      </w:hyperlink>
    </w:p>
    <w:p w14:paraId="0F332DD2" w14:textId="2DF090B5" w:rsidR="00B70C5B" w:rsidRDefault="008A32CD">
      <w:pPr>
        <w:pStyle w:val="TOC3"/>
        <w:rPr>
          <w:rFonts w:asciiTheme="minorHAnsi" w:eastAsiaTheme="minorEastAsia" w:hAnsiTheme="minorHAnsi" w:cstheme="minorBidi"/>
          <w:sz w:val="22"/>
          <w:szCs w:val="22"/>
        </w:rPr>
      </w:pPr>
      <w:hyperlink w:anchor="_Toc41201076" w:history="1">
        <w:r w:rsidR="00B70C5B" w:rsidRPr="00CC265C">
          <w:rPr>
            <w:rStyle w:val="Hyperlink"/>
          </w:rPr>
          <w:t>createDataSource</w:t>
        </w:r>
        <w:r w:rsidR="00B70C5B">
          <w:rPr>
            <w:webHidden/>
          </w:rPr>
          <w:tab/>
        </w:r>
        <w:r w:rsidR="00B70C5B">
          <w:rPr>
            <w:webHidden/>
          </w:rPr>
          <w:fldChar w:fldCharType="begin"/>
        </w:r>
        <w:r w:rsidR="00B70C5B">
          <w:rPr>
            <w:webHidden/>
          </w:rPr>
          <w:instrText xml:space="preserve"> PAGEREF _Toc41201076 \h </w:instrText>
        </w:r>
        <w:r w:rsidR="00B70C5B">
          <w:rPr>
            <w:webHidden/>
          </w:rPr>
        </w:r>
        <w:r w:rsidR="00B70C5B">
          <w:rPr>
            <w:webHidden/>
          </w:rPr>
          <w:fldChar w:fldCharType="separate"/>
        </w:r>
        <w:r w:rsidR="000D257D">
          <w:rPr>
            <w:webHidden/>
          </w:rPr>
          <w:t>147</w:t>
        </w:r>
        <w:r w:rsidR="00B70C5B">
          <w:rPr>
            <w:webHidden/>
          </w:rPr>
          <w:fldChar w:fldCharType="end"/>
        </w:r>
      </w:hyperlink>
    </w:p>
    <w:p w14:paraId="3971782E" w14:textId="7FB40D38" w:rsidR="00B70C5B" w:rsidRDefault="008A32CD">
      <w:pPr>
        <w:pStyle w:val="TOC3"/>
        <w:rPr>
          <w:rFonts w:asciiTheme="minorHAnsi" w:eastAsiaTheme="minorEastAsia" w:hAnsiTheme="minorHAnsi" w:cstheme="minorBidi"/>
          <w:sz w:val="22"/>
          <w:szCs w:val="22"/>
        </w:rPr>
      </w:pPr>
      <w:hyperlink w:anchor="_Toc41201077" w:history="1">
        <w:r w:rsidR="00B70C5B" w:rsidRPr="00CC265C">
          <w:rPr>
            <w:rStyle w:val="Hyperlink"/>
          </w:rPr>
          <w:t>createFolder</w:t>
        </w:r>
        <w:r w:rsidR="00B70C5B">
          <w:rPr>
            <w:webHidden/>
          </w:rPr>
          <w:tab/>
        </w:r>
        <w:r w:rsidR="00B70C5B">
          <w:rPr>
            <w:webHidden/>
          </w:rPr>
          <w:fldChar w:fldCharType="begin"/>
        </w:r>
        <w:r w:rsidR="00B70C5B">
          <w:rPr>
            <w:webHidden/>
          </w:rPr>
          <w:instrText xml:space="preserve"> PAGEREF _Toc41201077 \h </w:instrText>
        </w:r>
        <w:r w:rsidR="00B70C5B">
          <w:rPr>
            <w:webHidden/>
          </w:rPr>
        </w:r>
        <w:r w:rsidR="00B70C5B">
          <w:rPr>
            <w:webHidden/>
          </w:rPr>
          <w:fldChar w:fldCharType="separate"/>
        </w:r>
        <w:r w:rsidR="000D257D">
          <w:rPr>
            <w:webHidden/>
          </w:rPr>
          <w:t>149</w:t>
        </w:r>
        <w:r w:rsidR="00B70C5B">
          <w:rPr>
            <w:webHidden/>
          </w:rPr>
          <w:fldChar w:fldCharType="end"/>
        </w:r>
      </w:hyperlink>
    </w:p>
    <w:p w14:paraId="511C461A" w14:textId="0576CCF9" w:rsidR="00B70C5B" w:rsidRDefault="008A32CD">
      <w:pPr>
        <w:pStyle w:val="TOC3"/>
        <w:rPr>
          <w:rFonts w:asciiTheme="minorHAnsi" w:eastAsiaTheme="minorEastAsia" w:hAnsiTheme="minorHAnsi" w:cstheme="minorBidi"/>
          <w:sz w:val="22"/>
          <w:szCs w:val="22"/>
        </w:rPr>
      </w:pPr>
      <w:hyperlink w:anchor="_Toc41201078" w:history="1">
        <w:r w:rsidR="00B70C5B" w:rsidRPr="00CC265C">
          <w:rPr>
            <w:rStyle w:val="Hyperlink"/>
          </w:rPr>
          <w:t>createOrUpdateConnector</w:t>
        </w:r>
        <w:r w:rsidR="00B70C5B">
          <w:rPr>
            <w:webHidden/>
          </w:rPr>
          <w:tab/>
        </w:r>
        <w:r w:rsidR="00B70C5B">
          <w:rPr>
            <w:webHidden/>
          </w:rPr>
          <w:fldChar w:fldCharType="begin"/>
        </w:r>
        <w:r w:rsidR="00B70C5B">
          <w:rPr>
            <w:webHidden/>
          </w:rPr>
          <w:instrText xml:space="preserve"> PAGEREF _Toc41201078 \h </w:instrText>
        </w:r>
        <w:r w:rsidR="00B70C5B">
          <w:rPr>
            <w:webHidden/>
          </w:rPr>
        </w:r>
        <w:r w:rsidR="00B70C5B">
          <w:rPr>
            <w:webHidden/>
          </w:rPr>
          <w:fldChar w:fldCharType="separate"/>
        </w:r>
        <w:r w:rsidR="000D257D">
          <w:rPr>
            <w:webHidden/>
          </w:rPr>
          <w:t>150</w:t>
        </w:r>
        <w:r w:rsidR="00B70C5B">
          <w:rPr>
            <w:webHidden/>
          </w:rPr>
          <w:fldChar w:fldCharType="end"/>
        </w:r>
      </w:hyperlink>
    </w:p>
    <w:p w14:paraId="44BA3D3E" w14:textId="1DE62C05" w:rsidR="00B70C5B" w:rsidRDefault="008A32CD">
      <w:pPr>
        <w:pStyle w:val="TOC3"/>
        <w:rPr>
          <w:rFonts w:asciiTheme="minorHAnsi" w:eastAsiaTheme="minorEastAsia" w:hAnsiTheme="minorHAnsi" w:cstheme="minorBidi"/>
          <w:sz w:val="22"/>
          <w:szCs w:val="22"/>
        </w:rPr>
      </w:pPr>
      <w:hyperlink w:anchor="_Toc41201079" w:history="1">
        <w:r w:rsidR="00B70C5B" w:rsidRPr="00CC265C">
          <w:rPr>
            <w:rStyle w:val="Hyperlink"/>
          </w:rPr>
          <w:t>createResource</w:t>
        </w:r>
        <w:r w:rsidR="00B70C5B">
          <w:rPr>
            <w:webHidden/>
          </w:rPr>
          <w:tab/>
        </w:r>
        <w:r w:rsidR="00B70C5B">
          <w:rPr>
            <w:webHidden/>
          </w:rPr>
          <w:fldChar w:fldCharType="begin"/>
        </w:r>
        <w:r w:rsidR="00B70C5B">
          <w:rPr>
            <w:webHidden/>
          </w:rPr>
          <w:instrText xml:space="preserve"> PAGEREF _Toc41201079 \h </w:instrText>
        </w:r>
        <w:r w:rsidR="00B70C5B">
          <w:rPr>
            <w:webHidden/>
          </w:rPr>
        </w:r>
        <w:r w:rsidR="00B70C5B">
          <w:rPr>
            <w:webHidden/>
          </w:rPr>
          <w:fldChar w:fldCharType="separate"/>
        </w:r>
        <w:r w:rsidR="000D257D">
          <w:rPr>
            <w:webHidden/>
          </w:rPr>
          <w:t>151</w:t>
        </w:r>
        <w:r w:rsidR="00B70C5B">
          <w:rPr>
            <w:webHidden/>
          </w:rPr>
          <w:fldChar w:fldCharType="end"/>
        </w:r>
      </w:hyperlink>
    </w:p>
    <w:p w14:paraId="37CC5FA5" w14:textId="2F014B37" w:rsidR="00B70C5B" w:rsidRDefault="008A32CD">
      <w:pPr>
        <w:pStyle w:val="TOC3"/>
        <w:rPr>
          <w:rFonts w:asciiTheme="minorHAnsi" w:eastAsiaTheme="minorEastAsia" w:hAnsiTheme="minorHAnsi" w:cstheme="minorBidi"/>
          <w:sz w:val="22"/>
          <w:szCs w:val="22"/>
        </w:rPr>
      </w:pPr>
      <w:hyperlink w:anchor="_Toc41201080" w:history="1">
        <w:r w:rsidR="00B70C5B" w:rsidRPr="00CC265C">
          <w:rPr>
            <w:rStyle w:val="Hyperlink"/>
          </w:rPr>
          <w:t>createResourceCopy</w:t>
        </w:r>
        <w:r w:rsidR="00B70C5B">
          <w:rPr>
            <w:webHidden/>
          </w:rPr>
          <w:tab/>
        </w:r>
        <w:r w:rsidR="00B70C5B">
          <w:rPr>
            <w:webHidden/>
          </w:rPr>
          <w:fldChar w:fldCharType="begin"/>
        </w:r>
        <w:r w:rsidR="00B70C5B">
          <w:rPr>
            <w:webHidden/>
          </w:rPr>
          <w:instrText xml:space="preserve"> PAGEREF _Toc41201080 \h </w:instrText>
        </w:r>
        <w:r w:rsidR="00B70C5B">
          <w:rPr>
            <w:webHidden/>
          </w:rPr>
        </w:r>
        <w:r w:rsidR="00B70C5B">
          <w:rPr>
            <w:webHidden/>
          </w:rPr>
          <w:fldChar w:fldCharType="separate"/>
        </w:r>
        <w:r w:rsidR="000D257D">
          <w:rPr>
            <w:webHidden/>
          </w:rPr>
          <w:t>152</w:t>
        </w:r>
        <w:r w:rsidR="00B70C5B">
          <w:rPr>
            <w:webHidden/>
          </w:rPr>
          <w:fldChar w:fldCharType="end"/>
        </w:r>
      </w:hyperlink>
    </w:p>
    <w:p w14:paraId="367E1AE7" w14:textId="620A85D5" w:rsidR="00B70C5B" w:rsidRDefault="008A32CD">
      <w:pPr>
        <w:pStyle w:val="TOC3"/>
        <w:rPr>
          <w:rFonts w:asciiTheme="minorHAnsi" w:eastAsiaTheme="minorEastAsia" w:hAnsiTheme="minorHAnsi" w:cstheme="minorBidi"/>
          <w:sz w:val="22"/>
          <w:szCs w:val="22"/>
        </w:rPr>
      </w:pPr>
      <w:hyperlink w:anchor="_Toc41201081" w:history="1">
        <w:r w:rsidR="00B70C5B" w:rsidRPr="00CC265C">
          <w:rPr>
            <w:rStyle w:val="Hyperlink"/>
          </w:rPr>
          <w:t>createUnionView</w:t>
        </w:r>
        <w:r w:rsidR="00B70C5B">
          <w:rPr>
            <w:webHidden/>
          </w:rPr>
          <w:tab/>
        </w:r>
        <w:r w:rsidR="00B70C5B">
          <w:rPr>
            <w:webHidden/>
          </w:rPr>
          <w:fldChar w:fldCharType="begin"/>
        </w:r>
        <w:r w:rsidR="00B70C5B">
          <w:rPr>
            <w:webHidden/>
          </w:rPr>
          <w:instrText xml:space="preserve"> PAGEREF _Toc41201081 \h </w:instrText>
        </w:r>
        <w:r w:rsidR="00B70C5B">
          <w:rPr>
            <w:webHidden/>
          </w:rPr>
        </w:r>
        <w:r w:rsidR="00B70C5B">
          <w:rPr>
            <w:webHidden/>
          </w:rPr>
          <w:fldChar w:fldCharType="separate"/>
        </w:r>
        <w:r w:rsidR="000D257D">
          <w:rPr>
            <w:webHidden/>
          </w:rPr>
          <w:t>153</w:t>
        </w:r>
        <w:r w:rsidR="00B70C5B">
          <w:rPr>
            <w:webHidden/>
          </w:rPr>
          <w:fldChar w:fldCharType="end"/>
        </w:r>
      </w:hyperlink>
    </w:p>
    <w:p w14:paraId="1EDAE138" w14:textId="1DA79EDD" w:rsidR="00B70C5B" w:rsidRDefault="008A32CD">
      <w:pPr>
        <w:pStyle w:val="TOC3"/>
        <w:rPr>
          <w:rFonts w:asciiTheme="minorHAnsi" w:eastAsiaTheme="minorEastAsia" w:hAnsiTheme="minorHAnsi" w:cstheme="minorBidi"/>
          <w:sz w:val="22"/>
          <w:szCs w:val="22"/>
        </w:rPr>
      </w:pPr>
      <w:hyperlink w:anchor="_Toc41201082" w:history="1">
        <w:r w:rsidR="00B70C5B" w:rsidRPr="00CC265C">
          <w:rPr>
            <w:rStyle w:val="Hyperlink"/>
          </w:rPr>
          <w:t>deleteAllConnectors</w:t>
        </w:r>
        <w:r w:rsidR="00B70C5B">
          <w:rPr>
            <w:webHidden/>
          </w:rPr>
          <w:tab/>
        </w:r>
        <w:r w:rsidR="00B70C5B">
          <w:rPr>
            <w:webHidden/>
          </w:rPr>
          <w:fldChar w:fldCharType="begin"/>
        </w:r>
        <w:r w:rsidR="00B70C5B">
          <w:rPr>
            <w:webHidden/>
          </w:rPr>
          <w:instrText xml:space="preserve"> PAGEREF _Toc41201082 \h </w:instrText>
        </w:r>
        <w:r w:rsidR="00B70C5B">
          <w:rPr>
            <w:webHidden/>
          </w:rPr>
        </w:r>
        <w:r w:rsidR="00B70C5B">
          <w:rPr>
            <w:webHidden/>
          </w:rPr>
          <w:fldChar w:fldCharType="separate"/>
        </w:r>
        <w:r w:rsidR="000D257D">
          <w:rPr>
            <w:webHidden/>
          </w:rPr>
          <w:t>154</w:t>
        </w:r>
        <w:r w:rsidR="00B70C5B">
          <w:rPr>
            <w:webHidden/>
          </w:rPr>
          <w:fldChar w:fldCharType="end"/>
        </w:r>
      </w:hyperlink>
    </w:p>
    <w:p w14:paraId="4DFED7E4" w14:textId="36E72E08" w:rsidR="00B70C5B" w:rsidRDefault="008A32CD">
      <w:pPr>
        <w:pStyle w:val="TOC3"/>
        <w:rPr>
          <w:rFonts w:asciiTheme="minorHAnsi" w:eastAsiaTheme="minorEastAsia" w:hAnsiTheme="minorHAnsi" w:cstheme="minorBidi"/>
          <w:sz w:val="22"/>
          <w:szCs w:val="22"/>
        </w:rPr>
      </w:pPr>
      <w:hyperlink w:anchor="_Toc41201083" w:history="1">
        <w:r w:rsidR="00B70C5B" w:rsidRPr="00CC265C">
          <w:rPr>
            <w:rStyle w:val="Hyperlink"/>
          </w:rPr>
          <w:t>deleteConnector</w:t>
        </w:r>
        <w:r w:rsidR="00B70C5B">
          <w:rPr>
            <w:webHidden/>
          </w:rPr>
          <w:tab/>
        </w:r>
        <w:r w:rsidR="00B70C5B">
          <w:rPr>
            <w:webHidden/>
          </w:rPr>
          <w:fldChar w:fldCharType="begin"/>
        </w:r>
        <w:r w:rsidR="00B70C5B">
          <w:rPr>
            <w:webHidden/>
          </w:rPr>
          <w:instrText xml:space="preserve"> PAGEREF _Toc41201083 \h </w:instrText>
        </w:r>
        <w:r w:rsidR="00B70C5B">
          <w:rPr>
            <w:webHidden/>
          </w:rPr>
        </w:r>
        <w:r w:rsidR="00B70C5B">
          <w:rPr>
            <w:webHidden/>
          </w:rPr>
          <w:fldChar w:fldCharType="separate"/>
        </w:r>
        <w:r w:rsidR="000D257D">
          <w:rPr>
            <w:webHidden/>
          </w:rPr>
          <w:t>154</w:t>
        </w:r>
        <w:r w:rsidR="00B70C5B">
          <w:rPr>
            <w:webHidden/>
          </w:rPr>
          <w:fldChar w:fldCharType="end"/>
        </w:r>
      </w:hyperlink>
    </w:p>
    <w:p w14:paraId="44AD28A9" w14:textId="1EF81166" w:rsidR="00B70C5B" w:rsidRDefault="008A32CD">
      <w:pPr>
        <w:pStyle w:val="TOC3"/>
        <w:rPr>
          <w:rFonts w:asciiTheme="minorHAnsi" w:eastAsiaTheme="minorEastAsia" w:hAnsiTheme="minorHAnsi" w:cstheme="minorBidi"/>
          <w:sz w:val="22"/>
          <w:szCs w:val="22"/>
        </w:rPr>
      </w:pPr>
      <w:hyperlink w:anchor="_Toc41201084" w:history="1">
        <w:r w:rsidR="00B70C5B" w:rsidRPr="00CC265C">
          <w:rPr>
            <w:rStyle w:val="Hyperlink"/>
          </w:rPr>
          <w:t>destroyResource</w:t>
        </w:r>
        <w:r w:rsidR="00B70C5B">
          <w:rPr>
            <w:webHidden/>
          </w:rPr>
          <w:tab/>
        </w:r>
        <w:r w:rsidR="00B70C5B">
          <w:rPr>
            <w:webHidden/>
          </w:rPr>
          <w:fldChar w:fldCharType="begin"/>
        </w:r>
        <w:r w:rsidR="00B70C5B">
          <w:rPr>
            <w:webHidden/>
          </w:rPr>
          <w:instrText xml:space="preserve"> PAGEREF _Toc41201084 \h </w:instrText>
        </w:r>
        <w:r w:rsidR="00B70C5B">
          <w:rPr>
            <w:webHidden/>
          </w:rPr>
        </w:r>
        <w:r w:rsidR="00B70C5B">
          <w:rPr>
            <w:webHidden/>
          </w:rPr>
          <w:fldChar w:fldCharType="separate"/>
        </w:r>
        <w:r w:rsidR="000D257D">
          <w:rPr>
            <w:webHidden/>
          </w:rPr>
          <w:t>155</w:t>
        </w:r>
        <w:r w:rsidR="00B70C5B">
          <w:rPr>
            <w:webHidden/>
          </w:rPr>
          <w:fldChar w:fldCharType="end"/>
        </w:r>
      </w:hyperlink>
    </w:p>
    <w:p w14:paraId="41FDA546" w14:textId="4178E765" w:rsidR="00B70C5B" w:rsidRDefault="008A32CD">
      <w:pPr>
        <w:pStyle w:val="TOC3"/>
        <w:rPr>
          <w:rFonts w:asciiTheme="minorHAnsi" w:eastAsiaTheme="minorEastAsia" w:hAnsiTheme="minorHAnsi" w:cstheme="minorBidi"/>
          <w:sz w:val="22"/>
          <w:szCs w:val="22"/>
        </w:rPr>
      </w:pPr>
      <w:hyperlink w:anchor="_Toc41201085" w:history="1">
        <w:r w:rsidR="00B70C5B" w:rsidRPr="00CC265C">
          <w:rPr>
            <w:rStyle w:val="Hyperlink"/>
          </w:rPr>
          <w:t>expireProcCacheEntryByName</w:t>
        </w:r>
        <w:r w:rsidR="00B70C5B">
          <w:rPr>
            <w:webHidden/>
          </w:rPr>
          <w:tab/>
        </w:r>
        <w:r w:rsidR="00B70C5B">
          <w:rPr>
            <w:webHidden/>
          </w:rPr>
          <w:fldChar w:fldCharType="begin"/>
        </w:r>
        <w:r w:rsidR="00B70C5B">
          <w:rPr>
            <w:webHidden/>
          </w:rPr>
          <w:instrText xml:space="preserve"> PAGEREF _Toc41201085 \h </w:instrText>
        </w:r>
        <w:r w:rsidR="00B70C5B">
          <w:rPr>
            <w:webHidden/>
          </w:rPr>
        </w:r>
        <w:r w:rsidR="00B70C5B">
          <w:rPr>
            <w:webHidden/>
          </w:rPr>
          <w:fldChar w:fldCharType="separate"/>
        </w:r>
        <w:r w:rsidR="000D257D">
          <w:rPr>
            <w:webHidden/>
          </w:rPr>
          <w:t>155</w:t>
        </w:r>
        <w:r w:rsidR="00B70C5B">
          <w:rPr>
            <w:webHidden/>
          </w:rPr>
          <w:fldChar w:fldCharType="end"/>
        </w:r>
      </w:hyperlink>
    </w:p>
    <w:p w14:paraId="3ABA4C04" w14:textId="1FECB56A" w:rsidR="00B70C5B" w:rsidRDefault="008A32CD">
      <w:pPr>
        <w:pStyle w:val="TOC3"/>
        <w:rPr>
          <w:rFonts w:asciiTheme="minorHAnsi" w:eastAsiaTheme="minorEastAsia" w:hAnsiTheme="minorHAnsi" w:cstheme="minorBidi"/>
          <w:sz w:val="22"/>
          <w:szCs w:val="22"/>
        </w:rPr>
      </w:pPr>
      <w:hyperlink w:anchor="_Toc41201086" w:history="1">
        <w:r w:rsidR="00B70C5B" w:rsidRPr="00CC265C">
          <w:rPr>
            <w:rStyle w:val="Hyperlink"/>
          </w:rPr>
          <w:t>exportResourceDefinitions</w:t>
        </w:r>
        <w:r w:rsidR="00B70C5B">
          <w:rPr>
            <w:webHidden/>
          </w:rPr>
          <w:tab/>
        </w:r>
        <w:r w:rsidR="00B70C5B">
          <w:rPr>
            <w:webHidden/>
          </w:rPr>
          <w:fldChar w:fldCharType="begin"/>
        </w:r>
        <w:r w:rsidR="00B70C5B">
          <w:rPr>
            <w:webHidden/>
          </w:rPr>
          <w:instrText xml:space="preserve"> PAGEREF _Toc41201086 \h </w:instrText>
        </w:r>
        <w:r w:rsidR="00B70C5B">
          <w:rPr>
            <w:webHidden/>
          </w:rPr>
        </w:r>
        <w:r w:rsidR="00B70C5B">
          <w:rPr>
            <w:webHidden/>
          </w:rPr>
          <w:fldChar w:fldCharType="separate"/>
        </w:r>
        <w:r w:rsidR="000D257D">
          <w:rPr>
            <w:webHidden/>
          </w:rPr>
          <w:t>156</w:t>
        </w:r>
        <w:r w:rsidR="00B70C5B">
          <w:rPr>
            <w:webHidden/>
          </w:rPr>
          <w:fldChar w:fldCharType="end"/>
        </w:r>
      </w:hyperlink>
    </w:p>
    <w:p w14:paraId="18030A46" w14:textId="14B9FED8" w:rsidR="00B70C5B" w:rsidRDefault="008A32CD">
      <w:pPr>
        <w:pStyle w:val="TOC3"/>
        <w:rPr>
          <w:rFonts w:asciiTheme="minorHAnsi" w:eastAsiaTheme="minorEastAsia" w:hAnsiTheme="minorHAnsi" w:cstheme="minorBidi"/>
          <w:sz w:val="22"/>
          <w:szCs w:val="22"/>
        </w:rPr>
      </w:pPr>
      <w:hyperlink w:anchor="_Toc41201087" w:history="1">
        <w:r w:rsidR="00B70C5B" w:rsidRPr="00CC265C">
          <w:rPr>
            <w:rStyle w:val="Hyperlink"/>
          </w:rPr>
          <w:t>exportResourcePrivileges</w:t>
        </w:r>
        <w:r w:rsidR="00B70C5B">
          <w:rPr>
            <w:webHidden/>
          </w:rPr>
          <w:tab/>
        </w:r>
        <w:r w:rsidR="00B70C5B">
          <w:rPr>
            <w:webHidden/>
          </w:rPr>
          <w:fldChar w:fldCharType="begin"/>
        </w:r>
        <w:r w:rsidR="00B70C5B">
          <w:rPr>
            <w:webHidden/>
          </w:rPr>
          <w:instrText xml:space="preserve"> PAGEREF _Toc41201087 \h </w:instrText>
        </w:r>
        <w:r w:rsidR="00B70C5B">
          <w:rPr>
            <w:webHidden/>
          </w:rPr>
        </w:r>
        <w:r w:rsidR="00B70C5B">
          <w:rPr>
            <w:webHidden/>
          </w:rPr>
          <w:fldChar w:fldCharType="separate"/>
        </w:r>
        <w:r w:rsidR="000D257D">
          <w:rPr>
            <w:webHidden/>
          </w:rPr>
          <w:t>157</w:t>
        </w:r>
        <w:r w:rsidR="00B70C5B">
          <w:rPr>
            <w:webHidden/>
          </w:rPr>
          <w:fldChar w:fldCharType="end"/>
        </w:r>
      </w:hyperlink>
    </w:p>
    <w:p w14:paraId="47ADEA95" w14:textId="466AB0A4" w:rsidR="00B70C5B" w:rsidRDefault="008A32CD">
      <w:pPr>
        <w:pStyle w:val="TOC3"/>
        <w:rPr>
          <w:rFonts w:asciiTheme="minorHAnsi" w:eastAsiaTheme="minorEastAsia" w:hAnsiTheme="minorHAnsi" w:cstheme="minorBidi"/>
          <w:sz w:val="22"/>
          <w:szCs w:val="22"/>
        </w:rPr>
      </w:pPr>
      <w:hyperlink w:anchor="_Toc41201088" w:history="1">
        <w:r w:rsidR="00B70C5B" w:rsidRPr="00CC265C">
          <w:rPr>
            <w:rStyle w:val="Hyperlink"/>
          </w:rPr>
          <w:t>findDependentResources</w:t>
        </w:r>
        <w:r w:rsidR="00B70C5B">
          <w:rPr>
            <w:webHidden/>
          </w:rPr>
          <w:tab/>
        </w:r>
        <w:r w:rsidR="00B70C5B">
          <w:rPr>
            <w:webHidden/>
          </w:rPr>
          <w:fldChar w:fldCharType="begin"/>
        </w:r>
        <w:r w:rsidR="00B70C5B">
          <w:rPr>
            <w:webHidden/>
          </w:rPr>
          <w:instrText xml:space="preserve"> PAGEREF _Toc41201088 \h </w:instrText>
        </w:r>
        <w:r w:rsidR="00B70C5B">
          <w:rPr>
            <w:webHidden/>
          </w:rPr>
        </w:r>
        <w:r w:rsidR="00B70C5B">
          <w:rPr>
            <w:webHidden/>
          </w:rPr>
          <w:fldChar w:fldCharType="separate"/>
        </w:r>
        <w:r w:rsidR="000D257D">
          <w:rPr>
            <w:webHidden/>
          </w:rPr>
          <w:t>158</w:t>
        </w:r>
        <w:r w:rsidR="00B70C5B">
          <w:rPr>
            <w:webHidden/>
          </w:rPr>
          <w:fldChar w:fldCharType="end"/>
        </w:r>
      </w:hyperlink>
    </w:p>
    <w:p w14:paraId="760D3715" w14:textId="66356568" w:rsidR="00B70C5B" w:rsidRDefault="008A32CD">
      <w:pPr>
        <w:pStyle w:val="TOC3"/>
        <w:rPr>
          <w:rFonts w:asciiTheme="minorHAnsi" w:eastAsiaTheme="minorEastAsia" w:hAnsiTheme="minorHAnsi" w:cstheme="minorBidi"/>
          <w:sz w:val="22"/>
          <w:szCs w:val="22"/>
        </w:rPr>
      </w:pPr>
      <w:hyperlink w:anchor="_Toc41201089" w:history="1">
        <w:r w:rsidR="00B70C5B" w:rsidRPr="00CC265C">
          <w:rPr>
            <w:rStyle w:val="Hyperlink"/>
          </w:rPr>
          <w:t>findVectorInResources</w:t>
        </w:r>
        <w:r w:rsidR="00B70C5B">
          <w:rPr>
            <w:webHidden/>
          </w:rPr>
          <w:tab/>
        </w:r>
        <w:r w:rsidR="00B70C5B">
          <w:rPr>
            <w:webHidden/>
          </w:rPr>
          <w:fldChar w:fldCharType="begin"/>
        </w:r>
        <w:r w:rsidR="00B70C5B">
          <w:rPr>
            <w:webHidden/>
          </w:rPr>
          <w:instrText xml:space="preserve"> PAGEREF _Toc41201089 \h </w:instrText>
        </w:r>
        <w:r w:rsidR="00B70C5B">
          <w:rPr>
            <w:webHidden/>
          </w:rPr>
        </w:r>
        <w:r w:rsidR="00B70C5B">
          <w:rPr>
            <w:webHidden/>
          </w:rPr>
          <w:fldChar w:fldCharType="separate"/>
        </w:r>
        <w:r w:rsidR="000D257D">
          <w:rPr>
            <w:webHidden/>
          </w:rPr>
          <w:t>160</w:t>
        </w:r>
        <w:r w:rsidR="00B70C5B">
          <w:rPr>
            <w:webHidden/>
          </w:rPr>
          <w:fldChar w:fldCharType="end"/>
        </w:r>
      </w:hyperlink>
    </w:p>
    <w:p w14:paraId="7407227A" w14:textId="38F3A5EF" w:rsidR="00B70C5B" w:rsidRDefault="008A32CD">
      <w:pPr>
        <w:pStyle w:val="TOC3"/>
        <w:rPr>
          <w:rFonts w:asciiTheme="minorHAnsi" w:eastAsiaTheme="minorEastAsia" w:hAnsiTheme="minorHAnsi" w:cstheme="minorBidi"/>
          <w:sz w:val="22"/>
          <w:szCs w:val="22"/>
        </w:rPr>
      </w:pPr>
      <w:hyperlink w:anchor="_Toc41201090" w:history="1">
        <w:r w:rsidR="00B70C5B" w:rsidRPr="00CC265C">
          <w:rPr>
            <w:rStyle w:val="Hyperlink"/>
          </w:rPr>
          <w:t>fixLeadingCharactersInFolderPath (Custom Function)</w:t>
        </w:r>
        <w:r w:rsidR="00B70C5B">
          <w:rPr>
            <w:webHidden/>
          </w:rPr>
          <w:tab/>
        </w:r>
        <w:r w:rsidR="00B70C5B">
          <w:rPr>
            <w:webHidden/>
          </w:rPr>
          <w:fldChar w:fldCharType="begin"/>
        </w:r>
        <w:r w:rsidR="00B70C5B">
          <w:rPr>
            <w:webHidden/>
          </w:rPr>
          <w:instrText xml:space="preserve"> PAGEREF _Toc41201090 \h </w:instrText>
        </w:r>
        <w:r w:rsidR="00B70C5B">
          <w:rPr>
            <w:webHidden/>
          </w:rPr>
        </w:r>
        <w:r w:rsidR="00B70C5B">
          <w:rPr>
            <w:webHidden/>
          </w:rPr>
          <w:fldChar w:fldCharType="separate"/>
        </w:r>
        <w:r w:rsidR="000D257D">
          <w:rPr>
            <w:webHidden/>
          </w:rPr>
          <w:t>160</w:t>
        </w:r>
        <w:r w:rsidR="00B70C5B">
          <w:rPr>
            <w:webHidden/>
          </w:rPr>
          <w:fldChar w:fldCharType="end"/>
        </w:r>
      </w:hyperlink>
    </w:p>
    <w:p w14:paraId="50C29A48" w14:textId="6994EA43" w:rsidR="00B70C5B" w:rsidRDefault="008A32CD">
      <w:pPr>
        <w:pStyle w:val="TOC3"/>
        <w:rPr>
          <w:rFonts w:asciiTheme="minorHAnsi" w:eastAsiaTheme="minorEastAsia" w:hAnsiTheme="minorHAnsi" w:cstheme="minorBidi"/>
          <w:sz w:val="22"/>
          <w:szCs w:val="22"/>
        </w:rPr>
      </w:pPr>
      <w:hyperlink w:anchor="_Toc41201091" w:history="1">
        <w:r w:rsidR="00B70C5B" w:rsidRPr="00CC265C">
          <w:rPr>
            <w:rStyle w:val="Hyperlink"/>
          </w:rPr>
          <w:t>freeUnusedMemory</w:t>
        </w:r>
        <w:r w:rsidR="00B70C5B">
          <w:rPr>
            <w:webHidden/>
          </w:rPr>
          <w:tab/>
        </w:r>
        <w:r w:rsidR="00B70C5B">
          <w:rPr>
            <w:webHidden/>
          </w:rPr>
          <w:fldChar w:fldCharType="begin"/>
        </w:r>
        <w:r w:rsidR="00B70C5B">
          <w:rPr>
            <w:webHidden/>
          </w:rPr>
          <w:instrText xml:space="preserve"> PAGEREF _Toc41201091 \h </w:instrText>
        </w:r>
        <w:r w:rsidR="00B70C5B">
          <w:rPr>
            <w:webHidden/>
          </w:rPr>
        </w:r>
        <w:r w:rsidR="00B70C5B">
          <w:rPr>
            <w:webHidden/>
          </w:rPr>
          <w:fldChar w:fldCharType="separate"/>
        </w:r>
        <w:r w:rsidR="000D257D">
          <w:rPr>
            <w:webHidden/>
          </w:rPr>
          <w:t>161</w:t>
        </w:r>
        <w:r w:rsidR="00B70C5B">
          <w:rPr>
            <w:webHidden/>
          </w:rPr>
          <w:fldChar w:fldCharType="end"/>
        </w:r>
      </w:hyperlink>
    </w:p>
    <w:p w14:paraId="54A58EA7" w14:textId="48261F23" w:rsidR="00B70C5B" w:rsidRDefault="008A32CD">
      <w:pPr>
        <w:pStyle w:val="TOC3"/>
        <w:rPr>
          <w:rFonts w:asciiTheme="minorHAnsi" w:eastAsiaTheme="minorEastAsia" w:hAnsiTheme="minorHAnsi" w:cstheme="minorBidi"/>
          <w:sz w:val="22"/>
          <w:szCs w:val="22"/>
        </w:rPr>
      </w:pPr>
      <w:hyperlink w:anchor="_Toc41201092" w:history="1">
        <w:r w:rsidR="00B70C5B" w:rsidRPr="00CC265C">
          <w:rPr>
            <w:rStyle w:val="Hyperlink"/>
          </w:rPr>
          <w:t>(Custom Function)</w:t>
        </w:r>
        <w:r w:rsidR="00B70C5B">
          <w:rPr>
            <w:webHidden/>
          </w:rPr>
          <w:tab/>
        </w:r>
        <w:r w:rsidR="00B70C5B">
          <w:rPr>
            <w:webHidden/>
          </w:rPr>
          <w:fldChar w:fldCharType="begin"/>
        </w:r>
        <w:r w:rsidR="00B70C5B">
          <w:rPr>
            <w:webHidden/>
          </w:rPr>
          <w:instrText xml:space="preserve"> PAGEREF _Toc41201092 \h </w:instrText>
        </w:r>
        <w:r w:rsidR="00B70C5B">
          <w:rPr>
            <w:webHidden/>
          </w:rPr>
        </w:r>
        <w:r w:rsidR="00B70C5B">
          <w:rPr>
            <w:webHidden/>
          </w:rPr>
          <w:fldChar w:fldCharType="separate"/>
        </w:r>
        <w:r w:rsidR="000D257D">
          <w:rPr>
            <w:webHidden/>
          </w:rPr>
          <w:t>161</w:t>
        </w:r>
        <w:r w:rsidR="00B70C5B">
          <w:rPr>
            <w:webHidden/>
          </w:rPr>
          <w:fldChar w:fldCharType="end"/>
        </w:r>
      </w:hyperlink>
    </w:p>
    <w:p w14:paraId="6E5E75FB" w14:textId="0C60E4E6" w:rsidR="00B70C5B" w:rsidRDefault="008A32CD">
      <w:pPr>
        <w:pStyle w:val="TOC3"/>
        <w:rPr>
          <w:rFonts w:asciiTheme="minorHAnsi" w:eastAsiaTheme="minorEastAsia" w:hAnsiTheme="minorHAnsi" w:cstheme="minorBidi"/>
          <w:sz w:val="22"/>
          <w:szCs w:val="22"/>
        </w:rPr>
      </w:pPr>
      <w:hyperlink w:anchor="_Toc41201093" w:history="1">
        <w:r w:rsidR="00B70C5B" w:rsidRPr="00CC265C">
          <w:rPr>
            <w:rStyle w:val="Hyperlink"/>
          </w:rPr>
          <w:t>generateOptFile</w:t>
        </w:r>
        <w:r w:rsidR="00B70C5B">
          <w:rPr>
            <w:webHidden/>
          </w:rPr>
          <w:tab/>
        </w:r>
        <w:r w:rsidR="00B70C5B">
          <w:rPr>
            <w:webHidden/>
          </w:rPr>
          <w:fldChar w:fldCharType="begin"/>
        </w:r>
        <w:r w:rsidR="00B70C5B">
          <w:rPr>
            <w:webHidden/>
          </w:rPr>
          <w:instrText xml:space="preserve"> PAGEREF _Toc41201093 \h </w:instrText>
        </w:r>
        <w:r w:rsidR="00B70C5B">
          <w:rPr>
            <w:webHidden/>
          </w:rPr>
        </w:r>
        <w:r w:rsidR="00B70C5B">
          <w:rPr>
            <w:webHidden/>
          </w:rPr>
          <w:fldChar w:fldCharType="separate"/>
        </w:r>
        <w:r w:rsidR="000D257D">
          <w:rPr>
            <w:webHidden/>
          </w:rPr>
          <w:t>162</w:t>
        </w:r>
        <w:r w:rsidR="00B70C5B">
          <w:rPr>
            <w:webHidden/>
          </w:rPr>
          <w:fldChar w:fldCharType="end"/>
        </w:r>
      </w:hyperlink>
    </w:p>
    <w:p w14:paraId="38E10BCE" w14:textId="59191AA5" w:rsidR="00B70C5B" w:rsidRDefault="008A32CD">
      <w:pPr>
        <w:pStyle w:val="TOC3"/>
        <w:rPr>
          <w:rFonts w:asciiTheme="minorHAnsi" w:eastAsiaTheme="minorEastAsia" w:hAnsiTheme="minorHAnsi" w:cstheme="minorBidi"/>
          <w:sz w:val="22"/>
          <w:szCs w:val="22"/>
        </w:rPr>
      </w:pPr>
      <w:hyperlink w:anchor="_Toc41201094" w:history="1">
        <w:r w:rsidR="00B70C5B" w:rsidRPr="00CC265C">
          <w:rPr>
            <w:rStyle w:val="Hyperlink"/>
          </w:rPr>
          <w:t>getAllDataSourceChildren</w:t>
        </w:r>
        <w:r w:rsidR="00B70C5B">
          <w:rPr>
            <w:webHidden/>
          </w:rPr>
          <w:tab/>
        </w:r>
        <w:r w:rsidR="00B70C5B">
          <w:rPr>
            <w:webHidden/>
          </w:rPr>
          <w:fldChar w:fldCharType="begin"/>
        </w:r>
        <w:r w:rsidR="00B70C5B">
          <w:rPr>
            <w:webHidden/>
          </w:rPr>
          <w:instrText xml:space="preserve"> PAGEREF _Toc41201094 \h </w:instrText>
        </w:r>
        <w:r w:rsidR="00B70C5B">
          <w:rPr>
            <w:webHidden/>
          </w:rPr>
        </w:r>
        <w:r w:rsidR="00B70C5B">
          <w:rPr>
            <w:webHidden/>
          </w:rPr>
          <w:fldChar w:fldCharType="separate"/>
        </w:r>
        <w:r w:rsidR="000D257D">
          <w:rPr>
            <w:webHidden/>
          </w:rPr>
          <w:t>162</w:t>
        </w:r>
        <w:r w:rsidR="00B70C5B">
          <w:rPr>
            <w:webHidden/>
          </w:rPr>
          <w:fldChar w:fldCharType="end"/>
        </w:r>
      </w:hyperlink>
    </w:p>
    <w:p w14:paraId="2C8EADC9" w14:textId="6FFA8AC6" w:rsidR="00B70C5B" w:rsidRDefault="008A32CD">
      <w:pPr>
        <w:pStyle w:val="TOC3"/>
        <w:rPr>
          <w:rFonts w:asciiTheme="minorHAnsi" w:eastAsiaTheme="minorEastAsia" w:hAnsiTheme="minorHAnsi" w:cstheme="minorBidi"/>
          <w:sz w:val="22"/>
          <w:szCs w:val="22"/>
        </w:rPr>
      </w:pPr>
      <w:hyperlink w:anchor="_Toc41201095" w:history="1">
        <w:r w:rsidR="00B70C5B" w:rsidRPr="00CC265C">
          <w:rPr>
            <w:rStyle w:val="Hyperlink"/>
          </w:rPr>
          <w:t>getAllDataSources</w:t>
        </w:r>
        <w:r w:rsidR="00B70C5B">
          <w:rPr>
            <w:webHidden/>
          </w:rPr>
          <w:tab/>
        </w:r>
        <w:r w:rsidR="00B70C5B">
          <w:rPr>
            <w:webHidden/>
          </w:rPr>
          <w:fldChar w:fldCharType="begin"/>
        </w:r>
        <w:r w:rsidR="00B70C5B">
          <w:rPr>
            <w:webHidden/>
          </w:rPr>
          <w:instrText xml:space="preserve"> PAGEREF _Toc41201095 \h </w:instrText>
        </w:r>
        <w:r w:rsidR="00B70C5B">
          <w:rPr>
            <w:webHidden/>
          </w:rPr>
        </w:r>
        <w:r w:rsidR="00B70C5B">
          <w:rPr>
            <w:webHidden/>
          </w:rPr>
          <w:fldChar w:fldCharType="separate"/>
        </w:r>
        <w:r w:rsidR="000D257D">
          <w:rPr>
            <w:webHidden/>
          </w:rPr>
          <w:t>163</w:t>
        </w:r>
        <w:r w:rsidR="00B70C5B">
          <w:rPr>
            <w:webHidden/>
          </w:rPr>
          <w:fldChar w:fldCharType="end"/>
        </w:r>
      </w:hyperlink>
    </w:p>
    <w:p w14:paraId="78ADCA96" w14:textId="2451B28A" w:rsidR="00B70C5B" w:rsidRDefault="008A32CD">
      <w:pPr>
        <w:pStyle w:val="TOC3"/>
        <w:rPr>
          <w:rFonts w:asciiTheme="minorHAnsi" w:eastAsiaTheme="minorEastAsia" w:hAnsiTheme="minorHAnsi" w:cstheme="minorBidi"/>
          <w:sz w:val="22"/>
          <w:szCs w:val="22"/>
        </w:rPr>
      </w:pPr>
      <w:hyperlink w:anchor="_Toc41201096" w:history="1">
        <w:r w:rsidR="00B70C5B" w:rsidRPr="00CC265C">
          <w:rPr>
            <w:rStyle w:val="Hyperlink"/>
          </w:rPr>
          <w:t>getAncestorResources</w:t>
        </w:r>
        <w:r w:rsidR="00B70C5B">
          <w:rPr>
            <w:webHidden/>
          </w:rPr>
          <w:tab/>
        </w:r>
        <w:r w:rsidR="00B70C5B">
          <w:rPr>
            <w:webHidden/>
          </w:rPr>
          <w:fldChar w:fldCharType="begin"/>
        </w:r>
        <w:r w:rsidR="00B70C5B">
          <w:rPr>
            <w:webHidden/>
          </w:rPr>
          <w:instrText xml:space="preserve"> PAGEREF _Toc41201096 \h </w:instrText>
        </w:r>
        <w:r w:rsidR="00B70C5B">
          <w:rPr>
            <w:webHidden/>
          </w:rPr>
        </w:r>
        <w:r w:rsidR="00B70C5B">
          <w:rPr>
            <w:webHidden/>
          </w:rPr>
          <w:fldChar w:fldCharType="separate"/>
        </w:r>
        <w:r w:rsidR="000D257D">
          <w:rPr>
            <w:webHidden/>
          </w:rPr>
          <w:t>164</w:t>
        </w:r>
        <w:r w:rsidR="00B70C5B">
          <w:rPr>
            <w:webHidden/>
          </w:rPr>
          <w:fldChar w:fldCharType="end"/>
        </w:r>
      </w:hyperlink>
    </w:p>
    <w:p w14:paraId="3E41E324" w14:textId="0D9AECF3" w:rsidR="00B70C5B" w:rsidRDefault="008A32CD">
      <w:pPr>
        <w:pStyle w:val="TOC3"/>
        <w:rPr>
          <w:rFonts w:asciiTheme="minorHAnsi" w:eastAsiaTheme="minorEastAsia" w:hAnsiTheme="minorHAnsi" w:cstheme="minorBidi"/>
          <w:sz w:val="22"/>
          <w:szCs w:val="22"/>
        </w:rPr>
      </w:pPr>
      <w:hyperlink w:anchor="_Toc41201097" w:history="1">
        <w:r w:rsidR="00B70C5B" w:rsidRPr="00CC265C">
          <w:rPr>
            <w:rStyle w:val="Hyperlink"/>
          </w:rPr>
          <w:t>GetAnsi2NativeMapping</w:t>
        </w:r>
        <w:r w:rsidR="00B70C5B">
          <w:rPr>
            <w:webHidden/>
          </w:rPr>
          <w:tab/>
        </w:r>
        <w:r w:rsidR="00B70C5B">
          <w:rPr>
            <w:webHidden/>
          </w:rPr>
          <w:fldChar w:fldCharType="begin"/>
        </w:r>
        <w:r w:rsidR="00B70C5B">
          <w:rPr>
            <w:webHidden/>
          </w:rPr>
          <w:instrText xml:space="preserve"> PAGEREF _Toc41201097 \h </w:instrText>
        </w:r>
        <w:r w:rsidR="00B70C5B">
          <w:rPr>
            <w:webHidden/>
          </w:rPr>
        </w:r>
        <w:r w:rsidR="00B70C5B">
          <w:rPr>
            <w:webHidden/>
          </w:rPr>
          <w:fldChar w:fldCharType="separate"/>
        </w:r>
        <w:r w:rsidR="000D257D">
          <w:rPr>
            <w:webHidden/>
          </w:rPr>
          <w:t>166</w:t>
        </w:r>
        <w:r w:rsidR="00B70C5B">
          <w:rPr>
            <w:webHidden/>
          </w:rPr>
          <w:fldChar w:fldCharType="end"/>
        </w:r>
      </w:hyperlink>
    </w:p>
    <w:p w14:paraId="00B39F4B" w14:textId="6B1CFC8A" w:rsidR="00B70C5B" w:rsidRDefault="008A32CD">
      <w:pPr>
        <w:pStyle w:val="TOC3"/>
        <w:rPr>
          <w:rFonts w:asciiTheme="minorHAnsi" w:eastAsiaTheme="minorEastAsia" w:hAnsiTheme="minorHAnsi" w:cstheme="minorBidi"/>
          <w:sz w:val="22"/>
          <w:szCs w:val="22"/>
        </w:rPr>
      </w:pPr>
      <w:hyperlink w:anchor="_Toc41201098" w:history="1">
        <w:r w:rsidR="00B70C5B" w:rsidRPr="00CC265C">
          <w:rPr>
            <w:rStyle w:val="Hyperlink"/>
          </w:rPr>
          <w:t>getBasicResourceCursor</w:t>
        </w:r>
        <w:r w:rsidR="00B70C5B">
          <w:rPr>
            <w:webHidden/>
          </w:rPr>
          <w:tab/>
        </w:r>
        <w:r w:rsidR="00B70C5B">
          <w:rPr>
            <w:webHidden/>
          </w:rPr>
          <w:fldChar w:fldCharType="begin"/>
        </w:r>
        <w:r w:rsidR="00B70C5B">
          <w:rPr>
            <w:webHidden/>
          </w:rPr>
          <w:instrText xml:space="preserve"> PAGEREF _Toc41201098 \h </w:instrText>
        </w:r>
        <w:r w:rsidR="00B70C5B">
          <w:rPr>
            <w:webHidden/>
          </w:rPr>
        </w:r>
        <w:r w:rsidR="00B70C5B">
          <w:rPr>
            <w:webHidden/>
          </w:rPr>
          <w:fldChar w:fldCharType="separate"/>
        </w:r>
        <w:r w:rsidR="000D257D">
          <w:rPr>
            <w:webHidden/>
          </w:rPr>
          <w:t>167</w:t>
        </w:r>
        <w:r w:rsidR="00B70C5B">
          <w:rPr>
            <w:webHidden/>
          </w:rPr>
          <w:fldChar w:fldCharType="end"/>
        </w:r>
      </w:hyperlink>
    </w:p>
    <w:p w14:paraId="05F2B11A" w14:textId="77292751" w:rsidR="00B70C5B" w:rsidRDefault="008A32CD">
      <w:pPr>
        <w:pStyle w:val="TOC3"/>
        <w:rPr>
          <w:rFonts w:asciiTheme="minorHAnsi" w:eastAsiaTheme="minorEastAsia" w:hAnsiTheme="minorHAnsi" w:cstheme="minorBidi"/>
          <w:sz w:val="22"/>
          <w:szCs w:val="22"/>
        </w:rPr>
      </w:pPr>
      <w:hyperlink w:anchor="_Toc41201099" w:history="1">
        <w:r w:rsidR="00B70C5B" w:rsidRPr="00CC265C">
          <w:rPr>
            <w:rStyle w:val="Hyperlink"/>
          </w:rPr>
          <w:t>getBasicResourceCursor_ActionAttributes</w:t>
        </w:r>
        <w:r w:rsidR="00B70C5B">
          <w:rPr>
            <w:webHidden/>
          </w:rPr>
          <w:tab/>
        </w:r>
        <w:r w:rsidR="00B70C5B">
          <w:rPr>
            <w:webHidden/>
          </w:rPr>
          <w:fldChar w:fldCharType="begin"/>
        </w:r>
        <w:r w:rsidR="00B70C5B">
          <w:rPr>
            <w:webHidden/>
          </w:rPr>
          <w:instrText xml:space="preserve"> PAGEREF _Toc41201099 \h </w:instrText>
        </w:r>
        <w:r w:rsidR="00B70C5B">
          <w:rPr>
            <w:webHidden/>
          </w:rPr>
        </w:r>
        <w:r w:rsidR="00B70C5B">
          <w:rPr>
            <w:webHidden/>
          </w:rPr>
          <w:fldChar w:fldCharType="separate"/>
        </w:r>
        <w:r w:rsidR="000D257D">
          <w:rPr>
            <w:webHidden/>
          </w:rPr>
          <w:t>169</w:t>
        </w:r>
        <w:r w:rsidR="00B70C5B">
          <w:rPr>
            <w:webHidden/>
          </w:rPr>
          <w:fldChar w:fldCharType="end"/>
        </w:r>
      </w:hyperlink>
    </w:p>
    <w:p w14:paraId="4A80F668" w14:textId="38B8A67B" w:rsidR="00B70C5B" w:rsidRDefault="008A32CD">
      <w:pPr>
        <w:pStyle w:val="TOC3"/>
        <w:rPr>
          <w:rFonts w:asciiTheme="minorHAnsi" w:eastAsiaTheme="minorEastAsia" w:hAnsiTheme="minorHAnsi" w:cstheme="minorBidi"/>
          <w:sz w:val="22"/>
          <w:szCs w:val="22"/>
        </w:rPr>
      </w:pPr>
      <w:hyperlink w:anchor="_Toc41201100" w:history="1">
        <w:r w:rsidR="00B70C5B" w:rsidRPr="00CC265C">
          <w:rPr>
            <w:rStyle w:val="Hyperlink"/>
          </w:rPr>
          <w:t>getBasicResourceCursor_PROCEDURE</w:t>
        </w:r>
        <w:r w:rsidR="00B70C5B">
          <w:rPr>
            <w:webHidden/>
          </w:rPr>
          <w:tab/>
        </w:r>
        <w:r w:rsidR="00B70C5B">
          <w:rPr>
            <w:webHidden/>
          </w:rPr>
          <w:fldChar w:fldCharType="begin"/>
        </w:r>
        <w:r w:rsidR="00B70C5B">
          <w:rPr>
            <w:webHidden/>
          </w:rPr>
          <w:instrText xml:space="preserve"> PAGEREF _Toc41201100 \h </w:instrText>
        </w:r>
        <w:r w:rsidR="00B70C5B">
          <w:rPr>
            <w:webHidden/>
          </w:rPr>
        </w:r>
        <w:r w:rsidR="00B70C5B">
          <w:rPr>
            <w:webHidden/>
          </w:rPr>
          <w:fldChar w:fldCharType="separate"/>
        </w:r>
        <w:r w:rsidR="000D257D">
          <w:rPr>
            <w:webHidden/>
          </w:rPr>
          <w:t>170</w:t>
        </w:r>
        <w:r w:rsidR="00B70C5B">
          <w:rPr>
            <w:webHidden/>
          </w:rPr>
          <w:fldChar w:fldCharType="end"/>
        </w:r>
      </w:hyperlink>
    </w:p>
    <w:p w14:paraId="5079CF73" w14:textId="4D5DAAD8" w:rsidR="00B70C5B" w:rsidRDefault="008A32CD">
      <w:pPr>
        <w:pStyle w:val="TOC3"/>
        <w:rPr>
          <w:rFonts w:asciiTheme="minorHAnsi" w:eastAsiaTheme="minorEastAsia" w:hAnsiTheme="minorHAnsi" w:cstheme="minorBidi"/>
          <w:sz w:val="22"/>
          <w:szCs w:val="22"/>
        </w:rPr>
      </w:pPr>
      <w:hyperlink w:anchor="_Toc41201101" w:history="1">
        <w:r w:rsidR="00B70C5B" w:rsidRPr="00CC265C">
          <w:rPr>
            <w:rStyle w:val="Hyperlink"/>
          </w:rPr>
          <w:t>getBasicResourceCursor_PROCEDURE_CURSOR</w:t>
        </w:r>
        <w:r w:rsidR="00B70C5B">
          <w:rPr>
            <w:webHidden/>
          </w:rPr>
          <w:tab/>
        </w:r>
        <w:r w:rsidR="00B70C5B">
          <w:rPr>
            <w:webHidden/>
          </w:rPr>
          <w:fldChar w:fldCharType="begin"/>
        </w:r>
        <w:r w:rsidR="00B70C5B">
          <w:rPr>
            <w:webHidden/>
          </w:rPr>
          <w:instrText xml:space="preserve"> PAGEREF _Toc41201101 \h </w:instrText>
        </w:r>
        <w:r w:rsidR="00B70C5B">
          <w:rPr>
            <w:webHidden/>
          </w:rPr>
        </w:r>
        <w:r w:rsidR="00B70C5B">
          <w:rPr>
            <w:webHidden/>
          </w:rPr>
          <w:fldChar w:fldCharType="separate"/>
        </w:r>
        <w:r w:rsidR="000D257D">
          <w:rPr>
            <w:webHidden/>
          </w:rPr>
          <w:t>171</w:t>
        </w:r>
        <w:r w:rsidR="00B70C5B">
          <w:rPr>
            <w:webHidden/>
          </w:rPr>
          <w:fldChar w:fldCharType="end"/>
        </w:r>
      </w:hyperlink>
    </w:p>
    <w:p w14:paraId="6C185D4B" w14:textId="6D35AB1C" w:rsidR="00B70C5B" w:rsidRDefault="008A32CD">
      <w:pPr>
        <w:pStyle w:val="TOC3"/>
        <w:rPr>
          <w:rFonts w:asciiTheme="minorHAnsi" w:eastAsiaTheme="minorEastAsia" w:hAnsiTheme="minorHAnsi" w:cstheme="minorBidi"/>
          <w:sz w:val="22"/>
          <w:szCs w:val="22"/>
        </w:rPr>
      </w:pPr>
      <w:hyperlink w:anchor="_Toc41201102" w:history="1">
        <w:r w:rsidR="00B70C5B" w:rsidRPr="00CC265C">
          <w:rPr>
            <w:rStyle w:val="Hyperlink"/>
          </w:rPr>
          <w:t>getBasicResourceCursor_ResourceAttributes</w:t>
        </w:r>
        <w:r w:rsidR="00B70C5B">
          <w:rPr>
            <w:webHidden/>
          </w:rPr>
          <w:tab/>
        </w:r>
        <w:r w:rsidR="00B70C5B">
          <w:rPr>
            <w:webHidden/>
          </w:rPr>
          <w:fldChar w:fldCharType="begin"/>
        </w:r>
        <w:r w:rsidR="00B70C5B">
          <w:rPr>
            <w:webHidden/>
          </w:rPr>
          <w:instrText xml:space="preserve"> PAGEREF _Toc41201102 \h </w:instrText>
        </w:r>
        <w:r w:rsidR="00B70C5B">
          <w:rPr>
            <w:webHidden/>
          </w:rPr>
        </w:r>
        <w:r w:rsidR="00B70C5B">
          <w:rPr>
            <w:webHidden/>
          </w:rPr>
          <w:fldChar w:fldCharType="separate"/>
        </w:r>
        <w:r w:rsidR="000D257D">
          <w:rPr>
            <w:webHidden/>
          </w:rPr>
          <w:t>172</w:t>
        </w:r>
        <w:r w:rsidR="00B70C5B">
          <w:rPr>
            <w:webHidden/>
          </w:rPr>
          <w:fldChar w:fldCharType="end"/>
        </w:r>
      </w:hyperlink>
    </w:p>
    <w:p w14:paraId="7DC0035F" w14:textId="6D34CF24" w:rsidR="00B70C5B" w:rsidRDefault="008A32CD">
      <w:pPr>
        <w:pStyle w:val="TOC3"/>
        <w:rPr>
          <w:rFonts w:asciiTheme="minorHAnsi" w:eastAsiaTheme="minorEastAsia" w:hAnsiTheme="minorHAnsi" w:cstheme="minorBidi"/>
          <w:sz w:val="22"/>
          <w:szCs w:val="22"/>
        </w:rPr>
      </w:pPr>
      <w:hyperlink w:anchor="_Toc41201103" w:history="1">
        <w:r w:rsidR="00B70C5B" w:rsidRPr="00CC265C">
          <w:rPr>
            <w:rStyle w:val="Hyperlink"/>
          </w:rPr>
          <w:t>getBasicResourceCursor_SQL_TABLE</w:t>
        </w:r>
        <w:r w:rsidR="00B70C5B">
          <w:rPr>
            <w:webHidden/>
          </w:rPr>
          <w:tab/>
        </w:r>
        <w:r w:rsidR="00B70C5B">
          <w:rPr>
            <w:webHidden/>
          </w:rPr>
          <w:fldChar w:fldCharType="begin"/>
        </w:r>
        <w:r w:rsidR="00B70C5B">
          <w:rPr>
            <w:webHidden/>
          </w:rPr>
          <w:instrText xml:space="preserve"> PAGEREF _Toc41201103 \h </w:instrText>
        </w:r>
        <w:r w:rsidR="00B70C5B">
          <w:rPr>
            <w:webHidden/>
          </w:rPr>
        </w:r>
        <w:r w:rsidR="00B70C5B">
          <w:rPr>
            <w:webHidden/>
          </w:rPr>
          <w:fldChar w:fldCharType="separate"/>
        </w:r>
        <w:r w:rsidR="000D257D">
          <w:rPr>
            <w:webHidden/>
          </w:rPr>
          <w:t>173</w:t>
        </w:r>
        <w:r w:rsidR="00B70C5B">
          <w:rPr>
            <w:webHidden/>
          </w:rPr>
          <w:fldChar w:fldCharType="end"/>
        </w:r>
      </w:hyperlink>
    </w:p>
    <w:p w14:paraId="4A4E60E7" w14:textId="57F3F524" w:rsidR="00B70C5B" w:rsidRDefault="008A32CD">
      <w:pPr>
        <w:pStyle w:val="TOC3"/>
        <w:rPr>
          <w:rFonts w:asciiTheme="minorHAnsi" w:eastAsiaTheme="minorEastAsia" w:hAnsiTheme="minorHAnsi" w:cstheme="minorBidi"/>
          <w:sz w:val="22"/>
          <w:szCs w:val="22"/>
        </w:rPr>
      </w:pPr>
      <w:hyperlink w:anchor="_Toc41201104" w:history="1">
        <w:r w:rsidR="00B70C5B" w:rsidRPr="00CC265C">
          <w:rPr>
            <w:rStyle w:val="Hyperlink"/>
          </w:rPr>
          <w:t>getBasicResourceCursor_SQL_TABLE_FOREIGNKEYS</w:t>
        </w:r>
        <w:r w:rsidR="00B70C5B">
          <w:rPr>
            <w:webHidden/>
          </w:rPr>
          <w:tab/>
        </w:r>
        <w:r w:rsidR="00B70C5B">
          <w:rPr>
            <w:webHidden/>
          </w:rPr>
          <w:fldChar w:fldCharType="begin"/>
        </w:r>
        <w:r w:rsidR="00B70C5B">
          <w:rPr>
            <w:webHidden/>
          </w:rPr>
          <w:instrText xml:space="preserve"> PAGEREF _Toc41201104 \h </w:instrText>
        </w:r>
        <w:r w:rsidR="00B70C5B">
          <w:rPr>
            <w:webHidden/>
          </w:rPr>
        </w:r>
        <w:r w:rsidR="00B70C5B">
          <w:rPr>
            <w:webHidden/>
          </w:rPr>
          <w:fldChar w:fldCharType="separate"/>
        </w:r>
        <w:r w:rsidR="000D257D">
          <w:rPr>
            <w:webHidden/>
          </w:rPr>
          <w:t>175</w:t>
        </w:r>
        <w:r w:rsidR="00B70C5B">
          <w:rPr>
            <w:webHidden/>
          </w:rPr>
          <w:fldChar w:fldCharType="end"/>
        </w:r>
      </w:hyperlink>
    </w:p>
    <w:p w14:paraId="3BE84E77" w14:textId="1D4576F7" w:rsidR="00B70C5B" w:rsidRDefault="008A32CD">
      <w:pPr>
        <w:pStyle w:val="TOC3"/>
        <w:rPr>
          <w:rFonts w:asciiTheme="minorHAnsi" w:eastAsiaTheme="minorEastAsia" w:hAnsiTheme="minorHAnsi" w:cstheme="minorBidi"/>
          <w:sz w:val="22"/>
          <w:szCs w:val="22"/>
        </w:rPr>
      </w:pPr>
      <w:hyperlink w:anchor="_Toc41201105" w:history="1">
        <w:r w:rsidR="00B70C5B" w:rsidRPr="00CC265C">
          <w:rPr>
            <w:rStyle w:val="Hyperlink"/>
          </w:rPr>
          <w:t>getBasicResourceCursor_SQL_TABLE_SQLINDEXES</w:t>
        </w:r>
        <w:r w:rsidR="00B70C5B">
          <w:rPr>
            <w:webHidden/>
          </w:rPr>
          <w:tab/>
        </w:r>
        <w:r w:rsidR="00B70C5B">
          <w:rPr>
            <w:webHidden/>
          </w:rPr>
          <w:fldChar w:fldCharType="begin"/>
        </w:r>
        <w:r w:rsidR="00B70C5B">
          <w:rPr>
            <w:webHidden/>
          </w:rPr>
          <w:instrText xml:space="preserve"> PAGEREF _Toc41201105 \h </w:instrText>
        </w:r>
        <w:r w:rsidR="00B70C5B">
          <w:rPr>
            <w:webHidden/>
          </w:rPr>
        </w:r>
        <w:r w:rsidR="00B70C5B">
          <w:rPr>
            <w:webHidden/>
          </w:rPr>
          <w:fldChar w:fldCharType="separate"/>
        </w:r>
        <w:r w:rsidR="000D257D">
          <w:rPr>
            <w:webHidden/>
          </w:rPr>
          <w:t>176</w:t>
        </w:r>
        <w:r w:rsidR="00B70C5B">
          <w:rPr>
            <w:webHidden/>
          </w:rPr>
          <w:fldChar w:fldCharType="end"/>
        </w:r>
      </w:hyperlink>
    </w:p>
    <w:p w14:paraId="5A170F2F" w14:textId="2DB6243E" w:rsidR="00B70C5B" w:rsidRDefault="008A32CD">
      <w:pPr>
        <w:pStyle w:val="TOC3"/>
        <w:rPr>
          <w:rFonts w:asciiTheme="minorHAnsi" w:eastAsiaTheme="minorEastAsia" w:hAnsiTheme="minorHAnsi" w:cstheme="minorBidi"/>
          <w:sz w:val="22"/>
          <w:szCs w:val="22"/>
        </w:rPr>
      </w:pPr>
      <w:hyperlink w:anchor="_Toc41201106" w:history="1">
        <w:r w:rsidR="00B70C5B" w:rsidRPr="00CC265C">
          <w:rPr>
            <w:rStyle w:val="Hyperlink"/>
          </w:rPr>
          <w:t>getBasicResourceCursor_XSLT_TEXT</w:t>
        </w:r>
        <w:r w:rsidR="00B70C5B">
          <w:rPr>
            <w:webHidden/>
          </w:rPr>
          <w:tab/>
        </w:r>
        <w:r w:rsidR="00B70C5B">
          <w:rPr>
            <w:webHidden/>
          </w:rPr>
          <w:fldChar w:fldCharType="begin"/>
        </w:r>
        <w:r w:rsidR="00B70C5B">
          <w:rPr>
            <w:webHidden/>
          </w:rPr>
          <w:instrText xml:space="preserve"> PAGEREF _Toc41201106 \h </w:instrText>
        </w:r>
        <w:r w:rsidR="00B70C5B">
          <w:rPr>
            <w:webHidden/>
          </w:rPr>
        </w:r>
        <w:r w:rsidR="00B70C5B">
          <w:rPr>
            <w:webHidden/>
          </w:rPr>
          <w:fldChar w:fldCharType="separate"/>
        </w:r>
        <w:r w:rsidR="000D257D">
          <w:rPr>
            <w:webHidden/>
          </w:rPr>
          <w:t>177</w:t>
        </w:r>
        <w:r w:rsidR="00B70C5B">
          <w:rPr>
            <w:webHidden/>
          </w:rPr>
          <w:fldChar w:fldCharType="end"/>
        </w:r>
      </w:hyperlink>
    </w:p>
    <w:p w14:paraId="41AE63C1" w14:textId="722E4F4F" w:rsidR="00B70C5B" w:rsidRDefault="008A32CD">
      <w:pPr>
        <w:pStyle w:val="TOC3"/>
        <w:rPr>
          <w:rFonts w:asciiTheme="minorHAnsi" w:eastAsiaTheme="minorEastAsia" w:hAnsiTheme="minorHAnsi" w:cstheme="minorBidi"/>
          <w:sz w:val="22"/>
          <w:szCs w:val="22"/>
        </w:rPr>
      </w:pPr>
      <w:hyperlink w:anchor="_Toc41201107" w:history="1">
        <w:r w:rsidR="00B70C5B" w:rsidRPr="00CC265C">
          <w:rPr>
            <w:rStyle w:val="Hyperlink"/>
          </w:rPr>
          <w:t>getChildResourcesCursor</w:t>
        </w:r>
        <w:r w:rsidR="00B70C5B">
          <w:rPr>
            <w:webHidden/>
          </w:rPr>
          <w:tab/>
        </w:r>
        <w:r w:rsidR="00B70C5B">
          <w:rPr>
            <w:webHidden/>
          </w:rPr>
          <w:fldChar w:fldCharType="begin"/>
        </w:r>
        <w:r w:rsidR="00B70C5B">
          <w:rPr>
            <w:webHidden/>
          </w:rPr>
          <w:instrText xml:space="preserve"> PAGEREF _Toc41201107 \h </w:instrText>
        </w:r>
        <w:r w:rsidR="00B70C5B">
          <w:rPr>
            <w:webHidden/>
          </w:rPr>
        </w:r>
        <w:r w:rsidR="00B70C5B">
          <w:rPr>
            <w:webHidden/>
          </w:rPr>
          <w:fldChar w:fldCharType="separate"/>
        </w:r>
        <w:r w:rsidR="000D257D">
          <w:rPr>
            <w:webHidden/>
          </w:rPr>
          <w:t>178</w:t>
        </w:r>
        <w:r w:rsidR="00B70C5B">
          <w:rPr>
            <w:webHidden/>
          </w:rPr>
          <w:fldChar w:fldCharType="end"/>
        </w:r>
      </w:hyperlink>
    </w:p>
    <w:p w14:paraId="5A35A93F" w14:textId="6B7A0B26" w:rsidR="00B70C5B" w:rsidRDefault="008A32CD">
      <w:pPr>
        <w:pStyle w:val="TOC3"/>
        <w:rPr>
          <w:rFonts w:asciiTheme="minorHAnsi" w:eastAsiaTheme="minorEastAsia" w:hAnsiTheme="minorHAnsi" w:cstheme="minorBidi"/>
          <w:sz w:val="22"/>
          <w:szCs w:val="22"/>
        </w:rPr>
      </w:pPr>
      <w:hyperlink w:anchor="_Toc41201108" w:history="1">
        <w:r w:rsidR="00B70C5B" w:rsidRPr="00CC265C">
          <w:rPr>
            <w:rStyle w:val="Hyperlink"/>
          </w:rPr>
          <w:t>getCisVersion (Custom Function)</w:t>
        </w:r>
        <w:r w:rsidR="00B70C5B">
          <w:rPr>
            <w:webHidden/>
          </w:rPr>
          <w:tab/>
        </w:r>
        <w:r w:rsidR="00B70C5B">
          <w:rPr>
            <w:webHidden/>
          </w:rPr>
          <w:fldChar w:fldCharType="begin"/>
        </w:r>
        <w:r w:rsidR="00B70C5B">
          <w:rPr>
            <w:webHidden/>
          </w:rPr>
          <w:instrText xml:space="preserve"> PAGEREF _Toc41201108 \h </w:instrText>
        </w:r>
        <w:r w:rsidR="00B70C5B">
          <w:rPr>
            <w:webHidden/>
          </w:rPr>
        </w:r>
        <w:r w:rsidR="00B70C5B">
          <w:rPr>
            <w:webHidden/>
          </w:rPr>
          <w:fldChar w:fldCharType="separate"/>
        </w:r>
        <w:r w:rsidR="000D257D">
          <w:rPr>
            <w:webHidden/>
          </w:rPr>
          <w:t>180</w:t>
        </w:r>
        <w:r w:rsidR="00B70C5B">
          <w:rPr>
            <w:webHidden/>
          </w:rPr>
          <w:fldChar w:fldCharType="end"/>
        </w:r>
      </w:hyperlink>
    </w:p>
    <w:p w14:paraId="57AAB053" w14:textId="645023DC" w:rsidR="00B70C5B" w:rsidRDefault="008A32CD">
      <w:pPr>
        <w:pStyle w:val="TOC3"/>
        <w:rPr>
          <w:rFonts w:asciiTheme="minorHAnsi" w:eastAsiaTheme="minorEastAsia" w:hAnsiTheme="minorHAnsi" w:cstheme="minorBidi"/>
          <w:sz w:val="22"/>
          <w:szCs w:val="22"/>
        </w:rPr>
      </w:pPr>
      <w:hyperlink w:anchor="_Toc41201109" w:history="1">
        <w:r w:rsidR="00B70C5B" w:rsidRPr="00CC265C">
          <w:rPr>
            <w:rStyle w:val="Hyperlink"/>
          </w:rPr>
          <w:t>getConnectors</w:t>
        </w:r>
        <w:r w:rsidR="00B70C5B">
          <w:rPr>
            <w:webHidden/>
          </w:rPr>
          <w:tab/>
        </w:r>
        <w:r w:rsidR="00B70C5B">
          <w:rPr>
            <w:webHidden/>
          </w:rPr>
          <w:fldChar w:fldCharType="begin"/>
        </w:r>
        <w:r w:rsidR="00B70C5B">
          <w:rPr>
            <w:webHidden/>
          </w:rPr>
          <w:instrText xml:space="preserve"> PAGEREF _Toc41201109 \h </w:instrText>
        </w:r>
        <w:r w:rsidR="00B70C5B">
          <w:rPr>
            <w:webHidden/>
          </w:rPr>
        </w:r>
        <w:r w:rsidR="00B70C5B">
          <w:rPr>
            <w:webHidden/>
          </w:rPr>
          <w:fldChar w:fldCharType="separate"/>
        </w:r>
        <w:r w:rsidR="000D257D">
          <w:rPr>
            <w:webHidden/>
          </w:rPr>
          <w:t>180</w:t>
        </w:r>
        <w:r w:rsidR="00B70C5B">
          <w:rPr>
            <w:webHidden/>
          </w:rPr>
          <w:fldChar w:fldCharType="end"/>
        </w:r>
      </w:hyperlink>
    </w:p>
    <w:p w14:paraId="4A3B4335" w14:textId="51A0121F" w:rsidR="00B70C5B" w:rsidRDefault="008A32CD">
      <w:pPr>
        <w:pStyle w:val="TOC3"/>
        <w:rPr>
          <w:rFonts w:asciiTheme="minorHAnsi" w:eastAsiaTheme="minorEastAsia" w:hAnsiTheme="minorHAnsi" w:cstheme="minorBidi"/>
          <w:sz w:val="22"/>
          <w:szCs w:val="22"/>
        </w:rPr>
      </w:pPr>
      <w:hyperlink w:anchor="_Toc41201110" w:history="1">
        <w:r w:rsidR="00B70C5B" w:rsidRPr="00CC265C">
          <w:rPr>
            <w:rStyle w:val="Hyperlink"/>
          </w:rPr>
          <w:t>getContainer</w:t>
        </w:r>
        <w:r w:rsidR="00B70C5B">
          <w:rPr>
            <w:webHidden/>
          </w:rPr>
          <w:tab/>
        </w:r>
        <w:r w:rsidR="00B70C5B">
          <w:rPr>
            <w:webHidden/>
          </w:rPr>
          <w:fldChar w:fldCharType="begin"/>
        </w:r>
        <w:r w:rsidR="00B70C5B">
          <w:rPr>
            <w:webHidden/>
          </w:rPr>
          <w:instrText xml:space="preserve"> PAGEREF _Toc41201110 \h </w:instrText>
        </w:r>
        <w:r w:rsidR="00B70C5B">
          <w:rPr>
            <w:webHidden/>
          </w:rPr>
        </w:r>
        <w:r w:rsidR="00B70C5B">
          <w:rPr>
            <w:webHidden/>
          </w:rPr>
          <w:fldChar w:fldCharType="separate"/>
        </w:r>
        <w:r w:rsidR="000D257D">
          <w:rPr>
            <w:webHidden/>
          </w:rPr>
          <w:t>181</w:t>
        </w:r>
        <w:r w:rsidR="00B70C5B">
          <w:rPr>
            <w:webHidden/>
          </w:rPr>
          <w:fldChar w:fldCharType="end"/>
        </w:r>
      </w:hyperlink>
    </w:p>
    <w:p w14:paraId="5E8E2709" w14:textId="3F150FE3" w:rsidR="00B70C5B" w:rsidRDefault="008A32CD">
      <w:pPr>
        <w:pStyle w:val="TOC3"/>
        <w:rPr>
          <w:rFonts w:asciiTheme="minorHAnsi" w:eastAsiaTheme="minorEastAsia" w:hAnsiTheme="minorHAnsi" w:cstheme="minorBidi"/>
          <w:sz w:val="22"/>
          <w:szCs w:val="22"/>
        </w:rPr>
      </w:pPr>
      <w:hyperlink w:anchor="_Toc41201111" w:history="1">
        <w:r w:rsidR="00B70C5B" w:rsidRPr="00CC265C">
          <w:rPr>
            <w:rStyle w:val="Hyperlink"/>
          </w:rPr>
          <w:t>getDataSourceAttributes</w:t>
        </w:r>
        <w:r w:rsidR="00B70C5B">
          <w:rPr>
            <w:webHidden/>
          </w:rPr>
          <w:tab/>
        </w:r>
        <w:r w:rsidR="00B70C5B">
          <w:rPr>
            <w:webHidden/>
          </w:rPr>
          <w:fldChar w:fldCharType="begin"/>
        </w:r>
        <w:r w:rsidR="00B70C5B">
          <w:rPr>
            <w:webHidden/>
          </w:rPr>
          <w:instrText xml:space="preserve"> PAGEREF _Toc41201111 \h </w:instrText>
        </w:r>
        <w:r w:rsidR="00B70C5B">
          <w:rPr>
            <w:webHidden/>
          </w:rPr>
        </w:r>
        <w:r w:rsidR="00B70C5B">
          <w:rPr>
            <w:webHidden/>
          </w:rPr>
          <w:fldChar w:fldCharType="separate"/>
        </w:r>
        <w:r w:rsidR="000D257D">
          <w:rPr>
            <w:webHidden/>
          </w:rPr>
          <w:t>181</w:t>
        </w:r>
        <w:r w:rsidR="00B70C5B">
          <w:rPr>
            <w:webHidden/>
          </w:rPr>
          <w:fldChar w:fldCharType="end"/>
        </w:r>
      </w:hyperlink>
    </w:p>
    <w:p w14:paraId="0E7C7BDC" w14:textId="361EDE74" w:rsidR="00B70C5B" w:rsidRDefault="008A32CD">
      <w:pPr>
        <w:pStyle w:val="TOC3"/>
        <w:rPr>
          <w:rFonts w:asciiTheme="minorHAnsi" w:eastAsiaTheme="minorEastAsia" w:hAnsiTheme="minorHAnsi" w:cstheme="minorBidi"/>
          <w:sz w:val="22"/>
          <w:szCs w:val="22"/>
        </w:rPr>
      </w:pPr>
      <w:hyperlink w:anchor="_Toc41201112" w:history="1">
        <w:r w:rsidR="00B70C5B" w:rsidRPr="00CC265C">
          <w:rPr>
            <w:rStyle w:val="Hyperlink"/>
          </w:rPr>
          <w:t>getDataSourceCacheConfig</w:t>
        </w:r>
        <w:r w:rsidR="00B70C5B">
          <w:rPr>
            <w:webHidden/>
          </w:rPr>
          <w:tab/>
        </w:r>
        <w:r w:rsidR="00B70C5B">
          <w:rPr>
            <w:webHidden/>
          </w:rPr>
          <w:fldChar w:fldCharType="begin"/>
        </w:r>
        <w:r w:rsidR="00B70C5B">
          <w:rPr>
            <w:webHidden/>
          </w:rPr>
          <w:instrText xml:space="preserve"> PAGEREF _Toc41201112 \h </w:instrText>
        </w:r>
        <w:r w:rsidR="00B70C5B">
          <w:rPr>
            <w:webHidden/>
          </w:rPr>
        </w:r>
        <w:r w:rsidR="00B70C5B">
          <w:rPr>
            <w:webHidden/>
          </w:rPr>
          <w:fldChar w:fldCharType="separate"/>
        </w:r>
        <w:r w:rsidR="000D257D">
          <w:rPr>
            <w:webHidden/>
          </w:rPr>
          <w:t>182</w:t>
        </w:r>
        <w:r w:rsidR="00B70C5B">
          <w:rPr>
            <w:webHidden/>
          </w:rPr>
          <w:fldChar w:fldCharType="end"/>
        </w:r>
      </w:hyperlink>
    </w:p>
    <w:p w14:paraId="58A85680" w14:textId="5D70DC14" w:rsidR="00B70C5B" w:rsidRDefault="008A32CD">
      <w:pPr>
        <w:pStyle w:val="TOC3"/>
        <w:rPr>
          <w:rFonts w:asciiTheme="minorHAnsi" w:eastAsiaTheme="minorEastAsia" w:hAnsiTheme="minorHAnsi" w:cstheme="minorBidi"/>
          <w:sz w:val="22"/>
          <w:szCs w:val="22"/>
        </w:rPr>
      </w:pPr>
      <w:hyperlink w:anchor="_Toc41201113" w:history="1">
        <w:r w:rsidR="00B70C5B" w:rsidRPr="00CC265C">
          <w:rPr>
            <w:rStyle w:val="Hyperlink"/>
          </w:rPr>
          <w:t>getDataSourceRootPath</w:t>
        </w:r>
        <w:r w:rsidR="00B70C5B">
          <w:rPr>
            <w:webHidden/>
          </w:rPr>
          <w:tab/>
        </w:r>
        <w:r w:rsidR="00B70C5B">
          <w:rPr>
            <w:webHidden/>
          </w:rPr>
          <w:fldChar w:fldCharType="begin"/>
        </w:r>
        <w:r w:rsidR="00B70C5B">
          <w:rPr>
            <w:webHidden/>
          </w:rPr>
          <w:instrText xml:space="preserve"> PAGEREF _Toc41201113 \h </w:instrText>
        </w:r>
        <w:r w:rsidR="00B70C5B">
          <w:rPr>
            <w:webHidden/>
          </w:rPr>
        </w:r>
        <w:r w:rsidR="00B70C5B">
          <w:rPr>
            <w:webHidden/>
          </w:rPr>
          <w:fldChar w:fldCharType="separate"/>
        </w:r>
        <w:r w:rsidR="000D257D">
          <w:rPr>
            <w:webHidden/>
          </w:rPr>
          <w:t>183</w:t>
        </w:r>
        <w:r w:rsidR="00B70C5B">
          <w:rPr>
            <w:webHidden/>
          </w:rPr>
          <w:fldChar w:fldCharType="end"/>
        </w:r>
      </w:hyperlink>
    </w:p>
    <w:p w14:paraId="4D0B5373" w14:textId="1D64F63E" w:rsidR="00B70C5B" w:rsidRDefault="008A32CD">
      <w:pPr>
        <w:pStyle w:val="TOC3"/>
        <w:rPr>
          <w:rFonts w:asciiTheme="minorHAnsi" w:eastAsiaTheme="minorEastAsia" w:hAnsiTheme="minorHAnsi" w:cstheme="minorBidi"/>
          <w:sz w:val="22"/>
          <w:szCs w:val="22"/>
        </w:rPr>
      </w:pPr>
      <w:hyperlink w:anchor="_Toc41201114" w:history="1">
        <w:r w:rsidR="00B70C5B" w:rsidRPr="00CC265C">
          <w:rPr>
            <w:rStyle w:val="Hyperlink"/>
          </w:rPr>
          <w:t>getDataSourceStatsConfig</w:t>
        </w:r>
        <w:r w:rsidR="00B70C5B">
          <w:rPr>
            <w:webHidden/>
          </w:rPr>
          <w:tab/>
        </w:r>
        <w:r w:rsidR="00B70C5B">
          <w:rPr>
            <w:webHidden/>
          </w:rPr>
          <w:fldChar w:fldCharType="begin"/>
        </w:r>
        <w:r w:rsidR="00B70C5B">
          <w:rPr>
            <w:webHidden/>
          </w:rPr>
          <w:instrText xml:space="preserve"> PAGEREF _Toc41201114 \h </w:instrText>
        </w:r>
        <w:r w:rsidR="00B70C5B">
          <w:rPr>
            <w:webHidden/>
          </w:rPr>
        </w:r>
        <w:r w:rsidR="00B70C5B">
          <w:rPr>
            <w:webHidden/>
          </w:rPr>
          <w:fldChar w:fldCharType="separate"/>
        </w:r>
        <w:r w:rsidR="000D257D">
          <w:rPr>
            <w:webHidden/>
          </w:rPr>
          <w:t>184</w:t>
        </w:r>
        <w:r w:rsidR="00B70C5B">
          <w:rPr>
            <w:webHidden/>
          </w:rPr>
          <w:fldChar w:fldCharType="end"/>
        </w:r>
      </w:hyperlink>
    </w:p>
    <w:p w14:paraId="468D52A5" w14:textId="601F60F6" w:rsidR="00B70C5B" w:rsidRDefault="008A32CD">
      <w:pPr>
        <w:pStyle w:val="TOC3"/>
        <w:rPr>
          <w:rFonts w:asciiTheme="minorHAnsi" w:eastAsiaTheme="minorEastAsia" w:hAnsiTheme="minorHAnsi" w:cstheme="minorBidi"/>
          <w:sz w:val="22"/>
          <w:szCs w:val="22"/>
        </w:rPr>
      </w:pPr>
      <w:hyperlink w:anchor="_Toc41201115" w:history="1">
        <w:r w:rsidR="00B70C5B" w:rsidRPr="00CC265C">
          <w:rPr>
            <w:rStyle w:val="Hyperlink"/>
          </w:rPr>
          <w:t>getDefSetDefs</w:t>
        </w:r>
        <w:r w:rsidR="00B70C5B">
          <w:rPr>
            <w:webHidden/>
          </w:rPr>
          <w:tab/>
        </w:r>
        <w:r w:rsidR="00B70C5B">
          <w:rPr>
            <w:webHidden/>
          </w:rPr>
          <w:fldChar w:fldCharType="begin"/>
        </w:r>
        <w:r w:rsidR="00B70C5B">
          <w:rPr>
            <w:webHidden/>
          </w:rPr>
          <w:instrText xml:space="preserve"> PAGEREF _Toc41201115 \h </w:instrText>
        </w:r>
        <w:r w:rsidR="00B70C5B">
          <w:rPr>
            <w:webHidden/>
          </w:rPr>
        </w:r>
        <w:r w:rsidR="00B70C5B">
          <w:rPr>
            <w:webHidden/>
          </w:rPr>
          <w:fldChar w:fldCharType="separate"/>
        </w:r>
        <w:r w:rsidR="000D257D">
          <w:rPr>
            <w:webHidden/>
          </w:rPr>
          <w:t>184</w:t>
        </w:r>
        <w:r w:rsidR="00B70C5B">
          <w:rPr>
            <w:webHidden/>
          </w:rPr>
          <w:fldChar w:fldCharType="end"/>
        </w:r>
      </w:hyperlink>
    </w:p>
    <w:p w14:paraId="36A8650D" w14:textId="209F949E" w:rsidR="00B70C5B" w:rsidRDefault="008A32CD">
      <w:pPr>
        <w:pStyle w:val="TOC3"/>
        <w:rPr>
          <w:rFonts w:asciiTheme="minorHAnsi" w:eastAsiaTheme="minorEastAsia" w:hAnsiTheme="minorHAnsi" w:cstheme="minorBidi"/>
          <w:sz w:val="22"/>
          <w:szCs w:val="22"/>
        </w:rPr>
      </w:pPr>
      <w:hyperlink w:anchor="_Toc41201116" w:history="1">
        <w:r w:rsidR="00B70C5B" w:rsidRPr="00CC265C">
          <w:rPr>
            <w:rStyle w:val="Hyperlink"/>
          </w:rPr>
          <w:t>getDependentResourcesCursor</w:t>
        </w:r>
        <w:r w:rsidR="00B70C5B">
          <w:rPr>
            <w:webHidden/>
          </w:rPr>
          <w:tab/>
        </w:r>
        <w:r w:rsidR="00B70C5B">
          <w:rPr>
            <w:webHidden/>
          </w:rPr>
          <w:fldChar w:fldCharType="begin"/>
        </w:r>
        <w:r w:rsidR="00B70C5B">
          <w:rPr>
            <w:webHidden/>
          </w:rPr>
          <w:instrText xml:space="preserve"> PAGEREF _Toc41201116 \h </w:instrText>
        </w:r>
        <w:r w:rsidR="00B70C5B">
          <w:rPr>
            <w:webHidden/>
          </w:rPr>
        </w:r>
        <w:r w:rsidR="00B70C5B">
          <w:rPr>
            <w:webHidden/>
          </w:rPr>
          <w:fldChar w:fldCharType="separate"/>
        </w:r>
        <w:r w:rsidR="000D257D">
          <w:rPr>
            <w:webHidden/>
          </w:rPr>
          <w:t>185</w:t>
        </w:r>
        <w:r w:rsidR="00B70C5B">
          <w:rPr>
            <w:webHidden/>
          </w:rPr>
          <w:fldChar w:fldCharType="end"/>
        </w:r>
      </w:hyperlink>
    </w:p>
    <w:p w14:paraId="753966C8" w14:textId="38AA263C" w:rsidR="00B70C5B" w:rsidRDefault="008A32CD">
      <w:pPr>
        <w:pStyle w:val="TOC3"/>
        <w:rPr>
          <w:rFonts w:asciiTheme="minorHAnsi" w:eastAsiaTheme="minorEastAsia" w:hAnsiTheme="minorHAnsi" w:cstheme="minorBidi"/>
          <w:sz w:val="22"/>
          <w:szCs w:val="22"/>
        </w:rPr>
      </w:pPr>
      <w:hyperlink w:anchor="_Toc41201117" w:history="1">
        <w:r w:rsidR="00B70C5B" w:rsidRPr="00CC265C">
          <w:rPr>
            <w:rStyle w:val="Hyperlink"/>
          </w:rPr>
          <w:t>getDependentResourcesRecurseCursor</w:t>
        </w:r>
        <w:r w:rsidR="00B70C5B">
          <w:rPr>
            <w:webHidden/>
          </w:rPr>
          <w:tab/>
        </w:r>
        <w:r w:rsidR="00B70C5B">
          <w:rPr>
            <w:webHidden/>
          </w:rPr>
          <w:fldChar w:fldCharType="begin"/>
        </w:r>
        <w:r w:rsidR="00B70C5B">
          <w:rPr>
            <w:webHidden/>
          </w:rPr>
          <w:instrText xml:space="preserve"> PAGEREF _Toc41201117 \h </w:instrText>
        </w:r>
        <w:r w:rsidR="00B70C5B">
          <w:rPr>
            <w:webHidden/>
          </w:rPr>
        </w:r>
        <w:r w:rsidR="00B70C5B">
          <w:rPr>
            <w:webHidden/>
          </w:rPr>
          <w:fldChar w:fldCharType="separate"/>
        </w:r>
        <w:r w:rsidR="000D257D">
          <w:rPr>
            <w:webHidden/>
          </w:rPr>
          <w:t>186</w:t>
        </w:r>
        <w:r w:rsidR="00B70C5B">
          <w:rPr>
            <w:webHidden/>
          </w:rPr>
          <w:fldChar w:fldCharType="end"/>
        </w:r>
      </w:hyperlink>
    </w:p>
    <w:p w14:paraId="3628F64D" w14:textId="25C6AE56" w:rsidR="00B70C5B" w:rsidRDefault="008A32CD">
      <w:pPr>
        <w:pStyle w:val="TOC3"/>
        <w:rPr>
          <w:rFonts w:asciiTheme="minorHAnsi" w:eastAsiaTheme="minorEastAsia" w:hAnsiTheme="minorHAnsi" w:cstheme="minorBidi"/>
          <w:sz w:val="22"/>
          <w:szCs w:val="22"/>
        </w:rPr>
      </w:pPr>
      <w:hyperlink w:anchor="_Toc41201118" w:history="1">
        <w:r w:rsidR="00B70C5B" w:rsidRPr="00CC265C">
          <w:rPr>
            <w:rStyle w:val="Hyperlink"/>
          </w:rPr>
          <w:t>getDependentResourcesDirectCursor</w:t>
        </w:r>
        <w:r w:rsidR="00B70C5B">
          <w:rPr>
            <w:webHidden/>
          </w:rPr>
          <w:tab/>
        </w:r>
        <w:r w:rsidR="00B70C5B">
          <w:rPr>
            <w:webHidden/>
          </w:rPr>
          <w:fldChar w:fldCharType="begin"/>
        </w:r>
        <w:r w:rsidR="00B70C5B">
          <w:rPr>
            <w:webHidden/>
          </w:rPr>
          <w:instrText xml:space="preserve"> PAGEREF _Toc41201118 \h </w:instrText>
        </w:r>
        <w:r w:rsidR="00B70C5B">
          <w:rPr>
            <w:webHidden/>
          </w:rPr>
        </w:r>
        <w:r w:rsidR="00B70C5B">
          <w:rPr>
            <w:webHidden/>
          </w:rPr>
          <w:fldChar w:fldCharType="separate"/>
        </w:r>
        <w:r w:rsidR="000D257D">
          <w:rPr>
            <w:webHidden/>
          </w:rPr>
          <w:t>188</w:t>
        </w:r>
        <w:r w:rsidR="00B70C5B">
          <w:rPr>
            <w:webHidden/>
          </w:rPr>
          <w:fldChar w:fldCharType="end"/>
        </w:r>
      </w:hyperlink>
    </w:p>
    <w:p w14:paraId="5C7DB453" w14:textId="6D3751F5" w:rsidR="00B70C5B" w:rsidRDefault="008A32CD">
      <w:pPr>
        <w:pStyle w:val="TOC3"/>
        <w:rPr>
          <w:rFonts w:asciiTheme="minorHAnsi" w:eastAsiaTheme="minorEastAsia" w:hAnsiTheme="minorHAnsi" w:cstheme="minorBidi"/>
          <w:sz w:val="22"/>
          <w:szCs w:val="22"/>
        </w:rPr>
      </w:pPr>
      <w:hyperlink w:anchor="_Toc41201119" w:history="1">
        <w:r w:rsidR="00B70C5B" w:rsidRPr="00CC265C">
          <w:rPr>
            <w:rStyle w:val="Hyperlink"/>
          </w:rPr>
          <w:t>getDependentResourcesDirectRecurseCursor</w:t>
        </w:r>
        <w:r w:rsidR="00B70C5B">
          <w:rPr>
            <w:webHidden/>
          </w:rPr>
          <w:tab/>
        </w:r>
        <w:r w:rsidR="00B70C5B">
          <w:rPr>
            <w:webHidden/>
          </w:rPr>
          <w:fldChar w:fldCharType="begin"/>
        </w:r>
        <w:r w:rsidR="00B70C5B">
          <w:rPr>
            <w:webHidden/>
          </w:rPr>
          <w:instrText xml:space="preserve"> PAGEREF _Toc41201119 \h </w:instrText>
        </w:r>
        <w:r w:rsidR="00B70C5B">
          <w:rPr>
            <w:webHidden/>
          </w:rPr>
        </w:r>
        <w:r w:rsidR="00B70C5B">
          <w:rPr>
            <w:webHidden/>
          </w:rPr>
          <w:fldChar w:fldCharType="separate"/>
        </w:r>
        <w:r w:rsidR="000D257D">
          <w:rPr>
            <w:webHidden/>
          </w:rPr>
          <w:t>189</w:t>
        </w:r>
        <w:r w:rsidR="00B70C5B">
          <w:rPr>
            <w:webHidden/>
          </w:rPr>
          <w:fldChar w:fldCharType="end"/>
        </w:r>
      </w:hyperlink>
    </w:p>
    <w:p w14:paraId="5D7BB183" w14:textId="5F9BC443" w:rsidR="00B70C5B" w:rsidRDefault="008A32CD">
      <w:pPr>
        <w:pStyle w:val="TOC3"/>
        <w:rPr>
          <w:rFonts w:asciiTheme="minorHAnsi" w:eastAsiaTheme="minorEastAsia" w:hAnsiTheme="minorHAnsi" w:cstheme="minorBidi"/>
          <w:sz w:val="22"/>
          <w:szCs w:val="22"/>
        </w:rPr>
      </w:pPr>
      <w:hyperlink w:anchor="_Toc41201120" w:history="1">
        <w:r w:rsidR="00B70C5B" w:rsidRPr="00CC265C">
          <w:rPr>
            <w:rStyle w:val="Hyperlink"/>
          </w:rPr>
          <w:t>getImpactedResources</w:t>
        </w:r>
        <w:r w:rsidR="00B70C5B">
          <w:rPr>
            <w:webHidden/>
          </w:rPr>
          <w:tab/>
        </w:r>
        <w:r w:rsidR="00B70C5B">
          <w:rPr>
            <w:webHidden/>
          </w:rPr>
          <w:fldChar w:fldCharType="begin"/>
        </w:r>
        <w:r w:rsidR="00B70C5B">
          <w:rPr>
            <w:webHidden/>
          </w:rPr>
          <w:instrText xml:space="preserve"> PAGEREF _Toc41201120 \h </w:instrText>
        </w:r>
        <w:r w:rsidR="00B70C5B">
          <w:rPr>
            <w:webHidden/>
          </w:rPr>
        </w:r>
        <w:r w:rsidR="00B70C5B">
          <w:rPr>
            <w:webHidden/>
          </w:rPr>
          <w:fldChar w:fldCharType="separate"/>
        </w:r>
        <w:r w:rsidR="000D257D">
          <w:rPr>
            <w:webHidden/>
          </w:rPr>
          <w:t>190</w:t>
        </w:r>
        <w:r w:rsidR="00B70C5B">
          <w:rPr>
            <w:webHidden/>
          </w:rPr>
          <w:fldChar w:fldCharType="end"/>
        </w:r>
      </w:hyperlink>
    </w:p>
    <w:p w14:paraId="6D55D4DD" w14:textId="29A9FB6E" w:rsidR="00B70C5B" w:rsidRDefault="008A32CD">
      <w:pPr>
        <w:pStyle w:val="TOC3"/>
        <w:rPr>
          <w:rFonts w:asciiTheme="minorHAnsi" w:eastAsiaTheme="minorEastAsia" w:hAnsiTheme="minorHAnsi" w:cstheme="minorBidi"/>
          <w:sz w:val="22"/>
          <w:szCs w:val="22"/>
        </w:rPr>
      </w:pPr>
      <w:hyperlink w:anchor="_Toc41201121" w:history="1">
        <w:r w:rsidR="00B70C5B" w:rsidRPr="00CC265C">
          <w:rPr>
            <w:rStyle w:val="Hyperlink"/>
          </w:rPr>
          <w:t>getIntrospectableResourceIdsResult</w:t>
        </w:r>
        <w:r w:rsidR="00B70C5B">
          <w:rPr>
            <w:webHidden/>
          </w:rPr>
          <w:tab/>
        </w:r>
        <w:r w:rsidR="00B70C5B">
          <w:rPr>
            <w:webHidden/>
          </w:rPr>
          <w:fldChar w:fldCharType="begin"/>
        </w:r>
        <w:r w:rsidR="00B70C5B">
          <w:rPr>
            <w:webHidden/>
          </w:rPr>
          <w:instrText xml:space="preserve"> PAGEREF _Toc41201121 \h </w:instrText>
        </w:r>
        <w:r w:rsidR="00B70C5B">
          <w:rPr>
            <w:webHidden/>
          </w:rPr>
        </w:r>
        <w:r w:rsidR="00B70C5B">
          <w:rPr>
            <w:webHidden/>
          </w:rPr>
          <w:fldChar w:fldCharType="separate"/>
        </w:r>
        <w:r w:rsidR="000D257D">
          <w:rPr>
            <w:webHidden/>
          </w:rPr>
          <w:t>191</w:t>
        </w:r>
        <w:r w:rsidR="00B70C5B">
          <w:rPr>
            <w:webHidden/>
          </w:rPr>
          <w:fldChar w:fldCharType="end"/>
        </w:r>
      </w:hyperlink>
    </w:p>
    <w:p w14:paraId="10D4202B" w14:textId="47481463" w:rsidR="00B70C5B" w:rsidRDefault="008A32CD">
      <w:pPr>
        <w:pStyle w:val="TOC3"/>
        <w:rPr>
          <w:rFonts w:asciiTheme="minorHAnsi" w:eastAsiaTheme="minorEastAsia" w:hAnsiTheme="minorHAnsi" w:cstheme="minorBidi"/>
          <w:sz w:val="22"/>
          <w:szCs w:val="22"/>
        </w:rPr>
      </w:pPr>
      <w:hyperlink w:anchor="_Toc41201122" w:history="1">
        <w:r w:rsidR="00B70C5B" w:rsidRPr="00CC265C">
          <w:rPr>
            <w:rStyle w:val="Hyperlink"/>
          </w:rPr>
          <w:t>getIntrospectableResourceIdsTask</w:t>
        </w:r>
        <w:r w:rsidR="00B70C5B">
          <w:rPr>
            <w:webHidden/>
          </w:rPr>
          <w:tab/>
        </w:r>
        <w:r w:rsidR="00B70C5B">
          <w:rPr>
            <w:webHidden/>
          </w:rPr>
          <w:fldChar w:fldCharType="begin"/>
        </w:r>
        <w:r w:rsidR="00B70C5B">
          <w:rPr>
            <w:webHidden/>
          </w:rPr>
          <w:instrText xml:space="preserve"> PAGEREF _Toc41201122 \h </w:instrText>
        </w:r>
        <w:r w:rsidR="00B70C5B">
          <w:rPr>
            <w:webHidden/>
          </w:rPr>
        </w:r>
        <w:r w:rsidR="00B70C5B">
          <w:rPr>
            <w:webHidden/>
          </w:rPr>
          <w:fldChar w:fldCharType="separate"/>
        </w:r>
        <w:r w:rsidR="000D257D">
          <w:rPr>
            <w:webHidden/>
          </w:rPr>
          <w:t>192</w:t>
        </w:r>
        <w:r w:rsidR="00B70C5B">
          <w:rPr>
            <w:webHidden/>
          </w:rPr>
          <w:fldChar w:fldCharType="end"/>
        </w:r>
      </w:hyperlink>
    </w:p>
    <w:p w14:paraId="34E2CB18" w14:textId="2D41D879" w:rsidR="00B70C5B" w:rsidRDefault="008A32CD">
      <w:pPr>
        <w:pStyle w:val="TOC3"/>
        <w:rPr>
          <w:rFonts w:asciiTheme="minorHAnsi" w:eastAsiaTheme="minorEastAsia" w:hAnsiTheme="minorHAnsi" w:cstheme="minorBidi"/>
          <w:sz w:val="22"/>
          <w:szCs w:val="22"/>
        </w:rPr>
      </w:pPr>
      <w:hyperlink w:anchor="_Toc41201123" w:history="1">
        <w:r w:rsidR="00B70C5B" w:rsidRPr="00CC265C">
          <w:rPr>
            <w:rStyle w:val="Hyperlink"/>
          </w:rPr>
          <w:t>getIntrospectedResourceIdsResult</w:t>
        </w:r>
        <w:r w:rsidR="00B70C5B">
          <w:rPr>
            <w:webHidden/>
          </w:rPr>
          <w:tab/>
        </w:r>
        <w:r w:rsidR="00B70C5B">
          <w:rPr>
            <w:webHidden/>
          </w:rPr>
          <w:fldChar w:fldCharType="begin"/>
        </w:r>
        <w:r w:rsidR="00B70C5B">
          <w:rPr>
            <w:webHidden/>
          </w:rPr>
          <w:instrText xml:space="preserve"> PAGEREF _Toc41201123 \h </w:instrText>
        </w:r>
        <w:r w:rsidR="00B70C5B">
          <w:rPr>
            <w:webHidden/>
          </w:rPr>
        </w:r>
        <w:r w:rsidR="00B70C5B">
          <w:rPr>
            <w:webHidden/>
          </w:rPr>
          <w:fldChar w:fldCharType="separate"/>
        </w:r>
        <w:r w:rsidR="000D257D">
          <w:rPr>
            <w:webHidden/>
          </w:rPr>
          <w:t>193</w:t>
        </w:r>
        <w:r w:rsidR="00B70C5B">
          <w:rPr>
            <w:webHidden/>
          </w:rPr>
          <w:fldChar w:fldCharType="end"/>
        </w:r>
      </w:hyperlink>
    </w:p>
    <w:p w14:paraId="7B961768" w14:textId="574A1F49" w:rsidR="00B70C5B" w:rsidRDefault="008A32CD">
      <w:pPr>
        <w:pStyle w:val="TOC3"/>
        <w:rPr>
          <w:rFonts w:asciiTheme="minorHAnsi" w:eastAsiaTheme="minorEastAsia" w:hAnsiTheme="minorHAnsi" w:cstheme="minorBidi"/>
          <w:sz w:val="22"/>
          <w:szCs w:val="22"/>
        </w:rPr>
      </w:pPr>
      <w:hyperlink w:anchor="_Toc41201124" w:history="1">
        <w:r w:rsidR="00B70C5B" w:rsidRPr="00CC265C">
          <w:rPr>
            <w:rStyle w:val="Hyperlink"/>
          </w:rPr>
          <w:t>getIntrospectedResourceIdsTask</w:t>
        </w:r>
        <w:r w:rsidR="00B70C5B">
          <w:rPr>
            <w:webHidden/>
          </w:rPr>
          <w:tab/>
        </w:r>
        <w:r w:rsidR="00B70C5B">
          <w:rPr>
            <w:webHidden/>
          </w:rPr>
          <w:fldChar w:fldCharType="begin"/>
        </w:r>
        <w:r w:rsidR="00B70C5B">
          <w:rPr>
            <w:webHidden/>
          </w:rPr>
          <w:instrText xml:space="preserve"> PAGEREF _Toc41201124 \h </w:instrText>
        </w:r>
        <w:r w:rsidR="00B70C5B">
          <w:rPr>
            <w:webHidden/>
          </w:rPr>
        </w:r>
        <w:r w:rsidR="00B70C5B">
          <w:rPr>
            <w:webHidden/>
          </w:rPr>
          <w:fldChar w:fldCharType="separate"/>
        </w:r>
        <w:r w:rsidR="000D257D">
          <w:rPr>
            <w:webHidden/>
          </w:rPr>
          <w:t>194</w:t>
        </w:r>
        <w:r w:rsidR="00B70C5B">
          <w:rPr>
            <w:webHidden/>
          </w:rPr>
          <w:fldChar w:fldCharType="end"/>
        </w:r>
      </w:hyperlink>
    </w:p>
    <w:p w14:paraId="480CD9C1" w14:textId="6145AC42" w:rsidR="00B70C5B" w:rsidRDefault="008A32CD">
      <w:pPr>
        <w:pStyle w:val="TOC3"/>
        <w:rPr>
          <w:rFonts w:asciiTheme="minorHAnsi" w:eastAsiaTheme="minorEastAsia" w:hAnsiTheme="minorHAnsi" w:cstheme="minorBidi"/>
          <w:sz w:val="22"/>
          <w:szCs w:val="22"/>
        </w:rPr>
      </w:pPr>
      <w:hyperlink w:anchor="_Toc41201125" w:history="1">
        <w:r w:rsidR="00B70C5B" w:rsidRPr="00CC265C">
          <w:rPr>
            <w:rStyle w:val="Hyperlink"/>
          </w:rPr>
          <w:t>getLockedResources</w:t>
        </w:r>
        <w:r w:rsidR="00B70C5B">
          <w:rPr>
            <w:webHidden/>
          </w:rPr>
          <w:tab/>
        </w:r>
        <w:r w:rsidR="00B70C5B">
          <w:rPr>
            <w:webHidden/>
          </w:rPr>
          <w:fldChar w:fldCharType="begin"/>
        </w:r>
        <w:r w:rsidR="00B70C5B">
          <w:rPr>
            <w:webHidden/>
          </w:rPr>
          <w:instrText xml:space="preserve"> PAGEREF _Toc41201125 \h </w:instrText>
        </w:r>
        <w:r w:rsidR="00B70C5B">
          <w:rPr>
            <w:webHidden/>
          </w:rPr>
        </w:r>
        <w:r w:rsidR="00B70C5B">
          <w:rPr>
            <w:webHidden/>
          </w:rPr>
          <w:fldChar w:fldCharType="separate"/>
        </w:r>
        <w:r w:rsidR="000D257D">
          <w:rPr>
            <w:webHidden/>
          </w:rPr>
          <w:t>195</w:t>
        </w:r>
        <w:r w:rsidR="00B70C5B">
          <w:rPr>
            <w:webHidden/>
          </w:rPr>
          <w:fldChar w:fldCharType="end"/>
        </w:r>
      </w:hyperlink>
    </w:p>
    <w:p w14:paraId="300AAD63" w14:textId="7B5CDCD9" w:rsidR="00B70C5B" w:rsidRDefault="008A32CD">
      <w:pPr>
        <w:pStyle w:val="TOC3"/>
        <w:rPr>
          <w:rFonts w:asciiTheme="minorHAnsi" w:eastAsiaTheme="minorEastAsia" w:hAnsiTheme="minorHAnsi" w:cstheme="minorBidi"/>
          <w:sz w:val="22"/>
          <w:szCs w:val="22"/>
        </w:rPr>
      </w:pPr>
      <w:hyperlink w:anchor="_Toc41201126" w:history="1">
        <w:r w:rsidR="00B70C5B" w:rsidRPr="00CC265C">
          <w:rPr>
            <w:rStyle w:val="Hyperlink"/>
          </w:rPr>
          <w:t>getOutputColDefs</w:t>
        </w:r>
        <w:r w:rsidR="00B70C5B">
          <w:rPr>
            <w:webHidden/>
          </w:rPr>
          <w:tab/>
        </w:r>
        <w:r w:rsidR="00B70C5B">
          <w:rPr>
            <w:webHidden/>
          </w:rPr>
          <w:fldChar w:fldCharType="begin"/>
        </w:r>
        <w:r w:rsidR="00B70C5B">
          <w:rPr>
            <w:webHidden/>
          </w:rPr>
          <w:instrText xml:space="preserve"> PAGEREF _Toc41201126 \h </w:instrText>
        </w:r>
        <w:r w:rsidR="00B70C5B">
          <w:rPr>
            <w:webHidden/>
          </w:rPr>
        </w:r>
        <w:r w:rsidR="00B70C5B">
          <w:rPr>
            <w:webHidden/>
          </w:rPr>
          <w:fldChar w:fldCharType="separate"/>
        </w:r>
        <w:r w:rsidR="000D257D">
          <w:rPr>
            <w:webHidden/>
          </w:rPr>
          <w:t>196</w:t>
        </w:r>
        <w:r w:rsidR="00B70C5B">
          <w:rPr>
            <w:webHidden/>
          </w:rPr>
          <w:fldChar w:fldCharType="end"/>
        </w:r>
      </w:hyperlink>
    </w:p>
    <w:p w14:paraId="24AA7480" w14:textId="46FB626F" w:rsidR="00B70C5B" w:rsidRDefault="008A32CD">
      <w:pPr>
        <w:pStyle w:val="TOC3"/>
        <w:rPr>
          <w:rFonts w:asciiTheme="minorHAnsi" w:eastAsiaTheme="minorEastAsia" w:hAnsiTheme="minorHAnsi" w:cstheme="minorBidi"/>
          <w:sz w:val="22"/>
          <w:szCs w:val="22"/>
        </w:rPr>
      </w:pPr>
      <w:hyperlink w:anchor="_Toc41201127" w:history="1">
        <w:r w:rsidR="00B70C5B" w:rsidRPr="00CC265C">
          <w:rPr>
            <w:rStyle w:val="Hyperlink"/>
          </w:rPr>
          <w:t>getResourceAnnotations</w:t>
        </w:r>
        <w:r w:rsidR="00B70C5B">
          <w:rPr>
            <w:webHidden/>
          </w:rPr>
          <w:tab/>
        </w:r>
        <w:r w:rsidR="00B70C5B">
          <w:rPr>
            <w:webHidden/>
          </w:rPr>
          <w:fldChar w:fldCharType="begin"/>
        </w:r>
        <w:r w:rsidR="00B70C5B">
          <w:rPr>
            <w:webHidden/>
          </w:rPr>
          <w:instrText xml:space="preserve"> PAGEREF _Toc41201127 \h </w:instrText>
        </w:r>
        <w:r w:rsidR="00B70C5B">
          <w:rPr>
            <w:webHidden/>
          </w:rPr>
        </w:r>
        <w:r w:rsidR="00B70C5B">
          <w:rPr>
            <w:webHidden/>
          </w:rPr>
          <w:fldChar w:fldCharType="separate"/>
        </w:r>
        <w:r w:rsidR="000D257D">
          <w:rPr>
            <w:webHidden/>
          </w:rPr>
          <w:t>197</w:t>
        </w:r>
        <w:r w:rsidR="00B70C5B">
          <w:rPr>
            <w:webHidden/>
          </w:rPr>
          <w:fldChar w:fldCharType="end"/>
        </w:r>
      </w:hyperlink>
    </w:p>
    <w:p w14:paraId="3A441B8E" w14:textId="483E2029" w:rsidR="00B70C5B" w:rsidRDefault="008A32CD">
      <w:pPr>
        <w:pStyle w:val="TOC3"/>
        <w:rPr>
          <w:rFonts w:asciiTheme="minorHAnsi" w:eastAsiaTheme="minorEastAsia" w:hAnsiTheme="minorHAnsi" w:cstheme="minorBidi"/>
          <w:sz w:val="22"/>
          <w:szCs w:val="22"/>
        </w:rPr>
      </w:pPr>
      <w:hyperlink w:anchor="_Toc41201128" w:history="1">
        <w:r w:rsidR="00B70C5B" w:rsidRPr="00CC265C">
          <w:rPr>
            <w:rStyle w:val="Hyperlink"/>
          </w:rPr>
          <w:t>getResourceCacheConfig</w:t>
        </w:r>
        <w:r w:rsidR="00B70C5B">
          <w:rPr>
            <w:webHidden/>
          </w:rPr>
          <w:tab/>
        </w:r>
        <w:r w:rsidR="00B70C5B">
          <w:rPr>
            <w:webHidden/>
          </w:rPr>
          <w:fldChar w:fldCharType="begin"/>
        </w:r>
        <w:r w:rsidR="00B70C5B">
          <w:rPr>
            <w:webHidden/>
          </w:rPr>
          <w:instrText xml:space="preserve"> PAGEREF _Toc41201128 \h </w:instrText>
        </w:r>
        <w:r w:rsidR="00B70C5B">
          <w:rPr>
            <w:webHidden/>
          </w:rPr>
        </w:r>
        <w:r w:rsidR="00B70C5B">
          <w:rPr>
            <w:webHidden/>
          </w:rPr>
          <w:fldChar w:fldCharType="separate"/>
        </w:r>
        <w:r w:rsidR="000D257D">
          <w:rPr>
            <w:webHidden/>
          </w:rPr>
          <w:t>197</w:t>
        </w:r>
        <w:r w:rsidR="00B70C5B">
          <w:rPr>
            <w:webHidden/>
          </w:rPr>
          <w:fldChar w:fldCharType="end"/>
        </w:r>
      </w:hyperlink>
    </w:p>
    <w:p w14:paraId="61E1F43F" w14:textId="37BD5465" w:rsidR="00B70C5B" w:rsidRDefault="008A32CD">
      <w:pPr>
        <w:pStyle w:val="TOC3"/>
        <w:rPr>
          <w:rFonts w:asciiTheme="minorHAnsi" w:eastAsiaTheme="minorEastAsia" w:hAnsiTheme="minorHAnsi" w:cstheme="minorBidi"/>
          <w:sz w:val="22"/>
          <w:szCs w:val="22"/>
        </w:rPr>
      </w:pPr>
      <w:hyperlink w:anchor="_Toc41201129" w:history="1">
        <w:r w:rsidR="00B70C5B" w:rsidRPr="00CC265C">
          <w:rPr>
            <w:rStyle w:val="Hyperlink"/>
          </w:rPr>
          <w:t>getResourceCacheConfigCursor</w:t>
        </w:r>
        <w:r w:rsidR="00B70C5B">
          <w:rPr>
            <w:webHidden/>
          </w:rPr>
          <w:tab/>
        </w:r>
        <w:r w:rsidR="00B70C5B">
          <w:rPr>
            <w:webHidden/>
          </w:rPr>
          <w:fldChar w:fldCharType="begin"/>
        </w:r>
        <w:r w:rsidR="00B70C5B">
          <w:rPr>
            <w:webHidden/>
          </w:rPr>
          <w:instrText xml:space="preserve"> PAGEREF _Toc41201129 \h </w:instrText>
        </w:r>
        <w:r w:rsidR="00B70C5B">
          <w:rPr>
            <w:webHidden/>
          </w:rPr>
        </w:r>
        <w:r w:rsidR="00B70C5B">
          <w:rPr>
            <w:webHidden/>
          </w:rPr>
          <w:fldChar w:fldCharType="separate"/>
        </w:r>
        <w:r w:rsidR="000D257D">
          <w:rPr>
            <w:webHidden/>
          </w:rPr>
          <w:t>198</w:t>
        </w:r>
        <w:r w:rsidR="00B70C5B">
          <w:rPr>
            <w:webHidden/>
          </w:rPr>
          <w:fldChar w:fldCharType="end"/>
        </w:r>
      </w:hyperlink>
    </w:p>
    <w:p w14:paraId="3463F0AD" w14:textId="503F6B85" w:rsidR="00B70C5B" w:rsidRDefault="008A32CD">
      <w:pPr>
        <w:pStyle w:val="TOC3"/>
        <w:rPr>
          <w:rFonts w:asciiTheme="minorHAnsi" w:eastAsiaTheme="minorEastAsia" w:hAnsiTheme="minorHAnsi" w:cstheme="minorBidi"/>
          <w:sz w:val="22"/>
          <w:szCs w:val="22"/>
        </w:rPr>
      </w:pPr>
      <w:hyperlink w:anchor="_Toc41201130" w:history="1">
        <w:r w:rsidR="00B70C5B" w:rsidRPr="00CC265C">
          <w:rPr>
            <w:rStyle w:val="Hyperlink"/>
          </w:rPr>
          <w:t>getResourceCreated</w:t>
        </w:r>
        <w:r w:rsidR="00B70C5B">
          <w:rPr>
            <w:webHidden/>
          </w:rPr>
          <w:tab/>
        </w:r>
        <w:r w:rsidR="00B70C5B">
          <w:rPr>
            <w:webHidden/>
          </w:rPr>
          <w:fldChar w:fldCharType="begin"/>
        </w:r>
        <w:r w:rsidR="00B70C5B">
          <w:rPr>
            <w:webHidden/>
          </w:rPr>
          <w:instrText xml:space="preserve"> PAGEREF _Toc41201130 \h </w:instrText>
        </w:r>
        <w:r w:rsidR="00B70C5B">
          <w:rPr>
            <w:webHidden/>
          </w:rPr>
        </w:r>
        <w:r w:rsidR="00B70C5B">
          <w:rPr>
            <w:webHidden/>
          </w:rPr>
          <w:fldChar w:fldCharType="separate"/>
        </w:r>
        <w:r w:rsidR="000D257D">
          <w:rPr>
            <w:webHidden/>
          </w:rPr>
          <w:t>199</w:t>
        </w:r>
        <w:r w:rsidR="00B70C5B">
          <w:rPr>
            <w:webHidden/>
          </w:rPr>
          <w:fldChar w:fldCharType="end"/>
        </w:r>
      </w:hyperlink>
    </w:p>
    <w:p w14:paraId="7914E3E0" w14:textId="7E24A7CD" w:rsidR="00B70C5B" w:rsidRDefault="008A32CD">
      <w:pPr>
        <w:pStyle w:val="TOC3"/>
        <w:rPr>
          <w:rFonts w:asciiTheme="minorHAnsi" w:eastAsiaTheme="minorEastAsia" w:hAnsiTheme="minorHAnsi" w:cstheme="minorBidi"/>
          <w:sz w:val="22"/>
          <w:szCs w:val="22"/>
        </w:rPr>
      </w:pPr>
      <w:hyperlink w:anchor="_Toc41201131" w:history="1">
        <w:r w:rsidR="00B70C5B" w:rsidRPr="00CC265C">
          <w:rPr>
            <w:rStyle w:val="Hyperlink"/>
          </w:rPr>
          <w:t>getResourceImpactedCursor</w:t>
        </w:r>
        <w:r w:rsidR="00B70C5B">
          <w:rPr>
            <w:webHidden/>
          </w:rPr>
          <w:tab/>
        </w:r>
        <w:r w:rsidR="00B70C5B">
          <w:rPr>
            <w:webHidden/>
          </w:rPr>
          <w:fldChar w:fldCharType="begin"/>
        </w:r>
        <w:r w:rsidR="00B70C5B">
          <w:rPr>
            <w:webHidden/>
          </w:rPr>
          <w:instrText xml:space="preserve"> PAGEREF _Toc41201131 \h </w:instrText>
        </w:r>
        <w:r w:rsidR="00B70C5B">
          <w:rPr>
            <w:webHidden/>
          </w:rPr>
        </w:r>
        <w:r w:rsidR="00B70C5B">
          <w:rPr>
            <w:webHidden/>
          </w:rPr>
          <w:fldChar w:fldCharType="separate"/>
        </w:r>
        <w:r w:rsidR="000D257D">
          <w:rPr>
            <w:webHidden/>
          </w:rPr>
          <w:t>200</w:t>
        </w:r>
        <w:r w:rsidR="00B70C5B">
          <w:rPr>
            <w:webHidden/>
          </w:rPr>
          <w:fldChar w:fldCharType="end"/>
        </w:r>
      </w:hyperlink>
    </w:p>
    <w:p w14:paraId="31771012" w14:textId="29B2BDDF" w:rsidR="00B70C5B" w:rsidRDefault="008A32CD">
      <w:pPr>
        <w:pStyle w:val="TOC3"/>
        <w:rPr>
          <w:rFonts w:asciiTheme="minorHAnsi" w:eastAsiaTheme="minorEastAsia" w:hAnsiTheme="minorHAnsi" w:cstheme="minorBidi"/>
          <w:sz w:val="22"/>
          <w:szCs w:val="22"/>
        </w:rPr>
      </w:pPr>
      <w:hyperlink w:anchor="_Toc41201132" w:history="1">
        <w:r w:rsidR="00B70C5B" w:rsidRPr="00CC265C">
          <w:rPr>
            <w:rStyle w:val="Hyperlink"/>
          </w:rPr>
          <w:t>getResourceLastModified</w:t>
        </w:r>
        <w:r w:rsidR="00B70C5B">
          <w:rPr>
            <w:webHidden/>
          </w:rPr>
          <w:tab/>
        </w:r>
        <w:r w:rsidR="00B70C5B">
          <w:rPr>
            <w:webHidden/>
          </w:rPr>
          <w:fldChar w:fldCharType="begin"/>
        </w:r>
        <w:r w:rsidR="00B70C5B">
          <w:rPr>
            <w:webHidden/>
          </w:rPr>
          <w:instrText xml:space="preserve"> PAGEREF _Toc41201132 \h </w:instrText>
        </w:r>
        <w:r w:rsidR="00B70C5B">
          <w:rPr>
            <w:webHidden/>
          </w:rPr>
        </w:r>
        <w:r w:rsidR="00B70C5B">
          <w:rPr>
            <w:webHidden/>
          </w:rPr>
          <w:fldChar w:fldCharType="separate"/>
        </w:r>
        <w:r w:rsidR="000D257D">
          <w:rPr>
            <w:webHidden/>
          </w:rPr>
          <w:t>201</w:t>
        </w:r>
        <w:r w:rsidR="00B70C5B">
          <w:rPr>
            <w:webHidden/>
          </w:rPr>
          <w:fldChar w:fldCharType="end"/>
        </w:r>
      </w:hyperlink>
    </w:p>
    <w:p w14:paraId="3FB05A95" w14:textId="0F35B2E5" w:rsidR="00B70C5B" w:rsidRDefault="008A32CD">
      <w:pPr>
        <w:pStyle w:val="TOC3"/>
        <w:rPr>
          <w:rFonts w:asciiTheme="minorHAnsi" w:eastAsiaTheme="minorEastAsia" w:hAnsiTheme="minorHAnsi" w:cstheme="minorBidi"/>
          <w:sz w:val="22"/>
          <w:szCs w:val="22"/>
        </w:rPr>
      </w:pPr>
      <w:hyperlink w:anchor="_Toc41201133" w:history="1">
        <w:r w:rsidR="00B70C5B" w:rsidRPr="00CC265C">
          <w:rPr>
            <w:rStyle w:val="Hyperlink"/>
          </w:rPr>
          <w:t>getResourceLineageDatasources</w:t>
        </w:r>
        <w:r w:rsidR="00B70C5B">
          <w:rPr>
            <w:webHidden/>
          </w:rPr>
          <w:tab/>
        </w:r>
        <w:r w:rsidR="00B70C5B">
          <w:rPr>
            <w:webHidden/>
          </w:rPr>
          <w:fldChar w:fldCharType="begin"/>
        </w:r>
        <w:r w:rsidR="00B70C5B">
          <w:rPr>
            <w:webHidden/>
          </w:rPr>
          <w:instrText xml:space="preserve"> PAGEREF _Toc41201133 \h </w:instrText>
        </w:r>
        <w:r w:rsidR="00B70C5B">
          <w:rPr>
            <w:webHidden/>
          </w:rPr>
        </w:r>
        <w:r w:rsidR="00B70C5B">
          <w:rPr>
            <w:webHidden/>
          </w:rPr>
          <w:fldChar w:fldCharType="separate"/>
        </w:r>
        <w:r w:rsidR="000D257D">
          <w:rPr>
            <w:webHidden/>
          </w:rPr>
          <w:t>201</w:t>
        </w:r>
        <w:r w:rsidR="00B70C5B">
          <w:rPr>
            <w:webHidden/>
          </w:rPr>
          <w:fldChar w:fldCharType="end"/>
        </w:r>
      </w:hyperlink>
    </w:p>
    <w:p w14:paraId="6B8FCA03" w14:textId="5C5F6585" w:rsidR="00B70C5B" w:rsidRDefault="008A32CD">
      <w:pPr>
        <w:pStyle w:val="TOC3"/>
        <w:rPr>
          <w:rFonts w:asciiTheme="minorHAnsi" w:eastAsiaTheme="minorEastAsia" w:hAnsiTheme="minorHAnsi" w:cstheme="minorBidi"/>
          <w:sz w:val="22"/>
          <w:szCs w:val="22"/>
        </w:rPr>
      </w:pPr>
      <w:hyperlink w:anchor="_Toc41201134" w:history="1">
        <w:r w:rsidR="00B70C5B" w:rsidRPr="00CC265C">
          <w:rPr>
            <w:rStyle w:val="Hyperlink"/>
          </w:rPr>
          <w:t>getResourceLineageRecursive</w:t>
        </w:r>
        <w:r w:rsidR="00B70C5B">
          <w:rPr>
            <w:webHidden/>
          </w:rPr>
          <w:tab/>
        </w:r>
        <w:r w:rsidR="00B70C5B">
          <w:rPr>
            <w:webHidden/>
          </w:rPr>
          <w:fldChar w:fldCharType="begin"/>
        </w:r>
        <w:r w:rsidR="00B70C5B">
          <w:rPr>
            <w:webHidden/>
          </w:rPr>
          <w:instrText xml:space="preserve"> PAGEREF _Toc41201134 \h </w:instrText>
        </w:r>
        <w:r w:rsidR="00B70C5B">
          <w:rPr>
            <w:webHidden/>
          </w:rPr>
        </w:r>
        <w:r w:rsidR="00B70C5B">
          <w:rPr>
            <w:webHidden/>
          </w:rPr>
          <w:fldChar w:fldCharType="separate"/>
        </w:r>
        <w:r w:rsidR="000D257D">
          <w:rPr>
            <w:webHidden/>
          </w:rPr>
          <w:t>203</w:t>
        </w:r>
        <w:r w:rsidR="00B70C5B">
          <w:rPr>
            <w:webHidden/>
          </w:rPr>
          <w:fldChar w:fldCharType="end"/>
        </w:r>
      </w:hyperlink>
    </w:p>
    <w:p w14:paraId="0645C4A9" w14:textId="262242AD" w:rsidR="00B70C5B" w:rsidRDefault="008A32CD">
      <w:pPr>
        <w:pStyle w:val="TOC3"/>
        <w:rPr>
          <w:rFonts w:asciiTheme="minorHAnsi" w:eastAsiaTheme="minorEastAsia" w:hAnsiTheme="minorHAnsi" w:cstheme="minorBidi"/>
          <w:sz w:val="22"/>
          <w:szCs w:val="22"/>
        </w:rPr>
      </w:pPr>
      <w:hyperlink w:anchor="_Toc41201135" w:history="1">
        <w:r w:rsidR="00B70C5B" w:rsidRPr="00CC265C">
          <w:rPr>
            <w:rStyle w:val="Hyperlink"/>
          </w:rPr>
          <w:t>getResourceLineageDirectRecursive</w:t>
        </w:r>
        <w:r w:rsidR="00B70C5B">
          <w:rPr>
            <w:webHidden/>
          </w:rPr>
          <w:tab/>
        </w:r>
        <w:r w:rsidR="00B70C5B">
          <w:rPr>
            <w:webHidden/>
          </w:rPr>
          <w:fldChar w:fldCharType="begin"/>
        </w:r>
        <w:r w:rsidR="00B70C5B">
          <w:rPr>
            <w:webHidden/>
          </w:rPr>
          <w:instrText xml:space="preserve"> PAGEREF _Toc41201135 \h </w:instrText>
        </w:r>
        <w:r w:rsidR="00B70C5B">
          <w:rPr>
            <w:webHidden/>
          </w:rPr>
        </w:r>
        <w:r w:rsidR="00B70C5B">
          <w:rPr>
            <w:webHidden/>
          </w:rPr>
          <w:fldChar w:fldCharType="separate"/>
        </w:r>
        <w:r w:rsidR="000D257D">
          <w:rPr>
            <w:webHidden/>
          </w:rPr>
          <w:t>205</w:t>
        </w:r>
        <w:r w:rsidR="00B70C5B">
          <w:rPr>
            <w:webHidden/>
          </w:rPr>
          <w:fldChar w:fldCharType="end"/>
        </w:r>
      </w:hyperlink>
    </w:p>
    <w:p w14:paraId="3D964CB4" w14:textId="2F447F85" w:rsidR="00B70C5B" w:rsidRDefault="008A32CD">
      <w:pPr>
        <w:pStyle w:val="TOC3"/>
        <w:rPr>
          <w:rFonts w:asciiTheme="minorHAnsi" w:eastAsiaTheme="minorEastAsia" w:hAnsiTheme="minorHAnsi" w:cstheme="minorBidi"/>
          <w:sz w:val="22"/>
          <w:szCs w:val="22"/>
        </w:rPr>
      </w:pPr>
      <w:hyperlink w:anchor="_Toc41201136" w:history="1">
        <w:r w:rsidR="00B70C5B" w:rsidRPr="00CC265C">
          <w:rPr>
            <w:rStyle w:val="Hyperlink"/>
          </w:rPr>
          <w:t>getResourceLineageRecursiveAncestors</w:t>
        </w:r>
        <w:r w:rsidR="00B70C5B">
          <w:rPr>
            <w:webHidden/>
          </w:rPr>
          <w:tab/>
        </w:r>
        <w:r w:rsidR="00B70C5B">
          <w:rPr>
            <w:webHidden/>
          </w:rPr>
          <w:fldChar w:fldCharType="begin"/>
        </w:r>
        <w:r w:rsidR="00B70C5B">
          <w:rPr>
            <w:webHidden/>
          </w:rPr>
          <w:instrText xml:space="preserve"> PAGEREF _Toc41201136 \h </w:instrText>
        </w:r>
        <w:r w:rsidR="00B70C5B">
          <w:rPr>
            <w:webHidden/>
          </w:rPr>
        </w:r>
        <w:r w:rsidR="00B70C5B">
          <w:rPr>
            <w:webHidden/>
          </w:rPr>
          <w:fldChar w:fldCharType="separate"/>
        </w:r>
        <w:r w:rsidR="000D257D">
          <w:rPr>
            <w:webHidden/>
          </w:rPr>
          <w:t>208</w:t>
        </w:r>
        <w:r w:rsidR="00B70C5B">
          <w:rPr>
            <w:webHidden/>
          </w:rPr>
          <w:fldChar w:fldCharType="end"/>
        </w:r>
      </w:hyperlink>
    </w:p>
    <w:p w14:paraId="4A096FE7" w14:textId="43EB470E" w:rsidR="00B70C5B" w:rsidRDefault="008A32CD">
      <w:pPr>
        <w:pStyle w:val="TOC3"/>
        <w:rPr>
          <w:rFonts w:asciiTheme="minorHAnsi" w:eastAsiaTheme="minorEastAsia" w:hAnsiTheme="minorHAnsi" w:cstheme="minorBidi"/>
          <w:sz w:val="22"/>
          <w:szCs w:val="22"/>
        </w:rPr>
      </w:pPr>
      <w:hyperlink w:anchor="_Toc41201137" w:history="1">
        <w:r w:rsidR="00B70C5B" w:rsidRPr="00CC265C">
          <w:rPr>
            <w:rStyle w:val="Hyperlink"/>
          </w:rPr>
          <w:t>getResourceListChildren</w:t>
        </w:r>
        <w:r w:rsidR="00B70C5B">
          <w:rPr>
            <w:webHidden/>
          </w:rPr>
          <w:tab/>
        </w:r>
        <w:r w:rsidR="00B70C5B">
          <w:rPr>
            <w:webHidden/>
          </w:rPr>
          <w:fldChar w:fldCharType="begin"/>
        </w:r>
        <w:r w:rsidR="00B70C5B">
          <w:rPr>
            <w:webHidden/>
          </w:rPr>
          <w:instrText xml:space="preserve"> PAGEREF _Toc41201137 \h </w:instrText>
        </w:r>
        <w:r w:rsidR="00B70C5B">
          <w:rPr>
            <w:webHidden/>
          </w:rPr>
        </w:r>
        <w:r w:rsidR="00B70C5B">
          <w:rPr>
            <w:webHidden/>
          </w:rPr>
          <w:fldChar w:fldCharType="separate"/>
        </w:r>
        <w:r w:rsidR="000D257D">
          <w:rPr>
            <w:webHidden/>
          </w:rPr>
          <w:t>210</w:t>
        </w:r>
        <w:r w:rsidR="00B70C5B">
          <w:rPr>
            <w:webHidden/>
          </w:rPr>
          <w:fldChar w:fldCharType="end"/>
        </w:r>
      </w:hyperlink>
    </w:p>
    <w:p w14:paraId="6716DAF0" w14:textId="28F7B007" w:rsidR="00B70C5B" w:rsidRDefault="008A32CD">
      <w:pPr>
        <w:pStyle w:val="TOC3"/>
        <w:rPr>
          <w:rFonts w:asciiTheme="minorHAnsi" w:eastAsiaTheme="minorEastAsia" w:hAnsiTheme="minorHAnsi" w:cstheme="minorBidi"/>
          <w:sz w:val="22"/>
          <w:szCs w:val="22"/>
        </w:rPr>
      </w:pPr>
      <w:hyperlink w:anchor="_Toc41201138" w:history="1">
        <w:r w:rsidR="00B70C5B" w:rsidRPr="00CC265C">
          <w:rPr>
            <w:rStyle w:val="Hyperlink"/>
          </w:rPr>
          <w:t>getResourceListRecursive</w:t>
        </w:r>
        <w:r w:rsidR="00B70C5B">
          <w:rPr>
            <w:webHidden/>
          </w:rPr>
          <w:tab/>
        </w:r>
        <w:r w:rsidR="00B70C5B">
          <w:rPr>
            <w:webHidden/>
          </w:rPr>
          <w:fldChar w:fldCharType="begin"/>
        </w:r>
        <w:r w:rsidR="00B70C5B">
          <w:rPr>
            <w:webHidden/>
          </w:rPr>
          <w:instrText xml:space="preserve"> PAGEREF _Toc41201138 \h </w:instrText>
        </w:r>
        <w:r w:rsidR="00B70C5B">
          <w:rPr>
            <w:webHidden/>
          </w:rPr>
        </w:r>
        <w:r w:rsidR="00B70C5B">
          <w:rPr>
            <w:webHidden/>
          </w:rPr>
          <w:fldChar w:fldCharType="separate"/>
        </w:r>
        <w:r w:rsidR="000D257D">
          <w:rPr>
            <w:webHidden/>
          </w:rPr>
          <w:t>212</w:t>
        </w:r>
        <w:r w:rsidR="00B70C5B">
          <w:rPr>
            <w:webHidden/>
          </w:rPr>
          <w:fldChar w:fldCharType="end"/>
        </w:r>
      </w:hyperlink>
    </w:p>
    <w:p w14:paraId="72DA2A36" w14:textId="5539D058" w:rsidR="00B70C5B" w:rsidRDefault="008A32CD">
      <w:pPr>
        <w:pStyle w:val="TOC3"/>
        <w:rPr>
          <w:rFonts w:asciiTheme="minorHAnsi" w:eastAsiaTheme="minorEastAsia" w:hAnsiTheme="minorHAnsi" w:cstheme="minorBidi"/>
          <w:sz w:val="22"/>
          <w:szCs w:val="22"/>
        </w:rPr>
      </w:pPr>
      <w:hyperlink w:anchor="_Toc41201139" w:history="1">
        <w:r w:rsidR="00B70C5B" w:rsidRPr="00CC265C">
          <w:rPr>
            <w:rStyle w:val="Hyperlink"/>
          </w:rPr>
          <w:t>getResourceListUnpublished</w:t>
        </w:r>
        <w:r w:rsidR="00B70C5B">
          <w:rPr>
            <w:webHidden/>
          </w:rPr>
          <w:tab/>
        </w:r>
        <w:r w:rsidR="00B70C5B">
          <w:rPr>
            <w:webHidden/>
          </w:rPr>
          <w:fldChar w:fldCharType="begin"/>
        </w:r>
        <w:r w:rsidR="00B70C5B">
          <w:rPr>
            <w:webHidden/>
          </w:rPr>
          <w:instrText xml:space="preserve"> PAGEREF _Toc41201139 \h </w:instrText>
        </w:r>
        <w:r w:rsidR="00B70C5B">
          <w:rPr>
            <w:webHidden/>
          </w:rPr>
        </w:r>
        <w:r w:rsidR="00B70C5B">
          <w:rPr>
            <w:webHidden/>
          </w:rPr>
          <w:fldChar w:fldCharType="separate"/>
        </w:r>
        <w:r w:rsidR="000D257D">
          <w:rPr>
            <w:webHidden/>
          </w:rPr>
          <w:t>214</w:t>
        </w:r>
        <w:r w:rsidR="00B70C5B">
          <w:rPr>
            <w:webHidden/>
          </w:rPr>
          <w:fldChar w:fldCharType="end"/>
        </w:r>
      </w:hyperlink>
    </w:p>
    <w:p w14:paraId="36925194" w14:textId="1AE2A0C0" w:rsidR="00B70C5B" w:rsidRDefault="008A32CD">
      <w:pPr>
        <w:pStyle w:val="TOC3"/>
        <w:rPr>
          <w:rFonts w:asciiTheme="minorHAnsi" w:eastAsiaTheme="minorEastAsia" w:hAnsiTheme="minorHAnsi" w:cstheme="minorBidi"/>
          <w:sz w:val="22"/>
          <w:szCs w:val="22"/>
        </w:rPr>
      </w:pPr>
      <w:hyperlink w:anchor="_Toc41201140" w:history="1">
        <w:r w:rsidR="00B70C5B" w:rsidRPr="00CC265C">
          <w:rPr>
            <w:rStyle w:val="Hyperlink"/>
          </w:rPr>
          <w:t>getResourcePrivilegeDependencies</w:t>
        </w:r>
        <w:r w:rsidR="00B70C5B">
          <w:rPr>
            <w:webHidden/>
          </w:rPr>
          <w:tab/>
        </w:r>
        <w:r w:rsidR="00B70C5B">
          <w:rPr>
            <w:webHidden/>
          </w:rPr>
          <w:fldChar w:fldCharType="begin"/>
        </w:r>
        <w:r w:rsidR="00B70C5B">
          <w:rPr>
            <w:webHidden/>
          </w:rPr>
          <w:instrText xml:space="preserve"> PAGEREF _Toc41201140 \h </w:instrText>
        </w:r>
        <w:r w:rsidR="00B70C5B">
          <w:rPr>
            <w:webHidden/>
          </w:rPr>
        </w:r>
        <w:r w:rsidR="00B70C5B">
          <w:rPr>
            <w:webHidden/>
          </w:rPr>
          <w:fldChar w:fldCharType="separate"/>
        </w:r>
        <w:r w:rsidR="000D257D">
          <w:rPr>
            <w:webHidden/>
          </w:rPr>
          <w:t>215</w:t>
        </w:r>
        <w:r w:rsidR="00B70C5B">
          <w:rPr>
            <w:webHidden/>
          </w:rPr>
          <w:fldChar w:fldCharType="end"/>
        </w:r>
      </w:hyperlink>
    </w:p>
    <w:p w14:paraId="26506D43" w14:textId="717BE614" w:rsidR="00B70C5B" w:rsidRDefault="008A32CD">
      <w:pPr>
        <w:pStyle w:val="TOC3"/>
        <w:rPr>
          <w:rFonts w:asciiTheme="minorHAnsi" w:eastAsiaTheme="minorEastAsia" w:hAnsiTheme="minorHAnsi" w:cstheme="minorBidi"/>
          <w:sz w:val="22"/>
          <w:szCs w:val="22"/>
        </w:rPr>
      </w:pPr>
      <w:hyperlink w:anchor="_Toc41201141" w:history="1">
        <w:r w:rsidR="00B70C5B" w:rsidRPr="00CC265C">
          <w:rPr>
            <w:rStyle w:val="Hyperlink"/>
          </w:rPr>
          <w:t>getResourcePrivileges</w:t>
        </w:r>
        <w:r w:rsidR="00B70C5B">
          <w:rPr>
            <w:webHidden/>
          </w:rPr>
          <w:tab/>
        </w:r>
        <w:r w:rsidR="00B70C5B">
          <w:rPr>
            <w:webHidden/>
          </w:rPr>
          <w:fldChar w:fldCharType="begin"/>
        </w:r>
        <w:r w:rsidR="00B70C5B">
          <w:rPr>
            <w:webHidden/>
          </w:rPr>
          <w:instrText xml:space="preserve"> PAGEREF _Toc41201141 \h </w:instrText>
        </w:r>
        <w:r w:rsidR="00B70C5B">
          <w:rPr>
            <w:webHidden/>
          </w:rPr>
        </w:r>
        <w:r w:rsidR="00B70C5B">
          <w:rPr>
            <w:webHidden/>
          </w:rPr>
          <w:fldChar w:fldCharType="separate"/>
        </w:r>
        <w:r w:rsidR="000D257D">
          <w:rPr>
            <w:webHidden/>
          </w:rPr>
          <w:t>217</w:t>
        </w:r>
        <w:r w:rsidR="00B70C5B">
          <w:rPr>
            <w:webHidden/>
          </w:rPr>
          <w:fldChar w:fldCharType="end"/>
        </w:r>
      </w:hyperlink>
    </w:p>
    <w:p w14:paraId="767C7CA7" w14:textId="7B5CEE98" w:rsidR="00B70C5B" w:rsidRDefault="008A32CD">
      <w:pPr>
        <w:pStyle w:val="TOC3"/>
        <w:rPr>
          <w:rFonts w:asciiTheme="minorHAnsi" w:eastAsiaTheme="minorEastAsia" w:hAnsiTheme="minorHAnsi" w:cstheme="minorBidi"/>
          <w:sz w:val="22"/>
          <w:szCs w:val="22"/>
        </w:rPr>
      </w:pPr>
      <w:hyperlink w:anchor="_Toc41201142" w:history="1">
        <w:r w:rsidR="00B70C5B" w:rsidRPr="00CC265C">
          <w:rPr>
            <w:rStyle w:val="Hyperlink"/>
          </w:rPr>
          <w:t>getResourcePrivilegesByUser</w:t>
        </w:r>
        <w:r w:rsidR="00B70C5B">
          <w:rPr>
            <w:webHidden/>
          </w:rPr>
          <w:tab/>
        </w:r>
        <w:r w:rsidR="00B70C5B">
          <w:rPr>
            <w:webHidden/>
          </w:rPr>
          <w:fldChar w:fldCharType="begin"/>
        </w:r>
        <w:r w:rsidR="00B70C5B">
          <w:rPr>
            <w:webHidden/>
          </w:rPr>
          <w:instrText xml:space="preserve"> PAGEREF _Toc41201142 \h </w:instrText>
        </w:r>
        <w:r w:rsidR="00B70C5B">
          <w:rPr>
            <w:webHidden/>
          </w:rPr>
        </w:r>
        <w:r w:rsidR="00B70C5B">
          <w:rPr>
            <w:webHidden/>
          </w:rPr>
          <w:fldChar w:fldCharType="separate"/>
        </w:r>
        <w:r w:rsidR="000D257D">
          <w:rPr>
            <w:webHidden/>
          </w:rPr>
          <w:t>220</w:t>
        </w:r>
        <w:r w:rsidR="00B70C5B">
          <w:rPr>
            <w:webHidden/>
          </w:rPr>
          <w:fldChar w:fldCharType="end"/>
        </w:r>
      </w:hyperlink>
    </w:p>
    <w:p w14:paraId="20C7004A" w14:textId="512AC05B" w:rsidR="00B70C5B" w:rsidRDefault="008A32CD">
      <w:pPr>
        <w:pStyle w:val="TOC3"/>
        <w:rPr>
          <w:rFonts w:asciiTheme="minorHAnsi" w:eastAsiaTheme="minorEastAsia" w:hAnsiTheme="minorHAnsi" w:cstheme="minorBidi"/>
          <w:sz w:val="22"/>
          <w:szCs w:val="22"/>
        </w:rPr>
      </w:pPr>
      <w:hyperlink w:anchor="_Toc41201143" w:history="1">
        <w:r w:rsidR="00B70C5B" w:rsidRPr="00CC265C">
          <w:rPr>
            <w:rStyle w:val="Hyperlink"/>
          </w:rPr>
          <w:t>getResourcePrivilegesGroupsUsers</w:t>
        </w:r>
        <w:r w:rsidR="00B70C5B">
          <w:rPr>
            <w:webHidden/>
          </w:rPr>
          <w:tab/>
        </w:r>
        <w:r w:rsidR="00B70C5B">
          <w:rPr>
            <w:webHidden/>
          </w:rPr>
          <w:fldChar w:fldCharType="begin"/>
        </w:r>
        <w:r w:rsidR="00B70C5B">
          <w:rPr>
            <w:webHidden/>
          </w:rPr>
          <w:instrText xml:space="preserve"> PAGEREF _Toc41201143 \h </w:instrText>
        </w:r>
        <w:r w:rsidR="00B70C5B">
          <w:rPr>
            <w:webHidden/>
          </w:rPr>
        </w:r>
        <w:r w:rsidR="00B70C5B">
          <w:rPr>
            <w:webHidden/>
          </w:rPr>
          <w:fldChar w:fldCharType="separate"/>
        </w:r>
        <w:r w:rsidR="000D257D">
          <w:rPr>
            <w:webHidden/>
          </w:rPr>
          <w:t>221</w:t>
        </w:r>
        <w:r w:rsidR="00B70C5B">
          <w:rPr>
            <w:webHidden/>
          </w:rPr>
          <w:fldChar w:fldCharType="end"/>
        </w:r>
      </w:hyperlink>
    </w:p>
    <w:p w14:paraId="0D62E6D6" w14:textId="6E3921B2" w:rsidR="00B70C5B" w:rsidRDefault="008A32CD">
      <w:pPr>
        <w:pStyle w:val="TOC3"/>
        <w:rPr>
          <w:rFonts w:asciiTheme="minorHAnsi" w:eastAsiaTheme="minorEastAsia" w:hAnsiTheme="minorHAnsi" w:cstheme="minorBidi"/>
          <w:sz w:val="22"/>
          <w:szCs w:val="22"/>
        </w:rPr>
      </w:pPr>
      <w:hyperlink w:anchor="_Toc41201144" w:history="1">
        <w:r w:rsidR="00B70C5B" w:rsidRPr="00CC265C">
          <w:rPr>
            <w:rStyle w:val="Hyperlink"/>
          </w:rPr>
          <w:t>getResourcesByDate</w:t>
        </w:r>
        <w:r w:rsidR="00B70C5B">
          <w:rPr>
            <w:webHidden/>
          </w:rPr>
          <w:tab/>
        </w:r>
        <w:r w:rsidR="00B70C5B">
          <w:rPr>
            <w:webHidden/>
          </w:rPr>
          <w:fldChar w:fldCharType="begin"/>
        </w:r>
        <w:r w:rsidR="00B70C5B">
          <w:rPr>
            <w:webHidden/>
          </w:rPr>
          <w:instrText xml:space="preserve"> PAGEREF _Toc41201144 \h </w:instrText>
        </w:r>
        <w:r w:rsidR="00B70C5B">
          <w:rPr>
            <w:webHidden/>
          </w:rPr>
        </w:r>
        <w:r w:rsidR="00B70C5B">
          <w:rPr>
            <w:webHidden/>
          </w:rPr>
          <w:fldChar w:fldCharType="separate"/>
        </w:r>
        <w:r w:rsidR="000D257D">
          <w:rPr>
            <w:webHidden/>
          </w:rPr>
          <w:t>224</w:t>
        </w:r>
        <w:r w:rsidR="00B70C5B">
          <w:rPr>
            <w:webHidden/>
          </w:rPr>
          <w:fldChar w:fldCharType="end"/>
        </w:r>
      </w:hyperlink>
    </w:p>
    <w:p w14:paraId="263E4BF4" w14:textId="32044AA8" w:rsidR="00B70C5B" w:rsidRDefault="008A32CD">
      <w:pPr>
        <w:pStyle w:val="TOC3"/>
        <w:rPr>
          <w:rFonts w:asciiTheme="minorHAnsi" w:eastAsiaTheme="minorEastAsia" w:hAnsiTheme="minorHAnsi" w:cstheme="minorBidi"/>
          <w:sz w:val="22"/>
          <w:szCs w:val="22"/>
        </w:rPr>
      </w:pPr>
      <w:hyperlink w:anchor="_Toc41201145" w:history="1">
        <w:r w:rsidR="00B70C5B" w:rsidRPr="00CC265C">
          <w:rPr>
            <w:rStyle w:val="Hyperlink"/>
          </w:rPr>
          <w:t>getResourceSqlTable</w:t>
        </w:r>
        <w:r w:rsidR="00B70C5B">
          <w:rPr>
            <w:webHidden/>
          </w:rPr>
          <w:tab/>
        </w:r>
        <w:r w:rsidR="00B70C5B">
          <w:rPr>
            <w:webHidden/>
          </w:rPr>
          <w:fldChar w:fldCharType="begin"/>
        </w:r>
        <w:r w:rsidR="00B70C5B">
          <w:rPr>
            <w:webHidden/>
          </w:rPr>
          <w:instrText xml:space="preserve"> PAGEREF _Toc41201145 \h </w:instrText>
        </w:r>
        <w:r w:rsidR="00B70C5B">
          <w:rPr>
            <w:webHidden/>
          </w:rPr>
        </w:r>
        <w:r w:rsidR="00B70C5B">
          <w:rPr>
            <w:webHidden/>
          </w:rPr>
          <w:fldChar w:fldCharType="separate"/>
        </w:r>
        <w:r w:rsidR="000D257D">
          <w:rPr>
            <w:webHidden/>
          </w:rPr>
          <w:t>224</w:t>
        </w:r>
        <w:r w:rsidR="00B70C5B">
          <w:rPr>
            <w:webHidden/>
          </w:rPr>
          <w:fldChar w:fldCharType="end"/>
        </w:r>
      </w:hyperlink>
    </w:p>
    <w:p w14:paraId="3EF48990" w14:textId="41FF6EE7" w:rsidR="00B70C5B" w:rsidRDefault="008A32CD">
      <w:pPr>
        <w:pStyle w:val="TOC3"/>
        <w:rPr>
          <w:rFonts w:asciiTheme="minorHAnsi" w:eastAsiaTheme="minorEastAsia" w:hAnsiTheme="minorHAnsi" w:cstheme="minorBidi"/>
          <w:sz w:val="22"/>
          <w:szCs w:val="22"/>
        </w:rPr>
      </w:pPr>
      <w:hyperlink w:anchor="_Toc41201146" w:history="1">
        <w:r w:rsidR="00B70C5B" w:rsidRPr="00CC265C">
          <w:rPr>
            <w:rStyle w:val="Hyperlink"/>
          </w:rPr>
          <w:t>getScriptText (Custom Function)</w:t>
        </w:r>
        <w:r w:rsidR="00B70C5B">
          <w:rPr>
            <w:webHidden/>
          </w:rPr>
          <w:tab/>
        </w:r>
        <w:r w:rsidR="00B70C5B">
          <w:rPr>
            <w:webHidden/>
          </w:rPr>
          <w:fldChar w:fldCharType="begin"/>
        </w:r>
        <w:r w:rsidR="00B70C5B">
          <w:rPr>
            <w:webHidden/>
          </w:rPr>
          <w:instrText xml:space="preserve"> PAGEREF _Toc41201146 \h </w:instrText>
        </w:r>
        <w:r w:rsidR="00B70C5B">
          <w:rPr>
            <w:webHidden/>
          </w:rPr>
        </w:r>
        <w:r w:rsidR="00B70C5B">
          <w:rPr>
            <w:webHidden/>
          </w:rPr>
          <w:fldChar w:fldCharType="separate"/>
        </w:r>
        <w:r w:rsidR="000D257D">
          <w:rPr>
            <w:webHidden/>
          </w:rPr>
          <w:t>226</w:t>
        </w:r>
        <w:r w:rsidR="00B70C5B">
          <w:rPr>
            <w:webHidden/>
          </w:rPr>
          <w:fldChar w:fldCharType="end"/>
        </w:r>
      </w:hyperlink>
    </w:p>
    <w:p w14:paraId="464E1C73" w14:textId="7BD03FEF" w:rsidR="00B70C5B" w:rsidRDefault="008A32CD">
      <w:pPr>
        <w:pStyle w:val="TOC3"/>
        <w:rPr>
          <w:rFonts w:asciiTheme="minorHAnsi" w:eastAsiaTheme="minorEastAsia" w:hAnsiTheme="minorHAnsi" w:cstheme="minorBidi"/>
          <w:sz w:val="22"/>
          <w:szCs w:val="22"/>
        </w:rPr>
      </w:pPr>
      <w:hyperlink w:anchor="_Toc41201147" w:history="1">
        <w:r w:rsidR="00B70C5B" w:rsidRPr="00CC265C">
          <w:rPr>
            <w:rStyle w:val="Hyperlink"/>
          </w:rPr>
          <w:t>getTableColumnStatisticsConfiguration</w:t>
        </w:r>
        <w:r w:rsidR="00B70C5B">
          <w:rPr>
            <w:webHidden/>
          </w:rPr>
          <w:tab/>
        </w:r>
        <w:r w:rsidR="00B70C5B">
          <w:rPr>
            <w:webHidden/>
          </w:rPr>
          <w:fldChar w:fldCharType="begin"/>
        </w:r>
        <w:r w:rsidR="00B70C5B">
          <w:rPr>
            <w:webHidden/>
          </w:rPr>
          <w:instrText xml:space="preserve"> PAGEREF _Toc41201147 \h </w:instrText>
        </w:r>
        <w:r w:rsidR="00B70C5B">
          <w:rPr>
            <w:webHidden/>
          </w:rPr>
        </w:r>
        <w:r w:rsidR="00B70C5B">
          <w:rPr>
            <w:webHidden/>
          </w:rPr>
          <w:fldChar w:fldCharType="separate"/>
        </w:r>
        <w:r w:rsidR="000D257D">
          <w:rPr>
            <w:webHidden/>
          </w:rPr>
          <w:t>227</w:t>
        </w:r>
        <w:r w:rsidR="00B70C5B">
          <w:rPr>
            <w:webHidden/>
          </w:rPr>
          <w:fldChar w:fldCharType="end"/>
        </w:r>
      </w:hyperlink>
    </w:p>
    <w:p w14:paraId="3DA63807" w14:textId="302D89CB" w:rsidR="00B70C5B" w:rsidRDefault="008A32CD">
      <w:pPr>
        <w:pStyle w:val="TOC3"/>
        <w:rPr>
          <w:rFonts w:asciiTheme="minorHAnsi" w:eastAsiaTheme="minorEastAsia" w:hAnsiTheme="minorHAnsi" w:cstheme="minorBidi"/>
          <w:sz w:val="22"/>
          <w:szCs w:val="22"/>
        </w:rPr>
      </w:pPr>
      <w:hyperlink w:anchor="_Toc41201148" w:history="1">
        <w:r w:rsidR="00B70C5B" w:rsidRPr="00CC265C">
          <w:rPr>
            <w:rStyle w:val="Hyperlink"/>
          </w:rPr>
          <w:t>getTrigger</w:t>
        </w:r>
        <w:r w:rsidR="00B70C5B">
          <w:rPr>
            <w:webHidden/>
          </w:rPr>
          <w:tab/>
        </w:r>
        <w:r w:rsidR="00B70C5B">
          <w:rPr>
            <w:webHidden/>
          </w:rPr>
          <w:fldChar w:fldCharType="begin"/>
        </w:r>
        <w:r w:rsidR="00B70C5B">
          <w:rPr>
            <w:webHidden/>
          </w:rPr>
          <w:instrText xml:space="preserve"> PAGEREF _Toc41201148 \h </w:instrText>
        </w:r>
        <w:r w:rsidR="00B70C5B">
          <w:rPr>
            <w:webHidden/>
          </w:rPr>
        </w:r>
        <w:r w:rsidR="00B70C5B">
          <w:rPr>
            <w:webHidden/>
          </w:rPr>
          <w:fldChar w:fldCharType="separate"/>
        </w:r>
        <w:r w:rsidR="000D257D">
          <w:rPr>
            <w:webHidden/>
          </w:rPr>
          <w:t>228</w:t>
        </w:r>
        <w:r w:rsidR="00B70C5B">
          <w:rPr>
            <w:webHidden/>
          </w:rPr>
          <w:fldChar w:fldCharType="end"/>
        </w:r>
      </w:hyperlink>
    </w:p>
    <w:p w14:paraId="2CC02CA0" w14:textId="0B8F55BE" w:rsidR="00B70C5B" w:rsidRDefault="008A32CD">
      <w:pPr>
        <w:pStyle w:val="TOC3"/>
        <w:rPr>
          <w:rFonts w:asciiTheme="minorHAnsi" w:eastAsiaTheme="minorEastAsia" w:hAnsiTheme="minorHAnsi" w:cstheme="minorBidi"/>
          <w:sz w:val="22"/>
          <w:szCs w:val="22"/>
        </w:rPr>
      </w:pPr>
      <w:hyperlink w:anchor="_Toc41201149" w:history="1">
        <w:r w:rsidR="00B70C5B" w:rsidRPr="00CC265C">
          <w:rPr>
            <w:rStyle w:val="Hyperlink"/>
          </w:rPr>
          <w:t>getUsedResourcesCursor</w:t>
        </w:r>
        <w:r w:rsidR="00B70C5B">
          <w:rPr>
            <w:webHidden/>
          </w:rPr>
          <w:tab/>
        </w:r>
        <w:r w:rsidR="00B70C5B">
          <w:rPr>
            <w:webHidden/>
          </w:rPr>
          <w:fldChar w:fldCharType="begin"/>
        </w:r>
        <w:r w:rsidR="00B70C5B">
          <w:rPr>
            <w:webHidden/>
          </w:rPr>
          <w:instrText xml:space="preserve"> PAGEREF _Toc41201149 \h </w:instrText>
        </w:r>
        <w:r w:rsidR="00B70C5B">
          <w:rPr>
            <w:webHidden/>
          </w:rPr>
        </w:r>
        <w:r w:rsidR="00B70C5B">
          <w:rPr>
            <w:webHidden/>
          </w:rPr>
          <w:fldChar w:fldCharType="separate"/>
        </w:r>
        <w:r w:rsidR="000D257D">
          <w:rPr>
            <w:webHidden/>
          </w:rPr>
          <w:t>231</w:t>
        </w:r>
        <w:r w:rsidR="00B70C5B">
          <w:rPr>
            <w:webHidden/>
          </w:rPr>
          <w:fldChar w:fldCharType="end"/>
        </w:r>
      </w:hyperlink>
    </w:p>
    <w:p w14:paraId="637CC5EC" w14:textId="6518C27B" w:rsidR="00B70C5B" w:rsidRDefault="008A32CD">
      <w:pPr>
        <w:pStyle w:val="TOC3"/>
        <w:rPr>
          <w:rFonts w:asciiTheme="minorHAnsi" w:eastAsiaTheme="minorEastAsia" w:hAnsiTheme="minorHAnsi" w:cstheme="minorBidi"/>
          <w:sz w:val="22"/>
          <w:szCs w:val="22"/>
        </w:rPr>
      </w:pPr>
      <w:hyperlink w:anchor="_Toc41201150" w:history="1">
        <w:r w:rsidR="00B70C5B" w:rsidRPr="00CC265C">
          <w:rPr>
            <w:rStyle w:val="Hyperlink"/>
          </w:rPr>
          <w:t>getUsedResourcesRecurseCursor</w:t>
        </w:r>
        <w:r w:rsidR="00B70C5B">
          <w:rPr>
            <w:webHidden/>
          </w:rPr>
          <w:tab/>
        </w:r>
        <w:r w:rsidR="00B70C5B">
          <w:rPr>
            <w:webHidden/>
          </w:rPr>
          <w:fldChar w:fldCharType="begin"/>
        </w:r>
        <w:r w:rsidR="00B70C5B">
          <w:rPr>
            <w:webHidden/>
          </w:rPr>
          <w:instrText xml:space="preserve"> PAGEREF _Toc41201150 \h </w:instrText>
        </w:r>
        <w:r w:rsidR="00B70C5B">
          <w:rPr>
            <w:webHidden/>
          </w:rPr>
        </w:r>
        <w:r w:rsidR="00B70C5B">
          <w:rPr>
            <w:webHidden/>
          </w:rPr>
          <w:fldChar w:fldCharType="separate"/>
        </w:r>
        <w:r w:rsidR="000D257D">
          <w:rPr>
            <w:webHidden/>
          </w:rPr>
          <w:t>232</w:t>
        </w:r>
        <w:r w:rsidR="00B70C5B">
          <w:rPr>
            <w:webHidden/>
          </w:rPr>
          <w:fldChar w:fldCharType="end"/>
        </w:r>
      </w:hyperlink>
    </w:p>
    <w:p w14:paraId="44C1D9BB" w14:textId="03FFF081" w:rsidR="00B70C5B" w:rsidRDefault="008A32CD">
      <w:pPr>
        <w:pStyle w:val="TOC3"/>
        <w:rPr>
          <w:rFonts w:asciiTheme="minorHAnsi" w:eastAsiaTheme="minorEastAsia" w:hAnsiTheme="minorHAnsi" w:cstheme="minorBidi"/>
          <w:sz w:val="22"/>
          <w:szCs w:val="22"/>
        </w:rPr>
      </w:pPr>
      <w:hyperlink w:anchor="_Toc41201151" w:history="1">
        <w:r w:rsidR="00B70C5B" w:rsidRPr="00CC265C">
          <w:rPr>
            <w:rStyle w:val="Hyperlink"/>
          </w:rPr>
          <w:t>getUsedResourcesDirectCursor</w:t>
        </w:r>
        <w:r w:rsidR="00B70C5B">
          <w:rPr>
            <w:webHidden/>
          </w:rPr>
          <w:tab/>
        </w:r>
        <w:r w:rsidR="00B70C5B">
          <w:rPr>
            <w:webHidden/>
          </w:rPr>
          <w:fldChar w:fldCharType="begin"/>
        </w:r>
        <w:r w:rsidR="00B70C5B">
          <w:rPr>
            <w:webHidden/>
          </w:rPr>
          <w:instrText xml:space="preserve"> PAGEREF _Toc41201151 \h </w:instrText>
        </w:r>
        <w:r w:rsidR="00B70C5B">
          <w:rPr>
            <w:webHidden/>
          </w:rPr>
        </w:r>
        <w:r w:rsidR="00B70C5B">
          <w:rPr>
            <w:webHidden/>
          </w:rPr>
          <w:fldChar w:fldCharType="separate"/>
        </w:r>
        <w:r w:rsidR="000D257D">
          <w:rPr>
            <w:webHidden/>
          </w:rPr>
          <w:t>233</w:t>
        </w:r>
        <w:r w:rsidR="00B70C5B">
          <w:rPr>
            <w:webHidden/>
          </w:rPr>
          <w:fldChar w:fldCharType="end"/>
        </w:r>
      </w:hyperlink>
    </w:p>
    <w:p w14:paraId="5BCAC375" w14:textId="6074BA3C" w:rsidR="00B70C5B" w:rsidRDefault="008A32CD">
      <w:pPr>
        <w:pStyle w:val="TOC3"/>
        <w:rPr>
          <w:rFonts w:asciiTheme="minorHAnsi" w:eastAsiaTheme="minorEastAsia" w:hAnsiTheme="minorHAnsi" w:cstheme="minorBidi"/>
          <w:sz w:val="22"/>
          <w:szCs w:val="22"/>
        </w:rPr>
      </w:pPr>
      <w:hyperlink w:anchor="_Toc41201152" w:history="1">
        <w:r w:rsidR="00B70C5B" w:rsidRPr="00CC265C">
          <w:rPr>
            <w:rStyle w:val="Hyperlink"/>
          </w:rPr>
          <w:t>getUsedResourcesDirectRecurseCursor</w:t>
        </w:r>
        <w:r w:rsidR="00B70C5B">
          <w:rPr>
            <w:webHidden/>
          </w:rPr>
          <w:tab/>
        </w:r>
        <w:r w:rsidR="00B70C5B">
          <w:rPr>
            <w:webHidden/>
          </w:rPr>
          <w:fldChar w:fldCharType="begin"/>
        </w:r>
        <w:r w:rsidR="00B70C5B">
          <w:rPr>
            <w:webHidden/>
          </w:rPr>
          <w:instrText xml:space="preserve"> PAGEREF _Toc41201152 \h </w:instrText>
        </w:r>
        <w:r w:rsidR="00B70C5B">
          <w:rPr>
            <w:webHidden/>
          </w:rPr>
        </w:r>
        <w:r w:rsidR="00B70C5B">
          <w:rPr>
            <w:webHidden/>
          </w:rPr>
          <w:fldChar w:fldCharType="separate"/>
        </w:r>
        <w:r w:rsidR="000D257D">
          <w:rPr>
            <w:webHidden/>
          </w:rPr>
          <w:t>234</w:t>
        </w:r>
        <w:r w:rsidR="00B70C5B">
          <w:rPr>
            <w:webHidden/>
          </w:rPr>
          <w:fldChar w:fldCharType="end"/>
        </w:r>
      </w:hyperlink>
    </w:p>
    <w:p w14:paraId="0CB94842" w14:textId="5F2855A6" w:rsidR="00B70C5B" w:rsidRDefault="008A32CD">
      <w:pPr>
        <w:pStyle w:val="TOC3"/>
        <w:rPr>
          <w:rFonts w:asciiTheme="minorHAnsi" w:eastAsiaTheme="minorEastAsia" w:hAnsiTheme="minorHAnsi" w:cstheme="minorBidi"/>
          <w:sz w:val="22"/>
          <w:szCs w:val="22"/>
        </w:rPr>
      </w:pPr>
      <w:hyperlink w:anchor="_Toc41201153" w:history="1">
        <w:r w:rsidR="00B70C5B" w:rsidRPr="00CC265C">
          <w:rPr>
            <w:rStyle w:val="Hyperlink"/>
          </w:rPr>
          <w:t>getUserPermissionsRecursive</w:t>
        </w:r>
        <w:r w:rsidR="00B70C5B">
          <w:rPr>
            <w:webHidden/>
          </w:rPr>
          <w:tab/>
        </w:r>
        <w:r w:rsidR="00B70C5B">
          <w:rPr>
            <w:webHidden/>
          </w:rPr>
          <w:fldChar w:fldCharType="begin"/>
        </w:r>
        <w:r w:rsidR="00B70C5B">
          <w:rPr>
            <w:webHidden/>
          </w:rPr>
          <w:instrText xml:space="preserve"> PAGEREF _Toc41201153 \h </w:instrText>
        </w:r>
        <w:r w:rsidR="00B70C5B">
          <w:rPr>
            <w:webHidden/>
          </w:rPr>
        </w:r>
        <w:r w:rsidR="00B70C5B">
          <w:rPr>
            <w:webHidden/>
          </w:rPr>
          <w:fldChar w:fldCharType="separate"/>
        </w:r>
        <w:r w:rsidR="000D257D">
          <w:rPr>
            <w:webHidden/>
          </w:rPr>
          <w:t>236</w:t>
        </w:r>
        <w:r w:rsidR="00B70C5B">
          <w:rPr>
            <w:webHidden/>
          </w:rPr>
          <w:fldChar w:fldCharType="end"/>
        </w:r>
      </w:hyperlink>
    </w:p>
    <w:p w14:paraId="3B15BCE8" w14:textId="7AA92248" w:rsidR="00B70C5B" w:rsidRDefault="008A32CD">
      <w:pPr>
        <w:pStyle w:val="TOC3"/>
        <w:rPr>
          <w:rFonts w:asciiTheme="minorHAnsi" w:eastAsiaTheme="minorEastAsia" w:hAnsiTheme="minorHAnsi" w:cstheme="minorBidi"/>
          <w:sz w:val="22"/>
          <w:szCs w:val="22"/>
        </w:rPr>
      </w:pPr>
      <w:hyperlink w:anchor="_Toc41201154" w:history="1">
        <w:r w:rsidR="00B70C5B" w:rsidRPr="00CC265C">
          <w:rPr>
            <w:rStyle w:val="Hyperlink"/>
          </w:rPr>
          <w:t>impactedTargetsList</w:t>
        </w:r>
        <w:r w:rsidR="00B70C5B">
          <w:rPr>
            <w:webHidden/>
          </w:rPr>
          <w:tab/>
        </w:r>
        <w:r w:rsidR="00B70C5B">
          <w:rPr>
            <w:webHidden/>
          </w:rPr>
          <w:fldChar w:fldCharType="begin"/>
        </w:r>
        <w:r w:rsidR="00B70C5B">
          <w:rPr>
            <w:webHidden/>
          </w:rPr>
          <w:instrText xml:space="preserve"> PAGEREF _Toc41201154 \h </w:instrText>
        </w:r>
        <w:r w:rsidR="00B70C5B">
          <w:rPr>
            <w:webHidden/>
          </w:rPr>
        </w:r>
        <w:r w:rsidR="00B70C5B">
          <w:rPr>
            <w:webHidden/>
          </w:rPr>
          <w:fldChar w:fldCharType="separate"/>
        </w:r>
        <w:r w:rsidR="000D257D">
          <w:rPr>
            <w:webHidden/>
          </w:rPr>
          <w:t>237</w:t>
        </w:r>
        <w:r w:rsidR="00B70C5B">
          <w:rPr>
            <w:webHidden/>
          </w:rPr>
          <w:fldChar w:fldCharType="end"/>
        </w:r>
      </w:hyperlink>
    </w:p>
    <w:p w14:paraId="4BFCDB36" w14:textId="049DFAD0" w:rsidR="00B70C5B" w:rsidRDefault="008A32CD">
      <w:pPr>
        <w:pStyle w:val="TOC3"/>
        <w:rPr>
          <w:rFonts w:asciiTheme="minorHAnsi" w:eastAsiaTheme="minorEastAsia" w:hAnsiTheme="minorHAnsi" w:cstheme="minorBidi"/>
          <w:sz w:val="22"/>
          <w:szCs w:val="22"/>
        </w:rPr>
      </w:pPr>
      <w:hyperlink w:anchor="_Toc41201155" w:history="1">
        <w:r w:rsidR="00B70C5B" w:rsidRPr="00CC265C">
          <w:rPr>
            <w:rStyle w:val="Hyperlink"/>
          </w:rPr>
          <w:t>importResourcePrivileges</w:t>
        </w:r>
        <w:r w:rsidR="00B70C5B">
          <w:rPr>
            <w:webHidden/>
          </w:rPr>
          <w:tab/>
        </w:r>
        <w:r w:rsidR="00B70C5B">
          <w:rPr>
            <w:webHidden/>
          </w:rPr>
          <w:fldChar w:fldCharType="begin"/>
        </w:r>
        <w:r w:rsidR="00B70C5B">
          <w:rPr>
            <w:webHidden/>
          </w:rPr>
          <w:instrText xml:space="preserve"> PAGEREF _Toc41201155 \h </w:instrText>
        </w:r>
        <w:r w:rsidR="00B70C5B">
          <w:rPr>
            <w:webHidden/>
          </w:rPr>
        </w:r>
        <w:r w:rsidR="00B70C5B">
          <w:rPr>
            <w:webHidden/>
          </w:rPr>
          <w:fldChar w:fldCharType="separate"/>
        </w:r>
        <w:r w:rsidR="000D257D">
          <w:rPr>
            <w:webHidden/>
          </w:rPr>
          <w:t>238</w:t>
        </w:r>
        <w:r w:rsidR="00B70C5B">
          <w:rPr>
            <w:webHidden/>
          </w:rPr>
          <w:fldChar w:fldCharType="end"/>
        </w:r>
      </w:hyperlink>
    </w:p>
    <w:p w14:paraId="3E7272AB" w14:textId="43C5090A" w:rsidR="00B70C5B" w:rsidRDefault="008A32CD">
      <w:pPr>
        <w:pStyle w:val="TOC3"/>
        <w:rPr>
          <w:rFonts w:asciiTheme="minorHAnsi" w:eastAsiaTheme="minorEastAsia" w:hAnsiTheme="minorHAnsi" w:cstheme="minorBidi"/>
          <w:sz w:val="22"/>
          <w:szCs w:val="22"/>
        </w:rPr>
      </w:pPr>
      <w:hyperlink w:anchor="_Toc41201156" w:history="1">
        <w:r w:rsidR="00B70C5B" w:rsidRPr="00CC265C">
          <w:rPr>
            <w:rStyle w:val="Hyperlink"/>
          </w:rPr>
          <w:t>introspectResources</w:t>
        </w:r>
        <w:r w:rsidR="00B70C5B">
          <w:rPr>
            <w:webHidden/>
          </w:rPr>
          <w:tab/>
        </w:r>
        <w:r w:rsidR="00B70C5B">
          <w:rPr>
            <w:webHidden/>
          </w:rPr>
          <w:fldChar w:fldCharType="begin"/>
        </w:r>
        <w:r w:rsidR="00B70C5B">
          <w:rPr>
            <w:webHidden/>
          </w:rPr>
          <w:instrText xml:space="preserve"> PAGEREF _Toc41201156 \h </w:instrText>
        </w:r>
        <w:r w:rsidR="00B70C5B">
          <w:rPr>
            <w:webHidden/>
          </w:rPr>
        </w:r>
        <w:r w:rsidR="00B70C5B">
          <w:rPr>
            <w:webHidden/>
          </w:rPr>
          <w:fldChar w:fldCharType="separate"/>
        </w:r>
        <w:r w:rsidR="000D257D">
          <w:rPr>
            <w:webHidden/>
          </w:rPr>
          <w:t>239</w:t>
        </w:r>
        <w:r w:rsidR="00B70C5B">
          <w:rPr>
            <w:webHidden/>
          </w:rPr>
          <w:fldChar w:fldCharType="end"/>
        </w:r>
      </w:hyperlink>
    </w:p>
    <w:p w14:paraId="47A5F1F9" w14:textId="74577FF7" w:rsidR="00B70C5B" w:rsidRDefault="008A32CD">
      <w:pPr>
        <w:pStyle w:val="TOC3"/>
        <w:rPr>
          <w:rFonts w:asciiTheme="minorHAnsi" w:eastAsiaTheme="minorEastAsia" w:hAnsiTheme="minorHAnsi" w:cstheme="minorBidi"/>
          <w:sz w:val="22"/>
          <w:szCs w:val="22"/>
        </w:rPr>
      </w:pPr>
      <w:hyperlink w:anchor="_Toc41201157" w:history="1">
        <w:r w:rsidR="00B70C5B" w:rsidRPr="00CC265C">
          <w:rPr>
            <w:rStyle w:val="Hyperlink"/>
          </w:rPr>
          <w:t>introspectResourcesResultCursor</w:t>
        </w:r>
        <w:r w:rsidR="00B70C5B">
          <w:rPr>
            <w:webHidden/>
          </w:rPr>
          <w:tab/>
        </w:r>
        <w:r w:rsidR="00B70C5B">
          <w:rPr>
            <w:webHidden/>
          </w:rPr>
          <w:fldChar w:fldCharType="begin"/>
        </w:r>
        <w:r w:rsidR="00B70C5B">
          <w:rPr>
            <w:webHidden/>
          </w:rPr>
          <w:instrText xml:space="preserve"> PAGEREF _Toc41201157 \h </w:instrText>
        </w:r>
        <w:r w:rsidR="00B70C5B">
          <w:rPr>
            <w:webHidden/>
          </w:rPr>
        </w:r>
        <w:r w:rsidR="00B70C5B">
          <w:rPr>
            <w:webHidden/>
          </w:rPr>
          <w:fldChar w:fldCharType="separate"/>
        </w:r>
        <w:r w:rsidR="000D257D">
          <w:rPr>
            <w:webHidden/>
          </w:rPr>
          <w:t>242</w:t>
        </w:r>
        <w:r w:rsidR="00B70C5B">
          <w:rPr>
            <w:webHidden/>
          </w:rPr>
          <w:fldChar w:fldCharType="end"/>
        </w:r>
      </w:hyperlink>
    </w:p>
    <w:p w14:paraId="4440ADDB" w14:textId="16F961FA" w:rsidR="00B70C5B" w:rsidRDefault="008A32CD">
      <w:pPr>
        <w:pStyle w:val="TOC3"/>
        <w:rPr>
          <w:rFonts w:asciiTheme="minorHAnsi" w:eastAsiaTheme="minorEastAsia" w:hAnsiTheme="minorHAnsi" w:cstheme="minorBidi"/>
          <w:sz w:val="22"/>
          <w:szCs w:val="22"/>
        </w:rPr>
      </w:pPr>
      <w:hyperlink w:anchor="_Toc41201158" w:history="1">
        <w:r w:rsidR="00B70C5B" w:rsidRPr="00CC265C">
          <w:rPr>
            <w:rStyle w:val="Hyperlink"/>
          </w:rPr>
          <w:t>moveResource</w:t>
        </w:r>
        <w:r w:rsidR="00B70C5B">
          <w:rPr>
            <w:webHidden/>
          </w:rPr>
          <w:tab/>
        </w:r>
        <w:r w:rsidR="00B70C5B">
          <w:rPr>
            <w:webHidden/>
          </w:rPr>
          <w:fldChar w:fldCharType="begin"/>
        </w:r>
        <w:r w:rsidR="00B70C5B">
          <w:rPr>
            <w:webHidden/>
          </w:rPr>
          <w:instrText xml:space="preserve"> PAGEREF _Toc41201158 \h </w:instrText>
        </w:r>
        <w:r w:rsidR="00B70C5B">
          <w:rPr>
            <w:webHidden/>
          </w:rPr>
        </w:r>
        <w:r w:rsidR="00B70C5B">
          <w:rPr>
            <w:webHidden/>
          </w:rPr>
          <w:fldChar w:fldCharType="separate"/>
        </w:r>
        <w:r w:rsidR="000D257D">
          <w:rPr>
            <w:webHidden/>
          </w:rPr>
          <w:t>242</w:t>
        </w:r>
        <w:r w:rsidR="00B70C5B">
          <w:rPr>
            <w:webHidden/>
          </w:rPr>
          <w:fldChar w:fldCharType="end"/>
        </w:r>
      </w:hyperlink>
    </w:p>
    <w:p w14:paraId="005A8095" w14:textId="752572B3" w:rsidR="00B70C5B" w:rsidRDefault="008A32CD">
      <w:pPr>
        <w:pStyle w:val="TOC3"/>
        <w:rPr>
          <w:rFonts w:asciiTheme="minorHAnsi" w:eastAsiaTheme="minorEastAsia" w:hAnsiTheme="minorHAnsi" w:cstheme="minorBidi"/>
          <w:sz w:val="22"/>
          <w:szCs w:val="22"/>
        </w:rPr>
      </w:pPr>
      <w:hyperlink w:anchor="_Toc41201159" w:history="1">
        <w:r w:rsidR="00B70C5B" w:rsidRPr="00CC265C">
          <w:rPr>
            <w:rStyle w:val="Hyperlink"/>
          </w:rPr>
          <w:t>publishResource</w:t>
        </w:r>
        <w:r w:rsidR="00B70C5B">
          <w:rPr>
            <w:webHidden/>
          </w:rPr>
          <w:tab/>
        </w:r>
        <w:r w:rsidR="00B70C5B">
          <w:rPr>
            <w:webHidden/>
          </w:rPr>
          <w:fldChar w:fldCharType="begin"/>
        </w:r>
        <w:r w:rsidR="00B70C5B">
          <w:rPr>
            <w:webHidden/>
          </w:rPr>
          <w:instrText xml:space="preserve"> PAGEREF _Toc41201159 \h </w:instrText>
        </w:r>
        <w:r w:rsidR="00B70C5B">
          <w:rPr>
            <w:webHidden/>
          </w:rPr>
        </w:r>
        <w:r w:rsidR="00B70C5B">
          <w:rPr>
            <w:webHidden/>
          </w:rPr>
          <w:fldChar w:fldCharType="separate"/>
        </w:r>
        <w:r w:rsidR="000D257D">
          <w:rPr>
            <w:webHidden/>
          </w:rPr>
          <w:t>243</w:t>
        </w:r>
        <w:r w:rsidR="00B70C5B">
          <w:rPr>
            <w:webHidden/>
          </w:rPr>
          <w:fldChar w:fldCharType="end"/>
        </w:r>
      </w:hyperlink>
    </w:p>
    <w:p w14:paraId="2B037553" w14:textId="0DC66553" w:rsidR="00B70C5B" w:rsidRDefault="008A32CD">
      <w:pPr>
        <w:pStyle w:val="TOC3"/>
        <w:rPr>
          <w:rFonts w:asciiTheme="minorHAnsi" w:eastAsiaTheme="minorEastAsia" w:hAnsiTheme="minorHAnsi" w:cstheme="minorBidi"/>
          <w:sz w:val="22"/>
          <w:szCs w:val="22"/>
        </w:rPr>
      </w:pPr>
      <w:hyperlink w:anchor="_Toc41201160" w:history="1">
        <w:r w:rsidR="00B70C5B" w:rsidRPr="00CC265C">
          <w:rPr>
            <w:rStyle w:val="Hyperlink"/>
          </w:rPr>
          <w:t>rebindFolder</w:t>
        </w:r>
        <w:r w:rsidR="00B70C5B">
          <w:rPr>
            <w:webHidden/>
          </w:rPr>
          <w:tab/>
        </w:r>
        <w:r w:rsidR="00B70C5B">
          <w:rPr>
            <w:webHidden/>
          </w:rPr>
          <w:fldChar w:fldCharType="begin"/>
        </w:r>
        <w:r w:rsidR="00B70C5B">
          <w:rPr>
            <w:webHidden/>
          </w:rPr>
          <w:instrText xml:space="preserve"> PAGEREF _Toc41201160 \h </w:instrText>
        </w:r>
        <w:r w:rsidR="00B70C5B">
          <w:rPr>
            <w:webHidden/>
          </w:rPr>
        </w:r>
        <w:r w:rsidR="00B70C5B">
          <w:rPr>
            <w:webHidden/>
          </w:rPr>
          <w:fldChar w:fldCharType="separate"/>
        </w:r>
        <w:r w:rsidR="000D257D">
          <w:rPr>
            <w:webHidden/>
          </w:rPr>
          <w:t>244</w:t>
        </w:r>
        <w:r w:rsidR="00B70C5B">
          <w:rPr>
            <w:webHidden/>
          </w:rPr>
          <w:fldChar w:fldCharType="end"/>
        </w:r>
      </w:hyperlink>
    </w:p>
    <w:p w14:paraId="3EB8B68A" w14:textId="533391A2" w:rsidR="00B70C5B" w:rsidRDefault="008A32CD">
      <w:pPr>
        <w:pStyle w:val="TOC3"/>
        <w:rPr>
          <w:rFonts w:asciiTheme="minorHAnsi" w:eastAsiaTheme="minorEastAsia" w:hAnsiTheme="minorHAnsi" w:cstheme="minorBidi"/>
          <w:sz w:val="22"/>
          <w:szCs w:val="22"/>
        </w:rPr>
      </w:pPr>
      <w:hyperlink w:anchor="_Toc41201161" w:history="1">
        <w:r w:rsidR="00B70C5B" w:rsidRPr="00CC265C">
          <w:rPr>
            <w:rStyle w:val="Hyperlink"/>
          </w:rPr>
          <w:t>rebindResource</w:t>
        </w:r>
        <w:r w:rsidR="00B70C5B">
          <w:rPr>
            <w:webHidden/>
          </w:rPr>
          <w:tab/>
        </w:r>
        <w:r w:rsidR="00B70C5B">
          <w:rPr>
            <w:webHidden/>
          </w:rPr>
          <w:fldChar w:fldCharType="begin"/>
        </w:r>
        <w:r w:rsidR="00B70C5B">
          <w:rPr>
            <w:webHidden/>
          </w:rPr>
          <w:instrText xml:space="preserve"> PAGEREF _Toc41201161 \h </w:instrText>
        </w:r>
        <w:r w:rsidR="00B70C5B">
          <w:rPr>
            <w:webHidden/>
          </w:rPr>
        </w:r>
        <w:r w:rsidR="00B70C5B">
          <w:rPr>
            <w:webHidden/>
          </w:rPr>
          <w:fldChar w:fldCharType="separate"/>
        </w:r>
        <w:r w:rsidR="000D257D">
          <w:rPr>
            <w:webHidden/>
          </w:rPr>
          <w:t>245</w:t>
        </w:r>
        <w:r w:rsidR="00B70C5B">
          <w:rPr>
            <w:webHidden/>
          </w:rPr>
          <w:fldChar w:fldCharType="end"/>
        </w:r>
      </w:hyperlink>
    </w:p>
    <w:p w14:paraId="4F3F95A3" w14:textId="103E21D8" w:rsidR="00B70C5B" w:rsidRDefault="008A32CD">
      <w:pPr>
        <w:pStyle w:val="TOC3"/>
        <w:rPr>
          <w:rFonts w:asciiTheme="minorHAnsi" w:eastAsiaTheme="minorEastAsia" w:hAnsiTheme="minorHAnsi" w:cstheme="minorBidi"/>
          <w:sz w:val="22"/>
          <w:szCs w:val="22"/>
        </w:rPr>
      </w:pPr>
      <w:hyperlink w:anchor="_Toc41201162" w:history="1">
        <w:r w:rsidR="00B70C5B" w:rsidRPr="00CC265C">
          <w:rPr>
            <w:rStyle w:val="Hyperlink"/>
          </w:rPr>
          <w:t>recoverFailedCacheRefresh</w:t>
        </w:r>
        <w:r w:rsidR="00B70C5B">
          <w:rPr>
            <w:webHidden/>
          </w:rPr>
          <w:tab/>
        </w:r>
        <w:r w:rsidR="00B70C5B">
          <w:rPr>
            <w:webHidden/>
          </w:rPr>
          <w:fldChar w:fldCharType="begin"/>
        </w:r>
        <w:r w:rsidR="00B70C5B">
          <w:rPr>
            <w:webHidden/>
          </w:rPr>
          <w:instrText xml:space="preserve"> PAGEREF _Toc41201162 \h </w:instrText>
        </w:r>
        <w:r w:rsidR="00B70C5B">
          <w:rPr>
            <w:webHidden/>
          </w:rPr>
        </w:r>
        <w:r w:rsidR="00B70C5B">
          <w:rPr>
            <w:webHidden/>
          </w:rPr>
          <w:fldChar w:fldCharType="separate"/>
        </w:r>
        <w:r w:rsidR="000D257D">
          <w:rPr>
            <w:webHidden/>
          </w:rPr>
          <w:t>246</w:t>
        </w:r>
        <w:r w:rsidR="00B70C5B">
          <w:rPr>
            <w:webHidden/>
          </w:rPr>
          <w:fldChar w:fldCharType="end"/>
        </w:r>
      </w:hyperlink>
    </w:p>
    <w:p w14:paraId="555C6F52" w14:textId="6BA80FA6" w:rsidR="00B70C5B" w:rsidRDefault="008A32CD">
      <w:pPr>
        <w:pStyle w:val="TOC3"/>
        <w:rPr>
          <w:rFonts w:asciiTheme="minorHAnsi" w:eastAsiaTheme="minorEastAsia" w:hAnsiTheme="minorHAnsi" w:cstheme="minorBidi"/>
          <w:sz w:val="22"/>
          <w:szCs w:val="22"/>
        </w:rPr>
      </w:pPr>
      <w:hyperlink w:anchor="_Toc41201163" w:history="1">
        <w:r w:rsidR="00B70C5B" w:rsidRPr="00CC265C">
          <w:rPr>
            <w:rStyle w:val="Hyperlink"/>
          </w:rPr>
          <w:t>refreshResourceStatistics</w:t>
        </w:r>
        <w:r w:rsidR="00B70C5B">
          <w:rPr>
            <w:webHidden/>
          </w:rPr>
          <w:tab/>
        </w:r>
        <w:r w:rsidR="00B70C5B">
          <w:rPr>
            <w:webHidden/>
          </w:rPr>
          <w:fldChar w:fldCharType="begin"/>
        </w:r>
        <w:r w:rsidR="00B70C5B">
          <w:rPr>
            <w:webHidden/>
          </w:rPr>
          <w:instrText xml:space="preserve"> PAGEREF _Toc41201163 \h </w:instrText>
        </w:r>
        <w:r w:rsidR="00B70C5B">
          <w:rPr>
            <w:webHidden/>
          </w:rPr>
        </w:r>
        <w:r w:rsidR="00B70C5B">
          <w:rPr>
            <w:webHidden/>
          </w:rPr>
          <w:fldChar w:fldCharType="separate"/>
        </w:r>
        <w:r w:rsidR="000D257D">
          <w:rPr>
            <w:webHidden/>
          </w:rPr>
          <w:t>247</w:t>
        </w:r>
        <w:r w:rsidR="00B70C5B">
          <w:rPr>
            <w:webHidden/>
          </w:rPr>
          <w:fldChar w:fldCharType="end"/>
        </w:r>
      </w:hyperlink>
    </w:p>
    <w:p w14:paraId="56278636" w14:textId="60ED4233" w:rsidR="00B70C5B" w:rsidRDefault="008A32CD">
      <w:pPr>
        <w:pStyle w:val="TOC3"/>
        <w:rPr>
          <w:rFonts w:asciiTheme="minorHAnsi" w:eastAsiaTheme="minorEastAsia" w:hAnsiTheme="minorHAnsi" w:cstheme="minorBidi"/>
          <w:sz w:val="22"/>
          <w:szCs w:val="22"/>
        </w:rPr>
      </w:pPr>
      <w:hyperlink w:anchor="_Toc41201164" w:history="1">
        <w:r w:rsidR="00B70C5B" w:rsidRPr="00CC265C">
          <w:rPr>
            <w:rStyle w:val="Hyperlink"/>
          </w:rPr>
          <w:t>reintrospectDataSource</w:t>
        </w:r>
        <w:r w:rsidR="00B70C5B">
          <w:rPr>
            <w:webHidden/>
          </w:rPr>
          <w:tab/>
        </w:r>
        <w:r w:rsidR="00B70C5B">
          <w:rPr>
            <w:webHidden/>
          </w:rPr>
          <w:fldChar w:fldCharType="begin"/>
        </w:r>
        <w:r w:rsidR="00B70C5B">
          <w:rPr>
            <w:webHidden/>
          </w:rPr>
          <w:instrText xml:space="preserve"> PAGEREF _Toc41201164 \h </w:instrText>
        </w:r>
        <w:r w:rsidR="00B70C5B">
          <w:rPr>
            <w:webHidden/>
          </w:rPr>
        </w:r>
        <w:r w:rsidR="00B70C5B">
          <w:rPr>
            <w:webHidden/>
          </w:rPr>
          <w:fldChar w:fldCharType="separate"/>
        </w:r>
        <w:r w:rsidR="000D257D">
          <w:rPr>
            <w:webHidden/>
          </w:rPr>
          <w:t>248</w:t>
        </w:r>
        <w:r w:rsidR="00B70C5B">
          <w:rPr>
            <w:webHidden/>
          </w:rPr>
          <w:fldChar w:fldCharType="end"/>
        </w:r>
      </w:hyperlink>
    </w:p>
    <w:p w14:paraId="4554B543" w14:textId="7E2F60B9" w:rsidR="00B70C5B" w:rsidRDefault="008A32CD">
      <w:pPr>
        <w:pStyle w:val="TOC3"/>
        <w:rPr>
          <w:rFonts w:asciiTheme="minorHAnsi" w:eastAsiaTheme="minorEastAsia" w:hAnsiTheme="minorHAnsi" w:cstheme="minorBidi"/>
          <w:sz w:val="22"/>
          <w:szCs w:val="22"/>
        </w:rPr>
      </w:pPr>
      <w:hyperlink w:anchor="_Toc41201165" w:history="1">
        <w:r w:rsidR="00B70C5B" w:rsidRPr="00CC265C">
          <w:rPr>
            <w:rStyle w:val="Hyperlink"/>
          </w:rPr>
          <w:t>removeAllFolders</w:t>
        </w:r>
        <w:r w:rsidR="00B70C5B">
          <w:rPr>
            <w:webHidden/>
          </w:rPr>
          <w:tab/>
        </w:r>
        <w:r w:rsidR="00B70C5B">
          <w:rPr>
            <w:webHidden/>
          </w:rPr>
          <w:fldChar w:fldCharType="begin"/>
        </w:r>
        <w:r w:rsidR="00B70C5B">
          <w:rPr>
            <w:webHidden/>
          </w:rPr>
          <w:instrText xml:space="preserve"> PAGEREF _Toc41201165 \h </w:instrText>
        </w:r>
        <w:r w:rsidR="00B70C5B">
          <w:rPr>
            <w:webHidden/>
          </w:rPr>
        </w:r>
        <w:r w:rsidR="00B70C5B">
          <w:rPr>
            <w:webHidden/>
          </w:rPr>
          <w:fldChar w:fldCharType="separate"/>
        </w:r>
        <w:r w:rsidR="000D257D">
          <w:rPr>
            <w:webHidden/>
          </w:rPr>
          <w:t>248</w:t>
        </w:r>
        <w:r w:rsidR="00B70C5B">
          <w:rPr>
            <w:webHidden/>
          </w:rPr>
          <w:fldChar w:fldCharType="end"/>
        </w:r>
      </w:hyperlink>
    </w:p>
    <w:p w14:paraId="5DBA978A" w14:textId="2FF1D42B" w:rsidR="00B70C5B" w:rsidRDefault="008A32CD">
      <w:pPr>
        <w:pStyle w:val="TOC3"/>
        <w:rPr>
          <w:rFonts w:asciiTheme="minorHAnsi" w:eastAsiaTheme="minorEastAsia" w:hAnsiTheme="minorHAnsi" w:cstheme="minorBidi"/>
          <w:sz w:val="22"/>
          <w:szCs w:val="22"/>
        </w:rPr>
      </w:pPr>
      <w:hyperlink w:anchor="_Toc41201166" w:history="1">
        <w:r w:rsidR="00B70C5B" w:rsidRPr="00CC265C">
          <w:rPr>
            <w:rStyle w:val="Hyperlink"/>
          </w:rPr>
          <w:t>removePathQuotes</w:t>
        </w:r>
        <w:r w:rsidR="00B70C5B">
          <w:rPr>
            <w:webHidden/>
          </w:rPr>
          <w:tab/>
        </w:r>
        <w:r w:rsidR="00B70C5B">
          <w:rPr>
            <w:webHidden/>
          </w:rPr>
          <w:fldChar w:fldCharType="begin"/>
        </w:r>
        <w:r w:rsidR="00B70C5B">
          <w:rPr>
            <w:webHidden/>
          </w:rPr>
          <w:instrText xml:space="preserve"> PAGEREF _Toc41201166 \h </w:instrText>
        </w:r>
        <w:r w:rsidR="00B70C5B">
          <w:rPr>
            <w:webHidden/>
          </w:rPr>
        </w:r>
        <w:r w:rsidR="00B70C5B">
          <w:rPr>
            <w:webHidden/>
          </w:rPr>
          <w:fldChar w:fldCharType="separate"/>
        </w:r>
        <w:r w:rsidR="000D257D">
          <w:rPr>
            <w:webHidden/>
          </w:rPr>
          <w:t>249</w:t>
        </w:r>
        <w:r w:rsidR="00B70C5B">
          <w:rPr>
            <w:webHidden/>
          </w:rPr>
          <w:fldChar w:fldCharType="end"/>
        </w:r>
      </w:hyperlink>
    </w:p>
    <w:p w14:paraId="5A547EEB" w14:textId="26954B56" w:rsidR="00B70C5B" w:rsidRDefault="008A32CD">
      <w:pPr>
        <w:pStyle w:val="TOC3"/>
        <w:rPr>
          <w:rFonts w:asciiTheme="minorHAnsi" w:eastAsiaTheme="minorEastAsia" w:hAnsiTheme="minorHAnsi" w:cstheme="minorBidi"/>
          <w:sz w:val="22"/>
          <w:szCs w:val="22"/>
        </w:rPr>
      </w:pPr>
      <w:hyperlink w:anchor="_Toc41201167" w:history="1">
        <w:r w:rsidR="00B70C5B" w:rsidRPr="00CC265C">
          <w:rPr>
            <w:rStyle w:val="Hyperlink"/>
          </w:rPr>
          <w:t>replaceStringInAnnotations</w:t>
        </w:r>
        <w:r w:rsidR="00B70C5B">
          <w:rPr>
            <w:webHidden/>
          </w:rPr>
          <w:tab/>
        </w:r>
        <w:r w:rsidR="00B70C5B">
          <w:rPr>
            <w:webHidden/>
          </w:rPr>
          <w:fldChar w:fldCharType="begin"/>
        </w:r>
        <w:r w:rsidR="00B70C5B">
          <w:rPr>
            <w:webHidden/>
          </w:rPr>
          <w:instrText xml:space="preserve"> PAGEREF _Toc41201167 \h </w:instrText>
        </w:r>
        <w:r w:rsidR="00B70C5B">
          <w:rPr>
            <w:webHidden/>
          </w:rPr>
        </w:r>
        <w:r w:rsidR="00B70C5B">
          <w:rPr>
            <w:webHidden/>
          </w:rPr>
          <w:fldChar w:fldCharType="separate"/>
        </w:r>
        <w:r w:rsidR="000D257D">
          <w:rPr>
            <w:webHidden/>
          </w:rPr>
          <w:t>249</w:t>
        </w:r>
        <w:r w:rsidR="00B70C5B">
          <w:rPr>
            <w:webHidden/>
          </w:rPr>
          <w:fldChar w:fldCharType="end"/>
        </w:r>
      </w:hyperlink>
    </w:p>
    <w:p w14:paraId="7695EBE3" w14:textId="3CAA1356" w:rsidR="00B70C5B" w:rsidRDefault="008A32CD">
      <w:pPr>
        <w:pStyle w:val="TOC3"/>
        <w:rPr>
          <w:rFonts w:asciiTheme="minorHAnsi" w:eastAsiaTheme="minorEastAsia" w:hAnsiTheme="minorHAnsi" w:cstheme="minorBidi"/>
          <w:sz w:val="22"/>
          <w:szCs w:val="22"/>
        </w:rPr>
      </w:pPr>
      <w:hyperlink w:anchor="_Toc41201168" w:history="1">
        <w:r w:rsidR="00B70C5B" w:rsidRPr="00CC265C">
          <w:rPr>
            <w:rStyle w:val="Hyperlink"/>
          </w:rPr>
          <w:t>replaceStringInResources</w:t>
        </w:r>
        <w:r w:rsidR="00B70C5B">
          <w:rPr>
            <w:webHidden/>
          </w:rPr>
          <w:tab/>
        </w:r>
        <w:r w:rsidR="00B70C5B">
          <w:rPr>
            <w:webHidden/>
          </w:rPr>
          <w:fldChar w:fldCharType="begin"/>
        </w:r>
        <w:r w:rsidR="00B70C5B">
          <w:rPr>
            <w:webHidden/>
          </w:rPr>
          <w:instrText xml:space="preserve"> PAGEREF _Toc41201168 \h </w:instrText>
        </w:r>
        <w:r w:rsidR="00B70C5B">
          <w:rPr>
            <w:webHidden/>
          </w:rPr>
        </w:r>
        <w:r w:rsidR="00B70C5B">
          <w:rPr>
            <w:webHidden/>
          </w:rPr>
          <w:fldChar w:fldCharType="separate"/>
        </w:r>
        <w:r w:rsidR="000D257D">
          <w:rPr>
            <w:webHidden/>
          </w:rPr>
          <w:t>251</w:t>
        </w:r>
        <w:r w:rsidR="00B70C5B">
          <w:rPr>
            <w:webHidden/>
          </w:rPr>
          <w:fldChar w:fldCharType="end"/>
        </w:r>
      </w:hyperlink>
    </w:p>
    <w:p w14:paraId="70876098" w14:textId="25CDB6DF" w:rsidR="00B70C5B" w:rsidRDefault="008A32CD">
      <w:pPr>
        <w:pStyle w:val="TOC3"/>
        <w:rPr>
          <w:rFonts w:asciiTheme="minorHAnsi" w:eastAsiaTheme="minorEastAsia" w:hAnsiTheme="minorHAnsi" w:cstheme="minorBidi"/>
          <w:sz w:val="22"/>
          <w:szCs w:val="22"/>
        </w:rPr>
      </w:pPr>
      <w:hyperlink w:anchor="_Toc41201169" w:history="1">
        <w:r w:rsidR="00B70C5B" w:rsidRPr="00CC265C">
          <w:rPr>
            <w:rStyle w:val="Hyperlink"/>
          </w:rPr>
          <w:t>returnFolderNameAndFolderPath</w:t>
        </w:r>
        <w:r w:rsidR="00B70C5B">
          <w:rPr>
            <w:webHidden/>
          </w:rPr>
          <w:tab/>
        </w:r>
        <w:r w:rsidR="00B70C5B">
          <w:rPr>
            <w:webHidden/>
          </w:rPr>
          <w:fldChar w:fldCharType="begin"/>
        </w:r>
        <w:r w:rsidR="00B70C5B">
          <w:rPr>
            <w:webHidden/>
          </w:rPr>
          <w:instrText xml:space="preserve"> PAGEREF _Toc41201169 \h </w:instrText>
        </w:r>
        <w:r w:rsidR="00B70C5B">
          <w:rPr>
            <w:webHidden/>
          </w:rPr>
        </w:r>
        <w:r w:rsidR="00B70C5B">
          <w:rPr>
            <w:webHidden/>
          </w:rPr>
          <w:fldChar w:fldCharType="separate"/>
        </w:r>
        <w:r w:rsidR="000D257D">
          <w:rPr>
            <w:webHidden/>
          </w:rPr>
          <w:t>252</w:t>
        </w:r>
        <w:r w:rsidR="00B70C5B">
          <w:rPr>
            <w:webHidden/>
          </w:rPr>
          <w:fldChar w:fldCharType="end"/>
        </w:r>
      </w:hyperlink>
    </w:p>
    <w:p w14:paraId="14918E40" w14:textId="2B4D580D" w:rsidR="00B70C5B" w:rsidRDefault="008A32CD">
      <w:pPr>
        <w:pStyle w:val="TOC3"/>
        <w:rPr>
          <w:rFonts w:asciiTheme="minorHAnsi" w:eastAsiaTheme="minorEastAsia" w:hAnsiTheme="minorHAnsi" w:cstheme="minorBidi"/>
          <w:sz w:val="22"/>
          <w:szCs w:val="22"/>
        </w:rPr>
      </w:pPr>
      <w:hyperlink w:anchor="_Toc41201170" w:history="1">
        <w:r w:rsidR="00B70C5B" w:rsidRPr="00CC265C">
          <w:rPr>
            <w:rStyle w:val="Hyperlink"/>
          </w:rPr>
          <w:t>searchAnnotations</w:t>
        </w:r>
        <w:r w:rsidR="00B70C5B">
          <w:rPr>
            <w:webHidden/>
          </w:rPr>
          <w:tab/>
        </w:r>
        <w:r w:rsidR="00B70C5B">
          <w:rPr>
            <w:webHidden/>
          </w:rPr>
          <w:fldChar w:fldCharType="begin"/>
        </w:r>
        <w:r w:rsidR="00B70C5B">
          <w:rPr>
            <w:webHidden/>
          </w:rPr>
          <w:instrText xml:space="preserve"> PAGEREF _Toc41201170 \h </w:instrText>
        </w:r>
        <w:r w:rsidR="00B70C5B">
          <w:rPr>
            <w:webHidden/>
          </w:rPr>
        </w:r>
        <w:r w:rsidR="00B70C5B">
          <w:rPr>
            <w:webHidden/>
          </w:rPr>
          <w:fldChar w:fldCharType="separate"/>
        </w:r>
        <w:r w:rsidR="000D257D">
          <w:rPr>
            <w:webHidden/>
          </w:rPr>
          <w:t>253</w:t>
        </w:r>
        <w:r w:rsidR="00B70C5B">
          <w:rPr>
            <w:webHidden/>
          </w:rPr>
          <w:fldChar w:fldCharType="end"/>
        </w:r>
      </w:hyperlink>
    </w:p>
    <w:p w14:paraId="2F0AD770" w14:textId="5E7A93AA" w:rsidR="00B70C5B" w:rsidRDefault="008A32CD">
      <w:pPr>
        <w:pStyle w:val="TOC3"/>
        <w:rPr>
          <w:rFonts w:asciiTheme="minorHAnsi" w:eastAsiaTheme="minorEastAsia" w:hAnsiTheme="minorHAnsi" w:cstheme="minorBidi"/>
          <w:sz w:val="22"/>
          <w:szCs w:val="22"/>
        </w:rPr>
      </w:pPr>
      <w:hyperlink w:anchor="_Toc41201171" w:history="1">
        <w:r w:rsidR="00B70C5B" w:rsidRPr="00CC265C">
          <w:rPr>
            <w:rStyle w:val="Hyperlink"/>
          </w:rPr>
          <w:t>searchResources</w:t>
        </w:r>
        <w:r w:rsidR="00B70C5B">
          <w:rPr>
            <w:webHidden/>
          </w:rPr>
          <w:tab/>
        </w:r>
        <w:r w:rsidR="00B70C5B">
          <w:rPr>
            <w:webHidden/>
          </w:rPr>
          <w:fldChar w:fldCharType="begin"/>
        </w:r>
        <w:r w:rsidR="00B70C5B">
          <w:rPr>
            <w:webHidden/>
          </w:rPr>
          <w:instrText xml:space="preserve"> PAGEREF _Toc41201171 \h </w:instrText>
        </w:r>
        <w:r w:rsidR="00B70C5B">
          <w:rPr>
            <w:webHidden/>
          </w:rPr>
        </w:r>
        <w:r w:rsidR="00B70C5B">
          <w:rPr>
            <w:webHidden/>
          </w:rPr>
          <w:fldChar w:fldCharType="separate"/>
        </w:r>
        <w:r w:rsidR="000D257D">
          <w:rPr>
            <w:webHidden/>
          </w:rPr>
          <w:t>254</w:t>
        </w:r>
        <w:r w:rsidR="00B70C5B">
          <w:rPr>
            <w:webHidden/>
          </w:rPr>
          <w:fldChar w:fldCharType="end"/>
        </w:r>
      </w:hyperlink>
    </w:p>
    <w:p w14:paraId="4DF7A147" w14:textId="0190D7FC" w:rsidR="00B70C5B" w:rsidRDefault="008A32CD">
      <w:pPr>
        <w:pStyle w:val="TOC3"/>
        <w:rPr>
          <w:rFonts w:asciiTheme="minorHAnsi" w:eastAsiaTheme="minorEastAsia" w:hAnsiTheme="minorHAnsi" w:cstheme="minorBidi"/>
          <w:sz w:val="22"/>
          <w:szCs w:val="22"/>
        </w:rPr>
      </w:pPr>
      <w:hyperlink w:anchor="_Toc41201172" w:history="1">
        <w:r w:rsidR="00B70C5B" w:rsidRPr="00CC265C">
          <w:rPr>
            <w:rStyle w:val="Hyperlink"/>
          </w:rPr>
          <w:t>updateBasicTransformationProcedure</w:t>
        </w:r>
        <w:r w:rsidR="00B70C5B">
          <w:rPr>
            <w:webHidden/>
          </w:rPr>
          <w:tab/>
        </w:r>
        <w:r w:rsidR="00B70C5B">
          <w:rPr>
            <w:webHidden/>
          </w:rPr>
          <w:fldChar w:fldCharType="begin"/>
        </w:r>
        <w:r w:rsidR="00B70C5B">
          <w:rPr>
            <w:webHidden/>
          </w:rPr>
          <w:instrText xml:space="preserve"> PAGEREF _Toc41201172 \h </w:instrText>
        </w:r>
        <w:r w:rsidR="00B70C5B">
          <w:rPr>
            <w:webHidden/>
          </w:rPr>
        </w:r>
        <w:r w:rsidR="00B70C5B">
          <w:rPr>
            <w:webHidden/>
          </w:rPr>
          <w:fldChar w:fldCharType="separate"/>
        </w:r>
        <w:r w:rsidR="000D257D">
          <w:rPr>
            <w:webHidden/>
          </w:rPr>
          <w:t>257</w:t>
        </w:r>
        <w:r w:rsidR="00B70C5B">
          <w:rPr>
            <w:webHidden/>
          </w:rPr>
          <w:fldChar w:fldCharType="end"/>
        </w:r>
      </w:hyperlink>
    </w:p>
    <w:p w14:paraId="2FF30679" w14:textId="0A0E1E0D" w:rsidR="00B70C5B" w:rsidRDefault="008A32CD">
      <w:pPr>
        <w:pStyle w:val="TOC3"/>
        <w:rPr>
          <w:rFonts w:asciiTheme="minorHAnsi" w:eastAsiaTheme="minorEastAsia" w:hAnsiTheme="minorHAnsi" w:cstheme="minorBidi"/>
          <w:sz w:val="22"/>
          <w:szCs w:val="22"/>
        </w:rPr>
      </w:pPr>
      <w:hyperlink w:anchor="_Toc41201173" w:history="1">
        <w:r w:rsidR="00B70C5B" w:rsidRPr="00CC265C">
          <w:rPr>
            <w:rStyle w:val="Hyperlink"/>
          </w:rPr>
          <w:t>updateConnector</w:t>
        </w:r>
        <w:r w:rsidR="00B70C5B">
          <w:rPr>
            <w:webHidden/>
          </w:rPr>
          <w:tab/>
        </w:r>
        <w:r w:rsidR="00B70C5B">
          <w:rPr>
            <w:webHidden/>
          </w:rPr>
          <w:fldChar w:fldCharType="begin"/>
        </w:r>
        <w:r w:rsidR="00B70C5B">
          <w:rPr>
            <w:webHidden/>
          </w:rPr>
          <w:instrText xml:space="preserve"> PAGEREF _Toc41201173 \h </w:instrText>
        </w:r>
        <w:r w:rsidR="00B70C5B">
          <w:rPr>
            <w:webHidden/>
          </w:rPr>
        </w:r>
        <w:r w:rsidR="00B70C5B">
          <w:rPr>
            <w:webHidden/>
          </w:rPr>
          <w:fldChar w:fldCharType="separate"/>
        </w:r>
        <w:r w:rsidR="000D257D">
          <w:rPr>
            <w:webHidden/>
          </w:rPr>
          <w:t>257</w:t>
        </w:r>
        <w:r w:rsidR="00B70C5B">
          <w:rPr>
            <w:webHidden/>
          </w:rPr>
          <w:fldChar w:fldCharType="end"/>
        </w:r>
      </w:hyperlink>
    </w:p>
    <w:p w14:paraId="194C1618" w14:textId="4D95B5AA" w:rsidR="00B70C5B" w:rsidRDefault="008A32CD">
      <w:pPr>
        <w:pStyle w:val="TOC3"/>
        <w:rPr>
          <w:rFonts w:asciiTheme="minorHAnsi" w:eastAsiaTheme="minorEastAsia" w:hAnsiTheme="minorHAnsi" w:cstheme="minorBidi"/>
          <w:sz w:val="22"/>
          <w:szCs w:val="22"/>
        </w:rPr>
      </w:pPr>
      <w:hyperlink w:anchor="_Toc41201174" w:history="1">
        <w:r w:rsidR="00B70C5B" w:rsidRPr="00CC265C">
          <w:rPr>
            <w:rStyle w:val="Hyperlink"/>
          </w:rPr>
          <w:t>updateDefSetDef</w:t>
        </w:r>
        <w:r w:rsidR="00B70C5B">
          <w:rPr>
            <w:webHidden/>
          </w:rPr>
          <w:tab/>
        </w:r>
        <w:r w:rsidR="00B70C5B">
          <w:rPr>
            <w:webHidden/>
          </w:rPr>
          <w:fldChar w:fldCharType="begin"/>
        </w:r>
        <w:r w:rsidR="00B70C5B">
          <w:rPr>
            <w:webHidden/>
          </w:rPr>
          <w:instrText xml:space="preserve"> PAGEREF _Toc41201174 \h </w:instrText>
        </w:r>
        <w:r w:rsidR="00B70C5B">
          <w:rPr>
            <w:webHidden/>
          </w:rPr>
        </w:r>
        <w:r w:rsidR="00B70C5B">
          <w:rPr>
            <w:webHidden/>
          </w:rPr>
          <w:fldChar w:fldCharType="separate"/>
        </w:r>
        <w:r w:rsidR="000D257D">
          <w:rPr>
            <w:webHidden/>
          </w:rPr>
          <w:t>259</w:t>
        </w:r>
        <w:r w:rsidR="00B70C5B">
          <w:rPr>
            <w:webHidden/>
          </w:rPr>
          <w:fldChar w:fldCharType="end"/>
        </w:r>
      </w:hyperlink>
    </w:p>
    <w:p w14:paraId="16F84ACC" w14:textId="22913A26" w:rsidR="00B70C5B" w:rsidRDefault="008A32CD">
      <w:pPr>
        <w:pStyle w:val="TOC3"/>
        <w:rPr>
          <w:rFonts w:asciiTheme="minorHAnsi" w:eastAsiaTheme="minorEastAsia" w:hAnsiTheme="minorHAnsi" w:cstheme="minorBidi"/>
          <w:sz w:val="22"/>
          <w:szCs w:val="22"/>
        </w:rPr>
      </w:pPr>
      <w:hyperlink w:anchor="_Toc41201175" w:history="1">
        <w:r w:rsidR="00B70C5B" w:rsidRPr="00CC265C">
          <w:rPr>
            <w:rStyle w:val="Hyperlink"/>
          </w:rPr>
          <w:t>UpdateDsColumnAnnotation</w:t>
        </w:r>
        <w:r w:rsidR="00B70C5B">
          <w:rPr>
            <w:webHidden/>
          </w:rPr>
          <w:tab/>
        </w:r>
        <w:r w:rsidR="00B70C5B">
          <w:rPr>
            <w:webHidden/>
          </w:rPr>
          <w:fldChar w:fldCharType="begin"/>
        </w:r>
        <w:r w:rsidR="00B70C5B">
          <w:rPr>
            <w:webHidden/>
          </w:rPr>
          <w:instrText xml:space="preserve"> PAGEREF _Toc41201175 \h </w:instrText>
        </w:r>
        <w:r w:rsidR="00B70C5B">
          <w:rPr>
            <w:webHidden/>
          </w:rPr>
        </w:r>
        <w:r w:rsidR="00B70C5B">
          <w:rPr>
            <w:webHidden/>
          </w:rPr>
          <w:fldChar w:fldCharType="separate"/>
        </w:r>
        <w:r w:rsidR="000D257D">
          <w:rPr>
            <w:webHidden/>
          </w:rPr>
          <w:t>260</w:t>
        </w:r>
        <w:r w:rsidR="00B70C5B">
          <w:rPr>
            <w:webHidden/>
          </w:rPr>
          <w:fldChar w:fldCharType="end"/>
        </w:r>
      </w:hyperlink>
    </w:p>
    <w:p w14:paraId="4E5A30CD" w14:textId="4D9FB6B3" w:rsidR="00B70C5B" w:rsidRDefault="008A32CD">
      <w:pPr>
        <w:pStyle w:val="TOC3"/>
        <w:rPr>
          <w:rFonts w:asciiTheme="minorHAnsi" w:eastAsiaTheme="minorEastAsia" w:hAnsiTheme="minorHAnsi" w:cstheme="minorBidi"/>
          <w:sz w:val="22"/>
          <w:szCs w:val="22"/>
        </w:rPr>
      </w:pPr>
      <w:hyperlink w:anchor="_Toc41201176" w:history="1">
        <w:r w:rsidR="00B70C5B" w:rsidRPr="00CC265C">
          <w:rPr>
            <w:rStyle w:val="Hyperlink"/>
          </w:rPr>
          <w:t>updateExternalSQLProcedure</w:t>
        </w:r>
        <w:r w:rsidR="00B70C5B">
          <w:rPr>
            <w:webHidden/>
          </w:rPr>
          <w:tab/>
        </w:r>
        <w:r w:rsidR="00B70C5B">
          <w:rPr>
            <w:webHidden/>
          </w:rPr>
          <w:fldChar w:fldCharType="begin"/>
        </w:r>
        <w:r w:rsidR="00B70C5B">
          <w:rPr>
            <w:webHidden/>
          </w:rPr>
          <w:instrText xml:space="preserve"> PAGEREF _Toc41201176 \h </w:instrText>
        </w:r>
        <w:r w:rsidR="00B70C5B">
          <w:rPr>
            <w:webHidden/>
          </w:rPr>
        </w:r>
        <w:r w:rsidR="00B70C5B">
          <w:rPr>
            <w:webHidden/>
          </w:rPr>
          <w:fldChar w:fldCharType="separate"/>
        </w:r>
        <w:r w:rsidR="000D257D">
          <w:rPr>
            <w:webHidden/>
          </w:rPr>
          <w:t>260</w:t>
        </w:r>
        <w:r w:rsidR="00B70C5B">
          <w:rPr>
            <w:webHidden/>
          </w:rPr>
          <w:fldChar w:fldCharType="end"/>
        </w:r>
      </w:hyperlink>
    </w:p>
    <w:p w14:paraId="750F0741" w14:textId="01342037" w:rsidR="00B70C5B" w:rsidRDefault="008A32CD">
      <w:pPr>
        <w:pStyle w:val="TOC3"/>
        <w:rPr>
          <w:rFonts w:asciiTheme="minorHAnsi" w:eastAsiaTheme="minorEastAsia" w:hAnsiTheme="minorHAnsi" w:cstheme="minorBidi"/>
          <w:sz w:val="22"/>
          <w:szCs w:val="22"/>
        </w:rPr>
      </w:pPr>
      <w:hyperlink w:anchor="_Toc41201177" w:history="1">
        <w:r w:rsidR="00B70C5B" w:rsidRPr="00CC265C">
          <w:rPr>
            <w:rStyle w:val="Hyperlink"/>
          </w:rPr>
          <w:t>updateImpactedResource</w:t>
        </w:r>
        <w:r w:rsidR="00B70C5B">
          <w:rPr>
            <w:webHidden/>
          </w:rPr>
          <w:tab/>
        </w:r>
        <w:r w:rsidR="00B70C5B">
          <w:rPr>
            <w:webHidden/>
          </w:rPr>
          <w:fldChar w:fldCharType="begin"/>
        </w:r>
        <w:r w:rsidR="00B70C5B">
          <w:rPr>
            <w:webHidden/>
          </w:rPr>
          <w:instrText xml:space="preserve"> PAGEREF _Toc41201177 \h </w:instrText>
        </w:r>
        <w:r w:rsidR="00B70C5B">
          <w:rPr>
            <w:webHidden/>
          </w:rPr>
        </w:r>
        <w:r w:rsidR="00B70C5B">
          <w:rPr>
            <w:webHidden/>
          </w:rPr>
          <w:fldChar w:fldCharType="separate"/>
        </w:r>
        <w:r w:rsidR="000D257D">
          <w:rPr>
            <w:webHidden/>
          </w:rPr>
          <w:t>261</w:t>
        </w:r>
        <w:r w:rsidR="00B70C5B">
          <w:rPr>
            <w:webHidden/>
          </w:rPr>
          <w:fldChar w:fldCharType="end"/>
        </w:r>
      </w:hyperlink>
    </w:p>
    <w:p w14:paraId="5C964033" w14:textId="58699C90" w:rsidR="00B70C5B" w:rsidRDefault="008A32CD">
      <w:pPr>
        <w:pStyle w:val="TOC3"/>
        <w:rPr>
          <w:rFonts w:asciiTheme="minorHAnsi" w:eastAsiaTheme="minorEastAsia" w:hAnsiTheme="minorHAnsi" w:cstheme="minorBidi"/>
          <w:sz w:val="22"/>
          <w:szCs w:val="22"/>
        </w:rPr>
      </w:pPr>
      <w:hyperlink w:anchor="_Toc41201178" w:history="1">
        <w:r w:rsidR="00B70C5B" w:rsidRPr="00CC265C">
          <w:rPr>
            <w:rStyle w:val="Hyperlink"/>
          </w:rPr>
          <w:t>updateImpactedResources</w:t>
        </w:r>
        <w:r w:rsidR="00B70C5B">
          <w:rPr>
            <w:webHidden/>
          </w:rPr>
          <w:tab/>
        </w:r>
        <w:r w:rsidR="00B70C5B">
          <w:rPr>
            <w:webHidden/>
          </w:rPr>
          <w:fldChar w:fldCharType="begin"/>
        </w:r>
        <w:r w:rsidR="00B70C5B">
          <w:rPr>
            <w:webHidden/>
          </w:rPr>
          <w:instrText xml:space="preserve"> PAGEREF _Toc41201178 \h </w:instrText>
        </w:r>
        <w:r w:rsidR="00B70C5B">
          <w:rPr>
            <w:webHidden/>
          </w:rPr>
        </w:r>
        <w:r w:rsidR="00B70C5B">
          <w:rPr>
            <w:webHidden/>
          </w:rPr>
          <w:fldChar w:fldCharType="separate"/>
        </w:r>
        <w:r w:rsidR="000D257D">
          <w:rPr>
            <w:webHidden/>
          </w:rPr>
          <w:t>262</w:t>
        </w:r>
        <w:r w:rsidR="00B70C5B">
          <w:rPr>
            <w:webHidden/>
          </w:rPr>
          <w:fldChar w:fldCharType="end"/>
        </w:r>
      </w:hyperlink>
    </w:p>
    <w:p w14:paraId="0B29BA79" w14:textId="5CDD1ADC" w:rsidR="00B70C5B" w:rsidRDefault="008A32CD">
      <w:pPr>
        <w:pStyle w:val="TOC3"/>
        <w:rPr>
          <w:rFonts w:asciiTheme="minorHAnsi" w:eastAsiaTheme="minorEastAsia" w:hAnsiTheme="minorHAnsi" w:cstheme="minorBidi"/>
          <w:sz w:val="22"/>
          <w:szCs w:val="22"/>
        </w:rPr>
      </w:pPr>
      <w:hyperlink w:anchor="_Toc41201179" w:history="1">
        <w:r w:rsidR="00B70C5B" w:rsidRPr="00CC265C">
          <w:rPr>
            <w:rStyle w:val="Hyperlink"/>
          </w:rPr>
          <w:t>updateResourceAnnotations (deprecated)</w:t>
        </w:r>
        <w:r w:rsidR="00B70C5B">
          <w:rPr>
            <w:webHidden/>
          </w:rPr>
          <w:tab/>
        </w:r>
        <w:r w:rsidR="00B70C5B">
          <w:rPr>
            <w:webHidden/>
          </w:rPr>
          <w:fldChar w:fldCharType="begin"/>
        </w:r>
        <w:r w:rsidR="00B70C5B">
          <w:rPr>
            <w:webHidden/>
          </w:rPr>
          <w:instrText xml:space="preserve"> PAGEREF _Toc41201179 \h </w:instrText>
        </w:r>
        <w:r w:rsidR="00B70C5B">
          <w:rPr>
            <w:webHidden/>
          </w:rPr>
        </w:r>
        <w:r w:rsidR="00B70C5B">
          <w:rPr>
            <w:webHidden/>
          </w:rPr>
          <w:fldChar w:fldCharType="separate"/>
        </w:r>
        <w:r w:rsidR="000D257D">
          <w:rPr>
            <w:webHidden/>
          </w:rPr>
          <w:t>262</w:t>
        </w:r>
        <w:r w:rsidR="00B70C5B">
          <w:rPr>
            <w:webHidden/>
          </w:rPr>
          <w:fldChar w:fldCharType="end"/>
        </w:r>
      </w:hyperlink>
    </w:p>
    <w:p w14:paraId="5AE3748B" w14:textId="570D1A11" w:rsidR="00B70C5B" w:rsidRDefault="008A32CD">
      <w:pPr>
        <w:pStyle w:val="TOC3"/>
        <w:rPr>
          <w:rFonts w:asciiTheme="minorHAnsi" w:eastAsiaTheme="minorEastAsia" w:hAnsiTheme="minorHAnsi" w:cstheme="minorBidi"/>
          <w:sz w:val="22"/>
          <w:szCs w:val="22"/>
        </w:rPr>
      </w:pPr>
      <w:hyperlink w:anchor="_Toc41201180" w:history="1">
        <w:r w:rsidR="00B70C5B" w:rsidRPr="00CC265C">
          <w:rPr>
            <w:rStyle w:val="Hyperlink"/>
          </w:rPr>
          <w:t>updateResourceAnnotationsV2</w:t>
        </w:r>
        <w:r w:rsidR="00B70C5B">
          <w:rPr>
            <w:webHidden/>
          </w:rPr>
          <w:tab/>
        </w:r>
        <w:r w:rsidR="00B70C5B">
          <w:rPr>
            <w:webHidden/>
          </w:rPr>
          <w:fldChar w:fldCharType="begin"/>
        </w:r>
        <w:r w:rsidR="00B70C5B">
          <w:rPr>
            <w:webHidden/>
          </w:rPr>
          <w:instrText xml:space="preserve"> PAGEREF _Toc41201180 \h </w:instrText>
        </w:r>
        <w:r w:rsidR="00B70C5B">
          <w:rPr>
            <w:webHidden/>
          </w:rPr>
        </w:r>
        <w:r w:rsidR="00B70C5B">
          <w:rPr>
            <w:webHidden/>
          </w:rPr>
          <w:fldChar w:fldCharType="separate"/>
        </w:r>
        <w:r w:rsidR="000D257D">
          <w:rPr>
            <w:webHidden/>
          </w:rPr>
          <w:t>262</w:t>
        </w:r>
        <w:r w:rsidR="00B70C5B">
          <w:rPr>
            <w:webHidden/>
          </w:rPr>
          <w:fldChar w:fldCharType="end"/>
        </w:r>
      </w:hyperlink>
    </w:p>
    <w:p w14:paraId="62FAE85D" w14:textId="258F7441" w:rsidR="00B70C5B" w:rsidRDefault="008A32CD">
      <w:pPr>
        <w:pStyle w:val="TOC3"/>
        <w:rPr>
          <w:rFonts w:asciiTheme="minorHAnsi" w:eastAsiaTheme="minorEastAsia" w:hAnsiTheme="minorHAnsi" w:cstheme="minorBidi"/>
          <w:sz w:val="22"/>
          <w:szCs w:val="22"/>
        </w:rPr>
      </w:pPr>
      <w:hyperlink w:anchor="_Toc41201181" w:history="1">
        <w:r w:rsidR="00B70C5B" w:rsidRPr="00CC265C">
          <w:rPr>
            <w:rStyle w:val="Hyperlink"/>
          </w:rPr>
          <w:t>updateResourceCacheConfig</w:t>
        </w:r>
        <w:r w:rsidR="00B70C5B">
          <w:rPr>
            <w:webHidden/>
          </w:rPr>
          <w:tab/>
        </w:r>
        <w:r w:rsidR="00B70C5B">
          <w:rPr>
            <w:webHidden/>
          </w:rPr>
          <w:fldChar w:fldCharType="begin"/>
        </w:r>
        <w:r w:rsidR="00B70C5B">
          <w:rPr>
            <w:webHidden/>
          </w:rPr>
          <w:instrText xml:space="preserve"> PAGEREF _Toc41201181 \h </w:instrText>
        </w:r>
        <w:r w:rsidR="00B70C5B">
          <w:rPr>
            <w:webHidden/>
          </w:rPr>
        </w:r>
        <w:r w:rsidR="00B70C5B">
          <w:rPr>
            <w:webHidden/>
          </w:rPr>
          <w:fldChar w:fldCharType="separate"/>
        </w:r>
        <w:r w:rsidR="000D257D">
          <w:rPr>
            <w:webHidden/>
          </w:rPr>
          <w:t>264</w:t>
        </w:r>
        <w:r w:rsidR="00B70C5B">
          <w:rPr>
            <w:webHidden/>
          </w:rPr>
          <w:fldChar w:fldCharType="end"/>
        </w:r>
      </w:hyperlink>
    </w:p>
    <w:p w14:paraId="4EB118E4" w14:textId="3CE99AFF" w:rsidR="00B70C5B" w:rsidRDefault="008A32CD">
      <w:pPr>
        <w:pStyle w:val="TOC3"/>
        <w:rPr>
          <w:rFonts w:asciiTheme="minorHAnsi" w:eastAsiaTheme="minorEastAsia" w:hAnsiTheme="minorHAnsi" w:cstheme="minorBidi"/>
          <w:sz w:val="22"/>
          <w:szCs w:val="22"/>
        </w:rPr>
      </w:pPr>
      <w:hyperlink w:anchor="_Toc41201182" w:history="1">
        <w:r w:rsidR="00B70C5B" w:rsidRPr="00CC265C">
          <w:rPr>
            <w:rStyle w:val="Hyperlink"/>
          </w:rPr>
          <w:t>updateResourceCacheConfiguration (deprecated)</w:t>
        </w:r>
        <w:r w:rsidR="00B70C5B">
          <w:rPr>
            <w:webHidden/>
          </w:rPr>
          <w:tab/>
        </w:r>
        <w:r w:rsidR="00B70C5B">
          <w:rPr>
            <w:webHidden/>
          </w:rPr>
          <w:fldChar w:fldCharType="begin"/>
        </w:r>
        <w:r w:rsidR="00B70C5B">
          <w:rPr>
            <w:webHidden/>
          </w:rPr>
          <w:instrText xml:space="preserve"> PAGEREF _Toc41201182 \h </w:instrText>
        </w:r>
        <w:r w:rsidR="00B70C5B">
          <w:rPr>
            <w:webHidden/>
          </w:rPr>
        </w:r>
        <w:r w:rsidR="00B70C5B">
          <w:rPr>
            <w:webHidden/>
          </w:rPr>
          <w:fldChar w:fldCharType="separate"/>
        </w:r>
        <w:r w:rsidR="000D257D">
          <w:rPr>
            <w:webHidden/>
          </w:rPr>
          <w:t>264</w:t>
        </w:r>
        <w:r w:rsidR="00B70C5B">
          <w:rPr>
            <w:webHidden/>
          </w:rPr>
          <w:fldChar w:fldCharType="end"/>
        </w:r>
      </w:hyperlink>
    </w:p>
    <w:p w14:paraId="7B14CC40" w14:textId="4197EEF3" w:rsidR="00B70C5B" w:rsidRDefault="008A32CD">
      <w:pPr>
        <w:pStyle w:val="TOC3"/>
        <w:rPr>
          <w:rFonts w:asciiTheme="minorHAnsi" w:eastAsiaTheme="minorEastAsia" w:hAnsiTheme="minorHAnsi" w:cstheme="minorBidi"/>
          <w:sz w:val="22"/>
          <w:szCs w:val="22"/>
        </w:rPr>
      </w:pPr>
      <w:hyperlink w:anchor="_Toc41201183" w:history="1">
        <w:r w:rsidR="00B70C5B" w:rsidRPr="00CC265C">
          <w:rPr>
            <w:rStyle w:val="Hyperlink"/>
          </w:rPr>
          <w:t>updateResourceCacheConfigurationV2</w:t>
        </w:r>
        <w:r w:rsidR="00B70C5B">
          <w:rPr>
            <w:webHidden/>
          </w:rPr>
          <w:tab/>
        </w:r>
        <w:r w:rsidR="00B70C5B">
          <w:rPr>
            <w:webHidden/>
          </w:rPr>
          <w:fldChar w:fldCharType="begin"/>
        </w:r>
        <w:r w:rsidR="00B70C5B">
          <w:rPr>
            <w:webHidden/>
          </w:rPr>
          <w:instrText xml:space="preserve"> PAGEREF _Toc41201183 \h </w:instrText>
        </w:r>
        <w:r w:rsidR="00B70C5B">
          <w:rPr>
            <w:webHidden/>
          </w:rPr>
        </w:r>
        <w:r w:rsidR="00B70C5B">
          <w:rPr>
            <w:webHidden/>
          </w:rPr>
          <w:fldChar w:fldCharType="separate"/>
        </w:r>
        <w:r w:rsidR="000D257D">
          <w:rPr>
            <w:webHidden/>
          </w:rPr>
          <w:t>264</w:t>
        </w:r>
        <w:r w:rsidR="00B70C5B">
          <w:rPr>
            <w:webHidden/>
          </w:rPr>
          <w:fldChar w:fldCharType="end"/>
        </w:r>
      </w:hyperlink>
    </w:p>
    <w:p w14:paraId="67ECA2E4" w14:textId="07E6CFE5" w:rsidR="00B70C5B" w:rsidRDefault="008A32CD">
      <w:pPr>
        <w:pStyle w:val="TOC3"/>
        <w:rPr>
          <w:rFonts w:asciiTheme="minorHAnsi" w:eastAsiaTheme="minorEastAsia" w:hAnsiTheme="minorHAnsi" w:cstheme="minorBidi"/>
          <w:sz w:val="22"/>
          <w:szCs w:val="22"/>
        </w:rPr>
      </w:pPr>
      <w:hyperlink w:anchor="_Toc41201184" w:history="1">
        <w:r w:rsidR="00B70C5B" w:rsidRPr="00CC265C">
          <w:rPr>
            <w:rStyle w:val="Hyperlink"/>
          </w:rPr>
          <w:t>updateResourceCacheEnabled</w:t>
        </w:r>
        <w:r w:rsidR="00B70C5B">
          <w:rPr>
            <w:webHidden/>
          </w:rPr>
          <w:tab/>
        </w:r>
        <w:r w:rsidR="00B70C5B">
          <w:rPr>
            <w:webHidden/>
          </w:rPr>
          <w:fldChar w:fldCharType="begin"/>
        </w:r>
        <w:r w:rsidR="00B70C5B">
          <w:rPr>
            <w:webHidden/>
          </w:rPr>
          <w:instrText xml:space="preserve"> PAGEREF _Toc41201184 \h </w:instrText>
        </w:r>
        <w:r w:rsidR="00B70C5B">
          <w:rPr>
            <w:webHidden/>
          </w:rPr>
        </w:r>
        <w:r w:rsidR="00B70C5B">
          <w:rPr>
            <w:webHidden/>
          </w:rPr>
          <w:fldChar w:fldCharType="separate"/>
        </w:r>
        <w:r w:rsidR="000D257D">
          <w:rPr>
            <w:webHidden/>
          </w:rPr>
          <w:t>269</w:t>
        </w:r>
        <w:r w:rsidR="00B70C5B">
          <w:rPr>
            <w:webHidden/>
          </w:rPr>
          <w:fldChar w:fldCharType="end"/>
        </w:r>
      </w:hyperlink>
    </w:p>
    <w:p w14:paraId="7C31F78A" w14:textId="022EE92D" w:rsidR="00B70C5B" w:rsidRDefault="008A32CD">
      <w:pPr>
        <w:pStyle w:val="TOC3"/>
        <w:rPr>
          <w:rFonts w:asciiTheme="minorHAnsi" w:eastAsiaTheme="minorEastAsia" w:hAnsiTheme="minorHAnsi" w:cstheme="minorBidi"/>
          <w:sz w:val="22"/>
          <w:szCs w:val="22"/>
        </w:rPr>
      </w:pPr>
      <w:hyperlink w:anchor="_Toc41201185" w:history="1">
        <w:r w:rsidR="00B70C5B" w:rsidRPr="00CC265C">
          <w:rPr>
            <w:rStyle w:val="Hyperlink"/>
          </w:rPr>
          <w:t>updateResourceDataSource (deprecated)</w:t>
        </w:r>
        <w:r w:rsidR="00B70C5B">
          <w:rPr>
            <w:webHidden/>
          </w:rPr>
          <w:tab/>
        </w:r>
        <w:r w:rsidR="00B70C5B">
          <w:rPr>
            <w:webHidden/>
          </w:rPr>
          <w:fldChar w:fldCharType="begin"/>
        </w:r>
        <w:r w:rsidR="00B70C5B">
          <w:rPr>
            <w:webHidden/>
          </w:rPr>
          <w:instrText xml:space="preserve"> PAGEREF _Toc41201185 \h </w:instrText>
        </w:r>
        <w:r w:rsidR="00B70C5B">
          <w:rPr>
            <w:webHidden/>
          </w:rPr>
        </w:r>
        <w:r w:rsidR="00B70C5B">
          <w:rPr>
            <w:webHidden/>
          </w:rPr>
          <w:fldChar w:fldCharType="separate"/>
        </w:r>
        <w:r w:rsidR="000D257D">
          <w:rPr>
            <w:webHidden/>
          </w:rPr>
          <w:t>270</w:t>
        </w:r>
        <w:r w:rsidR="00B70C5B">
          <w:rPr>
            <w:webHidden/>
          </w:rPr>
          <w:fldChar w:fldCharType="end"/>
        </w:r>
      </w:hyperlink>
    </w:p>
    <w:p w14:paraId="23F26CDC" w14:textId="03BFAFA0" w:rsidR="00B70C5B" w:rsidRDefault="008A32CD">
      <w:pPr>
        <w:pStyle w:val="TOC3"/>
        <w:rPr>
          <w:rFonts w:asciiTheme="minorHAnsi" w:eastAsiaTheme="minorEastAsia" w:hAnsiTheme="minorHAnsi" w:cstheme="minorBidi"/>
          <w:sz w:val="22"/>
          <w:szCs w:val="22"/>
        </w:rPr>
      </w:pPr>
      <w:hyperlink w:anchor="_Toc41201186" w:history="1">
        <w:r w:rsidR="00B70C5B" w:rsidRPr="00CC265C">
          <w:rPr>
            <w:rStyle w:val="Hyperlink"/>
          </w:rPr>
          <w:t>updateResourceDataSourceV2</w:t>
        </w:r>
        <w:r w:rsidR="00B70C5B">
          <w:rPr>
            <w:webHidden/>
          </w:rPr>
          <w:tab/>
        </w:r>
        <w:r w:rsidR="00B70C5B">
          <w:rPr>
            <w:webHidden/>
          </w:rPr>
          <w:fldChar w:fldCharType="begin"/>
        </w:r>
        <w:r w:rsidR="00B70C5B">
          <w:rPr>
            <w:webHidden/>
          </w:rPr>
          <w:instrText xml:space="preserve"> PAGEREF _Toc41201186 \h </w:instrText>
        </w:r>
        <w:r w:rsidR="00B70C5B">
          <w:rPr>
            <w:webHidden/>
          </w:rPr>
        </w:r>
        <w:r w:rsidR="00B70C5B">
          <w:rPr>
            <w:webHidden/>
          </w:rPr>
          <w:fldChar w:fldCharType="separate"/>
        </w:r>
        <w:r w:rsidR="000D257D">
          <w:rPr>
            <w:webHidden/>
          </w:rPr>
          <w:t>270</w:t>
        </w:r>
        <w:r w:rsidR="00B70C5B">
          <w:rPr>
            <w:webHidden/>
          </w:rPr>
          <w:fldChar w:fldCharType="end"/>
        </w:r>
      </w:hyperlink>
    </w:p>
    <w:p w14:paraId="2646F3FD" w14:textId="6DE6DBFD" w:rsidR="00B70C5B" w:rsidRDefault="008A32CD">
      <w:pPr>
        <w:pStyle w:val="TOC3"/>
        <w:rPr>
          <w:rFonts w:asciiTheme="minorHAnsi" w:eastAsiaTheme="minorEastAsia" w:hAnsiTheme="minorHAnsi" w:cstheme="minorBidi"/>
          <w:sz w:val="22"/>
          <w:szCs w:val="22"/>
        </w:rPr>
      </w:pPr>
      <w:hyperlink w:anchor="_Toc41201187" w:history="1">
        <w:r w:rsidR="00B70C5B" w:rsidRPr="00CC265C">
          <w:rPr>
            <w:rStyle w:val="Hyperlink"/>
          </w:rPr>
          <w:t>updateResourceEnabled</w:t>
        </w:r>
        <w:r w:rsidR="00B70C5B">
          <w:rPr>
            <w:webHidden/>
          </w:rPr>
          <w:tab/>
        </w:r>
        <w:r w:rsidR="00B70C5B">
          <w:rPr>
            <w:webHidden/>
          </w:rPr>
          <w:fldChar w:fldCharType="begin"/>
        </w:r>
        <w:r w:rsidR="00B70C5B">
          <w:rPr>
            <w:webHidden/>
          </w:rPr>
          <w:instrText xml:space="preserve"> PAGEREF _Toc41201187 \h </w:instrText>
        </w:r>
        <w:r w:rsidR="00B70C5B">
          <w:rPr>
            <w:webHidden/>
          </w:rPr>
        </w:r>
        <w:r w:rsidR="00B70C5B">
          <w:rPr>
            <w:webHidden/>
          </w:rPr>
          <w:fldChar w:fldCharType="separate"/>
        </w:r>
        <w:r w:rsidR="000D257D">
          <w:rPr>
            <w:webHidden/>
          </w:rPr>
          <w:t>272</w:t>
        </w:r>
        <w:r w:rsidR="00B70C5B">
          <w:rPr>
            <w:webHidden/>
          </w:rPr>
          <w:fldChar w:fldCharType="end"/>
        </w:r>
      </w:hyperlink>
    </w:p>
    <w:p w14:paraId="0B0AF001" w14:textId="27CA7B7A" w:rsidR="00B70C5B" w:rsidRDefault="008A32CD">
      <w:pPr>
        <w:pStyle w:val="TOC3"/>
        <w:rPr>
          <w:rFonts w:asciiTheme="minorHAnsi" w:eastAsiaTheme="minorEastAsia" w:hAnsiTheme="minorHAnsi" w:cstheme="minorBidi"/>
          <w:sz w:val="22"/>
          <w:szCs w:val="22"/>
        </w:rPr>
      </w:pPr>
      <w:hyperlink w:anchor="_Toc41201188" w:history="1">
        <w:r w:rsidR="00B70C5B" w:rsidRPr="00CC265C">
          <w:rPr>
            <w:rStyle w:val="Hyperlink"/>
          </w:rPr>
          <w:t>updateResourceOwner</w:t>
        </w:r>
        <w:r w:rsidR="00B70C5B">
          <w:rPr>
            <w:webHidden/>
          </w:rPr>
          <w:tab/>
        </w:r>
        <w:r w:rsidR="00B70C5B">
          <w:rPr>
            <w:webHidden/>
          </w:rPr>
          <w:fldChar w:fldCharType="begin"/>
        </w:r>
        <w:r w:rsidR="00B70C5B">
          <w:rPr>
            <w:webHidden/>
          </w:rPr>
          <w:instrText xml:space="preserve"> PAGEREF _Toc41201188 \h </w:instrText>
        </w:r>
        <w:r w:rsidR="00B70C5B">
          <w:rPr>
            <w:webHidden/>
          </w:rPr>
        </w:r>
        <w:r w:rsidR="00B70C5B">
          <w:rPr>
            <w:webHidden/>
          </w:rPr>
          <w:fldChar w:fldCharType="separate"/>
        </w:r>
        <w:r w:rsidR="000D257D">
          <w:rPr>
            <w:webHidden/>
          </w:rPr>
          <w:t>273</w:t>
        </w:r>
        <w:r w:rsidR="00B70C5B">
          <w:rPr>
            <w:webHidden/>
          </w:rPr>
          <w:fldChar w:fldCharType="end"/>
        </w:r>
      </w:hyperlink>
    </w:p>
    <w:p w14:paraId="3DA60797" w14:textId="11D95EDB" w:rsidR="00B70C5B" w:rsidRDefault="008A32CD">
      <w:pPr>
        <w:pStyle w:val="TOC3"/>
        <w:rPr>
          <w:rFonts w:asciiTheme="minorHAnsi" w:eastAsiaTheme="minorEastAsia" w:hAnsiTheme="minorHAnsi" w:cstheme="minorBidi"/>
          <w:sz w:val="22"/>
          <w:szCs w:val="22"/>
        </w:rPr>
      </w:pPr>
      <w:hyperlink w:anchor="_Toc41201189" w:history="1">
        <w:r w:rsidR="00B70C5B" w:rsidRPr="00CC265C">
          <w:rPr>
            <w:rStyle w:val="Hyperlink"/>
          </w:rPr>
          <w:t>updateResourcePrivileges (deprecated)</w:t>
        </w:r>
        <w:r w:rsidR="00B70C5B">
          <w:rPr>
            <w:webHidden/>
          </w:rPr>
          <w:tab/>
        </w:r>
        <w:r w:rsidR="00B70C5B">
          <w:rPr>
            <w:webHidden/>
          </w:rPr>
          <w:fldChar w:fldCharType="begin"/>
        </w:r>
        <w:r w:rsidR="00B70C5B">
          <w:rPr>
            <w:webHidden/>
          </w:rPr>
          <w:instrText xml:space="preserve"> PAGEREF _Toc41201189 \h </w:instrText>
        </w:r>
        <w:r w:rsidR="00B70C5B">
          <w:rPr>
            <w:webHidden/>
          </w:rPr>
        </w:r>
        <w:r w:rsidR="00B70C5B">
          <w:rPr>
            <w:webHidden/>
          </w:rPr>
          <w:fldChar w:fldCharType="separate"/>
        </w:r>
        <w:r w:rsidR="000D257D">
          <w:rPr>
            <w:webHidden/>
          </w:rPr>
          <w:t>273</w:t>
        </w:r>
        <w:r w:rsidR="00B70C5B">
          <w:rPr>
            <w:webHidden/>
          </w:rPr>
          <w:fldChar w:fldCharType="end"/>
        </w:r>
      </w:hyperlink>
    </w:p>
    <w:p w14:paraId="257E12A9" w14:textId="60293E9E" w:rsidR="00B70C5B" w:rsidRDefault="008A32CD">
      <w:pPr>
        <w:pStyle w:val="TOC3"/>
        <w:rPr>
          <w:rFonts w:asciiTheme="minorHAnsi" w:eastAsiaTheme="minorEastAsia" w:hAnsiTheme="minorHAnsi" w:cstheme="minorBidi"/>
          <w:sz w:val="22"/>
          <w:szCs w:val="22"/>
        </w:rPr>
      </w:pPr>
      <w:hyperlink w:anchor="_Toc41201190" w:history="1">
        <w:r w:rsidR="00B70C5B" w:rsidRPr="00CC265C">
          <w:rPr>
            <w:rStyle w:val="Hyperlink"/>
          </w:rPr>
          <w:t>updateResourcePrivilegesV2</w:t>
        </w:r>
        <w:r w:rsidR="00B70C5B">
          <w:rPr>
            <w:webHidden/>
          </w:rPr>
          <w:tab/>
        </w:r>
        <w:r w:rsidR="00B70C5B">
          <w:rPr>
            <w:webHidden/>
          </w:rPr>
          <w:fldChar w:fldCharType="begin"/>
        </w:r>
        <w:r w:rsidR="00B70C5B">
          <w:rPr>
            <w:webHidden/>
          </w:rPr>
          <w:instrText xml:space="preserve"> PAGEREF _Toc41201190 \h </w:instrText>
        </w:r>
        <w:r w:rsidR="00B70C5B">
          <w:rPr>
            <w:webHidden/>
          </w:rPr>
        </w:r>
        <w:r w:rsidR="00B70C5B">
          <w:rPr>
            <w:webHidden/>
          </w:rPr>
          <w:fldChar w:fldCharType="separate"/>
        </w:r>
        <w:r w:rsidR="000D257D">
          <w:rPr>
            <w:webHidden/>
          </w:rPr>
          <w:t>273</w:t>
        </w:r>
        <w:r w:rsidR="00B70C5B">
          <w:rPr>
            <w:webHidden/>
          </w:rPr>
          <w:fldChar w:fldCharType="end"/>
        </w:r>
      </w:hyperlink>
    </w:p>
    <w:p w14:paraId="709E98F6" w14:textId="188F8EB5" w:rsidR="00B70C5B" w:rsidRDefault="008A32CD">
      <w:pPr>
        <w:pStyle w:val="TOC3"/>
        <w:rPr>
          <w:rFonts w:asciiTheme="minorHAnsi" w:eastAsiaTheme="minorEastAsia" w:hAnsiTheme="minorHAnsi" w:cstheme="minorBidi"/>
          <w:sz w:val="22"/>
          <w:szCs w:val="22"/>
        </w:rPr>
      </w:pPr>
      <w:hyperlink w:anchor="_Toc41201191" w:history="1">
        <w:r w:rsidR="00B70C5B" w:rsidRPr="00CC265C">
          <w:rPr>
            <w:rStyle w:val="Hyperlink"/>
          </w:rPr>
          <w:t>updateResourcesSqlTable (deprecated)</w:t>
        </w:r>
        <w:r w:rsidR="00B70C5B">
          <w:rPr>
            <w:webHidden/>
          </w:rPr>
          <w:tab/>
        </w:r>
        <w:r w:rsidR="00B70C5B">
          <w:rPr>
            <w:webHidden/>
          </w:rPr>
          <w:fldChar w:fldCharType="begin"/>
        </w:r>
        <w:r w:rsidR="00B70C5B">
          <w:rPr>
            <w:webHidden/>
          </w:rPr>
          <w:instrText xml:space="preserve"> PAGEREF _Toc41201191 \h </w:instrText>
        </w:r>
        <w:r w:rsidR="00B70C5B">
          <w:rPr>
            <w:webHidden/>
          </w:rPr>
        </w:r>
        <w:r w:rsidR="00B70C5B">
          <w:rPr>
            <w:webHidden/>
          </w:rPr>
          <w:fldChar w:fldCharType="separate"/>
        </w:r>
        <w:r w:rsidR="000D257D">
          <w:rPr>
            <w:webHidden/>
          </w:rPr>
          <w:t>276</w:t>
        </w:r>
        <w:r w:rsidR="00B70C5B">
          <w:rPr>
            <w:webHidden/>
          </w:rPr>
          <w:fldChar w:fldCharType="end"/>
        </w:r>
      </w:hyperlink>
    </w:p>
    <w:p w14:paraId="0F5EFEB8" w14:textId="17BC75FF" w:rsidR="00B70C5B" w:rsidRDefault="008A32CD">
      <w:pPr>
        <w:pStyle w:val="TOC3"/>
        <w:rPr>
          <w:rFonts w:asciiTheme="minorHAnsi" w:eastAsiaTheme="minorEastAsia" w:hAnsiTheme="minorHAnsi" w:cstheme="minorBidi"/>
          <w:sz w:val="22"/>
          <w:szCs w:val="22"/>
        </w:rPr>
      </w:pPr>
      <w:hyperlink w:anchor="_Toc41201192" w:history="1">
        <w:r w:rsidR="00B70C5B" w:rsidRPr="00CC265C">
          <w:rPr>
            <w:rStyle w:val="Hyperlink"/>
          </w:rPr>
          <w:t>updateResourcesSqlTableV2</w:t>
        </w:r>
        <w:r w:rsidR="00B70C5B">
          <w:rPr>
            <w:webHidden/>
          </w:rPr>
          <w:tab/>
        </w:r>
        <w:r w:rsidR="00B70C5B">
          <w:rPr>
            <w:webHidden/>
          </w:rPr>
          <w:fldChar w:fldCharType="begin"/>
        </w:r>
        <w:r w:rsidR="00B70C5B">
          <w:rPr>
            <w:webHidden/>
          </w:rPr>
          <w:instrText xml:space="preserve"> PAGEREF _Toc41201192 \h </w:instrText>
        </w:r>
        <w:r w:rsidR="00B70C5B">
          <w:rPr>
            <w:webHidden/>
          </w:rPr>
        </w:r>
        <w:r w:rsidR="00B70C5B">
          <w:rPr>
            <w:webHidden/>
          </w:rPr>
          <w:fldChar w:fldCharType="separate"/>
        </w:r>
        <w:r w:rsidR="000D257D">
          <w:rPr>
            <w:webHidden/>
          </w:rPr>
          <w:t>276</w:t>
        </w:r>
        <w:r w:rsidR="00B70C5B">
          <w:rPr>
            <w:webHidden/>
          </w:rPr>
          <w:fldChar w:fldCharType="end"/>
        </w:r>
      </w:hyperlink>
    </w:p>
    <w:p w14:paraId="4A5E9B4E" w14:textId="1EC14563" w:rsidR="00B70C5B" w:rsidRDefault="008A32CD">
      <w:pPr>
        <w:pStyle w:val="TOC3"/>
        <w:rPr>
          <w:rFonts w:asciiTheme="minorHAnsi" w:eastAsiaTheme="minorEastAsia" w:hAnsiTheme="minorHAnsi" w:cstheme="minorBidi"/>
          <w:sz w:val="22"/>
          <w:szCs w:val="22"/>
        </w:rPr>
      </w:pPr>
      <w:hyperlink w:anchor="_Toc41201193" w:history="1">
        <w:r w:rsidR="00B70C5B" w:rsidRPr="00CC265C">
          <w:rPr>
            <w:rStyle w:val="Hyperlink"/>
          </w:rPr>
          <w:t>updateSqlScript</w:t>
        </w:r>
        <w:r w:rsidR="00B70C5B">
          <w:rPr>
            <w:webHidden/>
          </w:rPr>
          <w:tab/>
        </w:r>
        <w:r w:rsidR="00B70C5B">
          <w:rPr>
            <w:webHidden/>
          </w:rPr>
          <w:fldChar w:fldCharType="begin"/>
        </w:r>
        <w:r w:rsidR="00B70C5B">
          <w:rPr>
            <w:webHidden/>
          </w:rPr>
          <w:instrText xml:space="preserve"> PAGEREF _Toc41201193 \h </w:instrText>
        </w:r>
        <w:r w:rsidR="00B70C5B">
          <w:rPr>
            <w:webHidden/>
          </w:rPr>
        </w:r>
        <w:r w:rsidR="00B70C5B">
          <w:rPr>
            <w:webHidden/>
          </w:rPr>
          <w:fldChar w:fldCharType="separate"/>
        </w:r>
        <w:r w:rsidR="000D257D">
          <w:rPr>
            <w:webHidden/>
          </w:rPr>
          <w:t>278</w:t>
        </w:r>
        <w:r w:rsidR="00B70C5B">
          <w:rPr>
            <w:webHidden/>
          </w:rPr>
          <w:fldChar w:fldCharType="end"/>
        </w:r>
      </w:hyperlink>
    </w:p>
    <w:p w14:paraId="2A78DD99" w14:textId="5C7AC355" w:rsidR="00B70C5B" w:rsidRDefault="008A32CD">
      <w:pPr>
        <w:pStyle w:val="TOC3"/>
        <w:rPr>
          <w:rFonts w:asciiTheme="minorHAnsi" w:eastAsiaTheme="minorEastAsia" w:hAnsiTheme="minorHAnsi" w:cstheme="minorBidi"/>
          <w:sz w:val="22"/>
          <w:szCs w:val="22"/>
        </w:rPr>
      </w:pPr>
      <w:hyperlink w:anchor="_Toc41201194" w:history="1">
        <w:r w:rsidR="00B70C5B" w:rsidRPr="00CC265C">
          <w:rPr>
            <w:rStyle w:val="Hyperlink"/>
          </w:rPr>
          <w:t>updateSqlTable</w:t>
        </w:r>
        <w:r w:rsidR="00B70C5B">
          <w:rPr>
            <w:webHidden/>
          </w:rPr>
          <w:tab/>
        </w:r>
        <w:r w:rsidR="00B70C5B">
          <w:rPr>
            <w:webHidden/>
          </w:rPr>
          <w:fldChar w:fldCharType="begin"/>
        </w:r>
        <w:r w:rsidR="00B70C5B">
          <w:rPr>
            <w:webHidden/>
          </w:rPr>
          <w:instrText xml:space="preserve"> PAGEREF _Toc41201194 \h </w:instrText>
        </w:r>
        <w:r w:rsidR="00B70C5B">
          <w:rPr>
            <w:webHidden/>
          </w:rPr>
        </w:r>
        <w:r w:rsidR="00B70C5B">
          <w:rPr>
            <w:webHidden/>
          </w:rPr>
          <w:fldChar w:fldCharType="separate"/>
        </w:r>
        <w:r w:rsidR="000D257D">
          <w:rPr>
            <w:webHidden/>
          </w:rPr>
          <w:t>279</w:t>
        </w:r>
        <w:r w:rsidR="00B70C5B">
          <w:rPr>
            <w:webHidden/>
          </w:rPr>
          <w:fldChar w:fldCharType="end"/>
        </w:r>
      </w:hyperlink>
    </w:p>
    <w:p w14:paraId="79D9FD63" w14:textId="7C42AFCE" w:rsidR="00B70C5B" w:rsidRDefault="008A32CD">
      <w:pPr>
        <w:pStyle w:val="TOC3"/>
        <w:rPr>
          <w:rFonts w:asciiTheme="minorHAnsi" w:eastAsiaTheme="minorEastAsia" w:hAnsiTheme="minorHAnsi" w:cstheme="minorBidi"/>
          <w:sz w:val="22"/>
          <w:szCs w:val="22"/>
        </w:rPr>
      </w:pPr>
      <w:hyperlink w:anchor="_Toc41201195" w:history="1">
        <w:r w:rsidR="00B70C5B" w:rsidRPr="00CC265C">
          <w:rPr>
            <w:rStyle w:val="Hyperlink"/>
          </w:rPr>
          <w:t>updateSqlTableTextAndModel</w:t>
        </w:r>
        <w:r w:rsidR="00B70C5B">
          <w:rPr>
            <w:webHidden/>
          </w:rPr>
          <w:tab/>
        </w:r>
        <w:r w:rsidR="00B70C5B">
          <w:rPr>
            <w:webHidden/>
          </w:rPr>
          <w:fldChar w:fldCharType="begin"/>
        </w:r>
        <w:r w:rsidR="00B70C5B">
          <w:rPr>
            <w:webHidden/>
          </w:rPr>
          <w:instrText xml:space="preserve"> PAGEREF _Toc41201195 \h </w:instrText>
        </w:r>
        <w:r w:rsidR="00B70C5B">
          <w:rPr>
            <w:webHidden/>
          </w:rPr>
        </w:r>
        <w:r w:rsidR="00B70C5B">
          <w:rPr>
            <w:webHidden/>
          </w:rPr>
          <w:fldChar w:fldCharType="separate"/>
        </w:r>
        <w:r w:rsidR="000D257D">
          <w:rPr>
            <w:webHidden/>
          </w:rPr>
          <w:t>280</w:t>
        </w:r>
        <w:r w:rsidR="00B70C5B">
          <w:rPr>
            <w:webHidden/>
          </w:rPr>
          <w:fldChar w:fldCharType="end"/>
        </w:r>
      </w:hyperlink>
    </w:p>
    <w:p w14:paraId="3ADAB1C1" w14:textId="575C55C3" w:rsidR="00B70C5B" w:rsidRDefault="008A32CD">
      <w:pPr>
        <w:pStyle w:val="TOC3"/>
        <w:rPr>
          <w:rFonts w:asciiTheme="minorHAnsi" w:eastAsiaTheme="minorEastAsia" w:hAnsiTheme="minorHAnsi" w:cstheme="minorBidi"/>
          <w:sz w:val="22"/>
          <w:szCs w:val="22"/>
        </w:rPr>
      </w:pPr>
      <w:hyperlink w:anchor="_Toc41201196" w:history="1">
        <w:r w:rsidR="00B70C5B" w:rsidRPr="00CC265C">
          <w:rPr>
            <w:rStyle w:val="Hyperlink"/>
          </w:rPr>
          <w:t>updateStreamTransformationProcedure</w:t>
        </w:r>
        <w:r w:rsidR="00B70C5B">
          <w:rPr>
            <w:webHidden/>
          </w:rPr>
          <w:tab/>
        </w:r>
        <w:r w:rsidR="00B70C5B">
          <w:rPr>
            <w:webHidden/>
          </w:rPr>
          <w:fldChar w:fldCharType="begin"/>
        </w:r>
        <w:r w:rsidR="00B70C5B">
          <w:rPr>
            <w:webHidden/>
          </w:rPr>
          <w:instrText xml:space="preserve"> PAGEREF _Toc41201196 \h </w:instrText>
        </w:r>
        <w:r w:rsidR="00B70C5B">
          <w:rPr>
            <w:webHidden/>
          </w:rPr>
        </w:r>
        <w:r w:rsidR="00B70C5B">
          <w:rPr>
            <w:webHidden/>
          </w:rPr>
          <w:fldChar w:fldCharType="separate"/>
        </w:r>
        <w:r w:rsidR="000D257D">
          <w:rPr>
            <w:webHidden/>
          </w:rPr>
          <w:t>281</w:t>
        </w:r>
        <w:r w:rsidR="00B70C5B">
          <w:rPr>
            <w:webHidden/>
          </w:rPr>
          <w:fldChar w:fldCharType="end"/>
        </w:r>
      </w:hyperlink>
    </w:p>
    <w:p w14:paraId="72E21D71" w14:textId="65D6C652" w:rsidR="00B70C5B" w:rsidRDefault="008A32CD">
      <w:pPr>
        <w:pStyle w:val="TOC3"/>
        <w:rPr>
          <w:rFonts w:asciiTheme="minorHAnsi" w:eastAsiaTheme="minorEastAsia" w:hAnsiTheme="minorHAnsi" w:cstheme="minorBidi"/>
          <w:sz w:val="22"/>
          <w:szCs w:val="22"/>
        </w:rPr>
      </w:pPr>
      <w:hyperlink w:anchor="_Toc41201197" w:history="1">
        <w:r w:rsidR="00B70C5B" w:rsidRPr="00CC265C">
          <w:rPr>
            <w:rStyle w:val="Hyperlink"/>
          </w:rPr>
          <w:t>updateTableColumnStatisticsConfiguration</w:t>
        </w:r>
        <w:r w:rsidR="00B70C5B">
          <w:rPr>
            <w:webHidden/>
          </w:rPr>
          <w:tab/>
        </w:r>
        <w:r w:rsidR="00B70C5B">
          <w:rPr>
            <w:webHidden/>
          </w:rPr>
          <w:fldChar w:fldCharType="begin"/>
        </w:r>
        <w:r w:rsidR="00B70C5B">
          <w:rPr>
            <w:webHidden/>
          </w:rPr>
          <w:instrText xml:space="preserve"> PAGEREF _Toc41201197 \h </w:instrText>
        </w:r>
        <w:r w:rsidR="00B70C5B">
          <w:rPr>
            <w:webHidden/>
          </w:rPr>
        </w:r>
        <w:r w:rsidR="00B70C5B">
          <w:rPr>
            <w:webHidden/>
          </w:rPr>
          <w:fldChar w:fldCharType="separate"/>
        </w:r>
        <w:r w:rsidR="000D257D">
          <w:rPr>
            <w:webHidden/>
          </w:rPr>
          <w:t>281</w:t>
        </w:r>
        <w:r w:rsidR="00B70C5B">
          <w:rPr>
            <w:webHidden/>
          </w:rPr>
          <w:fldChar w:fldCharType="end"/>
        </w:r>
      </w:hyperlink>
    </w:p>
    <w:p w14:paraId="67905A34" w14:textId="706766B7" w:rsidR="00B70C5B" w:rsidRDefault="008A32CD">
      <w:pPr>
        <w:pStyle w:val="TOC3"/>
        <w:rPr>
          <w:rFonts w:asciiTheme="minorHAnsi" w:eastAsiaTheme="minorEastAsia" w:hAnsiTheme="minorHAnsi" w:cstheme="minorBidi"/>
          <w:sz w:val="22"/>
          <w:szCs w:val="22"/>
        </w:rPr>
      </w:pPr>
      <w:hyperlink w:anchor="_Toc41201198" w:history="1">
        <w:r w:rsidR="00B70C5B" w:rsidRPr="00CC265C">
          <w:rPr>
            <w:rStyle w:val="Hyperlink"/>
          </w:rPr>
          <w:t>updateTrigger</w:t>
        </w:r>
        <w:r w:rsidR="00B70C5B">
          <w:rPr>
            <w:webHidden/>
          </w:rPr>
          <w:tab/>
        </w:r>
        <w:r w:rsidR="00B70C5B">
          <w:rPr>
            <w:webHidden/>
          </w:rPr>
          <w:fldChar w:fldCharType="begin"/>
        </w:r>
        <w:r w:rsidR="00B70C5B">
          <w:rPr>
            <w:webHidden/>
          </w:rPr>
          <w:instrText xml:space="preserve"> PAGEREF _Toc41201198 \h </w:instrText>
        </w:r>
        <w:r w:rsidR="00B70C5B">
          <w:rPr>
            <w:webHidden/>
          </w:rPr>
        </w:r>
        <w:r w:rsidR="00B70C5B">
          <w:rPr>
            <w:webHidden/>
          </w:rPr>
          <w:fldChar w:fldCharType="separate"/>
        </w:r>
        <w:r w:rsidR="000D257D">
          <w:rPr>
            <w:webHidden/>
          </w:rPr>
          <w:t>282</w:t>
        </w:r>
        <w:r w:rsidR="00B70C5B">
          <w:rPr>
            <w:webHidden/>
          </w:rPr>
          <w:fldChar w:fldCharType="end"/>
        </w:r>
      </w:hyperlink>
    </w:p>
    <w:p w14:paraId="27E17B4C" w14:textId="288F7204" w:rsidR="00B70C5B" w:rsidRDefault="008A32CD">
      <w:pPr>
        <w:pStyle w:val="TOC3"/>
        <w:rPr>
          <w:rFonts w:asciiTheme="minorHAnsi" w:eastAsiaTheme="minorEastAsia" w:hAnsiTheme="minorHAnsi" w:cstheme="minorBidi"/>
          <w:sz w:val="22"/>
          <w:szCs w:val="22"/>
        </w:rPr>
      </w:pPr>
      <w:hyperlink w:anchor="_Toc41201199" w:history="1">
        <w:r w:rsidR="00B70C5B" w:rsidRPr="00CC265C">
          <w:rPr>
            <w:rStyle w:val="Hyperlink"/>
          </w:rPr>
          <w:t>updateXsltTransformationProcedure</w:t>
        </w:r>
        <w:r w:rsidR="00B70C5B">
          <w:rPr>
            <w:webHidden/>
          </w:rPr>
          <w:tab/>
        </w:r>
        <w:r w:rsidR="00B70C5B">
          <w:rPr>
            <w:webHidden/>
          </w:rPr>
          <w:fldChar w:fldCharType="begin"/>
        </w:r>
        <w:r w:rsidR="00B70C5B">
          <w:rPr>
            <w:webHidden/>
          </w:rPr>
          <w:instrText xml:space="preserve"> PAGEREF _Toc41201199 \h </w:instrText>
        </w:r>
        <w:r w:rsidR="00B70C5B">
          <w:rPr>
            <w:webHidden/>
          </w:rPr>
        </w:r>
        <w:r w:rsidR="00B70C5B">
          <w:rPr>
            <w:webHidden/>
          </w:rPr>
          <w:fldChar w:fldCharType="separate"/>
        </w:r>
        <w:r w:rsidR="000D257D">
          <w:rPr>
            <w:webHidden/>
          </w:rPr>
          <w:t>283</w:t>
        </w:r>
        <w:r w:rsidR="00B70C5B">
          <w:rPr>
            <w:webHidden/>
          </w:rPr>
          <w:fldChar w:fldCharType="end"/>
        </w:r>
      </w:hyperlink>
    </w:p>
    <w:p w14:paraId="1043D67F" w14:textId="3825A278" w:rsidR="00B70C5B" w:rsidRDefault="008A32CD">
      <w:pPr>
        <w:pStyle w:val="TOC2"/>
        <w:rPr>
          <w:rFonts w:asciiTheme="minorHAnsi" w:eastAsiaTheme="minorEastAsia" w:hAnsiTheme="minorHAnsi" w:cstheme="minorBidi"/>
          <w:sz w:val="22"/>
          <w:szCs w:val="22"/>
        </w:rPr>
      </w:pPr>
      <w:hyperlink w:anchor="_Toc41201200" w:history="1">
        <w:r w:rsidR="00B70C5B" w:rsidRPr="00CC265C">
          <w:rPr>
            <w:rStyle w:val="Hyperlink"/>
          </w:rPr>
          <w:t>RepoUtils</w:t>
        </w:r>
        <w:r w:rsidR="00B70C5B">
          <w:rPr>
            <w:webHidden/>
          </w:rPr>
          <w:tab/>
        </w:r>
        <w:r w:rsidR="00B70C5B">
          <w:rPr>
            <w:webHidden/>
          </w:rPr>
          <w:fldChar w:fldCharType="begin"/>
        </w:r>
        <w:r w:rsidR="00B70C5B">
          <w:rPr>
            <w:webHidden/>
          </w:rPr>
          <w:instrText xml:space="preserve"> PAGEREF _Toc41201200 \h </w:instrText>
        </w:r>
        <w:r w:rsidR="00B70C5B">
          <w:rPr>
            <w:webHidden/>
          </w:rPr>
        </w:r>
        <w:r w:rsidR="00B70C5B">
          <w:rPr>
            <w:webHidden/>
          </w:rPr>
          <w:fldChar w:fldCharType="separate"/>
        </w:r>
        <w:r w:rsidR="000D257D">
          <w:rPr>
            <w:webHidden/>
          </w:rPr>
          <w:t>284</w:t>
        </w:r>
        <w:r w:rsidR="00B70C5B">
          <w:rPr>
            <w:webHidden/>
          </w:rPr>
          <w:fldChar w:fldCharType="end"/>
        </w:r>
      </w:hyperlink>
    </w:p>
    <w:p w14:paraId="15888F58" w14:textId="413B135B" w:rsidR="00B70C5B" w:rsidRDefault="008A32CD">
      <w:pPr>
        <w:pStyle w:val="TOC3"/>
        <w:rPr>
          <w:rFonts w:asciiTheme="minorHAnsi" w:eastAsiaTheme="minorEastAsia" w:hAnsiTheme="minorHAnsi" w:cstheme="minorBidi"/>
          <w:sz w:val="22"/>
          <w:szCs w:val="22"/>
        </w:rPr>
      </w:pPr>
      <w:hyperlink w:anchor="_Toc41201201" w:history="1">
        <w:r w:rsidR="00B70C5B" w:rsidRPr="00CC265C">
          <w:rPr>
            <w:rStyle w:val="Hyperlink"/>
          </w:rPr>
          <w:t>RepoUtils/applyReservedListToPath</w:t>
        </w:r>
        <w:r w:rsidR="00B70C5B">
          <w:rPr>
            <w:webHidden/>
          </w:rPr>
          <w:tab/>
        </w:r>
        <w:r w:rsidR="00B70C5B">
          <w:rPr>
            <w:webHidden/>
          </w:rPr>
          <w:fldChar w:fldCharType="begin"/>
        </w:r>
        <w:r w:rsidR="00B70C5B">
          <w:rPr>
            <w:webHidden/>
          </w:rPr>
          <w:instrText xml:space="preserve"> PAGEREF _Toc41201201 \h </w:instrText>
        </w:r>
        <w:r w:rsidR="00B70C5B">
          <w:rPr>
            <w:webHidden/>
          </w:rPr>
        </w:r>
        <w:r w:rsidR="00B70C5B">
          <w:rPr>
            <w:webHidden/>
          </w:rPr>
          <w:fldChar w:fldCharType="separate"/>
        </w:r>
        <w:r w:rsidR="000D257D">
          <w:rPr>
            <w:webHidden/>
          </w:rPr>
          <w:t>284</w:t>
        </w:r>
        <w:r w:rsidR="00B70C5B">
          <w:rPr>
            <w:webHidden/>
          </w:rPr>
          <w:fldChar w:fldCharType="end"/>
        </w:r>
      </w:hyperlink>
    </w:p>
    <w:p w14:paraId="32EFE834" w14:textId="62AAEB38" w:rsidR="00B70C5B" w:rsidRDefault="008A32CD">
      <w:pPr>
        <w:pStyle w:val="TOC3"/>
        <w:rPr>
          <w:rFonts w:asciiTheme="minorHAnsi" w:eastAsiaTheme="minorEastAsia" w:hAnsiTheme="minorHAnsi" w:cstheme="minorBidi"/>
          <w:sz w:val="22"/>
          <w:szCs w:val="22"/>
        </w:rPr>
      </w:pPr>
      <w:hyperlink w:anchor="_Toc41201202" w:history="1">
        <w:r w:rsidR="00B70C5B" w:rsidRPr="00CC265C">
          <w:rPr>
            <w:rStyle w:val="Hyperlink"/>
          </w:rPr>
          <w:t>RepoUtils/applyReservedListToWord</w:t>
        </w:r>
        <w:r w:rsidR="00B70C5B">
          <w:rPr>
            <w:webHidden/>
          </w:rPr>
          <w:tab/>
        </w:r>
        <w:r w:rsidR="00B70C5B">
          <w:rPr>
            <w:webHidden/>
          </w:rPr>
          <w:fldChar w:fldCharType="begin"/>
        </w:r>
        <w:r w:rsidR="00B70C5B">
          <w:rPr>
            <w:webHidden/>
          </w:rPr>
          <w:instrText xml:space="preserve"> PAGEREF _Toc41201202 \h </w:instrText>
        </w:r>
        <w:r w:rsidR="00B70C5B">
          <w:rPr>
            <w:webHidden/>
          </w:rPr>
        </w:r>
        <w:r w:rsidR="00B70C5B">
          <w:rPr>
            <w:webHidden/>
          </w:rPr>
          <w:fldChar w:fldCharType="separate"/>
        </w:r>
        <w:r w:rsidR="000D257D">
          <w:rPr>
            <w:webHidden/>
          </w:rPr>
          <w:t>285</w:t>
        </w:r>
        <w:r w:rsidR="00B70C5B">
          <w:rPr>
            <w:webHidden/>
          </w:rPr>
          <w:fldChar w:fldCharType="end"/>
        </w:r>
      </w:hyperlink>
    </w:p>
    <w:p w14:paraId="38ABE670" w14:textId="16603DDC" w:rsidR="00B70C5B" w:rsidRDefault="008A32CD">
      <w:pPr>
        <w:pStyle w:val="TOC3"/>
        <w:rPr>
          <w:rFonts w:asciiTheme="minorHAnsi" w:eastAsiaTheme="minorEastAsia" w:hAnsiTheme="minorHAnsi" w:cstheme="minorBidi"/>
          <w:sz w:val="22"/>
          <w:szCs w:val="22"/>
        </w:rPr>
      </w:pPr>
      <w:hyperlink w:anchor="_Toc41201203" w:history="1">
        <w:r w:rsidR="00B70C5B" w:rsidRPr="00CC265C">
          <w:rPr>
            <w:rStyle w:val="Hyperlink"/>
          </w:rPr>
          <w:t>RepoUtils/EncryptPassword (Custom Function)</w:t>
        </w:r>
        <w:r w:rsidR="00B70C5B">
          <w:rPr>
            <w:webHidden/>
          </w:rPr>
          <w:tab/>
        </w:r>
        <w:r w:rsidR="00B70C5B">
          <w:rPr>
            <w:webHidden/>
          </w:rPr>
          <w:fldChar w:fldCharType="begin"/>
        </w:r>
        <w:r w:rsidR="00B70C5B">
          <w:rPr>
            <w:webHidden/>
          </w:rPr>
          <w:instrText xml:space="preserve"> PAGEREF _Toc41201203 \h </w:instrText>
        </w:r>
        <w:r w:rsidR="00B70C5B">
          <w:rPr>
            <w:webHidden/>
          </w:rPr>
        </w:r>
        <w:r w:rsidR="00B70C5B">
          <w:rPr>
            <w:webHidden/>
          </w:rPr>
          <w:fldChar w:fldCharType="separate"/>
        </w:r>
        <w:r w:rsidR="000D257D">
          <w:rPr>
            <w:webHidden/>
          </w:rPr>
          <w:t>285</w:t>
        </w:r>
        <w:r w:rsidR="00B70C5B">
          <w:rPr>
            <w:webHidden/>
          </w:rPr>
          <w:fldChar w:fldCharType="end"/>
        </w:r>
      </w:hyperlink>
    </w:p>
    <w:p w14:paraId="35B41E78" w14:textId="662F21E3" w:rsidR="00B70C5B" w:rsidRDefault="008A32CD">
      <w:pPr>
        <w:pStyle w:val="TOC3"/>
        <w:rPr>
          <w:rFonts w:asciiTheme="minorHAnsi" w:eastAsiaTheme="minorEastAsia" w:hAnsiTheme="minorHAnsi" w:cstheme="minorBidi"/>
          <w:sz w:val="22"/>
          <w:szCs w:val="22"/>
        </w:rPr>
      </w:pPr>
      <w:hyperlink w:anchor="_Toc41201204" w:history="1">
        <w:r w:rsidR="00B70C5B" w:rsidRPr="00CC265C">
          <w:rPr>
            <w:rStyle w:val="Hyperlink"/>
          </w:rPr>
          <w:t>RepoUtils/ForceWriteRepoUtils</w:t>
        </w:r>
        <w:r w:rsidR="00B70C5B">
          <w:rPr>
            <w:webHidden/>
          </w:rPr>
          <w:tab/>
        </w:r>
        <w:r w:rsidR="00B70C5B">
          <w:rPr>
            <w:webHidden/>
          </w:rPr>
          <w:fldChar w:fldCharType="begin"/>
        </w:r>
        <w:r w:rsidR="00B70C5B">
          <w:rPr>
            <w:webHidden/>
          </w:rPr>
          <w:instrText xml:space="preserve"> PAGEREF _Toc41201204 \h </w:instrText>
        </w:r>
        <w:r w:rsidR="00B70C5B">
          <w:rPr>
            <w:webHidden/>
          </w:rPr>
        </w:r>
        <w:r w:rsidR="00B70C5B">
          <w:rPr>
            <w:webHidden/>
          </w:rPr>
          <w:fldChar w:fldCharType="separate"/>
        </w:r>
        <w:r w:rsidR="000D257D">
          <w:rPr>
            <w:webHidden/>
          </w:rPr>
          <w:t>286</w:t>
        </w:r>
        <w:r w:rsidR="00B70C5B">
          <w:rPr>
            <w:webHidden/>
          </w:rPr>
          <w:fldChar w:fldCharType="end"/>
        </w:r>
      </w:hyperlink>
    </w:p>
    <w:p w14:paraId="5A01BBE2" w14:textId="15A1EED0" w:rsidR="00B70C5B" w:rsidRDefault="008A32CD">
      <w:pPr>
        <w:pStyle w:val="TOC3"/>
        <w:rPr>
          <w:rFonts w:asciiTheme="minorHAnsi" w:eastAsiaTheme="minorEastAsia" w:hAnsiTheme="minorHAnsi" w:cstheme="minorBidi"/>
          <w:sz w:val="22"/>
          <w:szCs w:val="22"/>
        </w:rPr>
      </w:pPr>
      <w:hyperlink w:anchor="_Toc41201205" w:history="1">
        <w:r w:rsidR="00B70C5B" w:rsidRPr="00CC265C">
          <w:rPr>
            <w:rStyle w:val="Hyperlink"/>
          </w:rPr>
          <w:t>RepoUtils/GetAnsi2NativeMapping</w:t>
        </w:r>
        <w:r w:rsidR="00B70C5B">
          <w:rPr>
            <w:webHidden/>
          </w:rPr>
          <w:tab/>
        </w:r>
        <w:r w:rsidR="00B70C5B">
          <w:rPr>
            <w:webHidden/>
          </w:rPr>
          <w:fldChar w:fldCharType="begin"/>
        </w:r>
        <w:r w:rsidR="00B70C5B">
          <w:rPr>
            <w:webHidden/>
          </w:rPr>
          <w:instrText xml:space="preserve"> PAGEREF _Toc41201205 \h </w:instrText>
        </w:r>
        <w:r w:rsidR="00B70C5B">
          <w:rPr>
            <w:webHidden/>
          </w:rPr>
        </w:r>
        <w:r w:rsidR="00B70C5B">
          <w:rPr>
            <w:webHidden/>
          </w:rPr>
          <w:fldChar w:fldCharType="separate"/>
        </w:r>
        <w:r w:rsidR="000D257D">
          <w:rPr>
            <w:webHidden/>
          </w:rPr>
          <w:t>286</w:t>
        </w:r>
        <w:r w:rsidR="00B70C5B">
          <w:rPr>
            <w:webHidden/>
          </w:rPr>
          <w:fldChar w:fldCharType="end"/>
        </w:r>
      </w:hyperlink>
    </w:p>
    <w:p w14:paraId="0F91A239" w14:textId="18E0C793" w:rsidR="00B70C5B" w:rsidRDefault="008A32CD">
      <w:pPr>
        <w:pStyle w:val="TOC3"/>
        <w:rPr>
          <w:rFonts w:asciiTheme="minorHAnsi" w:eastAsiaTheme="minorEastAsia" w:hAnsiTheme="minorHAnsi" w:cstheme="minorBidi"/>
          <w:sz w:val="22"/>
          <w:szCs w:val="22"/>
        </w:rPr>
      </w:pPr>
      <w:hyperlink w:anchor="_Toc41201206" w:history="1">
        <w:r w:rsidR="00B70C5B" w:rsidRPr="00CC265C">
          <w:rPr>
            <w:rStyle w:val="Hyperlink"/>
          </w:rPr>
          <w:t>RepoUtils/getReservedWordList</w:t>
        </w:r>
        <w:r w:rsidR="00B70C5B">
          <w:rPr>
            <w:webHidden/>
          </w:rPr>
          <w:tab/>
        </w:r>
        <w:r w:rsidR="00B70C5B">
          <w:rPr>
            <w:webHidden/>
          </w:rPr>
          <w:fldChar w:fldCharType="begin"/>
        </w:r>
        <w:r w:rsidR="00B70C5B">
          <w:rPr>
            <w:webHidden/>
          </w:rPr>
          <w:instrText xml:space="preserve"> PAGEREF _Toc41201206 \h </w:instrText>
        </w:r>
        <w:r w:rsidR="00B70C5B">
          <w:rPr>
            <w:webHidden/>
          </w:rPr>
        </w:r>
        <w:r w:rsidR="00B70C5B">
          <w:rPr>
            <w:webHidden/>
          </w:rPr>
          <w:fldChar w:fldCharType="separate"/>
        </w:r>
        <w:r w:rsidR="000D257D">
          <w:rPr>
            <w:webHidden/>
          </w:rPr>
          <w:t>287</w:t>
        </w:r>
        <w:r w:rsidR="00B70C5B">
          <w:rPr>
            <w:webHidden/>
          </w:rPr>
          <w:fldChar w:fldCharType="end"/>
        </w:r>
      </w:hyperlink>
    </w:p>
    <w:p w14:paraId="6109255E" w14:textId="1339C3FF" w:rsidR="00B70C5B" w:rsidRDefault="008A32CD">
      <w:pPr>
        <w:pStyle w:val="TOC3"/>
        <w:rPr>
          <w:rFonts w:asciiTheme="minorHAnsi" w:eastAsiaTheme="minorEastAsia" w:hAnsiTheme="minorHAnsi" w:cstheme="minorBidi"/>
          <w:sz w:val="22"/>
          <w:szCs w:val="22"/>
        </w:rPr>
      </w:pPr>
      <w:hyperlink w:anchor="_Toc41201207" w:history="1">
        <w:r w:rsidR="00B70C5B" w:rsidRPr="00CC265C">
          <w:rPr>
            <w:rStyle w:val="Hyperlink"/>
          </w:rPr>
          <w:t>RepoUtils/GetSystemProperties</w:t>
        </w:r>
        <w:r w:rsidR="00B70C5B">
          <w:rPr>
            <w:webHidden/>
          </w:rPr>
          <w:tab/>
        </w:r>
        <w:r w:rsidR="00B70C5B">
          <w:rPr>
            <w:webHidden/>
          </w:rPr>
          <w:fldChar w:fldCharType="begin"/>
        </w:r>
        <w:r w:rsidR="00B70C5B">
          <w:rPr>
            <w:webHidden/>
          </w:rPr>
          <w:instrText xml:space="preserve"> PAGEREF _Toc41201207 \h </w:instrText>
        </w:r>
        <w:r w:rsidR="00B70C5B">
          <w:rPr>
            <w:webHidden/>
          </w:rPr>
        </w:r>
        <w:r w:rsidR="00B70C5B">
          <w:rPr>
            <w:webHidden/>
          </w:rPr>
          <w:fldChar w:fldCharType="separate"/>
        </w:r>
        <w:r w:rsidR="000D257D">
          <w:rPr>
            <w:webHidden/>
          </w:rPr>
          <w:t>288</w:t>
        </w:r>
        <w:r w:rsidR="00B70C5B">
          <w:rPr>
            <w:webHidden/>
          </w:rPr>
          <w:fldChar w:fldCharType="end"/>
        </w:r>
      </w:hyperlink>
    </w:p>
    <w:p w14:paraId="36EB7DFC" w14:textId="4626A009" w:rsidR="00B70C5B" w:rsidRDefault="008A32CD">
      <w:pPr>
        <w:pStyle w:val="TOC3"/>
        <w:rPr>
          <w:rFonts w:asciiTheme="minorHAnsi" w:eastAsiaTheme="minorEastAsia" w:hAnsiTheme="minorHAnsi" w:cstheme="minorBidi"/>
          <w:sz w:val="22"/>
          <w:szCs w:val="22"/>
        </w:rPr>
      </w:pPr>
      <w:hyperlink w:anchor="_Toc41201208" w:history="1">
        <w:r w:rsidR="00B70C5B" w:rsidRPr="00CC265C">
          <w:rPr>
            <w:rStyle w:val="Hyperlink"/>
          </w:rPr>
          <w:t>RepoUtils/GetUserGroups</w:t>
        </w:r>
        <w:r w:rsidR="00B70C5B">
          <w:rPr>
            <w:webHidden/>
          </w:rPr>
          <w:tab/>
        </w:r>
        <w:r w:rsidR="00B70C5B">
          <w:rPr>
            <w:webHidden/>
          </w:rPr>
          <w:fldChar w:fldCharType="begin"/>
        </w:r>
        <w:r w:rsidR="00B70C5B">
          <w:rPr>
            <w:webHidden/>
          </w:rPr>
          <w:instrText xml:space="preserve"> PAGEREF _Toc41201208 \h </w:instrText>
        </w:r>
        <w:r w:rsidR="00B70C5B">
          <w:rPr>
            <w:webHidden/>
          </w:rPr>
        </w:r>
        <w:r w:rsidR="00B70C5B">
          <w:rPr>
            <w:webHidden/>
          </w:rPr>
          <w:fldChar w:fldCharType="separate"/>
        </w:r>
        <w:r w:rsidR="000D257D">
          <w:rPr>
            <w:webHidden/>
          </w:rPr>
          <w:t>288</w:t>
        </w:r>
        <w:r w:rsidR="00B70C5B">
          <w:rPr>
            <w:webHidden/>
          </w:rPr>
          <w:fldChar w:fldCharType="end"/>
        </w:r>
      </w:hyperlink>
    </w:p>
    <w:p w14:paraId="034D0989" w14:textId="02845341" w:rsidR="00B70C5B" w:rsidRDefault="008A32CD">
      <w:pPr>
        <w:pStyle w:val="TOC3"/>
        <w:rPr>
          <w:rFonts w:asciiTheme="minorHAnsi" w:eastAsiaTheme="minorEastAsia" w:hAnsiTheme="minorHAnsi" w:cstheme="minorBidi"/>
          <w:sz w:val="22"/>
          <w:szCs w:val="22"/>
        </w:rPr>
      </w:pPr>
      <w:hyperlink w:anchor="_Toc41201209" w:history="1">
        <w:r w:rsidR="00B70C5B" w:rsidRPr="00CC265C">
          <w:rPr>
            <w:rStyle w:val="Hyperlink"/>
          </w:rPr>
          <w:t>RepoUtils/isReservedWord (Custom Function)</w:t>
        </w:r>
        <w:r w:rsidR="00B70C5B">
          <w:rPr>
            <w:webHidden/>
          </w:rPr>
          <w:tab/>
        </w:r>
        <w:r w:rsidR="00B70C5B">
          <w:rPr>
            <w:webHidden/>
          </w:rPr>
          <w:fldChar w:fldCharType="begin"/>
        </w:r>
        <w:r w:rsidR="00B70C5B">
          <w:rPr>
            <w:webHidden/>
          </w:rPr>
          <w:instrText xml:space="preserve"> PAGEREF _Toc41201209 \h </w:instrText>
        </w:r>
        <w:r w:rsidR="00B70C5B">
          <w:rPr>
            <w:webHidden/>
          </w:rPr>
        </w:r>
        <w:r w:rsidR="00B70C5B">
          <w:rPr>
            <w:webHidden/>
          </w:rPr>
          <w:fldChar w:fldCharType="separate"/>
        </w:r>
        <w:r w:rsidR="000D257D">
          <w:rPr>
            <w:webHidden/>
          </w:rPr>
          <w:t>289</w:t>
        </w:r>
        <w:r w:rsidR="00B70C5B">
          <w:rPr>
            <w:webHidden/>
          </w:rPr>
          <w:fldChar w:fldCharType="end"/>
        </w:r>
      </w:hyperlink>
    </w:p>
    <w:p w14:paraId="3D739035" w14:textId="5EFE5DF8" w:rsidR="00B70C5B" w:rsidRDefault="008A32CD">
      <w:pPr>
        <w:pStyle w:val="TOC3"/>
        <w:rPr>
          <w:rFonts w:asciiTheme="minorHAnsi" w:eastAsiaTheme="minorEastAsia" w:hAnsiTheme="minorHAnsi" w:cstheme="minorBidi"/>
          <w:sz w:val="22"/>
          <w:szCs w:val="22"/>
        </w:rPr>
      </w:pPr>
      <w:hyperlink w:anchor="_Toc41201210" w:history="1">
        <w:r w:rsidR="00B70C5B" w:rsidRPr="00CC265C">
          <w:rPr>
            <w:rStyle w:val="Hyperlink"/>
          </w:rPr>
          <w:t>RepoUtils/UpdateDsColumnAnnotation</w:t>
        </w:r>
        <w:r w:rsidR="00B70C5B">
          <w:rPr>
            <w:webHidden/>
          </w:rPr>
          <w:tab/>
        </w:r>
        <w:r w:rsidR="00B70C5B">
          <w:rPr>
            <w:webHidden/>
          </w:rPr>
          <w:fldChar w:fldCharType="begin"/>
        </w:r>
        <w:r w:rsidR="00B70C5B">
          <w:rPr>
            <w:webHidden/>
          </w:rPr>
          <w:instrText xml:space="preserve"> PAGEREF _Toc41201210 \h </w:instrText>
        </w:r>
        <w:r w:rsidR="00B70C5B">
          <w:rPr>
            <w:webHidden/>
          </w:rPr>
        </w:r>
        <w:r w:rsidR="00B70C5B">
          <w:rPr>
            <w:webHidden/>
          </w:rPr>
          <w:fldChar w:fldCharType="separate"/>
        </w:r>
        <w:r w:rsidR="000D257D">
          <w:rPr>
            <w:webHidden/>
          </w:rPr>
          <w:t>289</w:t>
        </w:r>
        <w:r w:rsidR="00B70C5B">
          <w:rPr>
            <w:webHidden/>
          </w:rPr>
          <w:fldChar w:fldCharType="end"/>
        </w:r>
      </w:hyperlink>
    </w:p>
    <w:p w14:paraId="15700704" w14:textId="2D52F14E" w:rsidR="00B70C5B" w:rsidRDefault="008A32CD">
      <w:pPr>
        <w:pStyle w:val="TOC2"/>
        <w:rPr>
          <w:rFonts w:asciiTheme="minorHAnsi" w:eastAsiaTheme="minorEastAsia" w:hAnsiTheme="minorHAnsi" w:cstheme="minorBidi"/>
          <w:sz w:val="22"/>
          <w:szCs w:val="22"/>
        </w:rPr>
      </w:pPr>
      <w:hyperlink w:anchor="_Toc41201211" w:history="1">
        <w:r w:rsidR="00B70C5B" w:rsidRPr="00CC265C">
          <w:rPr>
            <w:rStyle w:val="Hyperlink"/>
          </w:rPr>
          <w:t>CIS Repository Definition Procedures</w:t>
        </w:r>
        <w:r w:rsidR="00B70C5B">
          <w:rPr>
            <w:webHidden/>
          </w:rPr>
          <w:tab/>
        </w:r>
        <w:r w:rsidR="00B70C5B">
          <w:rPr>
            <w:webHidden/>
          </w:rPr>
          <w:fldChar w:fldCharType="begin"/>
        </w:r>
        <w:r w:rsidR="00B70C5B">
          <w:rPr>
            <w:webHidden/>
          </w:rPr>
          <w:instrText xml:space="preserve"> PAGEREF _Toc41201211 \h </w:instrText>
        </w:r>
        <w:r w:rsidR="00B70C5B">
          <w:rPr>
            <w:webHidden/>
          </w:rPr>
        </w:r>
        <w:r w:rsidR="00B70C5B">
          <w:rPr>
            <w:webHidden/>
          </w:rPr>
          <w:fldChar w:fldCharType="separate"/>
        </w:r>
        <w:r w:rsidR="000D257D">
          <w:rPr>
            <w:webHidden/>
          </w:rPr>
          <w:t>290</w:t>
        </w:r>
        <w:r w:rsidR="00B70C5B">
          <w:rPr>
            <w:webHidden/>
          </w:rPr>
          <w:fldChar w:fldCharType="end"/>
        </w:r>
      </w:hyperlink>
    </w:p>
    <w:p w14:paraId="05C9F30F" w14:textId="38B3E8F3" w:rsidR="00B70C5B" w:rsidRDefault="008A32CD">
      <w:pPr>
        <w:pStyle w:val="TOC3"/>
        <w:rPr>
          <w:rFonts w:asciiTheme="minorHAnsi" w:eastAsiaTheme="minorEastAsia" w:hAnsiTheme="minorHAnsi" w:cstheme="minorBidi"/>
          <w:sz w:val="22"/>
          <w:szCs w:val="22"/>
        </w:rPr>
      </w:pPr>
      <w:hyperlink w:anchor="_Toc41201212" w:history="1">
        <w:r w:rsidR="00B70C5B" w:rsidRPr="00CC265C">
          <w:rPr>
            <w:rStyle w:val="Hyperlink"/>
          </w:rPr>
          <w:t>definitions/RepositoryDefinitions</w:t>
        </w:r>
        <w:r w:rsidR="00B70C5B">
          <w:rPr>
            <w:webHidden/>
          </w:rPr>
          <w:tab/>
        </w:r>
        <w:r w:rsidR="00B70C5B">
          <w:rPr>
            <w:webHidden/>
          </w:rPr>
          <w:fldChar w:fldCharType="begin"/>
        </w:r>
        <w:r w:rsidR="00B70C5B">
          <w:rPr>
            <w:webHidden/>
          </w:rPr>
          <w:instrText xml:space="preserve"> PAGEREF _Toc41201212 \h </w:instrText>
        </w:r>
        <w:r w:rsidR="00B70C5B">
          <w:rPr>
            <w:webHidden/>
          </w:rPr>
        </w:r>
        <w:r w:rsidR="00B70C5B">
          <w:rPr>
            <w:webHidden/>
          </w:rPr>
          <w:fldChar w:fldCharType="separate"/>
        </w:r>
        <w:r w:rsidR="000D257D">
          <w:rPr>
            <w:webHidden/>
          </w:rPr>
          <w:t>290</w:t>
        </w:r>
        <w:r w:rsidR="00B70C5B">
          <w:rPr>
            <w:webHidden/>
          </w:rPr>
          <w:fldChar w:fldCharType="end"/>
        </w:r>
      </w:hyperlink>
    </w:p>
    <w:p w14:paraId="2F7E2851" w14:textId="3D24DAB9" w:rsidR="00B70C5B" w:rsidRDefault="008A32CD">
      <w:pPr>
        <w:pStyle w:val="TOC3"/>
        <w:rPr>
          <w:rFonts w:asciiTheme="minorHAnsi" w:eastAsiaTheme="minorEastAsia" w:hAnsiTheme="minorHAnsi" w:cstheme="minorBidi"/>
          <w:sz w:val="22"/>
          <w:szCs w:val="22"/>
        </w:rPr>
      </w:pPr>
      <w:hyperlink w:anchor="_Toc41201213" w:history="1">
        <w:r w:rsidR="00B70C5B" w:rsidRPr="00CC265C">
          <w:rPr>
            <w:rStyle w:val="Hyperlink"/>
          </w:rPr>
          <w:t>definitions/RepositoryDefinitionsRecursive</w:t>
        </w:r>
        <w:r w:rsidR="00B70C5B">
          <w:rPr>
            <w:webHidden/>
          </w:rPr>
          <w:tab/>
        </w:r>
        <w:r w:rsidR="00B70C5B">
          <w:rPr>
            <w:webHidden/>
          </w:rPr>
          <w:fldChar w:fldCharType="begin"/>
        </w:r>
        <w:r w:rsidR="00B70C5B">
          <w:rPr>
            <w:webHidden/>
          </w:rPr>
          <w:instrText xml:space="preserve"> PAGEREF _Toc41201213 \h </w:instrText>
        </w:r>
        <w:r w:rsidR="00B70C5B">
          <w:rPr>
            <w:webHidden/>
          </w:rPr>
        </w:r>
        <w:r w:rsidR="00B70C5B">
          <w:rPr>
            <w:webHidden/>
          </w:rPr>
          <w:fldChar w:fldCharType="separate"/>
        </w:r>
        <w:r w:rsidR="000D257D">
          <w:rPr>
            <w:webHidden/>
          </w:rPr>
          <w:t>290</w:t>
        </w:r>
        <w:r w:rsidR="00B70C5B">
          <w:rPr>
            <w:webHidden/>
          </w:rPr>
          <w:fldChar w:fldCharType="end"/>
        </w:r>
      </w:hyperlink>
    </w:p>
    <w:p w14:paraId="15DD892A" w14:textId="5C70A42B" w:rsidR="00B70C5B" w:rsidRDefault="008A32CD">
      <w:pPr>
        <w:pStyle w:val="TOC2"/>
        <w:rPr>
          <w:rFonts w:asciiTheme="minorHAnsi" w:eastAsiaTheme="minorEastAsia" w:hAnsiTheme="minorHAnsi" w:cstheme="minorBidi"/>
          <w:sz w:val="22"/>
          <w:szCs w:val="22"/>
        </w:rPr>
      </w:pPr>
      <w:hyperlink w:anchor="_Toc41201214" w:history="1">
        <w:r w:rsidR="00B70C5B" w:rsidRPr="00CC265C">
          <w:rPr>
            <w:rStyle w:val="Hyperlink"/>
          </w:rPr>
          <w:t>CIS Repository Execute Procedures</w:t>
        </w:r>
        <w:r w:rsidR="00B70C5B">
          <w:rPr>
            <w:webHidden/>
          </w:rPr>
          <w:tab/>
        </w:r>
        <w:r w:rsidR="00B70C5B">
          <w:rPr>
            <w:webHidden/>
          </w:rPr>
          <w:fldChar w:fldCharType="begin"/>
        </w:r>
        <w:r w:rsidR="00B70C5B">
          <w:rPr>
            <w:webHidden/>
          </w:rPr>
          <w:instrText xml:space="preserve"> PAGEREF _Toc41201214 \h </w:instrText>
        </w:r>
        <w:r w:rsidR="00B70C5B">
          <w:rPr>
            <w:webHidden/>
          </w:rPr>
        </w:r>
        <w:r w:rsidR="00B70C5B">
          <w:rPr>
            <w:webHidden/>
          </w:rPr>
          <w:fldChar w:fldCharType="separate"/>
        </w:r>
        <w:r w:rsidR="000D257D">
          <w:rPr>
            <w:webHidden/>
          </w:rPr>
          <w:t>290</w:t>
        </w:r>
        <w:r w:rsidR="00B70C5B">
          <w:rPr>
            <w:webHidden/>
          </w:rPr>
          <w:fldChar w:fldCharType="end"/>
        </w:r>
      </w:hyperlink>
    </w:p>
    <w:p w14:paraId="6EE3CCA6" w14:textId="6793C5DD" w:rsidR="00B70C5B" w:rsidRDefault="008A32CD">
      <w:pPr>
        <w:pStyle w:val="TOC3"/>
        <w:rPr>
          <w:rFonts w:asciiTheme="minorHAnsi" w:eastAsiaTheme="minorEastAsia" w:hAnsiTheme="minorHAnsi" w:cstheme="minorBidi"/>
          <w:sz w:val="22"/>
          <w:szCs w:val="22"/>
        </w:rPr>
      </w:pPr>
      <w:hyperlink w:anchor="_Toc41201215" w:history="1">
        <w:r w:rsidR="00B70C5B" w:rsidRPr="00CC265C">
          <w:rPr>
            <w:rStyle w:val="Hyperlink"/>
          </w:rPr>
          <w:t>execute/executeProcedure</w:t>
        </w:r>
        <w:r w:rsidR="00B70C5B">
          <w:rPr>
            <w:webHidden/>
          </w:rPr>
          <w:tab/>
        </w:r>
        <w:r w:rsidR="00B70C5B">
          <w:rPr>
            <w:webHidden/>
          </w:rPr>
          <w:fldChar w:fldCharType="begin"/>
        </w:r>
        <w:r w:rsidR="00B70C5B">
          <w:rPr>
            <w:webHidden/>
          </w:rPr>
          <w:instrText xml:space="preserve"> PAGEREF _Toc41201215 \h </w:instrText>
        </w:r>
        <w:r w:rsidR="00B70C5B">
          <w:rPr>
            <w:webHidden/>
          </w:rPr>
        </w:r>
        <w:r w:rsidR="00B70C5B">
          <w:rPr>
            <w:webHidden/>
          </w:rPr>
          <w:fldChar w:fldCharType="separate"/>
        </w:r>
        <w:r w:rsidR="000D257D">
          <w:rPr>
            <w:webHidden/>
          </w:rPr>
          <w:t>290</w:t>
        </w:r>
        <w:r w:rsidR="00B70C5B">
          <w:rPr>
            <w:webHidden/>
          </w:rPr>
          <w:fldChar w:fldCharType="end"/>
        </w:r>
      </w:hyperlink>
    </w:p>
    <w:p w14:paraId="342EE594" w14:textId="39582541" w:rsidR="00B70C5B" w:rsidRDefault="008A32CD">
      <w:pPr>
        <w:pStyle w:val="TOC3"/>
        <w:rPr>
          <w:rFonts w:asciiTheme="minorHAnsi" w:eastAsiaTheme="minorEastAsia" w:hAnsiTheme="minorHAnsi" w:cstheme="minorBidi"/>
          <w:sz w:val="22"/>
          <w:szCs w:val="22"/>
        </w:rPr>
      </w:pPr>
      <w:hyperlink w:anchor="_Toc41201216" w:history="1">
        <w:r w:rsidR="00B70C5B" w:rsidRPr="00CC265C">
          <w:rPr>
            <w:rStyle w:val="Hyperlink"/>
          </w:rPr>
          <w:t>execute/executeProcedureResults</w:t>
        </w:r>
        <w:r w:rsidR="00B70C5B">
          <w:rPr>
            <w:webHidden/>
          </w:rPr>
          <w:tab/>
        </w:r>
        <w:r w:rsidR="00B70C5B">
          <w:rPr>
            <w:webHidden/>
          </w:rPr>
          <w:fldChar w:fldCharType="begin"/>
        </w:r>
        <w:r w:rsidR="00B70C5B">
          <w:rPr>
            <w:webHidden/>
          </w:rPr>
          <w:instrText xml:space="preserve"> PAGEREF _Toc41201216 \h </w:instrText>
        </w:r>
        <w:r w:rsidR="00B70C5B">
          <w:rPr>
            <w:webHidden/>
          </w:rPr>
        </w:r>
        <w:r w:rsidR="00B70C5B">
          <w:rPr>
            <w:webHidden/>
          </w:rPr>
          <w:fldChar w:fldCharType="separate"/>
        </w:r>
        <w:r w:rsidR="000D257D">
          <w:rPr>
            <w:webHidden/>
          </w:rPr>
          <w:t>291</w:t>
        </w:r>
        <w:r w:rsidR="00B70C5B">
          <w:rPr>
            <w:webHidden/>
          </w:rPr>
          <w:fldChar w:fldCharType="end"/>
        </w:r>
      </w:hyperlink>
    </w:p>
    <w:p w14:paraId="062A408D" w14:textId="02E6C8EF" w:rsidR="00B70C5B" w:rsidRDefault="008A32CD">
      <w:pPr>
        <w:pStyle w:val="TOC2"/>
        <w:rPr>
          <w:rFonts w:asciiTheme="minorHAnsi" w:eastAsiaTheme="minorEastAsia" w:hAnsiTheme="minorHAnsi" w:cstheme="minorBidi"/>
          <w:sz w:val="22"/>
          <w:szCs w:val="22"/>
        </w:rPr>
      </w:pPr>
      <w:hyperlink w:anchor="_Toc41201217" w:history="1">
        <w:r w:rsidR="00B70C5B" w:rsidRPr="00CC265C">
          <w:rPr>
            <w:rStyle w:val="Hyperlink"/>
          </w:rPr>
          <w:t>CIS Repository Server Procedures</w:t>
        </w:r>
        <w:r w:rsidR="00B70C5B">
          <w:rPr>
            <w:webHidden/>
          </w:rPr>
          <w:tab/>
        </w:r>
        <w:r w:rsidR="00B70C5B">
          <w:rPr>
            <w:webHidden/>
          </w:rPr>
          <w:fldChar w:fldCharType="begin"/>
        </w:r>
        <w:r w:rsidR="00B70C5B">
          <w:rPr>
            <w:webHidden/>
          </w:rPr>
          <w:instrText xml:space="preserve"> PAGEREF _Toc41201217 \h </w:instrText>
        </w:r>
        <w:r w:rsidR="00B70C5B">
          <w:rPr>
            <w:webHidden/>
          </w:rPr>
        </w:r>
        <w:r w:rsidR="00B70C5B">
          <w:rPr>
            <w:webHidden/>
          </w:rPr>
          <w:fldChar w:fldCharType="separate"/>
        </w:r>
        <w:r w:rsidR="000D257D">
          <w:rPr>
            <w:webHidden/>
          </w:rPr>
          <w:t>292</w:t>
        </w:r>
        <w:r w:rsidR="00B70C5B">
          <w:rPr>
            <w:webHidden/>
          </w:rPr>
          <w:fldChar w:fldCharType="end"/>
        </w:r>
      </w:hyperlink>
    </w:p>
    <w:p w14:paraId="1DFB1646" w14:textId="11EBC37A" w:rsidR="00B70C5B" w:rsidRDefault="008A32CD">
      <w:pPr>
        <w:pStyle w:val="TOC3"/>
        <w:rPr>
          <w:rFonts w:asciiTheme="minorHAnsi" w:eastAsiaTheme="minorEastAsia" w:hAnsiTheme="minorHAnsi" w:cstheme="minorBidi"/>
          <w:sz w:val="22"/>
          <w:szCs w:val="22"/>
        </w:rPr>
      </w:pPr>
      <w:hyperlink w:anchor="_Toc41201218" w:history="1">
        <w:r w:rsidR="00B70C5B" w:rsidRPr="00CC265C">
          <w:rPr>
            <w:rStyle w:val="Hyperlink"/>
          </w:rPr>
          <w:t>server/addLicense</w:t>
        </w:r>
        <w:r w:rsidR="00B70C5B">
          <w:rPr>
            <w:webHidden/>
          </w:rPr>
          <w:tab/>
        </w:r>
        <w:r w:rsidR="00B70C5B">
          <w:rPr>
            <w:webHidden/>
          </w:rPr>
          <w:fldChar w:fldCharType="begin"/>
        </w:r>
        <w:r w:rsidR="00B70C5B">
          <w:rPr>
            <w:webHidden/>
          </w:rPr>
          <w:instrText xml:space="preserve"> PAGEREF _Toc41201218 \h </w:instrText>
        </w:r>
        <w:r w:rsidR="00B70C5B">
          <w:rPr>
            <w:webHidden/>
          </w:rPr>
        </w:r>
        <w:r w:rsidR="00B70C5B">
          <w:rPr>
            <w:webHidden/>
          </w:rPr>
          <w:fldChar w:fldCharType="separate"/>
        </w:r>
        <w:r w:rsidR="000D257D">
          <w:rPr>
            <w:webHidden/>
          </w:rPr>
          <w:t>292</w:t>
        </w:r>
        <w:r w:rsidR="00B70C5B">
          <w:rPr>
            <w:webHidden/>
          </w:rPr>
          <w:fldChar w:fldCharType="end"/>
        </w:r>
      </w:hyperlink>
    </w:p>
    <w:p w14:paraId="449245FC" w14:textId="2BC79909" w:rsidR="00B70C5B" w:rsidRDefault="008A32CD">
      <w:pPr>
        <w:pStyle w:val="TOC3"/>
        <w:rPr>
          <w:rFonts w:asciiTheme="minorHAnsi" w:eastAsiaTheme="minorEastAsia" w:hAnsiTheme="minorHAnsi" w:cstheme="minorBidi"/>
          <w:sz w:val="22"/>
          <w:szCs w:val="22"/>
        </w:rPr>
      </w:pPr>
      <w:hyperlink w:anchor="_Toc41201219" w:history="1">
        <w:r w:rsidR="00B70C5B" w:rsidRPr="00CC265C">
          <w:rPr>
            <w:rStyle w:val="Hyperlink"/>
          </w:rPr>
          <w:t>server/compareServerAttributes</w:t>
        </w:r>
        <w:r w:rsidR="00B70C5B">
          <w:rPr>
            <w:webHidden/>
          </w:rPr>
          <w:tab/>
        </w:r>
        <w:r w:rsidR="00B70C5B">
          <w:rPr>
            <w:webHidden/>
          </w:rPr>
          <w:fldChar w:fldCharType="begin"/>
        </w:r>
        <w:r w:rsidR="00B70C5B">
          <w:rPr>
            <w:webHidden/>
          </w:rPr>
          <w:instrText xml:space="preserve"> PAGEREF _Toc41201219 \h </w:instrText>
        </w:r>
        <w:r w:rsidR="00B70C5B">
          <w:rPr>
            <w:webHidden/>
          </w:rPr>
        </w:r>
        <w:r w:rsidR="00B70C5B">
          <w:rPr>
            <w:webHidden/>
          </w:rPr>
          <w:fldChar w:fldCharType="separate"/>
        </w:r>
        <w:r w:rsidR="000D257D">
          <w:rPr>
            <w:webHidden/>
          </w:rPr>
          <w:t>292</w:t>
        </w:r>
        <w:r w:rsidR="00B70C5B">
          <w:rPr>
            <w:webHidden/>
          </w:rPr>
          <w:fldChar w:fldCharType="end"/>
        </w:r>
      </w:hyperlink>
    </w:p>
    <w:p w14:paraId="3A93A41F" w14:textId="69A377F1" w:rsidR="00B70C5B" w:rsidRDefault="008A32CD">
      <w:pPr>
        <w:pStyle w:val="TOC3"/>
        <w:rPr>
          <w:rFonts w:asciiTheme="minorHAnsi" w:eastAsiaTheme="minorEastAsia" w:hAnsiTheme="minorHAnsi" w:cstheme="minorBidi"/>
          <w:sz w:val="22"/>
          <w:szCs w:val="22"/>
        </w:rPr>
      </w:pPr>
      <w:hyperlink w:anchor="_Toc41201220" w:history="1">
        <w:r w:rsidR="00B70C5B" w:rsidRPr="00CC265C">
          <w:rPr>
            <w:rStyle w:val="Hyperlink"/>
          </w:rPr>
          <w:t>server/getServerAttribute (DEPRECATED)</w:t>
        </w:r>
        <w:r w:rsidR="00B70C5B">
          <w:rPr>
            <w:webHidden/>
          </w:rPr>
          <w:tab/>
        </w:r>
        <w:r w:rsidR="00B70C5B">
          <w:rPr>
            <w:webHidden/>
          </w:rPr>
          <w:fldChar w:fldCharType="begin"/>
        </w:r>
        <w:r w:rsidR="00B70C5B">
          <w:rPr>
            <w:webHidden/>
          </w:rPr>
          <w:instrText xml:space="preserve"> PAGEREF _Toc41201220 \h </w:instrText>
        </w:r>
        <w:r w:rsidR="00B70C5B">
          <w:rPr>
            <w:webHidden/>
          </w:rPr>
        </w:r>
        <w:r w:rsidR="00B70C5B">
          <w:rPr>
            <w:webHidden/>
          </w:rPr>
          <w:fldChar w:fldCharType="separate"/>
        </w:r>
        <w:r w:rsidR="000D257D">
          <w:rPr>
            <w:webHidden/>
          </w:rPr>
          <w:t>295</w:t>
        </w:r>
        <w:r w:rsidR="00B70C5B">
          <w:rPr>
            <w:webHidden/>
          </w:rPr>
          <w:fldChar w:fldCharType="end"/>
        </w:r>
      </w:hyperlink>
    </w:p>
    <w:p w14:paraId="4D0C0F5B" w14:textId="2D522F01" w:rsidR="00B70C5B" w:rsidRDefault="008A32CD">
      <w:pPr>
        <w:pStyle w:val="TOC3"/>
        <w:rPr>
          <w:rFonts w:asciiTheme="minorHAnsi" w:eastAsiaTheme="minorEastAsia" w:hAnsiTheme="minorHAnsi" w:cstheme="minorBidi"/>
          <w:sz w:val="22"/>
          <w:szCs w:val="22"/>
        </w:rPr>
      </w:pPr>
      <w:hyperlink w:anchor="_Toc41201221" w:history="1">
        <w:r w:rsidR="00B70C5B" w:rsidRPr="00CC265C">
          <w:rPr>
            <w:rStyle w:val="Hyperlink"/>
          </w:rPr>
          <w:t>server/getServerAttributeList (DEPRECATED)</w:t>
        </w:r>
        <w:r w:rsidR="00B70C5B">
          <w:rPr>
            <w:webHidden/>
          </w:rPr>
          <w:tab/>
        </w:r>
        <w:r w:rsidR="00B70C5B">
          <w:rPr>
            <w:webHidden/>
          </w:rPr>
          <w:fldChar w:fldCharType="begin"/>
        </w:r>
        <w:r w:rsidR="00B70C5B">
          <w:rPr>
            <w:webHidden/>
          </w:rPr>
          <w:instrText xml:space="preserve"> PAGEREF _Toc41201221 \h </w:instrText>
        </w:r>
        <w:r w:rsidR="00B70C5B">
          <w:rPr>
            <w:webHidden/>
          </w:rPr>
        </w:r>
        <w:r w:rsidR="00B70C5B">
          <w:rPr>
            <w:webHidden/>
          </w:rPr>
          <w:fldChar w:fldCharType="separate"/>
        </w:r>
        <w:r w:rsidR="000D257D">
          <w:rPr>
            <w:webHidden/>
          </w:rPr>
          <w:t>296</w:t>
        </w:r>
        <w:r w:rsidR="00B70C5B">
          <w:rPr>
            <w:webHidden/>
          </w:rPr>
          <w:fldChar w:fldCharType="end"/>
        </w:r>
      </w:hyperlink>
    </w:p>
    <w:p w14:paraId="62B5E495" w14:textId="2FA8A7D5" w:rsidR="00B70C5B" w:rsidRDefault="008A32CD">
      <w:pPr>
        <w:pStyle w:val="TOC3"/>
        <w:rPr>
          <w:rFonts w:asciiTheme="minorHAnsi" w:eastAsiaTheme="minorEastAsia" w:hAnsiTheme="minorHAnsi" w:cstheme="minorBidi"/>
          <w:sz w:val="22"/>
          <w:szCs w:val="22"/>
        </w:rPr>
      </w:pPr>
      <w:hyperlink w:anchor="_Toc41201222" w:history="1">
        <w:r w:rsidR="00B70C5B" w:rsidRPr="00CC265C">
          <w:rPr>
            <w:rStyle w:val="Hyperlink"/>
          </w:rPr>
          <w:t>server/getServerAttributeMap (DEPRECATED)</w:t>
        </w:r>
        <w:r w:rsidR="00B70C5B">
          <w:rPr>
            <w:webHidden/>
          </w:rPr>
          <w:tab/>
        </w:r>
        <w:r w:rsidR="00B70C5B">
          <w:rPr>
            <w:webHidden/>
          </w:rPr>
          <w:fldChar w:fldCharType="begin"/>
        </w:r>
        <w:r w:rsidR="00B70C5B">
          <w:rPr>
            <w:webHidden/>
          </w:rPr>
          <w:instrText xml:space="preserve"> PAGEREF _Toc41201222 \h </w:instrText>
        </w:r>
        <w:r w:rsidR="00B70C5B">
          <w:rPr>
            <w:webHidden/>
          </w:rPr>
        </w:r>
        <w:r w:rsidR="00B70C5B">
          <w:rPr>
            <w:webHidden/>
          </w:rPr>
          <w:fldChar w:fldCharType="separate"/>
        </w:r>
        <w:r w:rsidR="000D257D">
          <w:rPr>
            <w:webHidden/>
          </w:rPr>
          <w:t>296</w:t>
        </w:r>
        <w:r w:rsidR="00B70C5B">
          <w:rPr>
            <w:webHidden/>
          </w:rPr>
          <w:fldChar w:fldCharType="end"/>
        </w:r>
      </w:hyperlink>
    </w:p>
    <w:p w14:paraId="770F0FC0" w14:textId="249DE4ED" w:rsidR="00B70C5B" w:rsidRDefault="008A32CD">
      <w:pPr>
        <w:pStyle w:val="TOC3"/>
        <w:rPr>
          <w:rFonts w:asciiTheme="minorHAnsi" w:eastAsiaTheme="minorEastAsia" w:hAnsiTheme="minorHAnsi" w:cstheme="minorBidi"/>
          <w:sz w:val="22"/>
          <w:szCs w:val="22"/>
        </w:rPr>
      </w:pPr>
      <w:hyperlink w:anchor="_Toc41201223" w:history="1">
        <w:r w:rsidR="00B70C5B" w:rsidRPr="00CC265C">
          <w:rPr>
            <w:rStyle w:val="Hyperlink"/>
          </w:rPr>
          <w:t>server/getServerAttributeMapByKey (DEPRECATED)</w:t>
        </w:r>
        <w:r w:rsidR="00B70C5B">
          <w:rPr>
            <w:webHidden/>
          </w:rPr>
          <w:tab/>
        </w:r>
        <w:r w:rsidR="00B70C5B">
          <w:rPr>
            <w:webHidden/>
          </w:rPr>
          <w:fldChar w:fldCharType="begin"/>
        </w:r>
        <w:r w:rsidR="00B70C5B">
          <w:rPr>
            <w:webHidden/>
          </w:rPr>
          <w:instrText xml:space="preserve"> PAGEREF _Toc41201223 \h </w:instrText>
        </w:r>
        <w:r w:rsidR="00B70C5B">
          <w:rPr>
            <w:webHidden/>
          </w:rPr>
        </w:r>
        <w:r w:rsidR="00B70C5B">
          <w:rPr>
            <w:webHidden/>
          </w:rPr>
          <w:fldChar w:fldCharType="separate"/>
        </w:r>
        <w:r w:rsidR="000D257D">
          <w:rPr>
            <w:webHidden/>
          </w:rPr>
          <w:t>297</w:t>
        </w:r>
        <w:r w:rsidR="00B70C5B">
          <w:rPr>
            <w:webHidden/>
          </w:rPr>
          <w:fldChar w:fldCharType="end"/>
        </w:r>
      </w:hyperlink>
    </w:p>
    <w:p w14:paraId="17DC40F9" w14:textId="14EE2C1B" w:rsidR="00B70C5B" w:rsidRDefault="008A32CD">
      <w:pPr>
        <w:pStyle w:val="TOC3"/>
        <w:rPr>
          <w:rFonts w:asciiTheme="minorHAnsi" w:eastAsiaTheme="minorEastAsia" w:hAnsiTheme="minorHAnsi" w:cstheme="minorBidi"/>
          <w:sz w:val="22"/>
          <w:szCs w:val="22"/>
        </w:rPr>
      </w:pPr>
      <w:hyperlink w:anchor="_Toc41201224" w:history="1">
        <w:r w:rsidR="00B70C5B" w:rsidRPr="00CC265C">
          <w:rPr>
            <w:rStyle w:val="Hyperlink"/>
          </w:rPr>
          <w:t>server/getServerAttributesAll</w:t>
        </w:r>
        <w:r w:rsidR="00B70C5B">
          <w:rPr>
            <w:webHidden/>
          </w:rPr>
          <w:tab/>
        </w:r>
        <w:r w:rsidR="00B70C5B">
          <w:rPr>
            <w:webHidden/>
          </w:rPr>
          <w:fldChar w:fldCharType="begin"/>
        </w:r>
        <w:r w:rsidR="00B70C5B">
          <w:rPr>
            <w:webHidden/>
          </w:rPr>
          <w:instrText xml:space="preserve"> PAGEREF _Toc41201224 \h </w:instrText>
        </w:r>
        <w:r w:rsidR="00B70C5B">
          <w:rPr>
            <w:webHidden/>
          </w:rPr>
        </w:r>
        <w:r w:rsidR="00B70C5B">
          <w:rPr>
            <w:webHidden/>
          </w:rPr>
          <w:fldChar w:fldCharType="separate"/>
        </w:r>
        <w:r w:rsidR="000D257D">
          <w:rPr>
            <w:webHidden/>
          </w:rPr>
          <w:t>297</w:t>
        </w:r>
        <w:r w:rsidR="00B70C5B">
          <w:rPr>
            <w:webHidden/>
          </w:rPr>
          <w:fldChar w:fldCharType="end"/>
        </w:r>
      </w:hyperlink>
    </w:p>
    <w:p w14:paraId="77B54C9F" w14:textId="08AFD26A" w:rsidR="00B70C5B" w:rsidRDefault="008A32CD">
      <w:pPr>
        <w:pStyle w:val="TOC3"/>
        <w:rPr>
          <w:rFonts w:asciiTheme="minorHAnsi" w:eastAsiaTheme="minorEastAsia" w:hAnsiTheme="minorHAnsi" w:cstheme="minorBidi"/>
          <w:sz w:val="22"/>
          <w:szCs w:val="22"/>
        </w:rPr>
      </w:pPr>
      <w:hyperlink w:anchor="_Toc41201225" w:history="1">
        <w:r w:rsidR="00B70C5B" w:rsidRPr="00CC265C">
          <w:rPr>
            <w:rStyle w:val="Hyperlink"/>
          </w:rPr>
          <w:t>server/getSpecifiedServerAttributes</w:t>
        </w:r>
        <w:r w:rsidR="00B70C5B">
          <w:rPr>
            <w:webHidden/>
          </w:rPr>
          <w:tab/>
        </w:r>
        <w:r w:rsidR="00B70C5B">
          <w:rPr>
            <w:webHidden/>
          </w:rPr>
          <w:fldChar w:fldCharType="begin"/>
        </w:r>
        <w:r w:rsidR="00B70C5B">
          <w:rPr>
            <w:webHidden/>
          </w:rPr>
          <w:instrText xml:space="preserve"> PAGEREF _Toc41201225 \h </w:instrText>
        </w:r>
        <w:r w:rsidR="00B70C5B">
          <w:rPr>
            <w:webHidden/>
          </w:rPr>
        </w:r>
        <w:r w:rsidR="00B70C5B">
          <w:rPr>
            <w:webHidden/>
          </w:rPr>
          <w:fldChar w:fldCharType="separate"/>
        </w:r>
        <w:r w:rsidR="000D257D">
          <w:rPr>
            <w:webHidden/>
          </w:rPr>
          <w:t>299</w:t>
        </w:r>
        <w:r w:rsidR="00B70C5B">
          <w:rPr>
            <w:webHidden/>
          </w:rPr>
          <w:fldChar w:fldCharType="end"/>
        </w:r>
      </w:hyperlink>
    </w:p>
    <w:p w14:paraId="01496A80" w14:textId="03357C4A" w:rsidR="00B70C5B" w:rsidRDefault="008A32CD">
      <w:pPr>
        <w:pStyle w:val="TOC3"/>
        <w:rPr>
          <w:rFonts w:asciiTheme="minorHAnsi" w:eastAsiaTheme="minorEastAsia" w:hAnsiTheme="minorHAnsi" w:cstheme="minorBidi"/>
          <w:sz w:val="22"/>
          <w:szCs w:val="22"/>
        </w:rPr>
      </w:pPr>
      <w:hyperlink w:anchor="_Toc41201226" w:history="1">
        <w:r w:rsidR="00B70C5B" w:rsidRPr="00CC265C">
          <w:rPr>
            <w:rStyle w:val="Hyperlink"/>
          </w:rPr>
          <w:t>server/updateServerAttribute</w:t>
        </w:r>
        <w:r w:rsidR="00B70C5B">
          <w:rPr>
            <w:webHidden/>
          </w:rPr>
          <w:tab/>
        </w:r>
        <w:r w:rsidR="00B70C5B">
          <w:rPr>
            <w:webHidden/>
          </w:rPr>
          <w:fldChar w:fldCharType="begin"/>
        </w:r>
        <w:r w:rsidR="00B70C5B">
          <w:rPr>
            <w:webHidden/>
          </w:rPr>
          <w:instrText xml:space="preserve"> PAGEREF _Toc41201226 \h </w:instrText>
        </w:r>
        <w:r w:rsidR="00B70C5B">
          <w:rPr>
            <w:webHidden/>
          </w:rPr>
        </w:r>
        <w:r w:rsidR="00B70C5B">
          <w:rPr>
            <w:webHidden/>
          </w:rPr>
          <w:fldChar w:fldCharType="separate"/>
        </w:r>
        <w:r w:rsidR="000D257D">
          <w:rPr>
            <w:webHidden/>
          </w:rPr>
          <w:t>302</w:t>
        </w:r>
        <w:r w:rsidR="00B70C5B">
          <w:rPr>
            <w:webHidden/>
          </w:rPr>
          <w:fldChar w:fldCharType="end"/>
        </w:r>
      </w:hyperlink>
    </w:p>
    <w:p w14:paraId="788751FD" w14:textId="7F092752" w:rsidR="00B70C5B" w:rsidRDefault="008A32CD">
      <w:pPr>
        <w:pStyle w:val="TOC3"/>
        <w:rPr>
          <w:rFonts w:asciiTheme="minorHAnsi" w:eastAsiaTheme="minorEastAsia" w:hAnsiTheme="minorHAnsi" w:cstheme="minorBidi"/>
          <w:sz w:val="22"/>
          <w:szCs w:val="22"/>
        </w:rPr>
      </w:pPr>
      <w:hyperlink w:anchor="_Toc41201227" w:history="1">
        <w:r w:rsidR="00B70C5B" w:rsidRPr="00CC265C">
          <w:rPr>
            <w:rStyle w:val="Hyperlink"/>
          </w:rPr>
          <w:t>server/updateServerConfiguration</w:t>
        </w:r>
        <w:r w:rsidR="00B70C5B">
          <w:rPr>
            <w:webHidden/>
          </w:rPr>
          <w:tab/>
        </w:r>
        <w:r w:rsidR="00B70C5B">
          <w:rPr>
            <w:webHidden/>
          </w:rPr>
          <w:fldChar w:fldCharType="begin"/>
        </w:r>
        <w:r w:rsidR="00B70C5B">
          <w:rPr>
            <w:webHidden/>
          </w:rPr>
          <w:instrText xml:space="preserve"> PAGEREF _Toc41201227 \h </w:instrText>
        </w:r>
        <w:r w:rsidR="00B70C5B">
          <w:rPr>
            <w:webHidden/>
          </w:rPr>
        </w:r>
        <w:r w:rsidR="00B70C5B">
          <w:rPr>
            <w:webHidden/>
          </w:rPr>
          <w:fldChar w:fldCharType="separate"/>
        </w:r>
        <w:r w:rsidR="000D257D">
          <w:rPr>
            <w:webHidden/>
          </w:rPr>
          <w:t>303</w:t>
        </w:r>
        <w:r w:rsidR="00B70C5B">
          <w:rPr>
            <w:webHidden/>
          </w:rPr>
          <w:fldChar w:fldCharType="end"/>
        </w:r>
      </w:hyperlink>
    </w:p>
    <w:p w14:paraId="7A615E87" w14:textId="49C64D8A" w:rsidR="00B70C5B" w:rsidRDefault="008A32CD">
      <w:pPr>
        <w:pStyle w:val="TOC2"/>
        <w:rPr>
          <w:rFonts w:asciiTheme="minorHAnsi" w:eastAsiaTheme="minorEastAsia" w:hAnsiTheme="minorHAnsi" w:cstheme="minorBidi"/>
          <w:sz w:val="22"/>
          <w:szCs w:val="22"/>
        </w:rPr>
      </w:pPr>
      <w:hyperlink w:anchor="_Toc41201228" w:history="1">
        <w:r w:rsidR="00B70C5B" w:rsidRPr="00CC265C">
          <w:rPr>
            <w:rStyle w:val="Hyperlink"/>
          </w:rPr>
          <w:t>CIS Repository User Procedures</w:t>
        </w:r>
        <w:r w:rsidR="00B70C5B">
          <w:rPr>
            <w:webHidden/>
          </w:rPr>
          <w:tab/>
        </w:r>
        <w:r w:rsidR="00B70C5B">
          <w:rPr>
            <w:webHidden/>
          </w:rPr>
          <w:fldChar w:fldCharType="begin"/>
        </w:r>
        <w:r w:rsidR="00B70C5B">
          <w:rPr>
            <w:webHidden/>
          </w:rPr>
          <w:instrText xml:space="preserve"> PAGEREF _Toc41201228 \h </w:instrText>
        </w:r>
        <w:r w:rsidR="00B70C5B">
          <w:rPr>
            <w:webHidden/>
          </w:rPr>
        </w:r>
        <w:r w:rsidR="00B70C5B">
          <w:rPr>
            <w:webHidden/>
          </w:rPr>
          <w:fldChar w:fldCharType="separate"/>
        </w:r>
        <w:r w:rsidR="000D257D">
          <w:rPr>
            <w:webHidden/>
          </w:rPr>
          <w:t>305</w:t>
        </w:r>
        <w:r w:rsidR="00B70C5B">
          <w:rPr>
            <w:webHidden/>
          </w:rPr>
          <w:fldChar w:fldCharType="end"/>
        </w:r>
      </w:hyperlink>
    </w:p>
    <w:p w14:paraId="047463F2" w14:textId="379F3A80" w:rsidR="00B70C5B" w:rsidRDefault="008A32CD">
      <w:pPr>
        <w:pStyle w:val="TOC3"/>
        <w:rPr>
          <w:rFonts w:asciiTheme="minorHAnsi" w:eastAsiaTheme="minorEastAsia" w:hAnsiTheme="minorHAnsi" w:cstheme="minorBidi"/>
          <w:sz w:val="22"/>
          <w:szCs w:val="22"/>
        </w:rPr>
      </w:pPr>
      <w:hyperlink w:anchor="_Toc41201229" w:history="1">
        <w:r w:rsidR="00B70C5B" w:rsidRPr="00CC265C">
          <w:rPr>
            <w:rStyle w:val="Hyperlink"/>
          </w:rPr>
          <w:t>user/createGroup</w:t>
        </w:r>
        <w:r w:rsidR="00B70C5B">
          <w:rPr>
            <w:webHidden/>
          </w:rPr>
          <w:tab/>
        </w:r>
        <w:r w:rsidR="00B70C5B">
          <w:rPr>
            <w:webHidden/>
          </w:rPr>
          <w:fldChar w:fldCharType="begin"/>
        </w:r>
        <w:r w:rsidR="00B70C5B">
          <w:rPr>
            <w:webHidden/>
          </w:rPr>
          <w:instrText xml:space="preserve"> PAGEREF _Toc41201229 \h </w:instrText>
        </w:r>
        <w:r w:rsidR="00B70C5B">
          <w:rPr>
            <w:webHidden/>
          </w:rPr>
        </w:r>
        <w:r w:rsidR="00B70C5B">
          <w:rPr>
            <w:webHidden/>
          </w:rPr>
          <w:fldChar w:fldCharType="separate"/>
        </w:r>
        <w:r w:rsidR="000D257D">
          <w:rPr>
            <w:webHidden/>
          </w:rPr>
          <w:t>305</w:t>
        </w:r>
        <w:r w:rsidR="00B70C5B">
          <w:rPr>
            <w:webHidden/>
          </w:rPr>
          <w:fldChar w:fldCharType="end"/>
        </w:r>
      </w:hyperlink>
    </w:p>
    <w:p w14:paraId="002AFAFB" w14:textId="34C0C46D" w:rsidR="00B70C5B" w:rsidRDefault="008A32CD">
      <w:pPr>
        <w:pStyle w:val="TOC3"/>
        <w:rPr>
          <w:rFonts w:asciiTheme="minorHAnsi" w:eastAsiaTheme="minorEastAsia" w:hAnsiTheme="minorHAnsi" w:cstheme="minorBidi"/>
          <w:sz w:val="22"/>
          <w:szCs w:val="22"/>
        </w:rPr>
      </w:pPr>
      <w:hyperlink w:anchor="_Toc41201230" w:history="1">
        <w:r w:rsidR="00B70C5B" w:rsidRPr="00CC265C">
          <w:rPr>
            <w:rStyle w:val="Hyperlink"/>
          </w:rPr>
          <w:t>user/createResourcePrivilege</w:t>
        </w:r>
        <w:r w:rsidR="00B70C5B">
          <w:rPr>
            <w:webHidden/>
          </w:rPr>
          <w:tab/>
        </w:r>
        <w:r w:rsidR="00B70C5B">
          <w:rPr>
            <w:webHidden/>
          </w:rPr>
          <w:fldChar w:fldCharType="begin"/>
        </w:r>
        <w:r w:rsidR="00B70C5B">
          <w:rPr>
            <w:webHidden/>
          </w:rPr>
          <w:instrText xml:space="preserve"> PAGEREF _Toc41201230 \h </w:instrText>
        </w:r>
        <w:r w:rsidR="00B70C5B">
          <w:rPr>
            <w:webHidden/>
          </w:rPr>
        </w:r>
        <w:r w:rsidR="00B70C5B">
          <w:rPr>
            <w:webHidden/>
          </w:rPr>
          <w:fldChar w:fldCharType="separate"/>
        </w:r>
        <w:r w:rsidR="000D257D">
          <w:rPr>
            <w:webHidden/>
          </w:rPr>
          <w:t>306</w:t>
        </w:r>
        <w:r w:rsidR="00B70C5B">
          <w:rPr>
            <w:webHidden/>
          </w:rPr>
          <w:fldChar w:fldCharType="end"/>
        </w:r>
      </w:hyperlink>
    </w:p>
    <w:p w14:paraId="0BEB2E47" w14:textId="430182E0" w:rsidR="00B70C5B" w:rsidRDefault="008A32CD">
      <w:pPr>
        <w:pStyle w:val="TOC3"/>
        <w:rPr>
          <w:rFonts w:asciiTheme="minorHAnsi" w:eastAsiaTheme="minorEastAsia" w:hAnsiTheme="minorHAnsi" w:cstheme="minorBidi"/>
          <w:sz w:val="22"/>
          <w:szCs w:val="22"/>
        </w:rPr>
      </w:pPr>
      <w:hyperlink w:anchor="_Toc41201231" w:history="1">
        <w:r w:rsidR="00B70C5B" w:rsidRPr="00CC265C">
          <w:rPr>
            <w:rStyle w:val="Hyperlink"/>
          </w:rPr>
          <w:t>user/createUser</w:t>
        </w:r>
        <w:r w:rsidR="00B70C5B">
          <w:rPr>
            <w:webHidden/>
          </w:rPr>
          <w:tab/>
        </w:r>
        <w:r w:rsidR="00B70C5B">
          <w:rPr>
            <w:webHidden/>
          </w:rPr>
          <w:fldChar w:fldCharType="begin"/>
        </w:r>
        <w:r w:rsidR="00B70C5B">
          <w:rPr>
            <w:webHidden/>
          </w:rPr>
          <w:instrText xml:space="preserve"> PAGEREF _Toc41201231 \h </w:instrText>
        </w:r>
        <w:r w:rsidR="00B70C5B">
          <w:rPr>
            <w:webHidden/>
          </w:rPr>
        </w:r>
        <w:r w:rsidR="00B70C5B">
          <w:rPr>
            <w:webHidden/>
          </w:rPr>
          <w:fldChar w:fldCharType="separate"/>
        </w:r>
        <w:r w:rsidR="000D257D">
          <w:rPr>
            <w:webHidden/>
          </w:rPr>
          <w:t>307</w:t>
        </w:r>
        <w:r w:rsidR="00B70C5B">
          <w:rPr>
            <w:webHidden/>
          </w:rPr>
          <w:fldChar w:fldCharType="end"/>
        </w:r>
      </w:hyperlink>
    </w:p>
    <w:p w14:paraId="585B0B05" w14:textId="15BDC380" w:rsidR="00B70C5B" w:rsidRDefault="008A32CD">
      <w:pPr>
        <w:pStyle w:val="TOC3"/>
        <w:rPr>
          <w:rFonts w:asciiTheme="minorHAnsi" w:eastAsiaTheme="minorEastAsia" w:hAnsiTheme="minorHAnsi" w:cstheme="minorBidi"/>
          <w:sz w:val="22"/>
          <w:szCs w:val="22"/>
        </w:rPr>
      </w:pPr>
      <w:hyperlink w:anchor="_Toc41201232" w:history="1">
        <w:r w:rsidR="00B70C5B" w:rsidRPr="00CC265C">
          <w:rPr>
            <w:rStyle w:val="Hyperlink"/>
          </w:rPr>
          <w:t>user/deleteGroup</w:t>
        </w:r>
        <w:r w:rsidR="00B70C5B">
          <w:rPr>
            <w:webHidden/>
          </w:rPr>
          <w:tab/>
        </w:r>
        <w:r w:rsidR="00B70C5B">
          <w:rPr>
            <w:webHidden/>
          </w:rPr>
          <w:fldChar w:fldCharType="begin"/>
        </w:r>
        <w:r w:rsidR="00B70C5B">
          <w:rPr>
            <w:webHidden/>
          </w:rPr>
          <w:instrText xml:space="preserve"> PAGEREF _Toc41201232 \h </w:instrText>
        </w:r>
        <w:r w:rsidR="00B70C5B">
          <w:rPr>
            <w:webHidden/>
          </w:rPr>
        </w:r>
        <w:r w:rsidR="00B70C5B">
          <w:rPr>
            <w:webHidden/>
          </w:rPr>
          <w:fldChar w:fldCharType="separate"/>
        </w:r>
        <w:r w:rsidR="000D257D">
          <w:rPr>
            <w:webHidden/>
          </w:rPr>
          <w:t>307</w:t>
        </w:r>
        <w:r w:rsidR="00B70C5B">
          <w:rPr>
            <w:webHidden/>
          </w:rPr>
          <w:fldChar w:fldCharType="end"/>
        </w:r>
      </w:hyperlink>
    </w:p>
    <w:p w14:paraId="37C2B3FF" w14:textId="5B278936" w:rsidR="00B70C5B" w:rsidRDefault="008A32CD">
      <w:pPr>
        <w:pStyle w:val="TOC3"/>
        <w:rPr>
          <w:rFonts w:asciiTheme="minorHAnsi" w:eastAsiaTheme="minorEastAsia" w:hAnsiTheme="minorHAnsi" w:cstheme="minorBidi"/>
          <w:sz w:val="22"/>
          <w:szCs w:val="22"/>
        </w:rPr>
      </w:pPr>
      <w:hyperlink w:anchor="_Toc41201233" w:history="1">
        <w:r w:rsidR="00B70C5B" w:rsidRPr="00CC265C">
          <w:rPr>
            <w:rStyle w:val="Hyperlink"/>
          </w:rPr>
          <w:t>user/deleteUser</w:t>
        </w:r>
        <w:r w:rsidR="00B70C5B">
          <w:rPr>
            <w:webHidden/>
          </w:rPr>
          <w:tab/>
        </w:r>
        <w:r w:rsidR="00B70C5B">
          <w:rPr>
            <w:webHidden/>
          </w:rPr>
          <w:fldChar w:fldCharType="begin"/>
        </w:r>
        <w:r w:rsidR="00B70C5B">
          <w:rPr>
            <w:webHidden/>
          </w:rPr>
          <w:instrText xml:space="preserve"> PAGEREF _Toc41201233 \h </w:instrText>
        </w:r>
        <w:r w:rsidR="00B70C5B">
          <w:rPr>
            <w:webHidden/>
          </w:rPr>
        </w:r>
        <w:r w:rsidR="00B70C5B">
          <w:rPr>
            <w:webHidden/>
          </w:rPr>
          <w:fldChar w:fldCharType="separate"/>
        </w:r>
        <w:r w:rsidR="000D257D">
          <w:rPr>
            <w:webHidden/>
          </w:rPr>
          <w:t>308</w:t>
        </w:r>
        <w:r w:rsidR="00B70C5B">
          <w:rPr>
            <w:webHidden/>
          </w:rPr>
          <w:fldChar w:fldCharType="end"/>
        </w:r>
      </w:hyperlink>
    </w:p>
    <w:p w14:paraId="43800B7D" w14:textId="0A6F8CFC" w:rsidR="00B70C5B" w:rsidRDefault="008A32CD">
      <w:pPr>
        <w:pStyle w:val="TOC3"/>
        <w:rPr>
          <w:rFonts w:asciiTheme="minorHAnsi" w:eastAsiaTheme="minorEastAsia" w:hAnsiTheme="minorHAnsi" w:cstheme="minorBidi"/>
          <w:sz w:val="22"/>
          <w:szCs w:val="22"/>
        </w:rPr>
      </w:pPr>
      <w:hyperlink w:anchor="_Toc41201234" w:history="1">
        <w:r w:rsidR="00B70C5B" w:rsidRPr="00CC265C">
          <w:rPr>
            <w:rStyle w:val="Hyperlink"/>
          </w:rPr>
          <w:t>user/getDomainGroups</w:t>
        </w:r>
        <w:r w:rsidR="00B70C5B">
          <w:rPr>
            <w:webHidden/>
          </w:rPr>
          <w:tab/>
        </w:r>
        <w:r w:rsidR="00B70C5B">
          <w:rPr>
            <w:webHidden/>
          </w:rPr>
          <w:fldChar w:fldCharType="begin"/>
        </w:r>
        <w:r w:rsidR="00B70C5B">
          <w:rPr>
            <w:webHidden/>
          </w:rPr>
          <w:instrText xml:space="preserve"> PAGEREF _Toc41201234 \h </w:instrText>
        </w:r>
        <w:r w:rsidR="00B70C5B">
          <w:rPr>
            <w:webHidden/>
          </w:rPr>
        </w:r>
        <w:r w:rsidR="00B70C5B">
          <w:rPr>
            <w:webHidden/>
          </w:rPr>
          <w:fldChar w:fldCharType="separate"/>
        </w:r>
        <w:r w:rsidR="000D257D">
          <w:rPr>
            <w:webHidden/>
          </w:rPr>
          <w:t>308</w:t>
        </w:r>
        <w:r w:rsidR="00B70C5B">
          <w:rPr>
            <w:webHidden/>
          </w:rPr>
          <w:fldChar w:fldCharType="end"/>
        </w:r>
      </w:hyperlink>
    </w:p>
    <w:p w14:paraId="224589B0" w14:textId="7A9ED79B" w:rsidR="00B70C5B" w:rsidRDefault="008A32CD">
      <w:pPr>
        <w:pStyle w:val="TOC3"/>
        <w:rPr>
          <w:rFonts w:asciiTheme="minorHAnsi" w:eastAsiaTheme="minorEastAsia" w:hAnsiTheme="minorHAnsi" w:cstheme="minorBidi"/>
          <w:sz w:val="22"/>
          <w:szCs w:val="22"/>
        </w:rPr>
      </w:pPr>
      <w:hyperlink w:anchor="_Toc41201235" w:history="1">
        <w:r w:rsidR="00B70C5B" w:rsidRPr="00CC265C">
          <w:rPr>
            <w:rStyle w:val="Hyperlink"/>
          </w:rPr>
          <w:t>user/getDomains</w:t>
        </w:r>
        <w:r w:rsidR="00B70C5B">
          <w:rPr>
            <w:webHidden/>
          </w:rPr>
          <w:tab/>
        </w:r>
        <w:r w:rsidR="00B70C5B">
          <w:rPr>
            <w:webHidden/>
          </w:rPr>
          <w:fldChar w:fldCharType="begin"/>
        </w:r>
        <w:r w:rsidR="00B70C5B">
          <w:rPr>
            <w:webHidden/>
          </w:rPr>
          <w:instrText xml:space="preserve"> PAGEREF _Toc41201235 \h </w:instrText>
        </w:r>
        <w:r w:rsidR="00B70C5B">
          <w:rPr>
            <w:webHidden/>
          </w:rPr>
        </w:r>
        <w:r w:rsidR="00B70C5B">
          <w:rPr>
            <w:webHidden/>
          </w:rPr>
          <w:fldChar w:fldCharType="separate"/>
        </w:r>
        <w:r w:rsidR="000D257D">
          <w:rPr>
            <w:webHidden/>
          </w:rPr>
          <w:t>309</w:t>
        </w:r>
        <w:r w:rsidR="00B70C5B">
          <w:rPr>
            <w:webHidden/>
          </w:rPr>
          <w:fldChar w:fldCharType="end"/>
        </w:r>
      </w:hyperlink>
    </w:p>
    <w:p w14:paraId="60BFDF28" w14:textId="4C34D5E3" w:rsidR="00B70C5B" w:rsidRDefault="008A32CD">
      <w:pPr>
        <w:pStyle w:val="TOC3"/>
        <w:rPr>
          <w:rFonts w:asciiTheme="minorHAnsi" w:eastAsiaTheme="minorEastAsia" w:hAnsiTheme="minorHAnsi" w:cstheme="minorBidi"/>
          <w:sz w:val="22"/>
          <w:szCs w:val="22"/>
        </w:rPr>
      </w:pPr>
      <w:hyperlink w:anchor="_Toc41201236" w:history="1">
        <w:r w:rsidR="00B70C5B" w:rsidRPr="00CC265C">
          <w:rPr>
            <w:rStyle w:val="Hyperlink"/>
          </w:rPr>
          <w:t>user/getDomainUsers</w:t>
        </w:r>
        <w:r w:rsidR="00B70C5B">
          <w:rPr>
            <w:webHidden/>
          </w:rPr>
          <w:tab/>
        </w:r>
        <w:r w:rsidR="00B70C5B">
          <w:rPr>
            <w:webHidden/>
          </w:rPr>
          <w:fldChar w:fldCharType="begin"/>
        </w:r>
        <w:r w:rsidR="00B70C5B">
          <w:rPr>
            <w:webHidden/>
          </w:rPr>
          <w:instrText xml:space="preserve"> PAGEREF _Toc41201236 \h </w:instrText>
        </w:r>
        <w:r w:rsidR="00B70C5B">
          <w:rPr>
            <w:webHidden/>
          </w:rPr>
        </w:r>
        <w:r w:rsidR="00B70C5B">
          <w:rPr>
            <w:webHidden/>
          </w:rPr>
          <w:fldChar w:fldCharType="separate"/>
        </w:r>
        <w:r w:rsidR="000D257D">
          <w:rPr>
            <w:webHidden/>
          </w:rPr>
          <w:t>310</w:t>
        </w:r>
        <w:r w:rsidR="00B70C5B">
          <w:rPr>
            <w:webHidden/>
          </w:rPr>
          <w:fldChar w:fldCharType="end"/>
        </w:r>
      </w:hyperlink>
    </w:p>
    <w:p w14:paraId="3BE0E08A" w14:textId="3472E69E" w:rsidR="00B70C5B" w:rsidRDefault="008A32CD">
      <w:pPr>
        <w:pStyle w:val="TOC3"/>
        <w:rPr>
          <w:rFonts w:asciiTheme="minorHAnsi" w:eastAsiaTheme="minorEastAsia" w:hAnsiTheme="minorHAnsi" w:cstheme="minorBidi"/>
          <w:sz w:val="22"/>
          <w:szCs w:val="22"/>
        </w:rPr>
      </w:pPr>
      <w:hyperlink w:anchor="_Toc41201237" w:history="1">
        <w:r w:rsidR="00B70C5B" w:rsidRPr="00CC265C">
          <w:rPr>
            <w:rStyle w:val="Hyperlink"/>
          </w:rPr>
          <w:t>user/getGroup</w:t>
        </w:r>
        <w:r w:rsidR="00B70C5B">
          <w:rPr>
            <w:webHidden/>
          </w:rPr>
          <w:tab/>
        </w:r>
        <w:r w:rsidR="00B70C5B">
          <w:rPr>
            <w:webHidden/>
          </w:rPr>
          <w:fldChar w:fldCharType="begin"/>
        </w:r>
        <w:r w:rsidR="00B70C5B">
          <w:rPr>
            <w:webHidden/>
          </w:rPr>
          <w:instrText xml:space="preserve"> PAGEREF _Toc41201237 \h </w:instrText>
        </w:r>
        <w:r w:rsidR="00B70C5B">
          <w:rPr>
            <w:webHidden/>
          </w:rPr>
        </w:r>
        <w:r w:rsidR="00B70C5B">
          <w:rPr>
            <w:webHidden/>
          </w:rPr>
          <w:fldChar w:fldCharType="separate"/>
        </w:r>
        <w:r w:rsidR="000D257D">
          <w:rPr>
            <w:webHidden/>
          </w:rPr>
          <w:t>311</w:t>
        </w:r>
        <w:r w:rsidR="00B70C5B">
          <w:rPr>
            <w:webHidden/>
          </w:rPr>
          <w:fldChar w:fldCharType="end"/>
        </w:r>
      </w:hyperlink>
    </w:p>
    <w:p w14:paraId="3D12F443" w14:textId="7DF107C5" w:rsidR="00B70C5B" w:rsidRDefault="008A32CD">
      <w:pPr>
        <w:pStyle w:val="TOC3"/>
        <w:rPr>
          <w:rFonts w:asciiTheme="minorHAnsi" w:eastAsiaTheme="minorEastAsia" w:hAnsiTheme="minorHAnsi" w:cstheme="minorBidi"/>
          <w:sz w:val="22"/>
          <w:szCs w:val="22"/>
        </w:rPr>
      </w:pPr>
      <w:hyperlink w:anchor="_Toc41201238" w:history="1">
        <w:r w:rsidR="00B70C5B" w:rsidRPr="00CC265C">
          <w:rPr>
            <w:rStyle w:val="Hyperlink"/>
          </w:rPr>
          <w:t>user/getUser</w:t>
        </w:r>
        <w:r w:rsidR="00B70C5B">
          <w:rPr>
            <w:webHidden/>
          </w:rPr>
          <w:tab/>
        </w:r>
        <w:r w:rsidR="00B70C5B">
          <w:rPr>
            <w:webHidden/>
          </w:rPr>
          <w:fldChar w:fldCharType="begin"/>
        </w:r>
        <w:r w:rsidR="00B70C5B">
          <w:rPr>
            <w:webHidden/>
          </w:rPr>
          <w:instrText xml:space="preserve"> PAGEREF _Toc41201238 \h </w:instrText>
        </w:r>
        <w:r w:rsidR="00B70C5B">
          <w:rPr>
            <w:webHidden/>
          </w:rPr>
        </w:r>
        <w:r w:rsidR="00B70C5B">
          <w:rPr>
            <w:webHidden/>
          </w:rPr>
          <w:fldChar w:fldCharType="separate"/>
        </w:r>
        <w:r w:rsidR="000D257D">
          <w:rPr>
            <w:webHidden/>
          </w:rPr>
          <w:t>312</w:t>
        </w:r>
        <w:r w:rsidR="00B70C5B">
          <w:rPr>
            <w:webHidden/>
          </w:rPr>
          <w:fldChar w:fldCharType="end"/>
        </w:r>
      </w:hyperlink>
    </w:p>
    <w:p w14:paraId="1B3177EC" w14:textId="571D4361" w:rsidR="00B70C5B" w:rsidRDefault="008A32CD">
      <w:pPr>
        <w:pStyle w:val="TOC3"/>
        <w:rPr>
          <w:rFonts w:asciiTheme="minorHAnsi" w:eastAsiaTheme="minorEastAsia" w:hAnsiTheme="minorHAnsi" w:cstheme="minorBidi"/>
          <w:sz w:val="22"/>
          <w:szCs w:val="22"/>
        </w:rPr>
      </w:pPr>
      <w:hyperlink w:anchor="_Toc41201239" w:history="1">
        <w:r w:rsidR="00B70C5B" w:rsidRPr="00CC265C">
          <w:rPr>
            <w:rStyle w:val="Hyperlink"/>
          </w:rPr>
          <w:t>user/updateUser</w:t>
        </w:r>
        <w:r w:rsidR="00B70C5B">
          <w:rPr>
            <w:webHidden/>
          </w:rPr>
          <w:tab/>
        </w:r>
        <w:r w:rsidR="00B70C5B">
          <w:rPr>
            <w:webHidden/>
          </w:rPr>
          <w:fldChar w:fldCharType="begin"/>
        </w:r>
        <w:r w:rsidR="00B70C5B">
          <w:rPr>
            <w:webHidden/>
          </w:rPr>
          <w:instrText xml:space="preserve"> PAGEREF _Toc41201239 \h </w:instrText>
        </w:r>
        <w:r w:rsidR="00B70C5B">
          <w:rPr>
            <w:webHidden/>
          </w:rPr>
        </w:r>
        <w:r w:rsidR="00B70C5B">
          <w:rPr>
            <w:webHidden/>
          </w:rPr>
          <w:fldChar w:fldCharType="separate"/>
        </w:r>
        <w:r w:rsidR="000D257D">
          <w:rPr>
            <w:webHidden/>
          </w:rPr>
          <w:t>313</w:t>
        </w:r>
        <w:r w:rsidR="00B70C5B">
          <w:rPr>
            <w:webHidden/>
          </w:rPr>
          <w:fldChar w:fldCharType="end"/>
        </w:r>
      </w:hyperlink>
    </w:p>
    <w:p w14:paraId="53D25A72" w14:textId="02450185" w:rsidR="00B70C5B" w:rsidRDefault="008A32CD">
      <w:pPr>
        <w:pStyle w:val="TOC1"/>
        <w:rPr>
          <w:rFonts w:asciiTheme="minorHAnsi" w:eastAsiaTheme="minorEastAsia" w:hAnsiTheme="minorHAnsi" w:cstheme="minorBidi"/>
          <w:b w:val="0"/>
          <w:bCs w:val="0"/>
          <w:sz w:val="22"/>
          <w:szCs w:val="22"/>
        </w:rPr>
      </w:pPr>
      <w:hyperlink w:anchor="_Toc41201240" w:history="1">
        <w:r w:rsidR="00B70C5B" w:rsidRPr="00CC265C">
          <w:rPr>
            <w:rStyle w:val="Hyperlink"/>
          </w:rPr>
          <w:t>19</w:t>
        </w:r>
        <w:r w:rsidR="00B70C5B">
          <w:rPr>
            <w:rFonts w:asciiTheme="minorHAnsi" w:eastAsiaTheme="minorEastAsia" w:hAnsiTheme="minorHAnsi" w:cstheme="minorBidi"/>
            <w:b w:val="0"/>
            <w:bCs w:val="0"/>
            <w:sz w:val="22"/>
            <w:szCs w:val="22"/>
          </w:rPr>
          <w:tab/>
        </w:r>
        <w:r w:rsidR="00B70C5B" w:rsidRPr="00CC265C">
          <w:rPr>
            <w:rStyle w:val="Hyperlink"/>
          </w:rPr>
          <w:t>How To Use ‘Request’ Procedures</w:t>
        </w:r>
        <w:r w:rsidR="00B70C5B">
          <w:rPr>
            <w:webHidden/>
          </w:rPr>
          <w:tab/>
        </w:r>
        <w:r w:rsidR="00B70C5B">
          <w:rPr>
            <w:webHidden/>
          </w:rPr>
          <w:fldChar w:fldCharType="begin"/>
        </w:r>
        <w:r w:rsidR="00B70C5B">
          <w:rPr>
            <w:webHidden/>
          </w:rPr>
          <w:instrText xml:space="preserve"> PAGEREF _Toc41201240 \h </w:instrText>
        </w:r>
        <w:r w:rsidR="00B70C5B">
          <w:rPr>
            <w:webHidden/>
          </w:rPr>
        </w:r>
        <w:r w:rsidR="00B70C5B">
          <w:rPr>
            <w:webHidden/>
          </w:rPr>
          <w:fldChar w:fldCharType="separate"/>
        </w:r>
        <w:r w:rsidR="000D257D">
          <w:rPr>
            <w:webHidden/>
          </w:rPr>
          <w:t>315</w:t>
        </w:r>
        <w:r w:rsidR="00B70C5B">
          <w:rPr>
            <w:webHidden/>
          </w:rPr>
          <w:fldChar w:fldCharType="end"/>
        </w:r>
      </w:hyperlink>
    </w:p>
    <w:p w14:paraId="47E4ACB8" w14:textId="45B9F039" w:rsidR="00B70C5B" w:rsidRDefault="008A32CD">
      <w:pPr>
        <w:pStyle w:val="TOC2"/>
        <w:rPr>
          <w:rFonts w:asciiTheme="minorHAnsi" w:eastAsiaTheme="minorEastAsia" w:hAnsiTheme="minorHAnsi" w:cstheme="minorBidi"/>
          <w:sz w:val="22"/>
          <w:szCs w:val="22"/>
        </w:rPr>
      </w:pPr>
      <w:hyperlink w:anchor="_Toc41201241" w:history="1">
        <w:r w:rsidR="00B70C5B" w:rsidRPr="00CC265C">
          <w:rPr>
            <w:rStyle w:val="Hyperlink"/>
          </w:rPr>
          <w:t>Introduction</w:t>
        </w:r>
        <w:r w:rsidR="00B70C5B">
          <w:rPr>
            <w:webHidden/>
          </w:rPr>
          <w:tab/>
        </w:r>
        <w:r w:rsidR="00B70C5B">
          <w:rPr>
            <w:webHidden/>
          </w:rPr>
          <w:fldChar w:fldCharType="begin"/>
        </w:r>
        <w:r w:rsidR="00B70C5B">
          <w:rPr>
            <w:webHidden/>
          </w:rPr>
          <w:instrText xml:space="preserve"> PAGEREF _Toc41201241 \h </w:instrText>
        </w:r>
        <w:r w:rsidR="00B70C5B">
          <w:rPr>
            <w:webHidden/>
          </w:rPr>
        </w:r>
        <w:r w:rsidR="00B70C5B">
          <w:rPr>
            <w:webHidden/>
          </w:rPr>
          <w:fldChar w:fldCharType="separate"/>
        </w:r>
        <w:r w:rsidR="000D257D">
          <w:rPr>
            <w:webHidden/>
          </w:rPr>
          <w:t>315</w:t>
        </w:r>
        <w:r w:rsidR="00B70C5B">
          <w:rPr>
            <w:webHidden/>
          </w:rPr>
          <w:fldChar w:fldCharType="end"/>
        </w:r>
      </w:hyperlink>
    </w:p>
    <w:p w14:paraId="2AC2D880" w14:textId="353441CA" w:rsidR="00B70C5B" w:rsidRDefault="008A32CD">
      <w:pPr>
        <w:pStyle w:val="TOC3"/>
        <w:rPr>
          <w:rFonts w:asciiTheme="minorHAnsi" w:eastAsiaTheme="minorEastAsia" w:hAnsiTheme="minorHAnsi" w:cstheme="minorBidi"/>
          <w:sz w:val="22"/>
          <w:szCs w:val="22"/>
        </w:rPr>
      </w:pPr>
      <w:hyperlink w:anchor="_Toc41201242" w:history="1">
        <w:r w:rsidR="00B70C5B" w:rsidRPr="00CC265C">
          <w:rPr>
            <w:rStyle w:val="Hyperlink"/>
          </w:rPr>
          <w:t>terminateIdleSessions</w:t>
        </w:r>
        <w:r w:rsidR="00B70C5B">
          <w:rPr>
            <w:webHidden/>
          </w:rPr>
          <w:tab/>
        </w:r>
        <w:r w:rsidR="00B70C5B">
          <w:rPr>
            <w:webHidden/>
          </w:rPr>
          <w:fldChar w:fldCharType="begin"/>
        </w:r>
        <w:r w:rsidR="00B70C5B">
          <w:rPr>
            <w:webHidden/>
          </w:rPr>
          <w:instrText xml:space="preserve"> PAGEREF _Toc41201242 \h </w:instrText>
        </w:r>
        <w:r w:rsidR="00B70C5B">
          <w:rPr>
            <w:webHidden/>
          </w:rPr>
        </w:r>
        <w:r w:rsidR="00B70C5B">
          <w:rPr>
            <w:webHidden/>
          </w:rPr>
          <w:fldChar w:fldCharType="separate"/>
        </w:r>
        <w:r w:rsidR="000D257D">
          <w:rPr>
            <w:webHidden/>
          </w:rPr>
          <w:t>315</w:t>
        </w:r>
        <w:r w:rsidR="00B70C5B">
          <w:rPr>
            <w:webHidden/>
          </w:rPr>
          <w:fldChar w:fldCharType="end"/>
        </w:r>
      </w:hyperlink>
    </w:p>
    <w:p w14:paraId="0FF86F2F" w14:textId="37E23973" w:rsidR="00B70C5B" w:rsidRDefault="008A32CD">
      <w:pPr>
        <w:pStyle w:val="TOC3"/>
        <w:rPr>
          <w:rFonts w:asciiTheme="minorHAnsi" w:eastAsiaTheme="minorEastAsia" w:hAnsiTheme="minorHAnsi" w:cstheme="minorBidi"/>
          <w:sz w:val="22"/>
          <w:szCs w:val="22"/>
        </w:rPr>
      </w:pPr>
      <w:hyperlink w:anchor="_Toc41201243" w:history="1">
        <w:r w:rsidR="00B70C5B" w:rsidRPr="00CC265C">
          <w:rPr>
            <w:rStyle w:val="Hyperlink"/>
          </w:rPr>
          <w:t>terminateRequest</w:t>
        </w:r>
        <w:r w:rsidR="00B70C5B">
          <w:rPr>
            <w:webHidden/>
          </w:rPr>
          <w:tab/>
        </w:r>
        <w:r w:rsidR="00B70C5B">
          <w:rPr>
            <w:webHidden/>
          </w:rPr>
          <w:fldChar w:fldCharType="begin"/>
        </w:r>
        <w:r w:rsidR="00B70C5B">
          <w:rPr>
            <w:webHidden/>
          </w:rPr>
          <w:instrText xml:space="preserve"> PAGEREF _Toc41201243 \h </w:instrText>
        </w:r>
        <w:r w:rsidR="00B70C5B">
          <w:rPr>
            <w:webHidden/>
          </w:rPr>
        </w:r>
        <w:r w:rsidR="00B70C5B">
          <w:rPr>
            <w:webHidden/>
          </w:rPr>
          <w:fldChar w:fldCharType="separate"/>
        </w:r>
        <w:r w:rsidR="000D257D">
          <w:rPr>
            <w:webHidden/>
          </w:rPr>
          <w:t>315</w:t>
        </w:r>
        <w:r w:rsidR="00B70C5B">
          <w:rPr>
            <w:webHidden/>
          </w:rPr>
          <w:fldChar w:fldCharType="end"/>
        </w:r>
      </w:hyperlink>
    </w:p>
    <w:p w14:paraId="48CE18E5" w14:textId="58DB15F2" w:rsidR="00B70C5B" w:rsidRDefault="008A32CD">
      <w:pPr>
        <w:pStyle w:val="TOC3"/>
        <w:rPr>
          <w:rFonts w:asciiTheme="minorHAnsi" w:eastAsiaTheme="minorEastAsia" w:hAnsiTheme="minorHAnsi" w:cstheme="minorBidi"/>
          <w:sz w:val="22"/>
          <w:szCs w:val="22"/>
        </w:rPr>
      </w:pPr>
      <w:hyperlink w:anchor="_Toc41201244" w:history="1">
        <w:r w:rsidR="00B70C5B" w:rsidRPr="00CC265C">
          <w:rPr>
            <w:rStyle w:val="Hyperlink"/>
          </w:rPr>
          <w:t>terminateSession</w:t>
        </w:r>
        <w:r w:rsidR="00B70C5B">
          <w:rPr>
            <w:webHidden/>
          </w:rPr>
          <w:tab/>
        </w:r>
        <w:r w:rsidR="00B70C5B">
          <w:rPr>
            <w:webHidden/>
          </w:rPr>
          <w:fldChar w:fldCharType="begin"/>
        </w:r>
        <w:r w:rsidR="00B70C5B">
          <w:rPr>
            <w:webHidden/>
          </w:rPr>
          <w:instrText xml:space="preserve"> PAGEREF _Toc41201244 \h </w:instrText>
        </w:r>
        <w:r w:rsidR="00B70C5B">
          <w:rPr>
            <w:webHidden/>
          </w:rPr>
        </w:r>
        <w:r w:rsidR="00B70C5B">
          <w:rPr>
            <w:webHidden/>
          </w:rPr>
          <w:fldChar w:fldCharType="separate"/>
        </w:r>
        <w:r w:rsidR="000D257D">
          <w:rPr>
            <w:webHidden/>
          </w:rPr>
          <w:t>316</w:t>
        </w:r>
        <w:r w:rsidR="00B70C5B">
          <w:rPr>
            <w:webHidden/>
          </w:rPr>
          <w:fldChar w:fldCharType="end"/>
        </w:r>
      </w:hyperlink>
    </w:p>
    <w:p w14:paraId="259DD339" w14:textId="7823921F" w:rsidR="00B70C5B" w:rsidRDefault="008A32CD">
      <w:pPr>
        <w:pStyle w:val="TOC2"/>
        <w:rPr>
          <w:rFonts w:asciiTheme="minorHAnsi" w:eastAsiaTheme="minorEastAsia" w:hAnsiTheme="minorHAnsi" w:cstheme="minorBidi"/>
          <w:sz w:val="22"/>
          <w:szCs w:val="22"/>
        </w:rPr>
      </w:pPr>
      <w:hyperlink w:anchor="_Toc41201245" w:history="1">
        <w:r w:rsidR="00B70C5B" w:rsidRPr="00CC265C">
          <w:rPr>
            <w:rStyle w:val="Hyperlink"/>
          </w:rPr>
          <w:t>RequestUtils</w:t>
        </w:r>
        <w:r w:rsidR="00B70C5B">
          <w:rPr>
            <w:webHidden/>
          </w:rPr>
          <w:tab/>
        </w:r>
        <w:r w:rsidR="00B70C5B">
          <w:rPr>
            <w:webHidden/>
          </w:rPr>
          <w:fldChar w:fldCharType="begin"/>
        </w:r>
        <w:r w:rsidR="00B70C5B">
          <w:rPr>
            <w:webHidden/>
          </w:rPr>
          <w:instrText xml:space="preserve"> PAGEREF _Toc41201245 \h </w:instrText>
        </w:r>
        <w:r w:rsidR="00B70C5B">
          <w:rPr>
            <w:webHidden/>
          </w:rPr>
        </w:r>
        <w:r w:rsidR="00B70C5B">
          <w:rPr>
            <w:webHidden/>
          </w:rPr>
          <w:fldChar w:fldCharType="separate"/>
        </w:r>
        <w:r w:rsidR="000D257D">
          <w:rPr>
            <w:webHidden/>
          </w:rPr>
          <w:t>316</w:t>
        </w:r>
        <w:r w:rsidR="00B70C5B">
          <w:rPr>
            <w:webHidden/>
          </w:rPr>
          <w:fldChar w:fldCharType="end"/>
        </w:r>
      </w:hyperlink>
    </w:p>
    <w:p w14:paraId="32BCF6DE" w14:textId="123C0B4F" w:rsidR="00B70C5B" w:rsidRDefault="008A32CD">
      <w:pPr>
        <w:pStyle w:val="TOC3"/>
        <w:rPr>
          <w:rFonts w:asciiTheme="minorHAnsi" w:eastAsiaTheme="minorEastAsia" w:hAnsiTheme="minorHAnsi" w:cstheme="minorBidi"/>
          <w:sz w:val="22"/>
          <w:szCs w:val="22"/>
        </w:rPr>
      </w:pPr>
      <w:hyperlink w:anchor="_Toc41201246" w:history="1">
        <w:r w:rsidR="00B70C5B" w:rsidRPr="00CC265C">
          <w:rPr>
            <w:rStyle w:val="Hyperlink"/>
          </w:rPr>
          <w:t>RequestUtils/DirectSqlRequest (Custom Function)</w:t>
        </w:r>
        <w:r w:rsidR="00B70C5B">
          <w:rPr>
            <w:webHidden/>
          </w:rPr>
          <w:tab/>
        </w:r>
        <w:r w:rsidR="00B70C5B">
          <w:rPr>
            <w:webHidden/>
          </w:rPr>
          <w:fldChar w:fldCharType="begin"/>
        </w:r>
        <w:r w:rsidR="00B70C5B">
          <w:rPr>
            <w:webHidden/>
          </w:rPr>
          <w:instrText xml:space="preserve"> PAGEREF _Toc41201246 \h </w:instrText>
        </w:r>
        <w:r w:rsidR="00B70C5B">
          <w:rPr>
            <w:webHidden/>
          </w:rPr>
        </w:r>
        <w:r w:rsidR="00B70C5B">
          <w:rPr>
            <w:webHidden/>
          </w:rPr>
          <w:fldChar w:fldCharType="separate"/>
        </w:r>
        <w:r w:rsidR="000D257D">
          <w:rPr>
            <w:webHidden/>
          </w:rPr>
          <w:t>316</w:t>
        </w:r>
        <w:r w:rsidR="00B70C5B">
          <w:rPr>
            <w:webHidden/>
          </w:rPr>
          <w:fldChar w:fldCharType="end"/>
        </w:r>
      </w:hyperlink>
    </w:p>
    <w:p w14:paraId="16576F3A" w14:textId="74FC0FA4" w:rsidR="00B70C5B" w:rsidRDefault="008A32CD">
      <w:pPr>
        <w:pStyle w:val="TOC3"/>
        <w:rPr>
          <w:rFonts w:asciiTheme="minorHAnsi" w:eastAsiaTheme="minorEastAsia" w:hAnsiTheme="minorHAnsi" w:cstheme="minorBidi"/>
          <w:sz w:val="22"/>
          <w:szCs w:val="22"/>
        </w:rPr>
      </w:pPr>
      <w:hyperlink w:anchor="_Toc41201247" w:history="1">
        <w:r w:rsidR="00B70C5B" w:rsidRPr="00CC265C">
          <w:rPr>
            <w:rStyle w:val="Hyperlink"/>
          </w:rPr>
          <w:t>RequestUtils/OriginalRequest (Custom Function)</w:t>
        </w:r>
        <w:r w:rsidR="00B70C5B">
          <w:rPr>
            <w:webHidden/>
          </w:rPr>
          <w:tab/>
        </w:r>
        <w:r w:rsidR="00B70C5B">
          <w:rPr>
            <w:webHidden/>
          </w:rPr>
          <w:fldChar w:fldCharType="begin"/>
        </w:r>
        <w:r w:rsidR="00B70C5B">
          <w:rPr>
            <w:webHidden/>
          </w:rPr>
          <w:instrText xml:space="preserve"> PAGEREF _Toc41201247 \h </w:instrText>
        </w:r>
        <w:r w:rsidR="00B70C5B">
          <w:rPr>
            <w:webHidden/>
          </w:rPr>
        </w:r>
        <w:r w:rsidR="00B70C5B">
          <w:rPr>
            <w:webHidden/>
          </w:rPr>
          <w:fldChar w:fldCharType="separate"/>
        </w:r>
        <w:r w:rsidR="000D257D">
          <w:rPr>
            <w:webHidden/>
          </w:rPr>
          <w:t>317</w:t>
        </w:r>
        <w:r w:rsidR="00B70C5B">
          <w:rPr>
            <w:webHidden/>
          </w:rPr>
          <w:fldChar w:fldCharType="end"/>
        </w:r>
      </w:hyperlink>
    </w:p>
    <w:p w14:paraId="3352CFF9" w14:textId="2D4A9C3B" w:rsidR="00B70C5B" w:rsidRDefault="008A32CD">
      <w:pPr>
        <w:pStyle w:val="TOC3"/>
        <w:rPr>
          <w:rFonts w:asciiTheme="minorHAnsi" w:eastAsiaTheme="minorEastAsia" w:hAnsiTheme="minorHAnsi" w:cstheme="minorBidi"/>
          <w:sz w:val="22"/>
          <w:szCs w:val="22"/>
        </w:rPr>
      </w:pPr>
      <w:hyperlink w:anchor="_Toc41201248" w:history="1">
        <w:r w:rsidR="00B70C5B" w:rsidRPr="00CC265C">
          <w:rPr>
            <w:rStyle w:val="Hyperlink"/>
          </w:rPr>
          <w:t>RequestUtils/ReadInEqClause (Custom Function)</w:t>
        </w:r>
        <w:r w:rsidR="00B70C5B">
          <w:rPr>
            <w:webHidden/>
          </w:rPr>
          <w:tab/>
        </w:r>
        <w:r w:rsidR="00B70C5B">
          <w:rPr>
            <w:webHidden/>
          </w:rPr>
          <w:fldChar w:fldCharType="begin"/>
        </w:r>
        <w:r w:rsidR="00B70C5B">
          <w:rPr>
            <w:webHidden/>
          </w:rPr>
          <w:instrText xml:space="preserve"> PAGEREF _Toc41201248 \h </w:instrText>
        </w:r>
        <w:r w:rsidR="00B70C5B">
          <w:rPr>
            <w:webHidden/>
          </w:rPr>
        </w:r>
        <w:r w:rsidR="00B70C5B">
          <w:rPr>
            <w:webHidden/>
          </w:rPr>
          <w:fldChar w:fldCharType="separate"/>
        </w:r>
        <w:r w:rsidR="000D257D">
          <w:rPr>
            <w:webHidden/>
          </w:rPr>
          <w:t>317</w:t>
        </w:r>
        <w:r w:rsidR="00B70C5B">
          <w:rPr>
            <w:webHidden/>
          </w:rPr>
          <w:fldChar w:fldCharType="end"/>
        </w:r>
      </w:hyperlink>
    </w:p>
    <w:p w14:paraId="0B015D60" w14:textId="2FEE5B69" w:rsidR="00B70C5B" w:rsidRDefault="008A32CD">
      <w:pPr>
        <w:pStyle w:val="TOC3"/>
        <w:rPr>
          <w:rFonts w:asciiTheme="minorHAnsi" w:eastAsiaTheme="minorEastAsia" w:hAnsiTheme="minorHAnsi" w:cstheme="minorBidi"/>
          <w:sz w:val="22"/>
          <w:szCs w:val="22"/>
        </w:rPr>
      </w:pPr>
      <w:hyperlink w:anchor="_Toc41201249" w:history="1">
        <w:r w:rsidR="00B70C5B" w:rsidRPr="00CC265C">
          <w:rPr>
            <w:rStyle w:val="Hyperlink"/>
          </w:rPr>
          <w:t>RequestUtils/TopSqlRequest (Custom Function)</w:t>
        </w:r>
        <w:r w:rsidR="00B70C5B">
          <w:rPr>
            <w:webHidden/>
          </w:rPr>
          <w:tab/>
        </w:r>
        <w:r w:rsidR="00B70C5B">
          <w:rPr>
            <w:webHidden/>
          </w:rPr>
          <w:fldChar w:fldCharType="begin"/>
        </w:r>
        <w:r w:rsidR="00B70C5B">
          <w:rPr>
            <w:webHidden/>
          </w:rPr>
          <w:instrText xml:space="preserve"> PAGEREF _Toc41201249 \h </w:instrText>
        </w:r>
        <w:r w:rsidR="00B70C5B">
          <w:rPr>
            <w:webHidden/>
          </w:rPr>
        </w:r>
        <w:r w:rsidR="00B70C5B">
          <w:rPr>
            <w:webHidden/>
          </w:rPr>
          <w:fldChar w:fldCharType="separate"/>
        </w:r>
        <w:r w:rsidR="000D257D">
          <w:rPr>
            <w:webHidden/>
          </w:rPr>
          <w:t>318</w:t>
        </w:r>
        <w:r w:rsidR="00B70C5B">
          <w:rPr>
            <w:webHidden/>
          </w:rPr>
          <w:fldChar w:fldCharType="end"/>
        </w:r>
      </w:hyperlink>
    </w:p>
    <w:p w14:paraId="4E67DE27" w14:textId="2F16369D" w:rsidR="00B70C5B" w:rsidRDefault="008A32CD">
      <w:pPr>
        <w:pStyle w:val="TOC1"/>
        <w:rPr>
          <w:rFonts w:asciiTheme="minorHAnsi" w:eastAsiaTheme="minorEastAsia" w:hAnsiTheme="minorHAnsi" w:cstheme="minorBidi"/>
          <w:b w:val="0"/>
          <w:bCs w:val="0"/>
          <w:sz w:val="22"/>
          <w:szCs w:val="22"/>
        </w:rPr>
      </w:pPr>
      <w:hyperlink w:anchor="_Toc41201250" w:history="1">
        <w:r w:rsidR="00B70C5B" w:rsidRPr="00CC265C">
          <w:rPr>
            <w:rStyle w:val="Hyperlink"/>
          </w:rPr>
          <w:t>20</w:t>
        </w:r>
        <w:r w:rsidR="00B70C5B">
          <w:rPr>
            <w:rFonts w:asciiTheme="minorHAnsi" w:eastAsiaTheme="minorEastAsia" w:hAnsiTheme="minorHAnsi" w:cstheme="minorBidi"/>
            <w:b w:val="0"/>
            <w:bCs w:val="0"/>
            <w:sz w:val="22"/>
            <w:szCs w:val="22"/>
          </w:rPr>
          <w:tab/>
        </w:r>
        <w:r w:rsidR="00B70C5B" w:rsidRPr="00CC265C">
          <w:rPr>
            <w:rStyle w:val="Hyperlink"/>
          </w:rPr>
          <w:t>How To Use ‘String’ Procedures</w:t>
        </w:r>
        <w:r w:rsidR="00B70C5B">
          <w:rPr>
            <w:webHidden/>
          </w:rPr>
          <w:tab/>
        </w:r>
        <w:r w:rsidR="00B70C5B">
          <w:rPr>
            <w:webHidden/>
          </w:rPr>
          <w:fldChar w:fldCharType="begin"/>
        </w:r>
        <w:r w:rsidR="00B70C5B">
          <w:rPr>
            <w:webHidden/>
          </w:rPr>
          <w:instrText xml:space="preserve"> PAGEREF _Toc41201250 \h </w:instrText>
        </w:r>
        <w:r w:rsidR="00B70C5B">
          <w:rPr>
            <w:webHidden/>
          </w:rPr>
        </w:r>
        <w:r w:rsidR="00B70C5B">
          <w:rPr>
            <w:webHidden/>
          </w:rPr>
          <w:fldChar w:fldCharType="separate"/>
        </w:r>
        <w:r w:rsidR="000D257D">
          <w:rPr>
            <w:webHidden/>
          </w:rPr>
          <w:t>319</w:t>
        </w:r>
        <w:r w:rsidR="00B70C5B">
          <w:rPr>
            <w:webHidden/>
          </w:rPr>
          <w:fldChar w:fldCharType="end"/>
        </w:r>
      </w:hyperlink>
    </w:p>
    <w:p w14:paraId="01C25371" w14:textId="04305D5B" w:rsidR="00B70C5B" w:rsidRDefault="008A32CD">
      <w:pPr>
        <w:pStyle w:val="TOC2"/>
        <w:rPr>
          <w:rFonts w:asciiTheme="minorHAnsi" w:eastAsiaTheme="minorEastAsia" w:hAnsiTheme="minorHAnsi" w:cstheme="minorBidi"/>
          <w:sz w:val="22"/>
          <w:szCs w:val="22"/>
        </w:rPr>
      </w:pPr>
      <w:hyperlink w:anchor="_Toc41201251" w:history="1">
        <w:r w:rsidR="00B70C5B" w:rsidRPr="00CC265C">
          <w:rPr>
            <w:rStyle w:val="Hyperlink"/>
          </w:rPr>
          <w:t>Introduction</w:t>
        </w:r>
        <w:r w:rsidR="00B70C5B">
          <w:rPr>
            <w:webHidden/>
          </w:rPr>
          <w:tab/>
        </w:r>
        <w:r w:rsidR="00B70C5B">
          <w:rPr>
            <w:webHidden/>
          </w:rPr>
          <w:fldChar w:fldCharType="begin"/>
        </w:r>
        <w:r w:rsidR="00B70C5B">
          <w:rPr>
            <w:webHidden/>
          </w:rPr>
          <w:instrText xml:space="preserve"> PAGEREF _Toc41201251 \h </w:instrText>
        </w:r>
        <w:r w:rsidR="00B70C5B">
          <w:rPr>
            <w:webHidden/>
          </w:rPr>
        </w:r>
        <w:r w:rsidR="00B70C5B">
          <w:rPr>
            <w:webHidden/>
          </w:rPr>
          <w:fldChar w:fldCharType="separate"/>
        </w:r>
        <w:r w:rsidR="000D257D">
          <w:rPr>
            <w:webHidden/>
          </w:rPr>
          <w:t>319</w:t>
        </w:r>
        <w:r w:rsidR="00B70C5B">
          <w:rPr>
            <w:webHidden/>
          </w:rPr>
          <w:fldChar w:fldCharType="end"/>
        </w:r>
      </w:hyperlink>
    </w:p>
    <w:p w14:paraId="1707BE4A" w14:textId="3D411D23" w:rsidR="00B70C5B" w:rsidRDefault="008A32CD">
      <w:pPr>
        <w:pStyle w:val="TOC3"/>
        <w:rPr>
          <w:rFonts w:asciiTheme="minorHAnsi" w:eastAsiaTheme="minorEastAsia" w:hAnsiTheme="minorHAnsi" w:cstheme="minorBidi"/>
          <w:sz w:val="22"/>
          <w:szCs w:val="22"/>
        </w:rPr>
      </w:pPr>
      <w:hyperlink w:anchor="_Toc41201252" w:history="1">
        <w:r w:rsidR="00B70C5B" w:rsidRPr="00CC265C">
          <w:rPr>
            <w:rStyle w:val="Hyperlink"/>
          </w:rPr>
          <w:t>encdodedValues (SQL Definition Set)</w:t>
        </w:r>
        <w:r w:rsidR="00B70C5B">
          <w:rPr>
            <w:webHidden/>
          </w:rPr>
          <w:tab/>
        </w:r>
        <w:r w:rsidR="00B70C5B">
          <w:rPr>
            <w:webHidden/>
          </w:rPr>
          <w:fldChar w:fldCharType="begin"/>
        </w:r>
        <w:r w:rsidR="00B70C5B">
          <w:rPr>
            <w:webHidden/>
          </w:rPr>
          <w:instrText xml:space="preserve"> PAGEREF _Toc41201252 \h </w:instrText>
        </w:r>
        <w:r w:rsidR="00B70C5B">
          <w:rPr>
            <w:webHidden/>
          </w:rPr>
        </w:r>
        <w:r w:rsidR="00B70C5B">
          <w:rPr>
            <w:webHidden/>
          </w:rPr>
          <w:fldChar w:fldCharType="separate"/>
        </w:r>
        <w:r w:rsidR="000D257D">
          <w:rPr>
            <w:webHidden/>
          </w:rPr>
          <w:t>319</w:t>
        </w:r>
        <w:r w:rsidR="00B70C5B">
          <w:rPr>
            <w:webHidden/>
          </w:rPr>
          <w:fldChar w:fldCharType="end"/>
        </w:r>
      </w:hyperlink>
    </w:p>
    <w:p w14:paraId="1F1BE51E" w14:textId="6A697D50" w:rsidR="00B70C5B" w:rsidRDefault="008A32CD">
      <w:pPr>
        <w:pStyle w:val="TOC3"/>
        <w:rPr>
          <w:rFonts w:asciiTheme="minorHAnsi" w:eastAsiaTheme="minorEastAsia" w:hAnsiTheme="minorHAnsi" w:cstheme="minorBidi"/>
          <w:sz w:val="22"/>
          <w:szCs w:val="22"/>
        </w:rPr>
      </w:pPr>
      <w:hyperlink w:anchor="_Toc41201253" w:history="1">
        <w:r w:rsidR="00B70C5B" w:rsidRPr="00CC265C">
          <w:rPr>
            <w:rStyle w:val="Hyperlink"/>
          </w:rPr>
          <w:t>addQuotesInList (Custom Function)</w:t>
        </w:r>
        <w:r w:rsidR="00B70C5B">
          <w:rPr>
            <w:webHidden/>
          </w:rPr>
          <w:tab/>
        </w:r>
        <w:r w:rsidR="00B70C5B">
          <w:rPr>
            <w:webHidden/>
          </w:rPr>
          <w:fldChar w:fldCharType="begin"/>
        </w:r>
        <w:r w:rsidR="00B70C5B">
          <w:rPr>
            <w:webHidden/>
          </w:rPr>
          <w:instrText xml:space="preserve"> PAGEREF _Toc41201253 \h </w:instrText>
        </w:r>
        <w:r w:rsidR="00B70C5B">
          <w:rPr>
            <w:webHidden/>
          </w:rPr>
        </w:r>
        <w:r w:rsidR="00B70C5B">
          <w:rPr>
            <w:webHidden/>
          </w:rPr>
          <w:fldChar w:fldCharType="separate"/>
        </w:r>
        <w:r w:rsidR="000D257D">
          <w:rPr>
            <w:webHidden/>
          </w:rPr>
          <w:t>319</w:t>
        </w:r>
        <w:r w:rsidR="00B70C5B">
          <w:rPr>
            <w:webHidden/>
          </w:rPr>
          <w:fldChar w:fldCharType="end"/>
        </w:r>
      </w:hyperlink>
    </w:p>
    <w:p w14:paraId="0C317E47" w14:textId="568DB623" w:rsidR="00B70C5B" w:rsidRDefault="008A32CD">
      <w:pPr>
        <w:pStyle w:val="TOC3"/>
        <w:rPr>
          <w:rFonts w:asciiTheme="minorHAnsi" w:eastAsiaTheme="minorEastAsia" w:hAnsiTheme="minorHAnsi" w:cstheme="minorBidi"/>
          <w:sz w:val="22"/>
          <w:szCs w:val="22"/>
        </w:rPr>
      </w:pPr>
      <w:hyperlink w:anchor="_Toc41201254" w:history="1">
        <w:r w:rsidR="00B70C5B" w:rsidRPr="00CC265C">
          <w:rPr>
            <w:rStyle w:val="Hyperlink"/>
          </w:rPr>
          <w:t>basename (Custom Function)</w:t>
        </w:r>
        <w:r w:rsidR="00B70C5B">
          <w:rPr>
            <w:webHidden/>
          </w:rPr>
          <w:tab/>
        </w:r>
        <w:r w:rsidR="00B70C5B">
          <w:rPr>
            <w:webHidden/>
          </w:rPr>
          <w:fldChar w:fldCharType="begin"/>
        </w:r>
        <w:r w:rsidR="00B70C5B">
          <w:rPr>
            <w:webHidden/>
          </w:rPr>
          <w:instrText xml:space="preserve"> PAGEREF _Toc41201254 \h </w:instrText>
        </w:r>
        <w:r w:rsidR="00B70C5B">
          <w:rPr>
            <w:webHidden/>
          </w:rPr>
        </w:r>
        <w:r w:rsidR="00B70C5B">
          <w:rPr>
            <w:webHidden/>
          </w:rPr>
          <w:fldChar w:fldCharType="separate"/>
        </w:r>
        <w:r w:rsidR="000D257D">
          <w:rPr>
            <w:webHidden/>
          </w:rPr>
          <w:t>319</w:t>
        </w:r>
        <w:r w:rsidR="00B70C5B">
          <w:rPr>
            <w:webHidden/>
          </w:rPr>
          <w:fldChar w:fldCharType="end"/>
        </w:r>
      </w:hyperlink>
    </w:p>
    <w:p w14:paraId="61C61D1E" w14:textId="00F79F77" w:rsidR="00B70C5B" w:rsidRDefault="008A32CD">
      <w:pPr>
        <w:pStyle w:val="TOC3"/>
        <w:rPr>
          <w:rFonts w:asciiTheme="minorHAnsi" w:eastAsiaTheme="minorEastAsia" w:hAnsiTheme="minorHAnsi" w:cstheme="minorBidi"/>
          <w:sz w:val="22"/>
          <w:szCs w:val="22"/>
        </w:rPr>
      </w:pPr>
      <w:hyperlink w:anchor="_Toc41201255" w:history="1">
        <w:r w:rsidR="00B70C5B" w:rsidRPr="00CC265C">
          <w:rPr>
            <w:rStyle w:val="Hyperlink"/>
          </w:rPr>
          <w:t>concatNotNull (Custom Function)</w:t>
        </w:r>
        <w:r w:rsidR="00B70C5B">
          <w:rPr>
            <w:webHidden/>
          </w:rPr>
          <w:tab/>
        </w:r>
        <w:r w:rsidR="00B70C5B">
          <w:rPr>
            <w:webHidden/>
          </w:rPr>
          <w:fldChar w:fldCharType="begin"/>
        </w:r>
        <w:r w:rsidR="00B70C5B">
          <w:rPr>
            <w:webHidden/>
          </w:rPr>
          <w:instrText xml:space="preserve"> PAGEREF _Toc41201255 \h </w:instrText>
        </w:r>
        <w:r w:rsidR="00B70C5B">
          <w:rPr>
            <w:webHidden/>
          </w:rPr>
        </w:r>
        <w:r w:rsidR="00B70C5B">
          <w:rPr>
            <w:webHidden/>
          </w:rPr>
          <w:fldChar w:fldCharType="separate"/>
        </w:r>
        <w:r w:rsidR="000D257D">
          <w:rPr>
            <w:webHidden/>
          </w:rPr>
          <w:t>320</w:t>
        </w:r>
        <w:r w:rsidR="00B70C5B">
          <w:rPr>
            <w:webHidden/>
          </w:rPr>
          <w:fldChar w:fldCharType="end"/>
        </w:r>
      </w:hyperlink>
    </w:p>
    <w:p w14:paraId="0857F200" w14:textId="3285E1AF" w:rsidR="00B70C5B" w:rsidRDefault="008A32CD">
      <w:pPr>
        <w:pStyle w:val="TOC3"/>
        <w:rPr>
          <w:rFonts w:asciiTheme="minorHAnsi" w:eastAsiaTheme="minorEastAsia" w:hAnsiTheme="minorHAnsi" w:cstheme="minorBidi"/>
          <w:sz w:val="22"/>
          <w:szCs w:val="22"/>
        </w:rPr>
      </w:pPr>
      <w:hyperlink w:anchor="_Toc41201256" w:history="1">
        <w:r w:rsidR="00B70C5B" w:rsidRPr="00CC265C">
          <w:rPr>
            <w:rStyle w:val="Hyperlink"/>
          </w:rPr>
          <w:t>dirname (Custom Function)</w:t>
        </w:r>
        <w:r w:rsidR="00B70C5B">
          <w:rPr>
            <w:webHidden/>
          </w:rPr>
          <w:tab/>
        </w:r>
        <w:r w:rsidR="00B70C5B">
          <w:rPr>
            <w:webHidden/>
          </w:rPr>
          <w:fldChar w:fldCharType="begin"/>
        </w:r>
        <w:r w:rsidR="00B70C5B">
          <w:rPr>
            <w:webHidden/>
          </w:rPr>
          <w:instrText xml:space="preserve"> PAGEREF _Toc41201256 \h </w:instrText>
        </w:r>
        <w:r w:rsidR="00B70C5B">
          <w:rPr>
            <w:webHidden/>
          </w:rPr>
        </w:r>
        <w:r w:rsidR="00B70C5B">
          <w:rPr>
            <w:webHidden/>
          </w:rPr>
          <w:fldChar w:fldCharType="separate"/>
        </w:r>
        <w:r w:rsidR="000D257D">
          <w:rPr>
            <w:webHidden/>
          </w:rPr>
          <w:t>321</w:t>
        </w:r>
        <w:r w:rsidR="00B70C5B">
          <w:rPr>
            <w:webHidden/>
          </w:rPr>
          <w:fldChar w:fldCharType="end"/>
        </w:r>
      </w:hyperlink>
    </w:p>
    <w:p w14:paraId="30EBA545" w14:textId="2697A177" w:rsidR="00B70C5B" w:rsidRDefault="008A32CD">
      <w:pPr>
        <w:pStyle w:val="TOC3"/>
        <w:rPr>
          <w:rFonts w:asciiTheme="minorHAnsi" w:eastAsiaTheme="minorEastAsia" w:hAnsiTheme="minorHAnsi" w:cstheme="minorBidi"/>
          <w:sz w:val="22"/>
          <w:szCs w:val="22"/>
        </w:rPr>
      </w:pPr>
      <w:hyperlink w:anchor="_Toc41201257" w:history="1">
        <w:r w:rsidR="00B70C5B" w:rsidRPr="00CC265C">
          <w:rPr>
            <w:rStyle w:val="Hyperlink"/>
          </w:rPr>
          <w:t>emptyStr (Custom Function)</w:t>
        </w:r>
        <w:r w:rsidR="00B70C5B">
          <w:rPr>
            <w:webHidden/>
          </w:rPr>
          <w:tab/>
        </w:r>
        <w:r w:rsidR="00B70C5B">
          <w:rPr>
            <w:webHidden/>
          </w:rPr>
          <w:fldChar w:fldCharType="begin"/>
        </w:r>
        <w:r w:rsidR="00B70C5B">
          <w:rPr>
            <w:webHidden/>
          </w:rPr>
          <w:instrText xml:space="preserve"> PAGEREF _Toc41201257 \h </w:instrText>
        </w:r>
        <w:r w:rsidR="00B70C5B">
          <w:rPr>
            <w:webHidden/>
          </w:rPr>
        </w:r>
        <w:r w:rsidR="00B70C5B">
          <w:rPr>
            <w:webHidden/>
          </w:rPr>
          <w:fldChar w:fldCharType="separate"/>
        </w:r>
        <w:r w:rsidR="000D257D">
          <w:rPr>
            <w:webHidden/>
          </w:rPr>
          <w:t>321</w:t>
        </w:r>
        <w:r w:rsidR="00B70C5B">
          <w:rPr>
            <w:webHidden/>
          </w:rPr>
          <w:fldChar w:fldCharType="end"/>
        </w:r>
      </w:hyperlink>
    </w:p>
    <w:p w14:paraId="5B30158A" w14:textId="5F8FB1ED" w:rsidR="00B70C5B" w:rsidRDefault="008A32CD">
      <w:pPr>
        <w:pStyle w:val="TOC3"/>
        <w:rPr>
          <w:rFonts w:asciiTheme="minorHAnsi" w:eastAsiaTheme="minorEastAsia" w:hAnsiTheme="minorHAnsi" w:cstheme="minorBidi"/>
          <w:sz w:val="22"/>
          <w:szCs w:val="22"/>
        </w:rPr>
      </w:pPr>
      <w:hyperlink w:anchor="_Toc41201258" w:history="1">
        <w:r w:rsidR="00B70C5B" w:rsidRPr="00CC265C">
          <w:rPr>
            <w:rStyle w:val="Hyperlink"/>
          </w:rPr>
          <w:t>entityConstants</w:t>
        </w:r>
        <w:r w:rsidR="00B70C5B">
          <w:rPr>
            <w:webHidden/>
          </w:rPr>
          <w:tab/>
        </w:r>
        <w:r w:rsidR="00B70C5B">
          <w:rPr>
            <w:webHidden/>
          </w:rPr>
          <w:fldChar w:fldCharType="begin"/>
        </w:r>
        <w:r w:rsidR="00B70C5B">
          <w:rPr>
            <w:webHidden/>
          </w:rPr>
          <w:instrText xml:space="preserve"> PAGEREF _Toc41201258 \h </w:instrText>
        </w:r>
        <w:r w:rsidR="00B70C5B">
          <w:rPr>
            <w:webHidden/>
          </w:rPr>
        </w:r>
        <w:r w:rsidR="00B70C5B">
          <w:rPr>
            <w:webHidden/>
          </w:rPr>
          <w:fldChar w:fldCharType="separate"/>
        </w:r>
        <w:r w:rsidR="000D257D">
          <w:rPr>
            <w:webHidden/>
          </w:rPr>
          <w:t>322</w:t>
        </w:r>
        <w:r w:rsidR="00B70C5B">
          <w:rPr>
            <w:webHidden/>
          </w:rPr>
          <w:fldChar w:fldCharType="end"/>
        </w:r>
      </w:hyperlink>
    </w:p>
    <w:p w14:paraId="5EB7484A" w14:textId="5A1D3C2C" w:rsidR="00B70C5B" w:rsidRDefault="008A32CD">
      <w:pPr>
        <w:pStyle w:val="TOC3"/>
        <w:rPr>
          <w:rFonts w:asciiTheme="minorHAnsi" w:eastAsiaTheme="minorEastAsia" w:hAnsiTheme="minorHAnsi" w:cstheme="minorBidi"/>
          <w:sz w:val="22"/>
          <w:szCs w:val="22"/>
        </w:rPr>
      </w:pPr>
      <w:hyperlink w:anchor="_Toc41201259" w:history="1">
        <w:r w:rsidR="00B70C5B" w:rsidRPr="00CC265C">
          <w:rPr>
            <w:rStyle w:val="Hyperlink"/>
          </w:rPr>
          <w:t>entityExtract</w:t>
        </w:r>
        <w:r w:rsidR="00B70C5B">
          <w:rPr>
            <w:webHidden/>
          </w:rPr>
          <w:tab/>
        </w:r>
        <w:r w:rsidR="00B70C5B">
          <w:rPr>
            <w:webHidden/>
          </w:rPr>
          <w:fldChar w:fldCharType="begin"/>
        </w:r>
        <w:r w:rsidR="00B70C5B">
          <w:rPr>
            <w:webHidden/>
          </w:rPr>
          <w:instrText xml:space="preserve"> PAGEREF _Toc41201259 \h </w:instrText>
        </w:r>
        <w:r w:rsidR="00B70C5B">
          <w:rPr>
            <w:webHidden/>
          </w:rPr>
        </w:r>
        <w:r w:rsidR="00B70C5B">
          <w:rPr>
            <w:webHidden/>
          </w:rPr>
          <w:fldChar w:fldCharType="separate"/>
        </w:r>
        <w:r w:rsidR="000D257D">
          <w:rPr>
            <w:webHidden/>
          </w:rPr>
          <w:t>322</w:t>
        </w:r>
        <w:r w:rsidR="00B70C5B">
          <w:rPr>
            <w:webHidden/>
          </w:rPr>
          <w:fldChar w:fldCharType="end"/>
        </w:r>
      </w:hyperlink>
    </w:p>
    <w:p w14:paraId="385D3412" w14:textId="6F762B7C" w:rsidR="00B70C5B" w:rsidRDefault="008A32CD">
      <w:pPr>
        <w:pStyle w:val="TOC3"/>
        <w:rPr>
          <w:rFonts w:asciiTheme="minorHAnsi" w:eastAsiaTheme="minorEastAsia" w:hAnsiTheme="minorHAnsi" w:cstheme="minorBidi"/>
          <w:sz w:val="22"/>
          <w:szCs w:val="22"/>
        </w:rPr>
      </w:pPr>
      <w:hyperlink w:anchor="_Toc41201260" w:history="1">
        <w:r w:rsidR="00B70C5B" w:rsidRPr="00CC265C">
          <w:rPr>
            <w:rStyle w:val="Hyperlink"/>
          </w:rPr>
          <w:t>entityExtractToPipe</w:t>
        </w:r>
        <w:r w:rsidR="00B70C5B">
          <w:rPr>
            <w:webHidden/>
          </w:rPr>
          <w:tab/>
        </w:r>
        <w:r w:rsidR="00B70C5B">
          <w:rPr>
            <w:webHidden/>
          </w:rPr>
          <w:fldChar w:fldCharType="begin"/>
        </w:r>
        <w:r w:rsidR="00B70C5B">
          <w:rPr>
            <w:webHidden/>
          </w:rPr>
          <w:instrText xml:space="preserve"> PAGEREF _Toc41201260 \h </w:instrText>
        </w:r>
        <w:r w:rsidR="00B70C5B">
          <w:rPr>
            <w:webHidden/>
          </w:rPr>
        </w:r>
        <w:r w:rsidR="00B70C5B">
          <w:rPr>
            <w:webHidden/>
          </w:rPr>
          <w:fldChar w:fldCharType="separate"/>
        </w:r>
        <w:r w:rsidR="000D257D">
          <w:rPr>
            <w:webHidden/>
          </w:rPr>
          <w:t>323</w:t>
        </w:r>
        <w:r w:rsidR="00B70C5B">
          <w:rPr>
            <w:webHidden/>
          </w:rPr>
          <w:fldChar w:fldCharType="end"/>
        </w:r>
      </w:hyperlink>
    </w:p>
    <w:p w14:paraId="6AA373AC" w14:textId="794BCE6A" w:rsidR="00B70C5B" w:rsidRDefault="008A32CD">
      <w:pPr>
        <w:pStyle w:val="TOC3"/>
        <w:rPr>
          <w:rFonts w:asciiTheme="minorHAnsi" w:eastAsiaTheme="minorEastAsia" w:hAnsiTheme="minorHAnsi" w:cstheme="minorBidi"/>
          <w:sz w:val="22"/>
          <w:szCs w:val="22"/>
        </w:rPr>
      </w:pPr>
      <w:hyperlink w:anchor="_Toc41201261" w:history="1">
        <w:r w:rsidR="00B70C5B" w:rsidRPr="00CC265C">
          <w:rPr>
            <w:rStyle w:val="Hyperlink"/>
          </w:rPr>
          <w:t>entityExtractToString (Custom Function)</w:t>
        </w:r>
        <w:r w:rsidR="00B70C5B">
          <w:rPr>
            <w:webHidden/>
          </w:rPr>
          <w:tab/>
        </w:r>
        <w:r w:rsidR="00B70C5B">
          <w:rPr>
            <w:webHidden/>
          </w:rPr>
          <w:fldChar w:fldCharType="begin"/>
        </w:r>
        <w:r w:rsidR="00B70C5B">
          <w:rPr>
            <w:webHidden/>
          </w:rPr>
          <w:instrText xml:space="preserve"> PAGEREF _Toc41201261 \h </w:instrText>
        </w:r>
        <w:r w:rsidR="00B70C5B">
          <w:rPr>
            <w:webHidden/>
          </w:rPr>
        </w:r>
        <w:r w:rsidR="00B70C5B">
          <w:rPr>
            <w:webHidden/>
          </w:rPr>
          <w:fldChar w:fldCharType="separate"/>
        </w:r>
        <w:r w:rsidR="000D257D">
          <w:rPr>
            <w:webHidden/>
          </w:rPr>
          <w:t>324</w:t>
        </w:r>
        <w:r w:rsidR="00B70C5B">
          <w:rPr>
            <w:webHidden/>
          </w:rPr>
          <w:fldChar w:fldCharType="end"/>
        </w:r>
      </w:hyperlink>
    </w:p>
    <w:p w14:paraId="1B998539" w14:textId="22B61C7C" w:rsidR="00B70C5B" w:rsidRDefault="008A32CD">
      <w:pPr>
        <w:pStyle w:val="TOC3"/>
        <w:rPr>
          <w:rFonts w:asciiTheme="minorHAnsi" w:eastAsiaTheme="minorEastAsia" w:hAnsiTheme="minorHAnsi" w:cstheme="minorBidi"/>
          <w:sz w:val="22"/>
          <w:szCs w:val="22"/>
        </w:rPr>
      </w:pPr>
      <w:hyperlink w:anchor="_Toc41201262" w:history="1">
        <w:r w:rsidR="00B70C5B" w:rsidRPr="00CC265C">
          <w:rPr>
            <w:rStyle w:val="Hyperlink"/>
          </w:rPr>
          <w:t>escapeCSV (Custom Function)</w:t>
        </w:r>
        <w:r w:rsidR="00B70C5B">
          <w:rPr>
            <w:webHidden/>
          </w:rPr>
          <w:tab/>
        </w:r>
        <w:r w:rsidR="00B70C5B">
          <w:rPr>
            <w:webHidden/>
          </w:rPr>
          <w:fldChar w:fldCharType="begin"/>
        </w:r>
        <w:r w:rsidR="00B70C5B">
          <w:rPr>
            <w:webHidden/>
          </w:rPr>
          <w:instrText xml:space="preserve"> PAGEREF _Toc41201262 \h </w:instrText>
        </w:r>
        <w:r w:rsidR="00B70C5B">
          <w:rPr>
            <w:webHidden/>
          </w:rPr>
        </w:r>
        <w:r w:rsidR="00B70C5B">
          <w:rPr>
            <w:webHidden/>
          </w:rPr>
          <w:fldChar w:fldCharType="separate"/>
        </w:r>
        <w:r w:rsidR="000D257D">
          <w:rPr>
            <w:webHidden/>
          </w:rPr>
          <w:t>325</w:t>
        </w:r>
        <w:r w:rsidR="00B70C5B">
          <w:rPr>
            <w:webHidden/>
          </w:rPr>
          <w:fldChar w:fldCharType="end"/>
        </w:r>
      </w:hyperlink>
    </w:p>
    <w:p w14:paraId="6B989939" w14:textId="36485724" w:rsidR="00B70C5B" w:rsidRDefault="008A32CD">
      <w:pPr>
        <w:pStyle w:val="TOC3"/>
        <w:rPr>
          <w:rFonts w:asciiTheme="minorHAnsi" w:eastAsiaTheme="minorEastAsia" w:hAnsiTheme="minorHAnsi" w:cstheme="minorBidi"/>
          <w:sz w:val="22"/>
          <w:szCs w:val="22"/>
        </w:rPr>
      </w:pPr>
      <w:hyperlink w:anchor="_Toc41201263" w:history="1">
        <w:r w:rsidR="00B70C5B" w:rsidRPr="00CC265C">
          <w:rPr>
            <w:rStyle w:val="Hyperlink"/>
          </w:rPr>
          <w:t>extractBiDelimitedText (Custom Function)</w:t>
        </w:r>
        <w:r w:rsidR="00B70C5B">
          <w:rPr>
            <w:webHidden/>
          </w:rPr>
          <w:tab/>
        </w:r>
        <w:r w:rsidR="00B70C5B">
          <w:rPr>
            <w:webHidden/>
          </w:rPr>
          <w:fldChar w:fldCharType="begin"/>
        </w:r>
        <w:r w:rsidR="00B70C5B">
          <w:rPr>
            <w:webHidden/>
          </w:rPr>
          <w:instrText xml:space="preserve"> PAGEREF _Toc41201263 \h </w:instrText>
        </w:r>
        <w:r w:rsidR="00B70C5B">
          <w:rPr>
            <w:webHidden/>
          </w:rPr>
        </w:r>
        <w:r w:rsidR="00B70C5B">
          <w:rPr>
            <w:webHidden/>
          </w:rPr>
          <w:fldChar w:fldCharType="separate"/>
        </w:r>
        <w:r w:rsidR="000D257D">
          <w:rPr>
            <w:webHidden/>
          </w:rPr>
          <w:t>326</w:t>
        </w:r>
        <w:r w:rsidR="00B70C5B">
          <w:rPr>
            <w:webHidden/>
          </w:rPr>
          <w:fldChar w:fldCharType="end"/>
        </w:r>
      </w:hyperlink>
    </w:p>
    <w:p w14:paraId="583AFE6A" w14:textId="12E14284" w:rsidR="00B70C5B" w:rsidRDefault="008A32CD">
      <w:pPr>
        <w:pStyle w:val="TOC3"/>
        <w:rPr>
          <w:rFonts w:asciiTheme="minorHAnsi" w:eastAsiaTheme="minorEastAsia" w:hAnsiTheme="minorHAnsi" w:cstheme="minorBidi"/>
          <w:sz w:val="22"/>
          <w:szCs w:val="22"/>
        </w:rPr>
      </w:pPr>
      <w:hyperlink w:anchor="_Toc41201264" w:history="1">
        <w:r w:rsidR="00B70C5B" w:rsidRPr="00CC265C">
          <w:rPr>
            <w:rStyle w:val="Hyperlink"/>
          </w:rPr>
          <w:t>extractDelimitedText</w:t>
        </w:r>
        <w:r w:rsidR="00B70C5B">
          <w:rPr>
            <w:webHidden/>
          </w:rPr>
          <w:tab/>
        </w:r>
        <w:r w:rsidR="00B70C5B">
          <w:rPr>
            <w:webHidden/>
          </w:rPr>
          <w:fldChar w:fldCharType="begin"/>
        </w:r>
        <w:r w:rsidR="00B70C5B">
          <w:rPr>
            <w:webHidden/>
          </w:rPr>
          <w:instrText xml:space="preserve"> PAGEREF _Toc41201264 \h </w:instrText>
        </w:r>
        <w:r w:rsidR="00B70C5B">
          <w:rPr>
            <w:webHidden/>
          </w:rPr>
        </w:r>
        <w:r w:rsidR="00B70C5B">
          <w:rPr>
            <w:webHidden/>
          </w:rPr>
          <w:fldChar w:fldCharType="separate"/>
        </w:r>
        <w:r w:rsidR="000D257D">
          <w:rPr>
            <w:webHidden/>
          </w:rPr>
          <w:t>327</w:t>
        </w:r>
        <w:r w:rsidR="00B70C5B">
          <w:rPr>
            <w:webHidden/>
          </w:rPr>
          <w:fldChar w:fldCharType="end"/>
        </w:r>
      </w:hyperlink>
    </w:p>
    <w:p w14:paraId="6A3F191F" w14:textId="2860BC03" w:rsidR="00B70C5B" w:rsidRDefault="008A32CD">
      <w:pPr>
        <w:pStyle w:val="TOC3"/>
        <w:rPr>
          <w:rFonts w:asciiTheme="minorHAnsi" w:eastAsiaTheme="minorEastAsia" w:hAnsiTheme="minorHAnsi" w:cstheme="minorBidi"/>
          <w:sz w:val="22"/>
          <w:szCs w:val="22"/>
        </w:rPr>
      </w:pPr>
      <w:hyperlink w:anchor="_Toc41201265" w:history="1">
        <w:r w:rsidR="00B70C5B" w:rsidRPr="00CC265C">
          <w:rPr>
            <w:rStyle w:val="Hyperlink"/>
          </w:rPr>
          <w:t>extractTextList</w:t>
        </w:r>
        <w:r w:rsidR="00B70C5B">
          <w:rPr>
            <w:webHidden/>
          </w:rPr>
          <w:tab/>
        </w:r>
        <w:r w:rsidR="00B70C5B">
          <w:rPr>
            <w:webHidden/>
          </w:rPr>
          <w:fldChar w:fldCharType="begin"/>
        </w:r>
        <w:r w:rsidR="00B70C5B">
          <w:rPr>
            <w:webHidden/>
          </w:rPr>
          <w:instrText xml:space="preserve"> PAGEREF _Toc41201265 \h </w:instrText>
        </w:r>
        <w:r w:rsidR="00B70C5B">
          <w:rPr>
            <w:webHidden/>
          </w:rPr>
        </w:r>
        <w:r w:rsidR="00B70C5B">
          <w:rPr>
            <w:webHidden/>
          </w:rPr>
          <w:fldChar w:fldCharType="separate"/>
        </w:r>
        <w:r w:rsidR="000D257D">
          <w:rPr>
            <w:webHidden/>
          </w:rPr>
          <w:t>329</w:t>
        </w:r>
        <w:r w:rsidR="00B70C5B">
          <w:rPr>
            <w:webHidden/>
          </w:rPr>
          <w:fldChar w:fldCharType="end"/>
        </w:r>
      </w:hyperlink>
    </w:p>
    <w:p w14:paraId="11B3BAB1" w14:textId="484993F2" w:rsidR="00B70C5B" w:rsidRDefault="008A32CD">
      <w:pPr>
        <w:pStyle w:val="TOC3"/>
        <w:rPr>
          <w:rFonts w:asciiTheme="minorHAnsi" w:eastAsiaTheme="minorEastAsia" w:hAnsiTheme="minorHAnsi" w:cstheme="minorBidi"/>
          <w:sz w:val="22"/>
          <w:szCs w:val="22"/>
        </w:rPr>
      </w:pPr>
      <w:hyperlink w:anchor="_Toc41201266" w:history="1">
        <w:r w:rsidR="00B70C5B" w:rsidRPr="00CC265C">
          <w:rPr>
            <w:rStyle w:val="Hyperlink"/>
          </w:rPr>
          <w:t>findOpenClosePair</w:t>
        </w:r>
        <w:r w:rsidR="00B70C5B">
          <w:rPr>
            <w:webHidden/>
          </w:rPr>
          <w:tab/>
        </w:r>
        <w:r w:rsidR="00B70C5B">
          <w:rPr>
            <w:webHidden/>
          </w:rPr>
          <w:fldChar w:fldCharType="begin"/>
        </w:r>
        <w:r w:rsidR="00B70C5B">
          <w:rPr>
            <w:webHidden/>
          </w:rPr>
          <w:instrText xml:space="preserve"> PAGEREF _Toc41201266 \h </w:instrText>
        </w:r>
        <w:r w:rsidR="00B70C5B">
          <w:rPr>
            <w:webHidden/>
          </w:rPr>
        </w:r>
        <w:r w:rsidR="00B70C5B">
          <w:rPr>
            <w:webHidden/>
          </w:rPr>
          <w:fldChar w:fldCharType="separate"/>
        </w:r>
        <w:r w:rsidR="000D257D">
          <w:rPr>
            <w:webHidden/>
          </w:rPr>
          <w:t>331</w:t>
        </w:r>
        <w:r w:rsidR="00B70C5B">
          <w:rPr>
            <w:webHidden/>
          </w:rPr>
          <w:fldChar w:fldCharType="end"/>
        </w:r>
      </w:hyperlink>
    </w:p>
    <w:p w14:paraId="370DD884" w14:textId="08FC165F" w:rsidR="00B70C5B" w:rsidRDefault="008A32CD">
      <w:pPr>
        <w:pStyle w:val="TOC3"/>
        <w:rPr>
          <w:rFonts w:asciiTheme="minorHAnsi" w:eastAsiaTheme="minorEastAsia" w:hAnsiTheme="minorHAnsi" w:cstheme="minorBidi"/>
          <w:sz w:val="22"/>
          <w:szCs w:val="22"/>
        </w:rPr>
      </w:pPr>
      <w:hyperlink w:anchor="_Toc41201267" w:history="1">
        <w:r w:rsidR="00B70C5B" w:rsidRPr="00CC265C">
          <w:rPr>
            <w:rStyle w:val="Hyperlink"/>
          </w:rPr>
          <w:t>findString (Custom Function)</w:t>
        </w:r>
        <w:r w:rsidR="00B70C5B">
          <w:rPr>
            <w:webHidden/>
          </w:rPr>
          <w:tab/>
        </w:r>
        <w:r w:rsidR="00B70C5B">
          <w:rPr>
            <w:webHidden/>
          </w:rPr>
          <w:fldChar w:fldCharType="begin"/>
        </w:r>
        <w:r w:rsidR="00B70C5B">
          <w:rPr>
            <w:webHidden/>
          </w:rPr>
          <w:instrText xml:space="preserve"> PAGEREF _Toc41201267 \h </w:instrText>
        </w:r>
        <w:r w:rsidR="00B70C5B">
          <w:rPr>
            <w:webHidden/>
          </w:rPr>
        </w:r>
        <w:r w:rsidR="00B70C5B">
          <w:rPr>
            <w:webHidden/>
          </w:rPr>
          <w:fldChar w:fldCharType="separate"/>
        </w:r>
        <w:r w:rsidR="000D257D">
          <w:rPr>
            <w:webHidden/>
          </w:rPr>
          <w:t>332</w:t>
        </w:r>
        <w:r w:rsidR="00B70C5B">
          <w:rPr>
            <w:webHidden/>
          </w:rPr>
          <w:fldChar w:fldCharType="end"/>
        </w:r>
      </w:hyperlink>
    </w:p>
    <w:p w14:paraId="29380CFB" w14:textId="08DD065C" w:rsidR="00B70C5B" w:rsidRDefault="008A32CD">
      <w:pPr>
        <w:pStyle w:val="TOC3"/>
        <w:rPr>
          <w:rFonts w:asciiTheme="minorHAnsi" w:eastAsiaTheme="minorEastAsia" w:hAnsiTheme="minorHAnsi" w:cstheme="minorBidi"/>
          <w:sz w:val="22"/>
          <w:szCs w:val="22"/>
        </w:rPr>
      </w:pPr>
      <w:hyperlink w:anchor="_Toc41201268" w:history="1">
        <w:r w:rsidR="00B70C5B" w:rsidRPr="00CC265C">
          <w:rPr>
            <w:rStyle w:val="Hyperlink"/>
          </w:rPr>
          <w:t>findStringInList (Custom Function)</w:t>
        </w:r>
        <w:r w:rsidR="00B70C5B">
          <w:rPr>
            <w:webHidden/>
          </w:rPr>
          <w:tab/>
        </w:r>
        <w:r w:rsidR="00B70C5B">
          <w:rPr>
            <w:webHidden/>
          </w:rPr>
          <w:fldChar w:fldCharType="begin"/>
        </w:r>
        <w:r w:rsidR="00B70C5B">
          <w:rPr>
            <w:webHidden/>
          </w:rPr>
          <w:instrText xml:space="preserve"> PAGEREF _Toc41201268 \h </w:instrText>
        </w:r>
        <w:r w:rsidR="00B70C5B">
          <w:rPr>
            <w:webHidden/>
          </w:rPr>
        </w:r>
        <w:r w:rsidR="00B70C5B">
          <w:rPr>
            <w:webHidden/>
          </w:rPr>
          <w:fldChar w:fldCharType="separate"/>
        </w:r>
        <w:r w:rsidR="000D257D">
          <w:rPr>
            <w:webHidden/>
          </w:rPr>
          <w:t>333</w:t>
        </w:r>
        <w:r w:rsidR="00B70C5B">
          <w:rPr>
            <w:webHidden/>
          </w:rPr>
          <w:fldChar w:fldCharType="end"/>
        </w:r>
      </w:hyperlink>
    </w:p>
    <w:p w14:paraId="6656C888" w14:textId="002AFFDA" w:rsidR="00B70C5B" w:rsidRDefault="008A32CD">
      <w:pPr>
        <w:pStyle w:val="TOC3"/>
        <w:rPr>
          <w:rFonts w:asciiTheme="minorHAnsi" w:eastAsiaTheme="minorEastAsia" w:hAnsiTheme="minorHAnsi" w:cstheme="minorBidi"/>
          <w:sz w:val="22"/>
          <w:szCs w:val="22"/>
        </w:rPr>
      </w:pPr>
      <w:hyperlink w:anchor="_Toc41201269" w:history="1">
        <w:r w:rsidR="00B70C5B" w:rsidRPr="00CC265C">
          <w:rPr>
            <w:rStyle w:val="Hyperlink"/>
          </w:rPr>
          <w:t>fixQuotes (Custom Function)</w:t>
        </w:r>
        <w:r w:rsidR="00B70C5B">
          <w:rPr>
            <w:webHidden/>
          </w:rPr>
          <w:tab/>
        </w:r>
        <w:r w:rsidR="00B70C5B">
          <w:rPr>
            <w:webHidden/>
          </w:rPr>
          <w:fldChar w:fldCharType="begin"/>
        </w:r>
        <w:r w:rsidR="00B70C5B">
          <w:rPr>
            <w:webHidden/>
          </w:rPr>
          <w:instrText xml:space="preserve"> PAGEREF _Toc41201269 \h </w:instrText>
        </w:r>
        <w:r w:rsidR="00B70C5B">
          <w:rPr>
            <w:webHidden/>
          </w:rPr>
        </w:r>
        <w:r w:rsidR="00B70C5B">
          <w:rPr>
            <w:webHidden/>
          </w:rPr>
          <w:fldChar w:fldCharType="separate"/>
        </w:r>
        <w:r w:rsidR="000D257D">
          <w:rPr>
            <w:webHidden/>
          </w:rPr>
          <w:t>334</w:t>
        </w:r>
        <w:r w:rsidR="00B70C5B">
          <w:rPr>
            <w:webHidden/>
          </w:rPr>
          <w:fldChar w:fldCharType="end"/>
        </w:r>
      </w:hyperlink>
    </w:p>
    <w:p w14:paraId="2A57F0F5" w14:textId="54EED3F0" w:rsidR="00B70C5B" w:rsidRDefault="008A32CD">
      <w:pPr>
        <w:pStyle w:val="TOC3"/>
        <w:rPr>
          <w:rFonts w:asciiTheme="minorHAnsi" w:eastAsiaTheme="minorEastAsia" w:hAnsiTheme="minorHAnsi" w:cstheme="minorBidi"/>
          <w:sz w:val="22"/>
          <w:szCs w:val="22"/>
        </w:rPr>
      </w:pPr>
      <w:hyperlink w:anchor="_Toc41201270" w:history="1">
        <w:r w:rsidR="00B70C5B" w:rsidRPr="00CC265C">
          <w:rPr>
            <w:rStyle w:val="Hyperlink"/>
          </w:rPr>
          <w:t>getCodedString</w:t>
        </w:r>
        <w:r w:rsidR="00B70C5B">
          <w:rPr>
            <w:webHidden/>
          </w:rPr>
          <w:tab/>
        </w:r>
        <w:r w:rsidR="00B70C5B">
          <w:rPr>
            <w:webHidden/>
          </w:rPr>
          <w:fldChar w:fldCharType="begin"/>
        </w:r>
        <w:r w:rsidR="00B70C5B">
          <w:rPr>
            <w:webHidden/>
          </w:rPr>
          <w:instrText xml:space="preserve"> PAGEREF _Toc41201270 \h </w:instrText>
        </w:r>
        <w:r w:rsidR="00B70C5B">
          <w:rPr>
            <w:webHidden/>
          </w:rPr>
        </w:r>
        <w:r w:rsidR="00B70C5B">
          <w:rPr>
            <w:webHidden/>
          </w:rPr>
          <w:fldChar w:fldCharType="separate"/>
        </w:r>
        <w:r w:rsidR="000D257D">
          <w:rPr>
            <w:webHidden/>
          </w:rPr>
          <w:t>334</w:t>
        </w:r>
        <w:r w:rsidR="00B70C5B">
          <w:rPr>
            <w:webHidden/>
          </w:rPr>
          <w:fldChar w:fldCharType="end"/>
        </w:r>
      </w:hyperlink>
    </w:p>
    <w:p w14:paraId="0AC3C1E5" w14:textId="28B29EDC" w:rsidR="00B70C5B" w:rsidRDefault="008A32CD">
      <w:pPr>
        <w:pStyle w:val="TOC3"/>
        <w:rPr>
          <w:rFonts w:asciiTheme="minorHAnsi" w:eastAsiaTheme="minorEastAsia" w:hAnsiTheme="minorHAnsi" w:cstheme="minorBidi"/>
          <w:sz w:val="22"/>
          <w:szCs w:val="22"/>
        </w:rPr>
      </w:pPr>
      <w:hyperlink w:anchor="_Toc41201271" w:history="1">
        <w:r w:rsidR="00B70C5B" w:rsidRPr="00CC265C">
          <w:rPr>
            <w:rStyle w:val="Hyperlink"/>
          </w:rPr>
          <w:t>getConstant (Custom Function) [DEPRECATED. Use getConstantV2]</w:t>
        </w:r>
        <w:r w:rsidR="00B70C5B">
          <w:rPr>
            <w:webHidden/>
          </w:rPr>
          <w:tab/>
        </w:r>
        <w:r w:rsidR="00B70C5B">
          <w:rPr>
            <w:webHidden/>
          </w:rPr>
          <w:fldChar w:fldCharType="begin"/>
        </w:r>
        <w:r w:rsidR="00B70C5B">
          <w:rPr>
            <w:webHidden/>
          </w:rPr>
          <w:instrText xml:space="preserve"> PAGEREF _Toc41201271 \h </w:instrText>
        </w:r>
        <w:r w:rsidR="00B70C5B">
          <w:rPr>
            <w:webHidden/>
          </w:rPr>
        </w:r>
        <w:r w:rsidR="00B70C5B">
          <w:rPr>
            <w:webHidden/>
          </w:rPr>
          <w:fldChar w:fldCharType="separate"/>
        </w:r>
        <w:r w:rsidR="000D257D">
          <w:rPr>
            <w:webHidden/>
          </w:rPr>
          <w:t>336</w:t>
        </w:r>
        <w:r w:rsidR="00B70C5B">
          <w:rPr>
            <w:webHidden/>
          </w:rPr>
          <w:fldChar w:fldCharType="end"/>
        </w:r>
      </w:hyperlink>
    </w:p>
    <w:p w14:paraId="12F22E55" w14:textId="7B93D2B3" w:rsidR="00B70C5B" w:rsidRDefault="008A32CD">
      <w:pPr>
        <w:pStyle w:val="TOC3"/>
        <w:rPr>
          <w:rFonts w:asciiTheme="minorHAnsi" w:eastAsiaTheme="minorEastAsia" w:hAnsiTheme="minorHAnsi" w:cstheme="minorBidi"/>
          <w:sz w:val="22"/>
          <w:szCs w:val="22"/>
        </w:rPr>
      </w:pPr>
      <w:hyperlink w:anchor="_Toc41201272" w:history="1">
        <w:r w:rsidR="00B70C5B" w:rsidRPr="00CC265C">
          <w:rPr>
            <w:rStyle w:val="Hyperlink"/>
          </w:rPr>
          <w:t>getConstantV2 (Custom Function)</w:t>
        </w:r>
        <w:r w:rsidR="00B70C5B">
          <w:rPr>
            <w:webHidden/>
          </w:rPr>
          <w:tab/>
        </w:r>
        <w:r w:rsidR="00B70C5B">
          <w:rPr>
            <w:webHidden/>
          </w:rPr>
          <w:fldChar w:fldCharType="begin"/>
        </w:r>
        <w:r w:rsidR="00B70C5B">
          <w:rPr>
            <w:webHidden/>
          </w:rPr>
          <w:instrText xml:space="preserve"> PAGEREF _Toc41201272 \h </w:instrText>
        </w:r>
        <w:r w:rsidR="00B70C5B">
          <w:rPr>
            <w:webHidden/>
          </w:rPr>
        </w:r>
        <w:r w:rsidR="00B70C5B">
          <w:rPr>
            <w:webHidden/>
          </w:rPr>
          <w:fldChar w:fldCharType="separate"/>
        </w:r>
        <w:r w:rsidR="000D257D">
          <w:rPr>
            <w:webHidden/>
          </w:rPr>
          <w:t>336</w:t>
        </w:r>
        <w:r w:rsidR="00B70C5B">
          <w:rPr>
            <w:webHidden/>
          </w:rPr>
          <w:fldChar w:fldCharType="end"/>
        </w:r>
      </w:hyperlink>
    </w:p>
    <w:p w14:paraId="6FE838EF" w14:textId="38A8B5CD" w:rsidR="00B70C5B" w:rsidRDefault="008A32CD">
      <w:pPr>
        <w:pStyle w:val="TOC3"/>
        <w:rPr>
          <w:rFonts w:asciiTheme="minorHAnsi" w:eastAsiaTheme="minorEastAsia" w:hAnsiTheme="minorHAnsi" w:cstheme="minorBidi"/>
          <w:sz w:val="22"/>
          <w:szCs w:val="22"/>
        </w:rPr>
      </w:pPr>
      <w:hyperlink w:anchor="_Toc41201273" w:history="1">
        <w:r w:rsidR="00B70C5B" w:rsidRPr="00CC265C">
          <w:rPr>
            <w:rStyle w:val="Hyperlink"/>
          </w:rPr>
          <w:t>getDelimitedOccurrence (Custom Function)</w:t>
        </w:r>
        <w:r w:rsidR="00B70C5B">
          <w:rPr>
            <w:webHidden/>
          </w:rPr>
          <w:tab/>
        </w:r>
        <w:r w:rsidR="00B70C5B">
          <w:rPr>
            <w:webHidden/>
          </w:rPr>
          <w:fldChar w:fldCharType="begin"/>
        </w:r>
        <w:r w:rsidR="00B70C5B">
          <w:rPr>
            <w:webHidden/>
          </w:rPr>
          <w:instrText xml:space="preserve"> PAGEREF _Toc41201273 \h </w:instrText>
        </w:r>
        <w:r w:rsidR="00B70C5B">
          <w:rPr>
            <w:webHidden/>
          </w:rPr>
        </w:r>
        <w:r w:rsidR="00B70C5B">
          <w:rPr>
            <w:webHidden/>
          </w:rPr>
          <w:fldChar w:fldCharType="separate"/>
        </w:r>
        <w:r w:rsidR="000D257D">
          <w:rPr>
            <w:webHidden/>
          </w:rPr>
          <w:t>338</w:t>
        </w:r>
        <w:r w:rsidR="00B70C5B">
          <w:rPr>
            <w:webHidden/>
          </w:rPr>
          <w:fldChar w:fldCharType="end"/>
        </w:r>
      </w:hyperlink>
    </w:p>
    <w:p w14:paraId="3ADD22A9" w14:textId="07B869D7" w:rsidR="00B70C5B" w:rsidRDefault="008A32CD">
      <w:pPr>
        <w:pStyle w:val="TOC3"/>
        <w:rPr>
          <w:rFonts w:asciiTheme="minorHAnsi" w:eastAsiaTheme="minorEastAsia" w:hAnsiTheme="minorHAnsi" w:cstheme="minorBidi"/>
          <w:sz w:val="22"/>
          <w:szCs w:val="22"/>
        </w:rPr>
      </w:pPr>
      <w:hyperlink w:anchor="_Toc41201274" w:history="1">
        <w:r w:rsidR="00B70C5B" w:rsidRPr="00CC265C">
          <w:rPr>
            <w:rStyle w:val="Hyperlink"/>
          </w:rPr>
          <w:t>getDelimitedSum (Custom Function)</w:t>
        </w:r>
        <w:r w:rsidR="00B70C5B">
          <w:rPr>
            <w:webHidden/>
          </w:rPr>
          <w:tab/>
        </w:r>
        <w:r w:rsidR="00B70C5B">
          <w:rPr>
            <w:webHidden/>
          </w:rPr>
          <w:fldChar w:fldCharType="begin"/>
        </w:r>
        <w:r w:rsidR="00B70C5B">
          <w:rPr>
            <w:webHidden/>
          </w:rPr>
          <w:instrText xml:space="preserve"> PAGEREF _Toc41201274 \h </w:instrText>
        </w:r>
        <w:r w:rsidR="00B70C5B">
          <w:rPr>
            <w:webHidden/>
          </w:rPr>
        </w:r>
        <w:r w:rsidR="00B70C5B">
          <w:rPr>
            <w:webHidden/>
          </w:rPr>
          <w:fldChar w:fldCharType="separate"/>
        </w:r>
        <w:r w:rsidR="000D257D">
          <w:rPr>
            <w:webHidden/>
          </w:rPr>
          <w:t>338</w:t>
        </w:r>
        <w:r w:rsidR="00B70C5B">
          <w:rPr>
            <w:webHidden/>
          </w:rPr>
          <w:fldChar w:fldCharType="end"/>
        </w:r>
      </w:hyperlink>
    </w:p>
    <w:p w14:paraId="50876E5B" w14:textId="32412ED1" w:rsidR="00B70C5B" w:rsidRDefault="008A32CD">
      <w:pPr>
        <w:pStyle w:val="TOC3"/>
        <w:rPr>
          <w:rFonts w:asciiTheme="minorHAnsi" w:eastAsiaTheme="minorEastAsia" w:hAnsiTheme="minorHAnsi" w:cstheme="minorBidi"/>
          <w:sz w:val="22"/>
          <w:szCs w:val="22"/>
        </w:rPr>
      </w:pPr>
      <w:hyperlink w:anchor="_Toc41201275" w:history="1">
        <w:r w:rsidR="00B70C5B" w:rsidRPr="00CC265C">
          <w:rPr>
            <w:rStyle w:val="Hyperlink"/>
          </w:rPr>
          <w:t>indent (Custom Function)</w:t>
        </w:r>
        <w:r w:rsidR="00B70C5B">
          <w:rPr>
            <w:webHidden/>
          </w:rPr>
          <w:tab/>
        </w:r>
        <w:r w:rsidR="00B70C5B">
          <w:rPr>
            <w:webHidden/>
          </w:rPr>
          <w:fldChar w:fldCharType="begin"/>
        </w:r>
        <w:r w:rsidR="00B70C5B">
          <w:rPr>
            <w:webHidden/>
          </w:rPr>
          <w:instrText xml:space="preserve"> PAGEREF _Toc41201275 \h </w:instrText>
        </w:r>
        <w:r w:rsidR="00B70C5B">
          <w:rPr>
            <w:webHidden/>
          </w:rPr>
        </w:r>
        <w:r w:rsidR="00B70C5B">
          <w:rPr>
            <w:webHidden/>
          </w:rPr>
          <w:fldChar w:fldCharType="separate"/>
        </w:r>
        <w:r w:rsidR="000D257D">
          <w:rPr>
            <w:webHidden/>
          </w:rPr>
          <w:t>339</w:t>
        </w:r>
        <w:r w:rsidR="00B70C5B">
          <w:rPr>
            <w:webHidden/>
          </w:rPr>
          <w:fldChar w:fldCharType="end"/>
        </w:r>
      </w:hyperlink>
    </w:p>
    <w:p w14:paraId="76A18567" w14:textId="6FCEE175" w:rsidR="00B70C5B" w:rsidRDefault="008A32CD">
      <w:pPr>
        <w:pStyle w:val="TOC3"/>
        <w:rPr>
          <w:rFonts w:asciiTheme="minorHAnsi" w:eastAsiaTheme="minorEastAsia" w:hAnsiTheme="minorHAnsi" w:cstheme="minorBidi"/>
          <w:sz w:val="22"/>
          <w:szCs w:val="22"/>
        </w:rPr>
      </w:pPr>
      <w:hyperlink w:anchor="_Toc41201276" w:history="1">
        <w:r w:rsidR="00B70C5B" w:rsidRPr="00CC265C">
          <w:rPr>
            <w:rStyle w:val="Hyperlink"/>
          </w:rPr>
          <w:t>isEmpty (Custom Function)</w:t>
        </w:r>
        <w:r w:rsidR="00B70C5B">
          <w:rPr>
            <w:webHidden/>
          </w:rPr>
          <w:tab/>
        </w:r>
        <w:r w:rsidR="00B70C5B">
          <w:rPr>
            <w:webHidden/>
          </w:rPr>
          <w:fldChar w:fldCharType="begin"/>
        </w:r>
        <w:r w:rsidR="00B70C5B">
          <w:rPr>
            <w:webHidden/>
          </w:rPr>
          <w:instrText xml:space="preserve"> PAGEREF _Toc41201276 \h </w:instrText>
        </w:r>
        <w:r w:rsidR="00B70C5B">
          <w:rPr>
            <w:webHidden/>
          </w:rPr>
        </w:r>
        <w:r w:rsidR="00B70C5B">
          <w:rPr>
            <w:webHidden/>
          </w:rPr>
          <w:fldChar w:fldCharType="separate"/>
        </w:r>
        <w:r w:rsidR="000D257D">
          <w:rPr>
            <w:webHidden/>
          </w:rPr>
          <w:t>339</w:t>
        </w:r>
        <w:r w:rsidR="00B70C5B">
          <w:rPr>
            <w:webHidden/>
          </w:rPr>
          <w:fldChar w:fldCharType="end"/>
        </w:r>
      </w:hyperlink>
    </w:p>
    <w:p w14:paraId="2D87B349" w14:textId="601DD7F8" w:rsidR="00B70C5B" w:rsidRDefault="008A32CD">
      <w:pPr>
        <w:pStyle w:val="TOC3"/>
        <w:rPr>
          <w:rFonts w:asciiTheme="minorHAnsi" w:eastAsiaTheme="minorEastAsia" w:hAnsiTheme="minorHAnsi" w:cstheme="minorBidi"/>
          <w:sz w:val="22"/>
          <w:szCs w:val="22"/>
        </w:rPr>
      </w:pPr>
      <w:hyperlink w:anchor="_Toc41201277" w:history="1">
        <w:r w:rsidR="00B70C5B" w:rsidRPr="00CC265C">
          <w:rPr>
            <w:rStyle w:val="Hyperlink"/>
          </w:rPr>
          <w:t>joinCursorByDelimiter</w:t>
        </w:r>
        <w:r w:rsidR="00B70C5B">
          <w:rPr>
            <w:webHidden/>
          </w:rPr>
          <w:tab/>
        </w:r>
        <w:r w:rsidR="00B70C5B">
          <w:rPr>
            <w:webHidden/>
          </w:rPr>
          <w:fldChar w:fldCharType="begin"/>
        </w:r>
        <w:r w:rsidR="00B70C5B">
          <w:rPr>
            <w:webHidden/>
          </w:rPr>
          <w:instrText xml:space="preserve"> PAGEREF _Toc41201277 \h </w:instrText>
        </w:r>
        <w:r w:rsidR="00B70C5B">
          <w:rPr>
            <w:webHidden/>
          </w:rPr>
        </w:r>
        <w:r w:rsidR="00B70C5B">
          <w:rPr>
            <w:webHidden/>
          </w:rPr>
          <w:fldChar w:fldCharType="separate"/>
        </w:r>
        <w:r w:rsidR="000D257D">
          <w:rPr>
            <w:webHidden/>
          </w:rPr>
          <w:t>340</w:t>
        </w:r>
        <w:r w:rsidR="00B70C5B">
          <w:rPr>
            <w:webHidden/>
          </w:rPr>
          <w:fldChar w:fldCharType="end"/>
        </w:r>
      </w:hyperlink>
    </w:p>
    <w:p w14:paraId="49F5BC87" w14:textId="50FC483D" w:rsidR="00B70C5B" w:rsidRDefault="008A32CD">
      <w:pPr>
        <w:pStyle w:val="TOC3"/>
        <w:rPr>
          <w:rFonts w:asciiTheme="minorHAnsi" w:eastAsiaTheme="minorEastAsia" w:hAnsiTheme="minorHAnsi" w:cstheme="minorBidi"/>
          <w:sz w:val="22"/>
          <w:szCs w:val="22"/>
        </w:rPr>
      </w:pPr>
      <w:hyperlink w:anchor="_Toc41201278" w:history="1">
        <w:r w:rsidR="00B70C5B" w:rsidRPr="00CC265C">
          <w:rPr>
            <w:rStyle w:val="Hyperlink"/>
          </w:rPr>
          <w:t>joinVectorByDelimiter</w:t>
        </w:r>
        <w:r w:rsidR="00B70C5B">
          <w:rPr>
            <w:webHidden/>
          </w:rPr>
          <w:tab/>
        </w:r>
        <w:r w:rsidR="00B70C5B">
          <w:rPr>
            <w:webHidden/>
          </w:rPr>
          <w:fldChar w:fldCharType="begin"/>
        </w:r>
        <w:r w:rsidR="00B70C5B">
          <w:rPr>
            <w:webHidden/>
          </w:rPr>
          <w:instrText xml:space="preserve"> PAGEREF _Toc41201278 \h </w:instrText>
        </w:r>
        <w:r w:rsidR="00B70C5B">
          <w:rPr>
            <w:webHidden/>
          </w:rPr>
        </w:r>
        <w:r w:rsidR="00B70C5B">
          <w:rPr>
            <w:webHidden/>
          </w:rPr>
          <w:fldChar w:fldCharType="separate"/>
        </w:r>
        <w:r w:rsidR="000D257D">
          <w:rPr>
            <w:webHidden/>
          </w:rPr>
          <w:t>341</w:t>
        </w:r>
        <w:r w:rsidR="00B70C5B">
          <w:rPr>
            <w:webHidden/>
          </w:rPr>
          <w:fldChar w:fldCharType="end"/>
        </w:r>
      </w:hyperlink>
    </w:p>
    <w:p w14:paraId="734E6C0B" w14:textId="43AD2EAC" w:rsidR="00B70C5B" w:rsidRDefault="008A32CD">
      <w:pPr>
        <w:pStyle w:val="TOC3"/>
        <w:rPr>
          <w:rFonts w:asciiTheme="minorHAnsi" w:eastAsiaTheme="minorEastAsia" w:hAnsiTheme="minorHAnsi" w:cstheme="minorBidi"/>
          <w:sz w:val="22"/>
          <w:szCs w:val="22"/>
        </w:rPr>
      </w:pPr>
      <w:hyperlink w:anchor="_Toc41201279" w:history="1">
        <w:r w:rsidR="00B70C5B" w:rsidRPr="00CC265C">
          <w:rPr>
            <w:rStyle w:val="Hyperlink"/>
          </w:rPr>
          <w:t>last4ofSSN (Custom Function)</w:t>
        </w:r>
        <w:r w:rsidR="00B70C5B">
          <w:rPr>
            <w:webHidden/>
          </w:rPr>
          <w:tab/>
        </w:r>
        <w:r w:rsidR="00B70C5B">
          <w:rPr>
            <w:webHidden/>
          </w:rPr>
          <w:fldChar w:fldCharType="begin"/>
        </w:r>
        <w:r w:rsidR="00B70C5B">
          <w:rPr>
            <w:webHidden/>
          </w:rPr>
          <w:instrText xml:space="preserve"> PAGEREF _Toc41201279 \h </w:instrText>
        </w:r>
        <w:r w:rsidR="00B70C5B">
          <w:rPr>
            <w:webHidden/>
          </w:rPr>
        </w:r>
        <w:r w:rsidR="00B70C5B">
          <w:rPr>
            <w:webHidden/>
          </w:rPr>
          <w:fldChar w:fldCharType="separate"/>
        </w:r>
        <w:r w:rsidR="000D257D">
          <w:rPr>
            <w:webHidden/>
          </w:rPr>
          <w:t>341</w:t>
        </w:r>
        <w:r w:rsidR="00B70C5B">
          <w:rPr>
            <w:webHidden/>
          </w:rPr>
          <w:fldChar w:fldCharType="end"/>
        </w:r>
      </w:hyperlink>
    </w:p>
    <w:p w14:paraId="2293DC82" w14:textId="066B61D3" w:rsidR="00B70C5B" w:rsidRDefault="008A32CD">
      <w:pPr>
        <w:pStyle w:val="TOC3"/>
        <w:rPr>
          <w:rFonts w:asciiTheme="minorHAnsi" w:eastAsiaTheme="minorEastAsia" w:hAnsiTheme="minorHAnsi" w:cstheme="minorBidi"/>
          <w:sz w:val="22"/>
          <w:szCs w:val="22"/>
        </w:rPr>
      </w:pPr>
      <w:hyperlink w:anchor="_Toc41201280" w:history="1">
        <w:r w:rsidR="00B70C5B" w:rsidRPr="00CC265C">
          <w:rPr>
            <w:rStyle w:val="Hyperlink"/>
          </w:rPr>
          <w:t>modifyConstant (Custom Function)</w:t>
        </w:r>
        <w:r w:rsidR="00B70C5B">
          <w:rPr>
            <w:webHidden/>
          </w:rPr>
          <w:tab/>
        </w:r>
        <w:r w:rsidR="00B70C5B">
          <w:rPr>
            <w:webHidden/>
          </w:rPr>
          <w:fldChar w:fldCharType="begin"/>
        </w:r>
        <w:r w:rsidR="00B70C5B">
          <w:rPr>
            <w:webHidden/>
          </w:rPr>
          <w:instrText xml:space="preserve"> PAGEREF _Toc41201280 \h </w:instrText>
        </w:r>
        <w:r w:rsidR="00B70C5B">
          <w:rPr>
            <w:webHidden/>
          </w:rPr>
        </w:r>
        <w:r w:rsidR="00B70C5B">
          <w:rPr>
            <w:webHidden/>
          </w:rPr>
          <w:fldChar w:fldCharType="separate"/>
        </w:r>
        <w:r w:rsidR="000D257D">
          <w:rPr>
            <w:webHidden/>
          </w:rPr>
          <w:t>342</w:t>
        </w:r>
        <w:r w:rsidR="00B70C5B">
          <w:rPr>
            <w:webHidden/>
          </w:rPr>
          <w:fldChar w:fldCharType="end"/>
        </w:r>
      </w:hyperlink>
    </w:p>
    <w:p w14:paraId="1D7F1A1B" w14:textId="3EA57243" w:rsidR="00B70C5B" w:rsidRDefault="008A32CD">
      <w:pPr>
        <w:pStyle w:val="TOC3"/>
        <w:rPr>
          <w:rFonts w:asciiTheme="minorHAnsi" w:eastAsiaTheme="minorEastAsia" w:hAnsiTheme="minorHAnsi" w:cstheme="minorBidi"/>
          <w:sz w:val="22"/>
          <w:szCs w:val="22"/>
        </w:rPr>
      </w:pPr>
      <w:hyperlink w:anchor="_Toc41201281" w:history="1">
        <w:r w:rsidR="00B70C5B" w:rsidRPr="00CC265C">
          <w:rPr>
            <w:rStyle w:val="Hyperlink"/>
          </w:rPr>
          <w:t>normalizeRowsToPipe</w:t>
        </w:r>
        <w:r w:rsidR="00B70C5B">
          <w:rPr>
            <w:webHidden/>
          </w:rPr>
          <w:tab/>
        </w:r>
        <w:r w:rsidR="00B70C5B">
          <w:rPr>
            <w:webHidden/>
          </w:rPr>
          <w:fldChar w:fldCharType="begin"/>
        </w:r>
        <w:r w:rsidR="00B70C5B">
          <w:rPr>
            <w:webHidden/>
          </w:rPr>
          <w:instrText xml:space="preserve"> PAGEREF _Toc41201281 \h </w:instrText>
        </w:r>
        <w:r w:rsidR="00B70C5B">
          <w:rPr>
            <w:webHidden/>
          </w:rPr>
        </w:r>
        <w:r w:rsidR="00B70C5B">
          <w:rPr>
            <w:webHidden/>
          </w:rPr>
          <w:fldChar w:fldCharType="separate"/>
        </w:r>
        <w:r w:rsidR="000D257D">
          <w:rPr>
            <w:webHidden/>
          </w:rPr>
          <w:t>343</w:t>
        </w:r>
        <w:r w:rsidR="00B70C5B">
          <w:rPr>
            <w:webHidden/>
          </w:rPr>
          <w:fldChar w:fldCharType="end"/>
        </w:r>
      </w:hyperlink>
    </w:p>
    <w:p w14:paraId="30193E19" w14:textId="3D3B7624" w:rsidR="00B70C5B" w:rsidRDefault="008A32CD">
      <w:pPr>
        <w:pStyle w:val="TOC3"/>
        <w:rPr>
          <w:rFonts w:asciiTheme="minorHAnsi" w:eastAsiaTheme="minorEastAsia" w:hAnsiTheme="minorHAnsi" w:cstheme="minorBidi"/>
          <w:sz w:val="22"/>
          <w:szCs w:val="22"/>
        </w:rPr>
      </w:pPr>
      <w:hyperlink w:anchor="_Toc41201282" w:history="1">
        <w:r w:rsidR="00B70C5B" w:rsidRPr="00CC265C">
          <w:rPr>
            <w:rStyle w:val="Hyperlink"/>
          </w:rPr>
          <w:t>normalizeRowsToString</w:t>
        </w:r>
        <w:r w:rsidR="00B70C5B">
          <w:rPr>
            <w:webHidden/>
          </w:rPr>
          <w:tab/>
        </w:r>
        <w:r w:rsidR="00B70C5B">
          <w:rPr>
            <w:webHidden/>
          </w:rPr>
          <w:fldChar w:fldCharType="begin"/>
        </w:r>
        <w:r w:rsidR="00B70C5B">
          <w:rPr>
            <w:webHidden/>
          </w:rPr>
          <w:instrText xml:space="preserve"> PAGEREF _Toc41201282 \h </w:instrText>
        </w:r>
        <w:r w:rsidR="00B70C5B">
          <w:rPr>
            <w:webHidden/>
          </w:rPr>
        </w:r>
        <w:r w:rsidR="00B70C5B">
          <w:rPr>
            <w:webHidden/>
          </w:rPr>
          <w:fldChar w:fldCharType="separate"/>
        </w:r>
        <w:r w:rsidR="000D257D">
          <w:rPr>
            <w:webHidden/>
          </w:rPr>
          <w:t>343</w:t>
        </w:r>
        <w:r w:rsidR="00B70C5B">
          <w:rPr>
            <w:webHidden/>
          </w:rPr>
          <w:fldChar w:fldCharType="end"/>
        </w:r>
      </w:hyperlink>
    </w:p>
    <w:p w14:paraId="53701913" w14:textId="2709551E" w:rsidR="00B70C5B" w:rsidRDefault="008A32CD">
      <w:pPr>
        <w:pStyle w:val="TOC3"/>
        <w:rPr>
          <w:rFonts w:asciiTheme="minorHAnsi" w:eastAsiaTheme="minorEastAsia" w:hAnsiTheme="minorHAnsi" w:cstheme="minorBidi"/>
          <w:sz w:val="22"/>
          <w:szCs w:val="22"/>
        </w:rPr>
      </w:pPr>
      <w:hyperlink w:anchor="_Toc41201283" w:history="1">
        <w:r w:rsidR="00B70C5B" w:rsidRPr="00CC265C">
          <w:rPr>
            <w:rStyle w:val="Hyperlink"/>
          </w:rPr>
          <w:t>numOccurrences</w:t>
        </w:r>
        <w:r w:rsidR="00B70C5B">
          <w:rPr>
            <w:webHidden/>
          </w:rPr>
          <w:tab/>
        </w:r>
        <w:r w:rsidR="00B70C5B">
          <w:rPr>
            <w:webHidden/>
          </w:rPr>
          <w:fldChar w:fldCharType="begin"/>
        </w:r>
        <w:r w:rsidR="00B70C5B">
          <w:rPr>
            <w:webHidden/>
          </w:rPr>
          <w:instrText xml:space="preserve"> PAGEREF _Toc41201283 \h </w:instrText>
        </w:r>
        <w:r w:rsidR="00B70C5B">
          <w:rPr>
            <w:webHidden/>
          </w:rPr>
        </w:r>
        <w:r w:rsidR="00B70C5B">
          <w:rPr>
            <w:webHidden/>
          </w:rPr>
          <w:fldChar w:fldCharType="separate"/>
        </w:r>
        <w:r w:rsidR="000D257D">
          <w:rPr>
            <w:webHidden/>
          </w:rPr>
          <w:t>344</w:t>
        </w:r>
        <w:r w:rsidR="00B70C5B">
          <w:rPr>
            <w:webHidden/>
          </w:rPr>
          <w:fldChar w:fldCharType="end"/>
        </w:r>
      </w:hyperlink>
    </w:p>
    <w:p w14:paraId="0E7EDF7F" w14:textId="7678B1E7" w:rsidR="00B70C5B" w:rsidRDefault="008A32CD">
      <w:pPr>
        <w:pStyle w:val="TOC3"/>
        <w:rPr>
          <w:rFonts w:asciiTheme="minorHAnsi" w:eastAsiaTheme="minorEastAsia" w:hAnsiTheme="minorHAnsi" w:cstheme="minorBidi"/>
          <w:sz w:val="22"/>
          <w:szCs w:val="22"/>
        </w:rPr>
      </w:pPr>
      <w:hyperlink w:anchor="_Toc41201284" w:history="1">
        <w:r w:rsidR="00B70C5B" w:rsidRPr="00CC265C">
          <w:rPr>
            <w:rStyle w:val="Hyperlink"/>
          </w:rPr>
          <w:t>p_DelimitedStringToCursor</w:t>
        </w:r>
        <w:r w:rsidR="00B70C5B">
          <w:rPr>
            <w:webHidden/>
          </w:rPr>
          <w:tab/>
        </w:r>
        <w:r w:rsidR="00B70C5B">
          <w:rPr>
            <w:webHidden/>
          </w:rPr>
          <w:fldChar w:fldCharType="begin"/>
        </w:r>
        <w:r w:rsidR="00B70C5B">
          <w:rPr>
            <w:webHidden/>
          </w:rPr>
          <w:instrText xml:space="preserve"> PAGEREF _Toc41201284 \h </w:instrText>
        </w:r>
        <w:r w:rsidR="00B70C5B">
          <w:rPr>
            <w:webHidden/>
          </w:rPr>
        </w:r>
        <w:r w:rsidR="00B70C5B">
          <w:rPr>
            <w:webHidden/>
          </w:rPr>
          <w:fldChar w:fldCharType="separate"/>
        </w:r>
        <w:r w:rsidR="000D257D">
          <w:rPr>
            <w:webHidden/>
          </w:rPr>
          <w:t>344</w:t>
        </w:r>
        <w:r w:rsidR="00B70C5B">
          <w:rPr>
            <w:webHidden/>
          </w:rPr>
          <w:fldChar w:fldCharType="end"/>
        </w:r>
      </w:hyperlink>
    </w:p>
    <w:p w14:paraId="3450CCB3" w14:textId="37CC7DD7" w:rsidR="00B70C5B" w:rsidRDefault="008A32CD">
      <w:pPr>
        <w:pStyle w:val="TOC3"/>
        <w:rPr>
          <w:rFonts w:asciiTheme="minorHAnsi" w:eastAsiaTheme="minorEastAsia" w:hAnsiTheme="minorHAnsi" w:cstheme="minorBidi"/>
          <w:sz w:val="22"/>
          <w:szCs w:val="22"/>
        </w:rPr>
      </w:pPr>
      <w:hyperlink w:anchor="_Toc41201285" w:history="1">
        <w:r w:rsidR="00B70C5B" w:rsidRPr="00CC265C">
          <w:rPr>
            <w:rStyle w:val="Hyperlink"/>
          </w:rPr>
          <w:t>p_FixedStringToCursor</w:t>
        </w:r>
        <w:r w:rsidR="00B70C5B">
          <w:rPr>
            <w:webHidden/>
          </w:rPr>
          <w:tab/>
        </w:r>
        <w:r w:rsidR="00B70C5B">
          <w:rPr>
            <w:webHidden/>
          </w:rPr>
          <w:fldChar w:fldCharType="begin"/>
        </w:r>
        <w:r w:rsidR="00B70C5B">
          <w:rPr>
            <w:webHidden/>
          </w:rPr>
          <w:instrText xml:space="preserve"> PAGEREF _Toc41201285 \h </w:instrText>
        </w:r>
        <w:r w:rsidR="00B70C5B">
          <w:rPr>
            <w:webHidden/>
          </w:rPr>
        </w:r>
        <w:r w:rsidR="00B70C5B">
          <w:rPr>
            <w:webHidden/>
          </w:rPr>
          <w:fldChar w:fldCharType="separate"/>
        </w:r>
        <w:r w:rsidR="000D257D">
          <w:rPr>
            <w:webHidden/>
          </w:rPr>
          <w:t>345</w:t>
        </w:r>
        <w:r w:rsidR="00B70C5B">
          <w:rPr>
            <w:webHidden/>
          </w:rPr>
          <w:fldChar w:fldCharType="end"/>
        </w:r>
      </w:hyperlink>
    </w:p>
    <w:p w14:paraId="1AC9C665" w14:textId="3765F6A5" w:rsidR="00B70C5B" w:rsidRDefault="008A32CD">
      <w:pPr>
        <w:pStyle w:val="TOC3"/>
        <w:rPr>
          <w:rFonts w:asciiTheme="minorHAnsi" w:eastAsiaTheme="minorEastAsia" w:hAnsiTheme="minorHAnsi" w:cstheme="minorBidi"/>
          <w:sz w:val="22"/>
          <w:szCs w:val="22"/>
        </w:rPr>
      </w:pPr>
      <w:hyperlink w:anchor="_Toc41201286" w:history="1">
        <w:r w:rsidR="00B70C5B" w:rsidRPr="00CC265C">
          <w:rPr>
            <w:rStyle w:val="Hyperlink"/>
          </w:rPr>
          <w:t>ParseCSVLine</w:t>
        </w:r>
        <w:r w:rsidR="00B70C5B">
          <w:rPr>
            <w:webHidden/>
          </w:rPr>
          <w:tab/>
        </w:r>
        <w:r w:rsidR="00B70C5B">
          <w:rPr>
            <w:webHidden/>
          </w:rPr>
          <w:fldChar w:fldCharType="begin"/>
        </w:r>
        <w:r w:rsidR="00B70C5B">
          <w:rPr>
            <w:webHidden/>
          </w:rPr>
          <w:instrText xml:space="preserve"> PAGEREF _Toc41201286 \h </w:instrText>
        </w:r>
        <w:r w:rsidR="00B70C5B">
          <w:rPr>
            <w:webHidden/>
          </w:rPr>
        </w:r>
        <w:r w:rsidR="00B70C5B">
          <w:rPr>
            <w:webHidden/>
          </w:rPr>
          <w:fldChar w:fldCharType="separate"/>
        </w:r>
        <w:r w:rsidR="000D257D">
          <w:rPr>
            <w:webHidden/>
          </w:rPr>
          <w:t>346</w:t>
        </w:r>
        <w:r w:rsidR="00B70C5B">
          <w:rPr>
            <w:webHidden/>
          </w:rPr>
          <w:fldChar w:fldCharType="end"/>
        </w:r>
      </w:hyperlink>
    </w:p>
    <w:p w14:paraId="49CCE296" w14:textId="5AD3BCE3" w:rsidR="00B70C5B" w:rsidRDefault="008A32CD">
      <w:pPr>
        <w:pStyle w:val="TOC3"/>
        <w:rPr>
          <w:rFonts w:asciiTheme="minorHAnsi" w:eastAsiaTheme="minorEastAsia" w:hAnsiTheme="minorHAnsi" w:cstheme="minorBidi"/>
          <w:sz w:val="22"/>
          <w:szCs w:val="22"/>
        </w:rPr>
      </w:pPr>
      <w:hyperlink w:anchor="_Toc41201287" w:history="1">
        <w:r w:rsidR="00B70C5B" w:rsidRPr="00CC265C">
          <w:rPr>
            <w:rStyle w:val="Hyperlink"/>
          </w:rPr>
          <w:t>removeDoubleQuotes</w:t>
        </w:r>
        <w:r w:rsidR="00B70C5B">
          <w:rPr>
            <w:webHidden/>
          </w:rPr>
          <w:tab/>
        </w:r>
        <w:r w:rsidR="00B70C5B">
          <w:rPr>
            <w:webHidden/>
          </w:rPr>
          <w:fldChar w:fldCharType="begin"/>
        </w:r>
        <w:r w:rsidR="00B70C5B">
          <w:rPr>
            <w:webHidden/>
          </w:rPr>
          <w:instrText xml:space="preserve"> PAGEREF _Toc41201287 \h </w:instrText>
        </w:r>
        <w:r w:rsidR="00B70C5B">
          <w:rPr>
            <w:webHidden/>
          </w:rPr>
        </w:r>
        <w:r w:rsidR="00B70C5B">
          <w:rPr>
            <w:webHidden/>
          </w:rPr>
          <w:fldChar w:fldCharType="separate"/>
        </w:r>
        <w:r w:rsidR="000D257D">
          <w:rPr>
            <w:webHidden/>
          </w:rPr>
          <w:t>346</w:t>
        </w:r>
        <w:r w:rsidR="00B70C5B">
          <w:rPr>
            <w:webHidden/>
          </w:rPr>
          <w:fldChar w:fldCharType="end"/>
        </w:r>
      </w:hyperlink>
    </w:p>
    <w:p w14:paraId="541D82C9" w14:textId="599BBBC9" w:rsidR="00B70C5B" w:rsidRDefault="008A32CD">
      <w:pPr>
        <w:pStyle w:val="TOC3"/>
        <w:rPr>
          <w:rFonts w:asciiTheme="minorHAnsi" w:eastAsiaTheme="minorEastAsia" w:hAnsiTheme="minorHAnsi" w:cstheme="minorBidi"/>
          <w:sz w:val="22"/>
          <w:szCs w:val="22"/>
        </w:rPr>
      </w:pPr>
      <w:hyperlink w:anchor="_Toc41201288" w:history="1">
        <w:r w:rsidR="00B70C5B" w:rsidRPr="00CC265C">
          <w:rPr>
            <w:rStyle w:val="Hyperlink"/>
          </w:rPr>
          <w:t>removeSingleQuotes</w:t>
        </w:r>
        <w:r w:rsidR="00B70C5B">
          <w:rPr>
            <w:webHidden/>
          </w:rPr>
          <w:tab/>
        </w:r>
        <w:r w:rsidR="00B70C5B">
          <w:rPr>
            <w:webHidden/>
          </w:rPr>
          <w:fldChar w:fldCharType="begin"/>
        </w:r>
        <w:r w:rsidR="00B70C5B">
          <w:rPr>
            <w:webHidden/>
          </w:rPr>
          <w:instrText xml:space="preserve"> PAGEREF _Toc41201288 \h </w:instrText>
        </w:r>
        <w:r w:rsidR="00B70C5B">
          <w:rPr>
            <w:webHidden/>
          </w:rPr>
        </w:r>
        <w:r w:rsidR="00B70C5B">
          <w:rPr>
            <w:webHidden/>
          </w:rPr>
          <w:fldChar w:fldCharType="separate"/>
        </w:r>
        <w:r w:rsidR="000D257D">
          <w:rPr>
            <w:webHidden/>
          </w:rPr>
          <w:t>347</w:t>
        </w:r>
        <w:r w:rsidR="00B70C5B">
          <w:rPr>
            <w:webHidden/>
          </w:rPr>
          <w:fldChar w:fldCharType="end"/>
        </w:r>
      </w:hyperlink>
    </w:p>
    <w:p w14:paraId="0B2F4140" w14:textId="37446E2F" w:rsidR="00B70C5B" w:rsidRDefault="008A32CD">
      <w:pPr>
        <w:pStyle w:val="TOC3"/>
        <w:rPr>
          <w:rFonts w:asciiTheme="minorHAnsi" w:eastAsiaTheme="minorEastAsia" w:hAnsiTheme="minorHAnsi" w:cstheme="minorBidi"/>
          <w:sz w:val="22"/>
          <w:szCs w:val="22"/>
        </w:rPr>
      </w:pPr>
      <w:hyperlink w:anchor="_Toc41201289" w:history="1">
        <w:r w:rsidR="00B70C5B" w:rsidRPr="00CC265C">
          <w:rPr>
            <w:rStyle w:val="Hyperlink"/>
          </w:rPr>
          <w:t>RegexPatterns</w:t>
        </w:r>
        <w:r w:rsidR="00B70C5B">
          <w:rPr>
            <w:webHidden/>
          </w:rPr>
          <w:tab/>
        </w:r>
        <w:r w:rsidR="00B70C5B">
          <w:rPr>
            <w:webHidden/>
          </w:rPr>
          <w:fldChar w:fldCharType="begin"/>
        </w:r>
        <w:r w:rsidR="00B70C5B">
          <w:rPr>
            <w:webHidden/>
          </w:rPr>
          <w:instrText xml:space="preserve"> PAGEREF _Toc41201289 \h </w:instrText>
        </w:r>
        <w:r w:rsidR="00B70C5B">
          <w:rPr>
            <w:webHidden/>
          </w:rPr>
        </w:r>
        <w:r w:rsidR="00B70C5B">
          <w:rPr>
            <w:webHidden/>
          </w:rPr>
          <w:fldChar w:fldCharType="separate"/>
        </w:r>
        <w:r w:rsidR="000D257D">
          <w:rPr>
            <w:webHidden/>
          </w:rPr>
          <w:t>347</w:t>
        </w:r>
        <w:r w:rsidR="00B70C5B">
          <w:rPr>
            <w:webHidden/>
          </w:rPr>
          <w:fldChar w:fldCharType="end"/>
        </w:r>
      </w:hyperlink>
    </w:p>
    <w:p w14:paraId="2EE6DAC4" w14:textId="61ADAF1E" w:rsidR="00B70C5B" w:rsidRDefault="008A32CD">
      <w:pPr>
        <w:pStyle w:val="TOC3"/>
        <w:rPr>
          <w:rFonts w:asciiTheme="minorHAnsi" w:eastAsiaTheme="minorEastAsia" w:hAnsiTheme="minorHAnsi" w:cstheme="minorBidi"/>
          <w:sz w:val="22"/>
          <w:szCs w:val="22"/>
        </w:rPr>
      </w:pPr>
      <w:hyperlink w:anchor="_Toc41201290" w:history="1">
        <w:r w:rsidR="00B70C5B" w:rsidRPr="00CC265C">
          <w:rPr>
            <w:rStyle w:val="Hyperlink"/>
          </w:rPr>
          <w:t>splitByDelimiter</w:t>
        </w:r>
        <w:r w:rsidR="00B70C5B">
          <w:rPr>
            <w:webHidden/>
          </w:rPr>
          <w:tab/>
        </w:r>
        <w:r w:rsidR="00B70C5B">
          <w:rPr>
            <w:webHidden/>
          </w:rPr>
          <w:fldChar w:fldCharType="begin"/>
        </w:r>
        <w:r w:rsidR="00B70C5B">
          <w:rPr>
            <w:webHidden/>
          </w:rPr>
          <w:instrText xml:space="preserve"> PAGEREF _Toc41201290 \h </w:instrText>
        </w:r>
        <w:r w:rsidR="00B70C5B">
          <w:rPr>
            <w:webHidden/>
          </w:rPr>
        </w:r>
        <w:r w:rsidR="00B70C5B">
          <w:rPr>
            <w:webHidden/>
          </w:rPr>
          <w:fldChar w:fldCharType="separate"/>
        </w:r>
        <w:r w:rsidR="000D257D">
          <w:rPr>
            <w:webHidden/>
          </w:rPr>
          <w:t>348</w:t>
        </w:r>
        <w:r w:rsidR="00B70C5B">
          <w:rPr>
            <w:webHidden/>
          </w:rPr>
          <w:fldChar w:fldCharType="end"/>
        </w:r>
      </w:hyperlink>
    </w:p>
    <w:p w14:paraId="6963529D" w14:textId="0236CAE5" w:rsidR="00B70C5B" w:rsidRDefault="008A32CD">
      <w:pPr>
        <w:pStyle w:val="TOC2"/>
        <w:rPr>
          <w:rFonts w:asciiTheme="minorHAnsi" w:eastAsiaTheme="minorEastAsia" w:hAnsiTheme="minorHAnsi" w:cstheme="minorBidi"/>
          <w:sz w:val="22"/>
          <w:szCs w:val="22"/>
        </w:rPr>
      </w:pPr>
      <w:hyperlink w:anchor="_Toc41201291" w:history="1">
        <w:r w:rsidR="00B70C5B" w:rsidRPr="00CC265C">
          <w:rPr>
            <w:rStyle w:val="Hyperlink"/>
          </w:rPr>
          <w:t>TextUtils</w:t>
        </w:r>
        <w:r w:rsidR="00B70C5B">
          <w:rPr>
            <w:webHidden/>
          </w:rPr>
          <w:tab/>
        </w:r>
        <w:r w:rsidR="00B70C5B">
          <w:rPr>
            <w:webHidden/>
          </w:rPr>
          <w:fldChar w:fldCharType="begin"/>
        </w:r>
        <w:r w:rsidR="00B70C5B">
          <w:rPr>
            <w:webHidden/>
          </w:rPr>
          <w:instrText xml:space="preserve"> PAGEREF _Toc41201291 \h </w:instrText>
        </w:r>
        <w:r w:rsidR="00B70C5B">
          <w:rPr>
            <w:webHidden/>
          </w:rPr>
        </w:r>
        <w:r w:rsidR="00B70C5B">
          <w:rPr>
            <w:webHidden/>
          </w:rPr>
          <w:fldChar w:fldCharType="separate"/>
        </w:r>
        <w:r w:rsidR="000D257D">
          <w:rPr>
            <w:webHidden/>
          </w:rPr>
          <w:t>349</w:t>
        </w:r>
        <w:r w:rsidR="00B70C5B">
          <w:rPr>
            <w:webHidden/>
          </w:rPr>
          <w:fldChar w:fldCharType="end"/>
        </w:r>
      </w:hyperlink>
    </w:p>
    <w:p w14:paraId="226540D5" w14:textId="5A2AB49E" w:rsidR="00B70C5B" w:rsidRDefault="008A32CD">
      <w:pPr>
        <w:pStyle w:val="TOC3"/>
        <w:rPr>
          <w:rFonts w:asciiTheme="minorHAnsi" w:eastAsiaTheme="minorEastAsia" w:hAnsiTheme="minorHAnsi" w:cstheme="minorBidi"/>
          <w:sz w:val="22"/>
          <w:szCs w:val="22"/>
        </w:rPr>
      </w:pPr>
      <w:hyperlink w:anchor="_Toc41201292" w:history="1">
        <w:r w:rsidR="00B70C5B" w:rsidRPr="00CC265C">
          <w:rPr>
            <w:rStyle w:val="Hyperlink"/>
          </w:rPr>
          <w:t>TextUtils/Blob2Varchar (Custom Function)</w:t>
        </w:r>
        <w:r w:rsidR="00B70C5B">
          <w:rPr>
            <w:webHidden/>
          </w:rPr>
          <w:tab/>
        </w:r>
        <w:r w:rsidR="00B70C5B">
          <w:rPr>
            <w:webHidden/>
          </w:rPr>
          <w:fldChar w:fldCharType="begin"/>
        </w:r>
        <w:r w:rsidR="00B70C5B">
          <w:rPr>
            <w:webHidden/>
          </w:rPr>
          <w:instrText xml:space="preserve"> PAGEREF _Toc41201292 \h </w:instrText>
        </w:r>
        <w:r w:rsidR="00B70C5B">
          <w:rPr>
            <w:webHidden/>
          </w:rPr>
        </w:r>
        <w:r w:rsidR="00B70C5B">
          <w:rPr>
            <w:webHidden/>
          </w:rPr>
          <w:fldChar w:fldCharType="separate"/>
        </w:r>
        <w:r w:rsidR="000D257D">
          <w:rPr>
            <w:webHidden/>
          </w:rPr>
          <w:t>349</w:t>
        </w:r>
        <w:r w:rsidR="00B70C5B">
          <w:rPr>
            <w:webHidden/>
          </w:rPr>
          <w:fldChar w:fldCharType="end"/>
        </w:r>
      </w:hyperlink>
    </w:p>
    <w:p w14:paraId="2174DF28" w14:textId="01238095" w:rsidR="00B70C5B" w:rsidRDefault="008A32CD">
      <w:pPr>
        <w:pStyle w:val="TOC3"/>
        <w:rPr>
          <w:rFonts w:asciiTheme="minorHAnsi" w:eastAsiaTheme="minorEastAsia" w:hAnsiTheme="minorHAnsi" w:cstheme="minorBidi"/>
          <w:sz w:val="22"/>
          <w:szCs w:val="22"/>
        </w:rPr>
      </w:pPr>
      <w:hyperlink w:anchor="_Toc41201293" w:history="1">
        <w:r w:rsidR="00B70C5B" w:rsidRPr="00CC265C">
          <w:rPr>
            <w:rStyle w:val="Hyperlink"/>
          </w:rPr>
          <w:t>TextUtils/CCNumberFormatter (Custom Function)</w:t>
        </w:r>
        <w:r w:rsidR="00B70C5B">
          <w:rPr>
            <w:webHidden/>
          </w:rPr>
          <w:tab/>
        </w:r>
        <w:r w:rsidR="00B70C5B">
          <w:rPr>
            <w:webHidden/>
          </w:rPr>
          <w:fldChar w:fldCharType="begin"/>
        </w:r>
        <w:r w:rsidR="00B70C5B">
          <w:rPr>
            <w:webHidden/>
          </w:rPr>
          <w:instrText xml:space="preserve"> PAGEREF _Toc41201293 \h </w:instrText>
        </w:r>
        <w:r w:rsidR="00B70C5B">
          <w:rPr>
            <w:webHidden/>
          </w:rPr>
        </w:r>
        <w:r w:rsidR="00B70C5B">
          <w:rPr>
            <w:webHidden/>
          </w:rPr>
          <w:fldChar w:fldCharType="separate"/>
        </w:r>
        <w:r w:rsidR="000D257D">
          <w:rPr>
            <w:webHidden/>
          </w:rPr>
          <w:t>349</w:t>
        </w:r>
        <w:r w:rsidR="00B70C5B">
          <w:rPr>
            <w:webHidden/>
          </w:rPr>
          <w:fldChar w:fldCharType="end"/>
        </w:r>
      </w:hyperlink>
    </w:p>
    <w:p w14:paraId="1BA1C8B7" w14:textId="4674BDE4" w:rsidR="00B70C5B" w:rsidRDefault="008A32CD">
      <w:pPr>
        <w:pStyle w:val="TOC3"/>
        <w:rPr>
          <w:rFonts w:asciiTheme="minorHAnsi" w:eastAsiaTheme="minorEastAsia" w:hAnsiTheme="minorHAnsi" w:cstheme="minorBidi"/>
          <w:sz w:val="22"/>
          <w:szCs w:val="22"/>
        </w:rPr>
      </w:pPr>
      <w:hyperlink w:anchor="_Toc41201294" w:history="1">
        <w:r w:rsidR="00B70C5B" w:rsidRPr="00CC265C">
          <w:rPr>
            <w:rStyle w:val="Hyperlink"/>
          </w:rPr>
          <w:t>TextUtils/CSVFromCISQuery (Custom Function)</w:t>
        </w:r>
        <w:r w:rsidR="00B70C5B">
          <w:rPr>
            <w:webHidden/>
          </w:rPr>
          <w:tab/>
        </w:r>
        <w:r w:rsidR="00B70C5B">
          <w:rPr>
            <w:webHidden/>
          </w:rPr>
          <w:fldChar w:fldCharType="begin"/>
        </w:r>
        <w:r w:rsidR="00B70C5B">
          <w:rPr>
            <w:webHidden/>
          </w:rPr>
          <w:instrText xml:space="preserve"> PAGEREF _Toc41201294 \h </w:instrText>
        </w:r>
        <w:r w:rsidR="00B70C5B">
          <w:rPr>
            <w:webHidden/>
          </w:rPr>
        </w:r>
        <w:r w:rsidR="00B70C5B">
          <w:rPr>
            <w:webHidden/>
          </w:rPr>
          <w:fldChar w:fldCharType="separate"/>
        </w:r>
        <w:r w:rsidR="000D257D">
          <w:rPr>
            <w:webHidden/>
          </w:rPr>
          <w:t>350</w:t>
        </w:r>
        <w:r w:rsidR="00B70C5B">
          <w:rPr>
            <w:webHidden/>
          </w:rPr>
          <w:fldChar w:fldCharType="end"/>
        </w:r>
      </w:hyperlink>
    </w:p>
    <w:p w14:paraId="289DDD63" w14:textId="7C968D2D" w:rsidR="00B70C5B" w:rsidRDefault="008A32CD">
      <w:pPr>
        <w:pStyle w:val="TOC3"/>
        <w:rPr>
          <w:rFonts w:asciiTheme="minorHAnsi" w:eastAsiaTheme="minorEastAsia" w:hAnsiTheme="minorHAnsi" w:cstheme="minorBidi"/>
          <w:sz w:val="22"/>
          <w:szCs w:val="22"/>
        </w:rPr>
      </w:pPr>
      <w:hyperlink w:anchor="_Toc41201295" w:history="1">
        <w:r w:rsidR="00B70C5B" w:rsidRPr="00CC265C">
          <w:rPr>
            <w:rStyle w:val="Hyperlink"/>
          </w:rPr>
          <w:t>TextUtils/CSVFromCISQueryToFile</w:t>
        </w:r>
        <w:r w:rsidR="00B70C5B">
          <w:rPr>
            <w:webHidden/>
          </w:rPr>
          <w:tab/>
        </w:r>
        <w:r w:rsidR="00B70C5B">
          <w:rPr>
            <w:webHidden/>
          </w:rPr>
          <w:fldChar w:fldCharType="begin"/>
        </w:r>
        <w:r w:rsidR="00B70C5B">
          <w:rPr>
            <w:webHidden/>
          </w:rPr>
          <w:instrText xml:space="preserve"> PAGEREF _Toc41201295 \h </w:instrText>
        </w:r>
        <w:r w:rsidR="00B70C5B">
          <w:rPr>
            <w:webHidden/>
          </w:rPr>
        </w:r>
        <w:r w:rsidR="00B70C5B">
          <w:rPr>
            <w:webHidden/>
          </w:rPr>
          <w:fldChar w:fldCharType="separate"/>
        </w:r>
        <w:r w:rsidR="000D257D">
          <w:rPr>
            <w:webHidden/>
          </w:rPr>
          <w:t>350</w:t>
        </w:r>
        <w:r w:rsidR="00B70C5B">
          <w:rPr>
            <w:webHidden/>
          </w:rPr>
          <w:fldChar w:fldCharType="end"/>
        </w:r>
      </w:hyperlink>
    </w:p>
    <w:p w14:paraId="4B42EEB0" w14:textId="074BF687" w:rsidR="00B70C5B" w:rsidRDefault="008A32CD">
      <w:pPr>
        <w:pStyle w:val="TOC3"/>
        <w:rPr>
          <w:rFonts w:asciiTheme="minorHAnsi" w:eastAsiaTheme="minorEastAsia" w:hAnsiTheme="minorHAnsi" w:cstheme="minorBidi"/>
          <w:sz w:val="22"/>
          <w:szCs w:val="22"/>
        </w:rPr>
      </w:pPr>
      <w:hyperlink w:anchor="_Toc41201296" w:history="1">
        <w:r w:rsidR="00B70C5B" w:rsidRPr="00CC265C">
          <w:rPr>
            <w:rStyle w:val="Hyperlink"/>
          </w:rPr>
          <w:t>TextUtils/FixedFromCISQuery (Custom Function)</w:t>
        </w:r>
        <w:r w:rsidR="00B70C5B">
          <w:rPr>
            <w:webHidden/>
          </w:rPr>
          <w:tab/>
        </w:r>
        <w:r w:rsidR="00B70C5B">
          <w:rPr>
            <w:webHidden/>
          </w:rPr>
          <w:fldChar w:fldCharType="begin"/>
        </w:r>
        <w:r w:rsidR="00B70C5B">
          <w:rPr>
            <w:webHidden/>
          </w:rPr>
          <w:instrText xml:space="preserve"> PAGEREF _Toc41201296 \h </w:instrText>
        </w:r>
        <w:r w:rsidR="00B70C5B">
          <w:rPr>
            <w:webHidden/>
          </w:rPr>
        </w:r>
        <w:r w:rsidR="00B70C5B">
          <w:rPr>
            <w:webHidden/>
          </w:rPr>
          <w:fldChar w:fldCharType="separate"/>
        </w:r>
        <w:r w:rsidR="000D257D">
          <w:rPr>
            <w:webHidden/>
          </w:rPr>
          <w:t>351</w:t>
        </w:r>
        <w:r w:rsidR="00B70C5B">
          <w:rPr>
            <w:webHidden/>
          </w:rPr>
          <w:fldChar w:fldCharType="end"/>
        </w:r>
      </w:hyperlink>
    </w:p>
    <w:p w14:paraId="61CBB9F7" w14:textId="3287FDAC" w:rsidR="00B70C5B" w:rsidRDefault="008A32CD">
      <w:pPr>
        <w:pStyle w:val="TOC3"/>
        <w:rPr>
          <w:rFonts w:asciiTheme="minorHAnsi" w:eastAsiaTheme="minorEastAsia" w:hAnsiTheme="minorHAnsi" w:cstheme="minorBidi"/>
          <w:sz w:val="22"/>
          <w:szCs w:val="22"/>
        </w:rPr>
      </w:pPr>
      <w:hyperlink w:anchor="_Toc41201297" w:history="1">
        <w:r w:rsidR="00B70C5B" w:rsidRPr="00CC265C">
          <w:rPr>
            <w:rStyle w:val="Hyperlink"/>
          </w:rPr>
          <w:t>TextUtils/FixedFromCISQueryToFile</w:t>
        </w:r>
        <w:r w:rsidR="00B70C5B">
          <w:rPr>
            <w:webHidden/>
          </w:rPr>
          <w:tab/>
        </w:r>
        <w:r w:rsidR="00B70C5B">
          <w:rPr>
            <w:webHidden/>
          </w:rPr>
          <w:fldChar w:fldCharType="begin"/>
        </w:r>
        <w:r w:rsidR="00B70C5B">
          <w:rPr>
            <w:webHidden/>
          </w:rPr>
          <w:instrText xml:space="preserve"> PAGEREF _Toc41201297 \h </w:instrText>
        </w:r>
        <w:r w:rsidR="00B70C5B">
          <w:rPr>
            <w:webHidden/>
          </w:rPr>
        </w:r>
        <w:r w:rsidR="00B70C5B">
          <w:rPr>
            <w:webHidden/>
          </w:rPr>
          <w:fldChar w:fldCharType="separate"/>
        </w:r>
        <w:r w:rsidR="000D257D">
          <w:rPr>
            <w:webHidden/>
          </w:rPr>
          <w:t>352</w:t>
        </w:r>
        <w:r w:rsidR="00B70C5B">
          <w:rPr>
            <w:webHidden/>
          </w:rPr>
          <w:fldChar w:fldCharType="end"/>
        </w:r>
      </w:hyperlink>
    </w:p>
    <w:p w14:paraId="5FAA2560" w14:textId="05E68F91" w:rsidR="00B70C5B" w:rsidRDefault="008A32CD">
      <w:pPr>
        <w:pStyle w:val="TOC3"/>
        <w:rPr>
          <w:rFonts w:asciiTheme="minorHAnsi" w:eastAsiaTheme="minorEastAsia" w:hAnsiTheme="minorHAnsi" w:cstheme="minorBidi"/>
          <w:sz w:val="22"/>
          <w:szCs w:val="22"/>
        </w:rPr>
      </w:pPr>
      <w:hyperlink w:anchor="_Toc41201298" w:history="1">
        <w:r w:rsidR="00B70C5B" w:rsidRPr="00CC265C">
          <w:rPr>
            <w:rStyle w:val="Hyperlink"/>
          </w:rPr>
          <w:t>TextUtils/FormatXML (Custom Function)</w:t>
        </w:r>
        <w:r w:rsidR="00B70C5B">
          <w:rPr>
            <w:webHidden/>
          </w:rPr>
          <w:tab/>
        </w:r>
        <w:r w:rsidR="00B70C5B">
          <w:rPr>
            <w:webHidden/>
          </w:rPr>
          <w:fldChar w:fldCharType="begin"/>
        </w:r>
        <w:r w:rsidR="00B70C5B">
          <w:rPr>
            <w:webHidden/>
          </w:rPr>
          <w:instrText xml:space="preserve"> PAGEREF _Toc41201298 \h </w:instrText>
        </w:r>
        <w:r w:rsidR="00B70C5B">
          <w:rPr>
            <w:webHidden/>
          </w:rPr>
        </w:r>
        <w:r w:rsidR="00B70C5B">
          <w:rPr>
            <w:webHidden/>
          </w:rPr>
          <w:fldChar w:fldCharType="separate"/>
        </w:r>
        <w:r w:rsidR="000D257D">
          <w:rPr>
            <w:webHidden/>
          </w:rPr>
          <w:t>353</w:t>
        </w:r>
        <w:r w:rsidR="00B70C5B">
          <w:rPr>
            <w:webHidden/>
          </w:rPr>
          <w:fldChar w:fldCharType="end"/>
        </w:r>
      </w:hyperlink>
    </w:p>
    <w:p w14:paraId="1D68BC41" w14:textId="1C82125A" w:rsidR="00B70C5B" w:rsidRDefault="008A32CD">
      <w:pPr>
        <w:pStyle w:val="TOC3"/>
        <w:rPr>
          <w:rFonts w:asciiTheme="minorHAnsi" w:eastAsiaTheme="minorEastAsia" w:hAnsiTheme="minorHAnsi" w:cstheme="minorBidi"/>
          <w:sz w:val="22"/>
          <w:szCs w:val="22"/>
        </w:rPr>
      </w:pPr>
      <w:hyperlink w:anchor="_Toc41201299" w:history="1">
        <w:r w:rsidR="00B70C5B" w:rsidRPr="00CC265C">
          <w:rPr>
            <w:rStyle w:val="Hyperlink"/>
          </w:rPr>
          <w:t>TextUtils/GenerateGUID</w:t>
        </w:r>
        <w:r w:rsidR="00B70C5B">
          <w:rPr>
            <w:webHidden/>
          </w:rPr>
          <w:tab/>
        </w:r>
        <w:r w:rsidR="00B70C5B">
          <w:rPr>
            <w:webHidden/>
          </w:rPr>
          <w:fldChar w:fldCharType="begin"/>
        </w:r>
        <w:r w:rsidR="00B70C5B">
          <w:rPr>
            <w:webHidden/>
          </w:rPr>
          <w:instrText xml:space="preserve"> PAGEREF _Toc41201299 \h </w:instrText>
        </w:r>
        <w:r w:rsidR="00B70C5B">
          <w:rPr>
            <w:webHidden/>
          </w:rPr>
        </w:r>
        <w:r w:rsidR="00B70C5B">
          <w:rPr>
            <w:webHidden/>
          </w:rPr>
          <w:fldChar w:fldCharType="separate"/>
        </w:r>
        <w:r w:rsidR="000D257D">
          <w:rPr>
            <w:webHidden/>
          </w:rPr>
          <w:t>354</w:t>
        </w:r>
        <w:r w:rsidR="00B70C5B">
          <w:rPr>
            <w:webHidden/>
          </w:rPr>
          <w:fldChar w:fldCharType="end"/>
        </w:r>
      </w:hyperlink>
    </w:p>
    <w:p w14:paraId="560ABE10" w14:textId="314B9730" w:rsidR="00B70C5B" w:rsidRDefault="008A32CD">
      <w:pPr>
        <w:pStyle w:val="TOC3"/>
        <w:rPr>
          <w:rFonts w:asciiTheme="minorHAnsi" w:eastAsiaTheme="minorEastAsia" w:hAnsiTheme="minorHAnsi" w:cstheme="minorBidi"/>
          <w:sz w:val="22"/>
          <w:szCs w:val="22"/>
        </w:rPr>
      </w:pPr>
      <w:hyperlink w:anchor="_Toc41201300" w:history="1">
        <w:r w:rsidR="00B70C5B" w:rsidRPr="00CC265C">
          <w:rPr>
            <w:rStyle w:val="Hyperlink"/>
          </w:rPr>
          <w:t>TextUtils/HexToRaw (Custom Function)</w:t>
        </w:r>
        <w:r w:rsidR="00B70C5B">
          <w:rPr>
            <w:webHidden/>
          </w:rPr>
          <w:tab/>
        </w:r>
        <w:r w:rsidR="00B70C5B">
          <w:rPr>
            <w:webHidden/>
          </w:rPr>
          <w:fldChar w:fldCharType="begin"/>
        </w:r>
        <w:r w:rsidR="00B70C5B">
          <w:rPr>
            <w:webHidden/>
          </w:rPr>
          <w:instrText xml:space="preserve"> PAGEREF _Toc41201300 \h </w:instrText>
        </w:r>
        <w:r w:rsidR="00B70C5B">
          <w:rPr>
            <w:webHidden/>
          </w:rPr>
        </w:r>
        <w:r w:rsidR="00B70C5B">
          <w:rPr>
            <w:webHidden/>
          </w:rPr>
          <w:fldChar w:fldCharType="separate"/>
        </w:r>
        <w:r w:rsidR="000D257D">
          <w:rPr>
            <w:webHidden/>
          </w:rPr>
          <w:t>354</w:t>
        </w:r>
        <w:r w:rsidR="00B70C5B">
          <w:rPr>
            <w:webHidden/>
          </w:rPr>
          <w:fldChar w:fldCharType="end"/>
        </w:r>
      </w:hyperlink>
    </w:p>
    <w:p w14:paraId="752A4B58" w14:textId="151597A5" w:rsidR="00B70C5B" w:rsidRDefault="008A32CD">
      <w:pPr>
        <w:pStyle w:val="TOC3"/>
        <w:rPr>
          <w:rFonts w:asciiTheme="minorHAnsi" w:eastAsiaTheme="minorEastAsia" w:hAnsiTheme="minorHAnsi" w:cstheme="minorBidi"/>
          <w:sz w:val="22"/>
          <w:szCs w:val="22"/>
        </w:rPr>
      </w:pPr>
      <w:hyperlink w:anchor="_Toc41201301" w:history="1">
        <w:r w:rsidR="00B70C5B" w:rsidRPr="00CC265C">
          <w:rPr>
            <w:rStyle w:val="Hyperlink"/>
          </w:rPr>
          <w:t>TextUtils/LocalCurrencyFormatter (Custom Function)</w:t>
        </w:r>
        <w:r w:rsidR="00B70C5B">
          <w:rPr>
            <w:webHidden/>
          </w:rPr>
          <w:tab/>
        </w:r>
        <w:r w:rsidR="00B70C5B">
          <w:rPr>
            <w:webHidden/>
          </w:rPr>
          <w:fldChar w:fldCharType="begin"/>
        </w:r>
        <w:r w:rsidR="00B70C5B">
          <w:rPr>
            <w:webHidden/>
          </w:rPr>
          <w:instrText xml:space="preserve"> PAGEREF _Toc41201301 \h </w:instrText>
        </w:r>
        <w:r w:rsidR="00B70C5B">
          <w:rPr>
            <w:webHidden/>
          </w:rPr>
        </w:r>
        <w:r w:rsidR="00B70C5B">
          <w:rPr>
            <w:webHidden/>
          </w:rPr>
          <w:fldChar w:fldCharType="separate"/>
        </w:r>
        <w:r w:rsidR="000D257D">
          <w:rPr>
            <w:webHidden/>
          </w:rPr>
          <w:t>355</w:t>
        </w:r>
        <w:r w:rsidR="00B70C5B">
          <w:rPr>
            <w:webHidden/>
          </w:rPr>
          <w:fldChar w:fldCharType="end"/>
        </w:r>
      </w:hyperlink>
    </w:p>
    <w:p w14:paraId="72995F82" w14:textId="2BDC535B" w:rsidR="00B70C5B" w:rsidRDefault="008A32CD">
      <w:pPr>
        <w:pStyle w:val="TOC3"/>
        <w:rPr>
          <w:rFonts w:asciiTheme="minorHAnsi" w:eastAsiaTheme="minorEastAsia" w:hAnsiTheme="minorHAnsi" w:cstheme="minorBidi"/>
          <w:sz w:val="22"/>
          <w:szCs w:val="22"/>
        </w:rPr>
      </w:pPr>
      <w:hyperlink w:anchor="_Toc41201302" w:history="1">
        <w:r w:rsidR="00B70C5B" w:rsidRPr="00CC265C">
          <w:rPr>
            <w:rStyle w:val="Hyperlink"/>
          </w:rPr>
          <w:t>TextUtils/LocalCurrencyParser (Custom Function)</w:t>
        </w:r>
        <w:r w:rsidR="00B70C5B">
          <w:rPr>
            <w:webHidden/>
          </w:rPr>
          <w:tab/>
        </w:r>
        <w:r w:rsidR="00B70C5B">
          <w:rPr>
            <w:webHidden/>
          </w:rPr>
          <w:fldChar w:fldCharType="begin"/>
        </w:r>
        <w:r w:rsidR="00B70C5B">
          <w:rPr>
            <w:webHidden/>
          </w:rPr>
          <w:instrText xml:space="preserve"> PAGEREF _Toc41201302 \h </w:instrText>
        </w:r>
        <w:r w:rsidR="00B70C5B">
          <w:rPr>
            <w:webHidden/>
          </w:rPr>
        </w:r>
        <w:r w:rsidR="00B70C5B">
          <w:rPr>
            <w:webHidden/>
          </w:rPr>
          <w:fldChar w:fldCharType="separate"/>
        </w:r>
        <w:r w:rsidR="000D257D">
          <w:rPr>
            <w:webHidden/>
          </w:rPr>
          <w:t>355</w:t>
        </w:r>
        <w:r w:rsidR="00B70C5B">
          <w:rPr>
            <w:webHidden/>
          </w:rPr>
          <w:fldChar w:fldCharType="end"/>
        </w:r>
      </w:hyperlink>
    </w:p>
    <w:p w14:paraId="00F1F7D7" w14:textId="68358354" w:rsidR="00B70C5B" w:rsidRDefault="008A32CD">
      <w:pPr>
        <w:pStyle w:val="TOC3"/>
        <w:rPr>
          <w:rFonts w:asciiTheme="minorHAnsi" w:eastAsiaTheme="minorEastAsia" w:hAnsiTheme="minorHAnsi" w:cstheme="minorBidi"/>
          <w:sz w:val="22"/>
          <w:szCs w:val="22"/>
        </w:rPr>
      </w:pPr>
      <w:hyperlink w:anchor="_Toc41201303" w:history="1">
        <w:r w:rsidR="00B70C5B" w:rsidRPr="00CC265C">
          <w:rPr>
            <w:rStyle w:val="Hyperlink"/>
          </w:rPr>
          <w:t>TextUtils/LocalDateFormatter (Custom Function)</w:t>
        </w:r>
        <w:r w:rsidR="00B70C5B">
          <w:rPr>
            <w:webHidden/>
          </w:rPr>
          <w:tab/>
        </w:r>
        <w:r w:rsidR="00B70C5B">
          <w:rPr>
            <w:webHidden/>
          </w:rPr>
          <w:fldChar w:fldCharType="begin"/>
        </w:r>
        <w:r w:rsidR="00B70C5B">
          <w:rPr>
            <w:webHidden/>
          </w:rPr>
          <w:instrText xml:space="preserve"> PAGEREF _Toc41201303 \h </w:instrText>
        </w:r>
        <w:r w:rsidR="00B70C5B">
          <w:rPr>
            <w:webHidden/>
          </w:rPr>
        </w:r>
        <w:r w:rsidR="00B70C5B">
          <w:rPr>
            <w:webHidden/>
          </w:rPr>
          <w:fldChar w:fldCharType="separate"/>
        </w:r>
        <w:r w:rsidR="000D257D">
          <w:rPr>
            <w:webHidden/>
          </w:rPr>
          <w:t>356</w:t>
        </w:r>
        <w:r w:rsidR="00B70C5B">
          <w:rPr>
            <w:webHidden/>
          </w:rPr>
          <w:fldChar w:fldCharType="end"/>
        </w:r>
      </w:hyperlink>
    </w:p>
    <w:p w14:paraId="5DBD9F16" w14:textId="4DF49A3A" w:rsidR="00B70C5B" w:rsidRDefault="008A32CD">
      <w:pPr>
        <w:pStyle w:val="TOC3"/>
        <w:rPr>
          <w:rFonts w:asciiTheme="minorHAnsi" w:eastAsiaTheme="minorEastAsia" w:hAnsiTheme="minorHAnsi" w:cstheme="minorBidi"/>
          <w:sz w:val="22"/>
          <w:szCs w:val="22"/>
        </w:rPr>
      </w:pPr>
      <w:hyperlink w:anchor="_Toc41201304" w:history="1">
        <w:r w:rsidR="00B70C5B" w:rsidRPr="00CC265C">
          <w:rPr>
            <w:rStyle w:val="Hyperlink"/>
          </w:rPr>
          <w:t>TextUtils/LocalDateParser (Custom Function)</w:t>
        </w:r>
        <w:r w:rsidR="00B70C5B">
          <w:rPr>
            <w:webHidden/>
          </w:rPr>
          <w:tab/>
        </w:r>
        <w:r w:rsidR="00B70C5B">
          <w:rPr>
            <w:webHidden/>
          </w:rPr>
          <w:fldChar w:fldCharType="begin"/>
        </w:r>
        <w:r w:rsidR="00B70C5B">
          <w:rPr>
            <w:webHidden/>
          </w:rPr>
          <w:instrText xml:space="preserve"> PAGEREF _Toc41201304 \h </w:instrText>
        </w:r>
        <w:r w:rsidR="00B70C5B">
          <w:rPr>
            <w:webHidden/>
          </w:rPr>
        </w:r>
        <w:r w:rsidR="00B70C5B">
          <w:rPr>
            <w:webHidden/>
          </w:rPr>
          <w:fldChar w:fldCharType="separate"/>
        </w:r>
        <w:r w:rsidR="000D257D">
          <w:rPr>
            <w:webHidden/>
          </w:rPr>
          <w:t>357</w:t>
        </w:r>
        <w:r w:rsidR="00B70C5B">
          <w:rPr>
            <w:webHidden/>
          </w:rPr>
          <w:fldChar w:fldCharType="end"/>
        </w:r>
      </w:hyperlink>
    </w:p>
    <w:p w14:paraId="4E8D00BC" w14:textId="544C532E" w:rsidR="00B70C5B" w:rsidRDefault="008A32CD">
      <w:pPr>
        <w:pStyle w:val="TOC3"/>
        <w:rPr>
          <w:rFonts w:asciiTheme="minorHAnsi" w:eastAsiaTheme="minorEastAsia" w:hAnsiTheme="minorHAnsi" w:cstheme="minorBidi"/>
          <w:sz w:val="22"/>
          <w:szCs w:val="22"/>
        </w:rPr>
      </w:pPr>
      <w:hyperlink w:anchor="_Toc41201305" w:history="1">
        <w:r w:rsidR="00B70C5B" w:rsidRPr="00CC265C">
          <w:rPr>
            <w:rStyle w:val="Hyperlink"/>
          </w:rPr>
          <w:t>TextUtils/LocalNumberFormatter (Custom Function)</w:t>
        </w:r>
        <w:r w:rsidR="00B70C5B">
          <w:rPr>
            <w:webHidden/>
          </w:rPr>
          <w:tab/>
        </w:r>
        <w:r w:rsidR="00B70C5B">
          <w:rPr>
            <w:webHidden/>
          </w:rPr>
          <w:fldChar w:fldCharType="begin"/>
        </w:r>
        <w:r w:rsidR="00B70C5B">
          <w:rPr>
            <w:webHidden/>
          </w:rPr>
          <w:instrText xml:space="preserve"> PAGEREF _Toc41201305 \h </w:instrText>
        </w:r>
        <w:r w:rsidR="00B70C5B">
          <w:rPr>
            <w:webHidden/>
          </w:rPr>
        </w:r>
        <w:r w:rsidR="00B70C5B">
          <w:rPr>
            <w:webHidden/>
          </w:rPr>
          <w:fldChar w:fldCharType="separate"/>
        </w:r>
        <w:r w:rsidR="000D257D">
          <w:rPr>
            <w:webHidden/>
          </w:rPr>
          <w:t>358</w:t>
        </w:r>
        <w:r w:rsidR="00B70C5B">
          <w:rPr>
            <w:webHidden/>
          </w:rPr>
          <w:fldChar w:fldCharType="end"/>
        </w:r>
      </w:hyperlink>
    </w:p>
    <w:p w14:paraId="12620743" w14:textId="55C7631E" w:rsidR="00B70C5B" w:rsidRDefault="008A32CD">
      <w:pPr>
        <w:pStyle w:val="TOC3"/>
        <w:rPr>
          <w:rFonts w:asciiTheme="minorHAnsi" w:eastAsiaTheme="minorEastAsia" w:hAnsiTheme="minorHAnsi" w:cstheme="minorBidi"/>
          <w:sz w:val="22"/>
          <w:szCs w:val="22"/>
        </w:rPr>
      </w:pPr>
      <w:hyperlink w:anchor="_Toc41201306" w:history="1">
        <w:r w:rsidR="00B70C5B" w:rsidRPr="00CC265C">
          <w:rPr>
            <w:rStyle w:val="Hyperlink"/>
          </w:rPr>
          <w:t>TextUtils/LocalNumberParser (Custom Function)</w:t>
        </w:r>
        <w:r w:rsidR="00B70C5B">
          <w:rPr>
            <w:webHidden/>
          </w:rPr>
          <w:tab/>
        </w:r>
        <w:r w:rsidR="00B70C5B">
          <w:rPr>
            <w:webHidden/>
          </w:rPr>
          <w:fldChar w:fldCharType="begin"/>
        </w:r>
        <w:r w:rsidR="00B70C5B">
          <w:rPr>
            <w:webHidden/>
          </w:rPr>
          <w:instrText xml:space="preserve"> PAGEREF _Toc41201306 \h </w:instrText>
        </w:r>
        <w:r w:rsidR="00B70C5B">
          <w:rPr>
            <w:webHidden/>
          </w:rPr>
        </w:r>
        <w:r w:rsidR="00B70C5B">
          <w:rPr>
            <w:webHidden/>
          </w:rPr>
          <w:fldChar w:fldCharType="separate"/>
        </w:r>
        <w:r w:rsidR="000D257D">
          <w:rPr>
            <w:webHidden/>
          </w:rPr>
          <w:t>358</w:t>
        </w:r>
        <w:r w:rsidR="00B70C5B">
          <w:rPr>
            <w:webHidden/>
          </w:rPr>
          <w:fldChar w:fldCharType="end"/>
        </w:r>
      </w:hyperlink>
    </w:p>
    <w:p w14:paraId="55BD5C72" w14:textId="7023C091" w:rsidR="00B70C5B" w:rsidRDefault="008A32CD">
      <w:pPr>
        <w:pStyle w:val="TOC3"/>
        <w:rPr>
          <w:rFonts w:asciiTheme="minorHAnsi" w:eastAsiaTheme="minorEastAsia" w:hAnsiTheme="minorHAnsi" w:cstheme="minorBidi"/>
          <w:sz w:val="22"/>
          <w:szCs w:val="22"/>
        </w:rPr>
      </w:pPr>
      <w:hyperlink w:anchor="_Toc41201307" w:history="1">
        <w:r w:rsidR="00B70C5B" w:rsidRPr="00CC265C">
          <w:rPr>
            <w:rStyle w:val="Hyperlink"/>
          </w:rPr>
          <w:t>TextUtils/LocalTimeFormatter (Custom Function)</w:t>
        </w:r>
        <w:r w:rsidR="00B70C5B">
          <w:rPr>
            <w:webHidden/>
          </w:rPr>
          <w:tab/>
        </w:r>
        <w:r w:rsidR="00B70C5B">
          <w:rPr>
            <w:webHidden/>
          </w:rPr>
          <w:fldChar w:fldCharType="begin"/>
        </w:r>
        <w:r w:rsidR="00B70C5B">
          <w:rPr>
            <w:webHidden/>
          </w:rPr>
          <w:instrText xml:space="preserve"> PAGEREF _Toc41201307 \h </w:instrText>
        </w:r>
        <w:r w:rsidR="00B70C5B">
          <w:rPr>
            <w:webHidden/>
          </w:rPr>
        </w:r>
        <w:r w:rsidR="00B70C5B">
          <w:rPr>
            <w:webHidden/>
          </w:rPr>
          <w:fldChar w:fldCharType="separate"/>
        </w:r>
        <w:r w:rsidR="000D257D">
          <w:rPr>
            <w:webHidden/>
          </w:rPr>
          <w:t>359</w:t>
        </w:r>
        <w:r w:rsidR="00B70C5B">
          <w:rPr>
            <w:webHidden/>
          </w:rPr>
          <w:fldChar w:fldCharType="end"/>
        </w:r>
      </w:hyperlink>
    </w:p>
    <w:p w14:paraId="5C9069B6" w14:textId="4FB2960D" w:rsidR="00B70C5B" w:rsidRDefault="008A32CD">
      <w:pPr>
        <w:pStyle w:val="TOC3"/>
        <w:rPr>
          <w:rFonts w:asciiTheme="minorHAnsi" w:eastAsiaTheme="minorEastAsia" w:hAnsiTheme="minorHAnsi" w:cstheme="minorBidi"/>
          <w:sz w:val="22"/>
          <w:szCs w:val="22"/>
        </w:rPr>
      </w:pPr>
      <w:hyperlink w:anchor="_Toc41201308" w:history="1">
        <w:r w:rsidR="00B70C5B" w:rsidRPr="00CC265C">
          <w:rPr>
            <w:rStyle w:val="Hyperlink"/>
          </w:rPr>
          <w:t>TextUtils/LocalTimeParser (Custom Function)</w:t>
        </w:r>
        <w:r w:rsidR="00B70C5B">
          <w:rPr>
            <w:webHidden/>
          </w:rPr>
          <w:tab/>
        </w:r>
        <w:r w:rsidR="00B70C5B">
          <w:rPr>
            <w:webHidden/>
          </w:rPr>
          <w:fldChar w:fldCharType="begin"/>
        </w:r>
        <w:r w:rsidR="00B70C5B">
          <w:rPr>
            <w:webHidden/>
          </w:rPr>
          <w:instrText xml:space="preserve"> PAGEREF _Toc41201308 \h </w:instrText>
        </w:r>
        <w:r w:rsidR="00B70C5B">
          <w:rPr>
            <w:webHidden/>
          </w:rPr>
        </w:r>
        <w:r w:rsidR="00B70C5B">
          <w:rPr>
            <w:webHidden/>
          </w:rPr>
          <w:fldChar w:fldCharType="separate"/>
        </w:r>
        <w:r w:rsidR="000D257D">
          <w:rPr>
            <w:webHidden/>
          </w:rPr>
          <w:t>360</w:t>
        </w:r>
        <w:r w:rsidR="00B70C5B">
          <w:rPr>
            <w:webHidden/>
          </w:rPr>
          <w:fldChar w:fldCharType="end"/>
        </w:r>
      </w:hyperlink>
    </w:p>
    <w:p w14:paraId="2B346554" w14:textId="7B88FC66" w:rsidR="00B70C5B" w:rsidRDefault="008A32CD">
      <w:pPr>
        <w:pStyle w:val="TOC3"/>
        <w:rPr>
          <w:rFonts w:asciiTheme="minorHAnsi" w:eastAsiaTheme="minorEastAsia" w:hAnsiTheme="minorHAnsi" w:cstheme="minorBidi"/>
          <w:sz w:val="22"/>
          <w:szCs w:val="22"/>
        </w:rPr>
      </w:pPr>
      <w:hyperlink w:anchor="_Toc41201309" w:history="1">
        <w:r w:rsidR="00B70C5B" w:rsidRPr="00CC265C">
          <w:rPr>
            <w:rStyle w:val="Hyperlink"/>
          </w:rPr>
          <w:t>TextUtils/LocalTimestampFormatter (Custom Function)</w:t>
        </w:r>
        <w:r w:rsidR="00B70C5B">
          <w:rPr>
            <w:webHidden/>
          </w:rPr>
          <w:tab/>
        </w:r>
        <w:r w:rsidR="00B70C5B">
          <w:rPr>
            <w:webHidden/>
          </w:rPr>
          <w:fldChar w:fldCharType="begin"/>
        </w:r>
        <w:r w:rsidR="00B70C5B">
          <w:rPr>
            <w:webHidden/>
          </w:rPr>
          <w:instrText xml:space="preserve"> PAGEREF _Toc41201309 \h </w:instrText>
        </w:r>
        <w:r w:rsidR="00B70C5B">
          <w:rPr>
            <w:webHidden/>
          </w:rPr>
        </w:r>
        <w:r w:rsidR="00B70C5B">
          <w:rPr>
            <w:webHidden/>
          </w:rPr>
          <w:fldChar w:fldCharType="separate"/>
        </w:r>
        <w:r w:rsidR="000D257D">
          <w:rPr>
            <w:webHidden/>
          </w:rPr>
          <w:t>361</w:t>
        </w:r>
        <w:r w:rsidR="00B70C5B">
          <w:rPr>
            <w:webHidden/>
          </w:rPr>
          <w:fldChar w:fldCharType="end"/>
        </w:r>
      </w:hyperlink>
    </w:p>
    <w:p w14:paraId="142004CF" w14:textId="4A93C4E5" w:rsidR="00B70C5B" w:rsidRDefault="008A32CD">
      <w:pPr>
        <w:pStyle w:val="TOC3"/>
        <w:rPr>
          <w:rFonts w:asciiTheme="minorHAnsi" w:eastAsiaTheme="minorEastAsia" w:hAnsiTheme="minorHAnsi" w:cstheme="minorBidi"/>
          <w:sz w:val="22"/>
          <w:szCs w:val="22"/>
        </w:rPr>
      </w:pPr>
      <w:hyperlink w:anchor="_Toc41201310" w:history="1">
        <w:r w:rsidR="00B70C5B" w:rsidRPr="00CC265C">
          <w:rPr>
            <w:rStyle w:val="Hyperlink"/>
          </w:rPr>
          <w:t>TextUtils/LocalTimestampParser (Custom Function)</w:t>
        </w:r>
        <w:r w:rsidR="00B70C5B">
          <w:rPr>
            <w:webHidden/>
          </w:rPr>
          <w:tab/>
        </w:r>
        <w:r w:rsidR="00B70C5B">
          <w:rPr>
            <w:webHidden/>
          </w:rPr>
          <w:fldChar w:fldCharType="begin"/>
        </w:r>
        <w:r w:rsidR="00B70C5B">
          <w:rPr>
            <w:webHidden/>
          </w:rPr>
          <w:instrText xml:space="preserve"> PAGEREF _Toc41201310 \h </w:instrText>
        </w:r>
        <w:r w:rsidR="00B70C5B">
          <w:rPr>
            <w:webHidden/>
          </w:rPr>
        </w:r>
        <w:r w:rsidR="00B70C5B">
          <w:rPr>
            <w:webHidden/>
          </w:rPr>
          <w:fldChar w:fldCharType="separate"/>
        </w:r>
        <w:r w:rsidR="000D257D">
          <w:rPr>
            <w:webHidden/>
          </w:rPr>
          <w:t>361</w:t>
        </w:r>
        <w:r w:rsidR="00B70C5B">
          <w:rPr>
            <w:webHidden/>
          </w:rPr>
          <w:fldChar w:fldCharType="end"/>
        </w:r>
      </w:hyperlink>
    </w:p>
    <w:p w14:paraId="2B654301" w14:textId="5DA4A391" w:rsidR="00B70C5B" w:rsidRDefault="008A32CD">
      <w:pPr>
        <w:pStyle w:val="TOC3"/>
        <w:rPr>
          <w:rFonts w:asciiTheme="minorHAnsi" w:eastAsiaTheme="minorEastAsia" w:hAnsiTheme="minorHAnsi" w:cstheme="minorBidi"/>
          <w:sz w:val="22"/>
          <w:szCs w:val="22"/>
        </w:rPr>
      </w:pPr>
      <w:hyperlink w:anchor="_Toc41201311" w:history="1">
        <w:r w:rsidR="00B70C5B" w:rsidRPr="00CC265C">
          <w:rPr>
            <w:rStyle w:val="Hyperlink"/>
          </w:rPr>
          <w:t>TextUtils/PhoneNumberFormatter (Custom Function)</w:t>
        </w:r>
        <w:r w:rsidR="00B70C5B">
          <w:rPr>
            <w:webHidden/>
          </w:rPr>
          <w:tab/>
        </w:r>
        <w:r w:rsidR="00B70C5B">
          <w:rPr>
            <w:webHidden/>
          </w:rPr>
          <w:fldChar w:fldCharType="begin"/>
        </w:r>
        <w:r w:rsidR="00B70C5B">
          <w:rPr>
            <w:webHidden/>
          </w:rPr>
          <w:instrText xml:space="preserve"> PAGEREF _Toc41201311 \h </w:instrText>
        </w:r>
        <w:r w:rsidR="00B70C5B">
          <w:rPr>
            <w:webHidden/>
          </w:rPr>
        </w:r>
        <w:r w:rsidR="00B70C5B">
          <w:rPr>
            <w:webHidden/>
          </w:rPr>
          <w:fldChar w:fldCharType="separate"/>
        </w:r>
        <w:r w:rsidR="000D257D">
          <w:rPr>
            <w:webHidden/>
          </w:rPr>
          <w:t>362</w:t>
        </w:r>
        <w:r w:rsidR="00B70C5B">
          <w:rPr>
            <w:webHidden/>
          </w:rPr>
          <w:fldChar w:fldCharType="end"/>
        </w:r>
      </w:hyperlink>
    </w:p>
    <w:p w14:paraId="66C853FA" w14:textId="4C0C0D0B" w:rsidR="00B70C5B" w:rsidRDefault="008A32CD">
      <w:pPr>
        <w:pStyle w:val="TOC3"/>
        <w:rPr>
          <w:rFonts w:asciiTheme="minorHAnsi" w:eastAsiaTheme="minorEastAsia" w:hAnsiTheme="minorHAnsi" w:cstheme="minorBidi"/>
          <w:sz w:val="22"/>
          <w:szCs w:val="22"/>
        </w:rPr>
      </w:pPr>
      <w:hyperlink w:anchor="_Toc41201312" w:history="1">
        <w:r w:rsidR="00B70C5B" w:rsidRPr="00CC265C">
          <w:rPr>
            <w:rStyle w:val="Hyperlink"/>
          </w:rPr>
          <w:t>TextUtils/RawToHex (Custom Function)</w:t>
        </w:r>
        <w:r w:rsidR="00B70C5B">
          <w:rPr>
            <w:webHidden/>
          </w:rPr>
          <w:tab/>
        </w:r>
        <w:r w:rsidR="00B70C5B">
          <w:rPr>
            <w:webHidden/>
          </w:rPr>
          <w:fldChar w:fldCharType="begin"/>
        </w:r>
        <w:r w:rsidR="00B70C5B">
          <w:rPr>
            <w:webHidden/>
          </w:rPr>
          <w:instrText xml:space="preserve"> PAGEREF _Toc41201312 \h </w:instrText>
        </w:r>
        <w:r w:rsidR="00B70C5B">
          <w:rPr>
            <w:webHidden/>
          </w:rPr>
        </w:r>
        <w:r w:rsidR="00B70C5B">
          <w:rPr>
            <w:webHidden/>
          </w:rPr>
          <w:fldChar w:fldCharType="separate"/>
        </w:r>
        <w:r w:rsidR="000D257D">
          <w:rPr>
            <w:webHidden/>
          </w:rPr>
          <w:t>363</w:t>
        </w:r>
        <w:r w:rsidR="00B70C5B">
          <w:rPr>
            <w:webHidden/>
          </w:rPr>
          <w:fldChar w:fldCharType="end"/>
        </w:r>
      </w:hyperlink>
    </w:p>
    <w:p w14:paraId="2E4A9D20" w14:textId="6320E982" w:rsidR="00B70C5B" w:rsidRDefault="008A32CD">
      <w:pPr>
        <w:pStyle w:val="TOC3"/>
        <w:rPr>
          <w:rFonts w:asciiTheme="minorHAnsi" w:eastAsiaTheme="minorEastAsia" w:hAnsiTheme="minorHAnsi" w:cstheme="minorBidi"/>
          <w:sz w:val="22"/>
          <w:szCs w:val="22"/>
        </w:rPr>
      </w:pPr>
      <w:hyperlink w:anchor="_Toc41201313" w:history="1">
        <w:r w:rsidR="00B70C5B" w:rsidRPr="00CC265C">
          <w:rPr>
            <w:rStyle w:val="Hyperlink"/>
          </w:rPr>
          <w:t>TextUtils/RegexCount (Custom Function)</w:t>
        </w:r>
        <w:r w:rsidR="00B70C5B">
          <w:rPr>
            <w:webHidden/>
          </w:rPr>
          <w:tab/>
        </w:r>
        <w:r w:rsidR="00B70C5B">
          <w:rPr>
            <w:webHidden/>
          </w:rPr>
          <w:fldChar w:fldCharType="begin"/>
        </w:r>
        <w:r w:rsidR="00B70C5B">
          <w:rPr>
            <w:webHidden/>
          </w:rPr>
          <w:instrText xml:space="preserve"> PAGEREF _Toc41201313 \h </w:instrText>
        </w:r>
        <w:r w:rsidR="00B70C5B">
          <w:rPr>
            <w:webHidden/>
          </w:rPr>
        </w:r>
        <w:r w:rsidR="00B70C5B">
          <w:rPr>
            <w:webHidden/>
          </w:rPr>
          <w:fldChar w:fldCharType="separate"/>
        </w:r>
        <w:r w:rsidR="000D257D">
          <w:rPr>
            <w:webHidden/>
          </w:rPr>
          <w:t>364</w:t>
        </w:r>
        <w:r w:rsidR="00B70C5B">
          <w:rPr>
            <w:webHidden/>
          </w:rPr>
          <w:fldChar w:fldCharType="end"/>
        </w:r>
      </w:hyperlink>
    </w:p>
    <w:p w14:paraId="7F7A9F66" w14:textId="3E4A61AE" w:rsidR="00B70C5B" w:rsidRDefault="008A32CD">
      <w:pPr>
        <w:pStyle w:val="TOC3"/>
        <w:rPr>
          <w:rFonts w:asciiTheme="minorHAnsi" w:eastAsiaTheme="minorEastAsia" w:hAnsiTheme="minorHAnsi" w:cstheme="minorBidi"/>
          <w:sz w:val="22"/>
          <w:szCs w:val="22"/>
        </w:rPr>
      </w:pPr>
      <w:hyperlink w:anchor="_Toc41201314" w:history="1">
        <w:r w:rsidR="00B70C5B" w:rsidRPr="00CC265C">
          <w:rPr>
            <w:rStyle w:val="Hyperlink"/>
          </w:rPr>
          <w:t>TextUtils/RegexFind (Custom Function)</w:t>
        </w:r>
        <w:r w:rsidR="00B70C5B">
          <w:rPr>
            <w:webHidden/>
          </w:rPr>
          <w:tab/>
        </w:r>
        <w:r w:rsidR="00B70C5B">
          <w:rPr>
            <w:webHidden/>
          </w:rPr>
          <w:fldChar w:fldCharType="begin"/>
        </w:r>
        <w:r w:rsidR="00B70C5B">
          <w:rPr>
            <w:webHidden/>
          </w:rPr>
          <w:instrText xml:space="preserve"> PAGEREF _Toc41201314 \h </w:instrText>
        </w:r>
        <w:r w:rsidR="00B70C5B">
          <w:rPr>
            <w:webHidden/>
          </w:rPr>
        </w:r>
        <w:r w:rsidR="00B70C5B">
          <w:rPr>
            <w:webHidden/>
          </w:rPr>
          <w:fldChar w:fldCharType="separate"/>
        </w:r>
        <w:r w:rsidR="000D257D">
          <w:rPr>
            <w:webHidden/>
          </w:rPr>
          <w:t>364</w:t>
        </w:r>
        <w:r w:rsidR="00B70C5B">
          <w:rPr>
            <w:webHidden/>
          </w:rPr>
          <w:fldChar w:fldCharType="end"/>
        </w:r>
      </w:hyperlink>
    </w:p>
    <w:p w14:paraId="1E4216E6" w14:textId="6E5049C8" w:rsidR="00B70C5B" w:rsidRDefault="008A32CD">
      <w:pPr>
        <w:pStyle w:val="TOC3"/>
        <w:rPr>
          <w:rFonts w:asciiTheme="minorHAnsi" w:eastAsiaTheme="minorEastAsia" w:hAnsiTheme="minorHAnsi" w:cstheme="minorBidi"/>
          <w:sz w:val="22"/>
          <w:szCs w:val="22"/>
        </w:rPr>
      </w:pPr>
      <w:hyperlink w:anchor="_Toc41201315" w:history="1">
        <w:r w:rsidR="00B70C5B" w:rsidRPr="00CC265C">
          <w:rPr>
            <w:rStyle w:val="Hyperlink"/>
          </w:rPr>
          <w:t>TextUtils/RegexGetGroups</w:t>
        </w:r>
        <w:r w:rsidR="00B70C5B">
          <w:rPr>
            <w:webHidden/>
          </w:rPr>
          <w:tab/>
        </w:r>
        <w:r w:rsidR="00B70C5B">
          <w:rPr>
            <w:webHidden/>
          </w:rPr>
          <w:fldChar w:fldCharType="begin"/>
        </w:r>
        <w:r w:rsidR="00B70C5B">
          <w:rPr>
            <w:webHidden/>
          </w:rPr>
          <w:instrText xml:space="preserve"> PAGEREF _Toc41201315 \h </w:instrText>
        </w:r>
        <w:r w:rsidR="00B70C5B">
          <w:rPr>
            <w:webHidden/>
          </w:rPr>
        </w:r>
        <w:r w:rsidR="00B70C5B">
          <w:rPr>
            <w:webHidden/>
          </w:rPr>
          <w:fldChar w:fldCharType="separate"/>
        </w:r>
        <w:r w:rsidR="000D257D">
          <w:rPr>
            <w:webHidden/>
          </w:rPr>
          <w:t>365</w:t>
        </w:r>
        <w:r w:rsidR="00B70C5B">
          <w:rPr>
            <w:webHidden/>
          </w:rPr>
          <w:fldChar w:fldCharType="end"/>
        </w:r>
      </w:hyperlink>
    </w:p>
    <w:p w14:paraId="68753F5B" w14:textId="328889B1" w:rsidR="00B70C5B" w:rsidRDefault="008A32CD">
      <w:pPr>
        <w:pStyle w:val="TOC3"/>
        <w:rPr>
          <w:rFonts w:asciiTheme="minorHAnsi" w:eastAsiaTheme="minorEastAsia" w:hAnsiTheme="minorHAnsi" w:cstheme="minorBidi"/>
          <w:sz w:val="22"/>
          <w:szCs w:val="22"/>
        </w:rPr>
      </w:pPr>
      <w:hyperlink w:anchor="_Toc41201316" w:history="1">
        <w:r w:rsidR="00B70C5B" w:rsidRPr="00CC265C">
          <w:rPr>
            <w:rStyle w:val="Hyperlink"/>
          </w:rPr>
          <w:t>TextUtils/RegexPosition (Custom Function)</w:t>
        </w:r>
        <w:r w:rsidR="00B70C5B">
          <w:rPr>
            <w:webHidden/>
          </w:rPr>
          <w:tab/>
        </w:r>
        <w:r w:rsidR="00B70C5B">
          <w:rPr>
            <w:webHidden/>
          </w:rPr>
          <w:fldChar w:fldCharType="begin"/>
        </w:r>
        <w:r w:rsidR="00B70C5B">
          <w:rPr>
            <w:webHidden/>
          </w:rPr>
          <w:instrText xml:space="preserve"> PAGEREF _Toc41201316 \h </w:instrText>
        </w:r>
        <w:r w:rsidR="00B70C5B">
          <w:rPr>
            <w:webHidden/>
          </w:rPr>
        </w:r>
        <w:r w:rsidR="00B70C5B">
          <w:rPr>
            <w:webHidden/>
          </w:rPr>
          <w:fldChar w:fldCharType="separate"/>
        </w:r>
        <w:r w:rsidR="000D257D">
          <w:rPr>
            <w:webHidden/>
          </w:rPr>
          <w:t>366</w:t>
        </w:r>
        <w:r w:rsidR="00B70C5B">
          <w:rPr>
            <w:webHidden/>
          </w:rPr>
          <w:fldChar w:fldCharType="end"/>
        </w:r>
      </w:hyperlink>
    </w:p>
    <w:p w14:paraId="750C8309" w14:textId="7DE536B1" w:rsidR="00B70C5B" w:rsidRDefault="008A32CD">
      <w:pPr>
        <w:pStyle w:val="TOC3"/>
        <w:rPr>
          <w:rFonts w:asciiTheme="minorHAnsi" w:eastAsiaTheme="minorEastAsia" w:hAnsiTheme="minorHAnsi" w:cstheme="minorBidi"/>
          <w:sz w:val="22"/>
          <w:szCs w:val="22"/>
        </w:rPr>
      </w:pPr>
      <w:hyperlink w:anchor="_Toc41201317" w:history="1">
        <w:r w:rsidR="00B70C5B" w:rsidRPr="00CC265C">
          <w:rPr>
            <w:rStyle w:val="Hyperlink"/>
          </w:rPr>
          <w:t>TextUtils/RegexReplace (Custom Function)</w:t>
        </w:r>
        <w:r w:rsidR="00B70C5B">
          <w:rPr>
            <w:webHidden/>
          </w:rPr>
          <w:tab/>
        </w:r>
        <w:r w:rsidR="00B70C5B">
          <w:rPr>
            <w:webHidden/>
          </w:rPr>
          <w:fldChar w:fldCharType="begin"/>
        </w:r>
        <w:r w:rsidR="00B70C5B">
          <w:rPr>
            <w:webHidden/>
          </w:rPr>
          <w:instrText xml:space="preserve"> PAGEREF _Toc41201317 \h </w:instrText>
        </w:r>
        <w:r w:rsidR="00B70C5B">
          <w:rPr>
            <w:webHidden/>
          </w:rPr>
        </w:r>
        <w:r w:rsidR="00B70C5B">
          <w:rPr>
            <w:webHidden/>
          </w:rPr>
          <w:fldChar w:fldCharType="separate"/>
        </w:r>
        <w:r w:rsidR="000D257D">
          <w:rPr>
            <w:webHidden/>
          </w:rPr>
          <w:t>367</w:t>
        </w:r>
        <w:r w:rsidR="00B70C5B">
          <w:rPr>
            <w:webHidden/>
          </w:rPr>
          <w:fldChar w:fldCharType="end"/>
        </w:r>
      </w:hyperlink>
    </w:p>
    <w:p w14:paraId="7C0BEF92" w14:textId="321B5BDA" w:rsidR="00B70C5B" w:rsidRDefault="008A32CD">
      <w:pPr>
        <w:pStyle w:val="TOC3"/>
        <w:rPr>
          <w:rFonts w:asciiTheme="minorHAnsi" w:eastAsiaTheme="minorEastAsia" w:hAnsiTheme="minorHAnsi" w:cstheme="minorBidi"/>
          <w:sz w:val="22"/>
          <w:szCs w:val="22"/>
        </w:rPr>
      </w:pPr>
      <w:hyperlink w:anchor="_Toc41201318" w:history="1">
        <w:r w:rsidR="00B70C5B" w:rsidRPr="00CC265C">
          <w:rPr>
            <w:rStyle w:val="Hyperlink"/>
          </w:rPr>
          <w:t>TextUtils/RegexSplit</w:t>
        </w:r>
        <w:r w:rsidR="00B70C5B">
          <w:rPr>
            <w:webHidden/>
          </w:rPr>
          <w:tab/>
        </w:r>
        <w:r w:rsidR="00B70C5B">
          <w:rPr>
            <w:webHidden/>
          </w:rPr>
          <w:fldChar w:fldCharType="begin"/>
        </w:r>
        <w:r w:rsidR="00B70C5B">
          <w:rPr>
            <w:webHidden/>
          </w:rPr>
          <w:instrText xml:space="preserve"> PAGEREF _Toc41201318 \h </w:instrText>
        </w:r>
        <w:r w:rsidR="00B70C5B">
          <w:rPr>
            <w:webHidden/>
          </w:rPr>
        </w:r>
        <w:r w:rsidR="00B70C5B">
          <w:rPr>
            <w:webHidden/>
          </w:rPr>
          <w:fldChar w:fldCharType="separate"/>
        </w:r>
        <w:r w:rsidR="000D257D">
          <w:rPr>
            <w:webHidden/>
          </w:rPr>
          <w:t>368</w:t>
        </w:r>
        <w:r w:rsidR="00B70C5B">
          <w:rPr>
            <w:webHidden/>
          </w:rPr>
          <w:fldChar w:fldCharType="end"/>
        </w:r>
      </w:hyperlink>
    </w:p>
    <w:p w14:paraId="70F2A541" w14:textId="2713BC14" w:rsidR="00B70C5B" w:rsidRDefault="008A32CD">
      <w:pPr>
        <w:pStyle w:val="TOC3"/>
        <w:rPr>
          <w:rFonts w:asciiTheme="minorHAnsi" w:eastAsiaTheme="minorEastAsia" w:hAnsiTheme="minorHAnsi" w:cstheme="minorBidi"/>
          <w:sz w:val="22"/>
          <w:szCs w:val="22"/>
        </w:rPr>
      </w:pPr>
      <w:hyperlink w:anchor="_Toc41201319" w:history="1">
        <w:r w:rsidR="00B70C5B" w:rsidRPr="00CC265C">
          <w:rPr>
            <w:rStyle w:val="Hyperlink"/>
          </w:rPr>
          <w:t>TextUtils/SSNumberFormatter (Custom Function)</w:t>
        </w:r>
        <w:r w:rsidR="00B70C5B">
          <w:rPr>
            <w:webHidden/>
          </w:rPr>
          <w:tab/>
        </w:r>
        <w:r w:rsidR="00B70C5B">
          <w:rPr>
            <w:webHidden/>
          </w:rPr>
          <w:fldChar w:fldCharType="begin"/>
        </w:r>
        <w:r w:rsidR="00B70C5B">
          <w:rPr>
            <w:webHidden/>
          </w:rPr>
          <w:instrText xml:space="preserve"> PAGEREF _Toc41201319 \h </w:instrText>
        </w:r>
        <w:r w:rsidR="00B70C5B">
          <w:rPr>
            <w:webHidden/>
          </w:rPr>
        </w:r>
        <w:r w:rsidR="00B70C5B">
          <w:rPr>
            <w:webHidden/>
          </w:rPr>
          <w:fldChar w:fldCharType="separate"/>
        </w:r>
        <w:r w:rsidR="000D257D">
          <w:rPr>
            <w:webHidden/>
          </w:rPr>
          <w:t>369</w:t>
        </w:r>
        <w:r w:rsidR="00B70C5B">
          <w:rPr>
            <w:webHidden/>
          </w:rPr>
          <w:fldChar w:fldCharType="end"/>
        </w:r>
      </w:hyperlink>
    </w:p>
    <w:p w14:paraId="27BA9A23" w14:textId="4B53D103" w:rsidR="00B70C5B" w:rsidRDefault="008A32CD">
      <w:pPr>
        <w:pStyle w:val="TOC3"/>
        <w:rPr>
          <w:rFonts w:asciiTheme="minorHAnsi" w:eastAsiaTheme="minorEastAsia" w:hAnsiTheme="minorHAnsi" w:cstheme="minorBidi"/>
          <w:sz w:val="22"/>
          <w:szCs w:val="22"/>
        </w:rPr>
      </w:pPr>
      <w:hyperlink w:anchor="_Toc41201320" w:history="1">
        <w:r w:rsidR="00B70C5B" w:rsidRPr="00CC265C">
          <w:rPr>
            <w:rStyle w:val="Hyperlink"/>
          </w:rPr>
          <w:t>TextUtils/URLDecode</w:t>
        </w:r>
        <w:r w:rsidR="00B70C5B">
          <w:rPr>
            <w:webHidden/>
          </w:rPr>
          <w:tab/>
        </w:r>
        <w:r w:rsidR="00B70C5B">
          <w:rPr>
            <w:webHidden/>
          </w:rPr>
          <w:fldChar w:fldCharType="begin"/>
        </w:r>
        <w:r w:rsidR="00B70C5B">
          <w:rPr>
            <w:webHidden/>
          </w:rPr>
          <w:instrText xml:space="preserve"> PAGEREF _Toc41201320 \h </w:instrText>
        </w:r>
        <w:r w:rsidR="00B70C5B">
          <w:rPr>
            <w:webHidden/>
          </w:rPr>
        </w:r>
        <w:r w:rsidR="00B70C5B">
          <w:rPr>
            <w:webHidden/>
          </w:rPr>
          <w:fldChar w:fldCharType="separate"/>
        </w:r>
        <w:r w:rsidR="000D257D">
          <w:rPr>
            <w:webHidden/>
          </w:rPr>
          <w:t>370</w:t>
        </w:r>
        <w:r w:rsidR="00B70C5B">
          <w:rPr>
            <w:webHidden/>
          </w:rPr>
          <w:fldChar w:fldCharType="end"/>
        </w:r>
      </w:hyperlink>
    </w:p>
    <w:p w14:paraId="3CB7FD5E" w14:textId="5B8366FD" w:rsidR="00B70C5B" w:rsidRDefault="008A32CD">
      <w:pPr>
        <w:pStyle w:val="TOC3"/>
        <w:rPr>
          <w:rFonts w:asciiTheme="minorHAnsi" w:eastAsiaTheme="minorEastAsia" w:hAnsiTheme="minorHAnsi" w:cstheme="minorBidi"/>
          <w:sz w:val="22"/>
          <w:szCs w:val="22"/>
        </w:rPr>
      </w:pPr>
      <w:hyperlink w:anchor="_Toc41201321" w:history="1">
        <w:r w:rsidR="00B70C5B" w:rsidRPr="00CC265C">
          <w:rPr>
            <w:rStyle w:val="Hyperlink"/>
          </w:rPr>
          <w:t>TextUtils/URLEncode</w:t>
        </w:r>
        <w:r w:rsidR="00B70C5B">
          <w:rPr>
            <w:webHidden/>
          </w:rPr>
          <w:tab/>
        </w:r>
        <w:r w:rsidR="00B70C5B">
          <w:rPr>
            <w:webHidden/>
          </w:rPr>
          <w:fldChar w:fldCharType="begin"/>
        </w:r>
        <w:r w:rsidR="00B70C5B">
          <w:rPr>
            <w:webHidden/>
          </w:rPr>
          <w:instrText xml:space="preserve"> PAGEREF _Toc41201321 \h </w:instrText>
        </w:r>
        <w:r w:rsidR="00B70C5B">
          <w:rPr>
            <w:webHidden/>
          </w:rPr>
        </w:r>
        <w:r w:rsidR="00B70C5B">
          <w:rPr>
            <w:webHidden/>
          </w:rPr>
          <w:fldChar w:fldCharType="separate"/>
        </w:r>
        <w:r w:rsidR="000D257D">
          <w:rPr>
            <w:webHidden/>
          </w:rPr>
          <w:t>370</w:t>
        </w:r>
        <w:r w:rsidR="00B70C5B">
          <w:rPr>
            <w:webHidden/>
          </w:rPr>
          <w:fldChar w:fldCharType="end"/>
        </w:r>
      </w:hyperlink>
    </w:p>
    <w:p w14:paraId="797FD204" w14:textId="7CD75AFA" w:rsidR="00B70C5B" w:rsidRDefault="008A32CD">
      <w:pPr>
        <w:pStyle w:val="TOC1"/>
        <w:rPr>
          <w:rFonts w:asciiTheme="minorHAnsi" w:eastAsiaTheme="minorEastAsia" w:hAnsiTheme="minorHAnsi" w:cstheme="minorBidi"/>
          <w:b w:val="0"/>
          <w:bCs w:val="0"/>
          <w:sz w:val="22"/>
          <w:szCs w:val="22"/>
        </w:rPr>
      </w:pPr>
      <w:hyperlink w:anchor="_Toc41201322" w:history="1">
        <w:r w:rsidR="00B70C5B" w:rsidRPr="00CC265C">
          <w:rPr>
            <w:rStyle w:val="Hyperlink"/>
          </w:rPr>
          <w:t>21</w:t>
        </w:r>
        <w:r w:rsidR="00B70C5B">
          <w:rPr>
            <w:rFonts w:asciiTheme="minorHAnsi" w:eastAsiaTheme="minorEastAsia" w:hAnsiTheme="minorHAnsi" w:cstheme="minorBidi"/>
            <w:b w:val="0"/>
            <w:bCs w:val="0"/>
            <w:sz w:val="22"/>
            <w:szCs w:val="22"/>
          </w:rPr>
          <w:tab/>
        </w:r>
        <w:r w:rsidR="00B70C5B" w:rsidRPr="00CC265C">
          <w:rPr>
            <w:rStyle w:val="Hyperlink"/>
          </w:rPr>
          <w:t>How To Use ‘Templates’ Procedures</w:t>
        </w:r>
        <w:r w:rsidR="00B70C5B">
          <w:rPr>
            <w:webHidden/>
          </w:rPr>
          <w:tab/>
        </w:r>
        <w:r w:rsidR="00B70C5B">
          <w:rPr>
            <w:webHidden/>
          </w:rPr>
          <w:fldChar w:fldCharType="begin"/>
        </w:r>
        <w:r w:rsidR="00B70C5B">
          <w:rPr>
            <w:webHidden/>
          </w:rPr>
          <w:instrText xml:space="preserve"> PAGEREF _Toc41201322 \h </w:instrText>
        </w:r>
        <w:r w:rsidR="00B70C5B">
          <w:rPr>
            <w:webHidden/>
          </w:rPr>
        </w:r>
        <w:r w:rsidR="00B70C5B">
          <w:rPr>
            <w:webHidden/>
          </w:rPr>
          <w:fldChar w:fldCharType="separate"/>
        </w:r>
        <w:r w:rsidR="000D257D">
          <w:rPr>
            <w:webHidden/>
          </w:rPr>
          <w:t>372</w:t>
        </w:r>
        <w:r w:rsidR="00B70C5B">
          <w:rPr>
            <w:webHidden/>
          </w:rPr>
          <w:fldChar w:fldCharType="end"/>
        </w:r>
      </w:hyperlink>
    </w:p>
    <w:p w14:paraId="37A8DF9C" w14:textId="236C334E" w:rsidR="00B70C5B" w:rsidRDefault="008A32CD">
      <w:pPr>
        <w:pStyle w:val="TOC2"/>
        <w:rPr>
          <w:rFonts w:asciiTheme="minorHAnsi" w:eastAsiaTheme="minorEastAsia" w:hAnsiTheme="minorHAnsi" w:cstheme="minorBidi"/>
          <w:sz w:val="22"/>
          <w:szCs w:val="22"/>
        </w:rPr>
      </w:pPr>
      <w:hyperlink w:anchor="_Toc41201323" w:history="1">
        <w:r w:rsidR="00B70C5B" w:rsidRPr="00CC265C">
          <w:rPr>
            <w:rStyle w:val="Hyperlink"/>
          </w:rPr>
          <w:t>Introduction</w:t>
        </w:r>
        <w:r w:rsidR="00B70C5B">
          <w:rPr>
            <w:webHidden/>
          </w:rPr>
          <w:tab/>
        </w:r>
        <w:r w:rsidR="00B70C5B">
          <w:rPr>
            <w:webHidden/>
          </w:rPr>
          <w:fldChar w:fldCharType="begin"/>
        </w:r>
        <w:r w:rsidR="00B70C5B">
          <w:rPr>
            <w:webHidden/>
          </w:rPr>
          <w:instrText xml:space="preserve"> PAGEREF _Toc41201323 \h </w:instrText>
        </w:r>
        <w:r w:rsidR="00B70C5B">
          <w:rPr>
            <w:webHidden/>
          </w:rPr>
        </w:r>
        <w:r w:rsidR="00B70C5B">
          <w:rPr>
            <w:webHidden/>
          </w:rPr>
          <w:fldChar w:fldCharType="separate"/>
        </w:r>
        <w:r w:rsidR="000D257D">
          <w:rPr>
            <w:webHidden/>
          </w:rPr>
          <w:t>372</w:t>
        </w:r>
        <w:r w:rsidR="00B70C5B">
          <w:rPr>
            <w:webHidden/>
          </w:rPr>
          <w:fldChar w:fldCharType="end"/>
        </w:r>
      </w:hyperlink>
    </w:p>
    <w:p w14:paraId="64973CC2" w14:textId="5209EB93" w:rsidR="00B70C5B" w:rsidRDefault="008A32CD">
      <w:pPr>
        <w:pStyle w:val="TOC3"/>
        <w:rPr>
          <w:rFonts w:asciiTheme="minorHAnsi" w:eastAsiaTheme="minorEastAsia" w:hAnsiTheme="minorHAnsi" w:cstheme="minorBidi"/>
          <w:sz w:val="22"/>
          <w:szCs w:val="22"/>
        </w:rPr>
      </w:pPr>
      <w:hyperlink w:anchor="_Toc41201324" w:history="1">
        <w:r w:rsidR="00B70C5B" w:rsidRPr="00CC265C">
          <w:rPr>
            <w:rStyle w:val="Hyperlink"/>
          </w:rPr>
          <w:t>procedureTemplate</w:t>
        </w:r>
        <w:r w:rsidR="00B70C5B">
          <w:rPr>
            <w:webHidden/>
          </w:rPr>
          <w:tab/>
        </w:r>
        <w:r w:rsidR="00B70C5B">
          <w:rPr>
            <w:webHidden/>
          </w:rPr>
          <w:fldChar w:fldCharType="begin"/>
        </w:r>
        <w:r w:rsidR="00B70C5B">
          <w:rPr>
            <w:webHidden/>
          </w:rPr>
          <w:instrText xml:space="preserve"> PAGEREF _Toc41201324 \h </w:instrText>
        </w:r>
        <w:r w:rsidR="00B70C5B">
          <w:rPr>
            <w:webHidden/>
          </w:rPr>
        </w:r>
        <w:r w:rsidR="00B70C5B">
          <w:rPr>
            <w:webHidden/>
          </w:rPr>
          <w:fldChar w:fldCharType="separate"/>
        </w:r>
        <w:r w:rsidR="000D257D">
          <w:rPr>
            <w:webHidden/>
          </w:rPr>
          <w:t>372</w:t>
        </w:r>
        <w:r w:rsidR="00B70C5B">
          <w:rPr>
            <w:webHidden/>
          </w:rPr>
          <w:fldChar w:fldCharType="end"/>
        </w:r>
      </w:hyperlink>
    </w:p>
    <w:p w14:paraId="1902DD8F" w14:textId="393BF07C" w:rsidR="00B70C5B" w:rsidRDefault="008A32CD">
      <w:pPr>
        <w:pStyle w:val="TOC1"/>
        <w:rPr>
          <w:rFonts w:asciiTheme="minorHAnsi" w:eastAsiaTheme="minorEastAsia" w:hAnsiTheme="minorHAnsi" w:cstheme="minorBidi"/>
          <w:b w:val="0"/>
          <w:bCs w:val="0"/>
          <w:sz w:val="22"/>
          <w:szCs w:val="22"/>
        </w:rPr>
      </w:pPr>
      <w:hyperlink w:anchor="_Toc41201325" w:history="1">
        <w:r w:rsidR="00B70C5B" w:rsidRPr="00CC265C">
          <w:rPr>
            <w:rStyle w:val="Hyperlink"/>
          </w:rPr>
          <w:t>22</w:t>
        </w:r>
        <w:r w:rsidR="00B70C5B">
          <w:rPr>
            <w:rFonts w:asciiTheme="minorHAnsi" w:eastAsiaTheme="minorEastAsia" w:hAnsiTheme="minorHAnsi" w:cstheme="minorBidi"/>
            <w:b w:val="0"/>
            <w:bCs w:val="0"/>
            <w:sz w:val="22"/>
            <w:szCs w:val="22"/>
          </w:rPr>
          <w:tab/>
        </w:r>
        <w:r w:rsidR="00B70C5B" w:rsidRPr="00CC265C">
          <w:rPr>
            <w:rStyle w:val="Hyperlink"/>
          </w:rPr>
          <w:t>How To Use ‘Time’ Procedures</w:t>
        </w:r>
        <w:r w:rsidR="00B70C5B">
          <w:rPr>
            <w:webHidden/>
          </w:rPr>
          <w:tab/>
        </w:r>
        <w:r w:rsidR="00B70C5B">
          <w:rPr>
            <w:webHidden/>
          </w:rPr>
          <w:fldChar w:fldCharType="begin"/>
        </w:r>
        <w:r w:rsidR="00B70C5B">
          <w:rPr>
            <w:webHidden/>
          </w:rPr>
          <w:instrText xml:space="preserve"> PAGEREF _Toc41201325 \h </w:instrText>
        </w:r>
        <w:r w:rsidR="00B70C5B">
          <w:rPr>
            <w:webHidden/>
          </w:rPr>
        </w:r>
        <w:r w:rsidR="00B70C5B">
          <w:rPr>
            <w:webHidden/>
          </w:rPr>
          <w:fldChar w:fldCharType="separate"/>
        </w:r>
        <w:r w:rsidR="000D257D">
          <w:rPr>
            <w:webHidden/>
          </w:rPr>
          <w:t>373</w:t>
        </w:r>
        <w:r w:rsidR="00B70C5B">
          <w:rPr>
            <w:webHidden/>
          </w:rPr>
          <w:fldChar w:fldCharType="end"/>
        </w:r>
      </w:hyperlink>
    </w:p>
    <w:p w14:paraId="1DFA6CD3" w14:textId="5E55D158" w:rsidR="00B70C5B" w:rsidRDefault="008A32CD">
      <w:pPr>
        <w:pStyle w:val="TOC2"/>
        <w:rPr>
          <w:rFonts w:asciiTheme="minorHAnsi" w:eastAsiaTheme="minorEastAsia" w:hAnsiTheme="minorHAnsi" w:cstheme="minorBidi"/>
          <w:sz w:val="22"/>
          <w:szCs w:val="22"/>
        </w:rPr>
      </w:pPr>
      <w:hyperlink w:anchor="_Toc41201326" w:history="1">
        <w:r w:rsidR="00B70C5B" w:rsidRPr="00CC265C">
          <w:rPr>
            <w:rStyle w:val="Hyperlink"/>
          </w:rPr>
          <w:t>Introduction</w:t>
        </w:r>
        <w:r w:rsidR="00B70C5B">
          <w:rPr>
            <w:webHidden/>
          </w:rPr>
          <w:tab/>
        </w:r>
        <w:r w:rsidR="00B70C5B">
          <w:rPr>
            <w:webHidden/>
          </w:rPr>
          <w:fldChar w:fldCharType="begin"/>
        </w:r>
        <w:r w:rsidR="00B70C5B">
          <w:rPr>
            <w:webHidden/>
          </w:rPr>
          <w:instrText xml:space="preserve"> PAGEREF _Toc41201326 \h </w:instrText>
        </w:r>
        <w:r w:rsidR="00B70C5B">
          <w:rPr>
            <w:webHidden/>
          </w:rPr>
        </w:r>
        <w:r w:rsidR="00B70C5B">
          <w:rPr>
            <w:webHidden/>
          </w:rPr>
          <w:fldChar w:fldCharType="separate"/>
        </w:r>
        <w:r w:rsidR="000D257D">
          <w:rPr>
            <w:webHidden/>
          </w:rPr>
          <w:t>373</w:t>
        </w:r>
        <w:r w:rsidR="00B70C5B">
          <w:rPr>
            <w:webHidden/>
          </w:rPr>
          <w:fldChar w:fldCharType="end"/>
        </w:r>
      </w:hyperlink>
    </w:p>
    <w:p w14:paraId="2B2DA522" w14:textId="30204CC8" w:rsidR="00B70C5B" w:rsidRDefault="008A32CD">
      <w:pPr>
        <w:pStyle w:val="TOC3"/>
        <w:rPr>
          <w:rFonts w:asciiTheme="minorHAnsi" w:eastAsiaTheme="minorEastAsia" w:hAnsiTheme="minorHAnsi" w:cstheme="minorBidi"/>
          <w:sz w:val="22"/>
          <w:szCs w:val="22"/>
        </w:rPr>
      </w:pPr>
      <w:hyperlink w:anchor="_Toc41201327" w:history="1">
        <w:r w:rsidR="00B70C5B" w:rsidRPr="00CC265C">
          <w:rPr>
            <w:rStyle w:val="Hyperlink"/>
          </w:rPr>
          <w:t>DefaultValues (deprecated)</w:t>
        </w:r>
        <w:r w:rsidR="00B70C5B">
          <w:rPr>
            <w:webHidden/>
          </w:rPr>
          <w:tab/>
        </w:r>
        <w:r w:rsidR="00B70C5B">
          <w:rPr>
            <w:webHidden/>
          </w:rPr>
          <w:fldChar w:fldCharType="begin"/>
        </w:r>
        <w:r w:rsidR="00B70C5B">
          <w:rPr>
            <w:webHidden/>
          </w:rPr>
          <w:instrText xml:space="preserve"> PAGEREF _Toc41201327 \h </w:instrText>
        </w:r>
        <w:r w:rsidR="00B70C5B">
          <w:rPr>
            <w:webHidden/>
          </w:rPr>
        </w:r>
        <w:r w:rsidR="00B70C5B">
          <w:rPr>
            <w:webHidden/>
          </w:rPr>
          <w:fldChar w:fldCharType="separate"/>
        </w:r>
        <w:r w:rsidR="000D257D">
          <w:rPr>
            <w:webHidden/>
          </w:rPr>
          <w:t>373</w:t>
        </w:r>
        <w:r w:rsidR="00B70C5B">
          <w:rPr>
            <w:webHidden/>
          </w:rPr>
          <w:fldChar w:fldCharType="end"/>
        </w:r>
      </w:hyperlink>
    </w:p>
    <w:p w14:paraId="1124D1F6" w14:textId="2885E481" w:rsidR="00B70C5B" w:rsidRDefault="008A32CD">
      <w:pPr>
        <w:pStyle w:val="TOC3"/>
        <w:rPr>
          <w:rFonts w:asciiTheme="minorHAnsi" w:eastAsiaTheme="minorEastAsia" w:hAnsiTheme="minorHAnsi" w:cstheme="minorBidi"/>
          <w:sz w:val="22"/>
          <w:szCs w:val="22"/>
        </w:rPr>
      </w:pPr>
      <w:hyperlink w:anchor="_Toc41201328" w:history="1">
        <w:r w:rsidR="00B70C5B" w:rsidRPr="00CC265C">
          <w:rPr>
            <w:rStyle w:val="Hyperlink"/>
          </w:rPr>
          <w:t>extractDate (Custom Function)</w:t>
        </w:r>
        <w:r w:rsidR="00B70C5B">
          <w:rPr>
            <w:webHidden/>
          </w:rPr>
          <w:tab/>
        </w:r>
        <w:r w:rsidR="00B70C5B">
          <w:rPr>
            <w:webHidden/>
          </w:rPr>
          <w:fldChar w:fldCharType="begin"/>
        </w:r>
        <w:r w:rsidR="00B70C5B">
          <w:rPr>
            <w:webHidden/>
          </w:rPr>
          <w:instrText xml:space="preserve"> PAGEREF _Toc41201328 \h </w:instrText>
        </w:r>
        <w:r w:rsidR="00B70C5B">
          <w:rPr>
            <w:webHidden/>
          </w:rPr>
        </w:r>
        <w:r w:rsidR="00B70C5B">
          <w:rPr>
            <w:webHidden/>
          </w:rPr>
          <w:fldChar w:fldCharType="separate"/>
        </w:r>
        <w:r w:rsidR="000D257D">
          <w:rPr>
            <w:webHidden/>
          </w:rPr>
          <w:t>373</w:t>
        </w:r>
        <w:r w:rsidR="00B70C5B">
          <w:rPr>
            <w:webHidden/>
          </w:rPr>
          <w:fldChar w:fldCharType="end"/>
        </w:r>
      </w:hyperlink>
    </w:p>
    <w:p w14:paraId="4C977E38" w14:textId="7E637BA2" w:rsidR="00B70C5B" w:rsidRDefault="008A32CD">
      <w:pPr>
        <w:pStyle w:val="TOC3"/>
        <w:rPr>
          <w:rFonts w:asciiTheme="minorHAnsi" w:eastAsiaTheme="minorEastAsia" w:hAnsiTheme="minorHAnsi" w:cstheme="minorBidi"/>
          <w:sz w:val="22"/>
          <w:szCs w:val="22"/>
        </w:rPr>
      </w:pPr>
      <w:hyperlink w:anchor="_Toc41201329" w:history="1">
        <w:r w:rsidR="00B70C5B" w:rsidRPr="00CC265C">
          <w:rPr>
            <w:rStyle w:val="Hyperlink"/>
          </w:rPr>
          <w:t>extractTime (Custom Function)</w:t>
        </w:r>
        <w:r w:rsidR="00B70C5B">
          <w:rPr>
            <w:webHidden/>
          </w:rPr>
          <w:tab/>
        </w:r>
        <w:r w:rsidR="00B70C5B">
          <w:rPr>
            <w:webHidden/>
          </w:rPr>
          <w:fldChar w:fldCharType="begin"/>
        </w:r>
        <w:r w:rsidR="00B70C5B">
          <w:rPr>
            <w:webHidden/>
          </w:rPr>
          <w:instrText xml:space="preserve"> PAGEREF _Toc41201329 \h </w:instrText>
        </w:r>
        <w:r w:rsidR="00B70C5B">
          <w:rPr>
            <w:webHidden/>
          </w:rPr>
        </w:r>
        <w:r w:rsidR="00B70C5B">
          <w:rPr>
            <w:webHidden/>
          </w:rPr>
          <w:fldChar w:fldCharType="separate"/>
        </w:r>
        <w:r w:rsidR="000D257D">
          <w:rPr>
            <w:webHidden/>
          </w:rPr>
          <w:t>374</w:t>
        </w:r>
        <w:r w:rsidR="00B70C5B">
          <w:rPr>
            <w:webHidden/>
          </w:rPr>
          <w:fldChar w:fldCharType="end"/>
        </w:r>
      </w:hyperlink>
    </w:p>
    <w:p w14:paraId="6AD1F87E" w14:textId="74E5B39F" w:rsidR="00B70C5B" w:rsidRDefault="008A32CD">
      <w:pPr>
        <w:pStyle w:val="TOC3"/>
        <w:rPr>
          <w:rFonts w:asciiTheme="minorHAnsi" w:eastAsiaTheme="minorEastAsia" w:hAnsiTheme="minorHAnsi" w:cstheme="minorBidi"/>
          <w:sz w:val="22"/>
          <w:szCs w:val="22"/>
        </w:rPr>
      </w:pPr>
      <w:hyperlink w:anchor="_Toc41201330" w:history="1">
        <w:r w:rsidR="00B70C5B" w:rsidRPr="00CC265C">
          <w:rPr>
            <w:rStyle w:val="Hyperlink"/>
          </w:rPr>
          <w:t>extractTimestamp (Custom Function)</w:t>
        </w:r>
        <w:r w:rsidR="00B70C5B">
          <w:rPr>
            <w:webHidden/>
          </w:rPr>
          <w:tab/>
        </w:r>
        <w:r w:rsidR="00B70C5B">
          <w:rPr>
            <w:webHidden/>
          </w:rPr>
          <w:fldChar w:fldCharType="begin"/>
        </w:r>
        <w:r w:rsidR="00B70C5B">
          <w:rPr>
            <w:webHidden/>
          </w:rPr>
          <w:instrText xml:space="preserve"> PAGEREF _Toc41201330 \h </w:instrText>
        </w:r>
        <w:r w:rsidR="00B70C5B">
          <w:rPr>
            <w:webHidden/>
          </w:rPr>
        </w:r>
        <w:r w:rsidR="00B70C5B">
          <w:rPr>
            <w:webHidden/>
          </w:rPr>
          <w:fldChar w:fldCharType="separate"/>
        </w:r>
        <w:r w:rsidR="000D257D">
          <w:rPr>
            <w:webHidden/>
          </w:rPr>
          <w:t>374</w:t>
        </w:r>
        <w:r w:rsidR="00B70C5B">
          <w:rPr>
            <w:webHidden/>
          </w:rPr>
          <w:fldChar w:fldCharType="end"/>
        </w:r>
      </w:hyperlink>
    </w:p>
    <w:p w14:paraId="1436E4ED" w14:textId="56D2C52B" w:rsidR="00B70C5B" w:rsidRDefault="008A32CD">
      <w:pPr>
        <w:pStyle w:val="TOC3"/>
        <w:rPr>
          <w:rFonts w:asciiTheme="minorHAnsi" w:eastAsiaTheme="minorEastAsia" w:hAnsiTheme="minorHAnsi" w:cstheme="minorBidi"/>
          <w:sz w:val="22"/>
          <w:szCs w:val="22"/>
        </w:rPr>
      </w:pPr>
      <w:hyperlink w:anchor="_Toc41201331" w:history="1">
        <w:r w:rsidR="00B70C5B" w:rsidRPr="00CC265C">
          <w:rPr>
            <w:rStyle w:val="Hyperlink"/>
          </w:rPr>
          <w:t>getCurrentTimestamp (Custom Function)</w:t>
        </w:r>
        <w:r w:rsidR="00B70C5B">
          <w:rPr>
            <w:webHidden/>
          </w:rPr>
          <w:tab/>
        </w:r>
        <w:r w:rsidR="00B70C5B">
          <w:rPr>
            <w:webHidden/>
          </w:rPr>
          <w:fldChar w:fldCharType="begin"/>
        </w:r>
        <w:r w:rsidR="00B70C5B">
          <w:rPr>
            <w:webHidden/>
          </w:rPr>
          <w:instrText xml:space="preserve"> PAGEREF _Toc41201331 \h </w:instrText>
        </w:r>
        <w:r w:rsidR="00B70C5B">
          <w:rPr>
            <w:webHidden/>
          </w:rPr>
        </w:r>
        <w:r w:rsidR="00B70C5B">
          <w:rPr>
            <w:webHidden/>
          </w:rPr>
          <w:fldChar w:fldCharType="separate"/>
        </w:r>
        <w:r w:rsidR="000D257D">
          <w:rPr>
            <w:webHidden/>
          </w:rPr>
          <w:t>375</w:t>
        </w:r>
        <w:r w:rsidR="00B70C5B">
          <w:rPr>
            <w:webHidden/>
          </w:rPr>
          <w:fldChar w:fldCharType="end"/>
        </w:r>
      </w:hyperlink>
    </w:p>
    <w:p w14:paraId="18F901FC" w14:textId="0FE88FC7" w:rsidR="00B70C5B" w:rsidRDefault="008A32CD">
      <w:pPr>
        <w:pStyle w:val="TOC3"/>
        <w:rPr>
          <w:rFonts w:asciiTheme="minorHAnsi" w:eastAsiaTheme="minorEastAsia" w:hAnsiTheme="minorHAnsi" w:cstheme="minorBidi"/>
          <w:sz w:val="22"/>
          <w:szCs w:val="22"/>
        </w:rPr>
      </w:pPr>
      <w:hyperlink w:anchor="_Toc41201332" w:history="1">
        <w:r w:rsidR="00B70C5B" w:rsidRPr="00CC265C">
          <w:rPr>
            <w:rStyle w:val="Hyperlink"/>
          </w:rPr>
          <w:t>getTimestampInterval (Custom Function)</w:t>
        </w:r>
        <w:r w:rsidR="00B70C5B">
          <w:rPr>
            <w:webHidden/>
          </w:rPr>
          <w:tab/>
        </w:r>
        <w:r w:rsidR="00B70C5B">
          <w:rPr>
            <w:webHidden/>
          </w:rPr>
          <w:fldChar w:fldCharType="begin"/>
        </w:r>
        <w:r w:rsidR="00B70C5B">
          <w:rPr>
            <w:webHidden/>
          </w:rPr>
          <w:instrText xml:space="preserve"> PAGEREF _Toc41201332 \h </w:instrText>
        </w:r>
        <w:r w:rsidR="00B70C5B">
          <w:rPr>
            <w:webHidden/>
          </w:rPr>
        </w:r>
        <w:r w:rsidR="00B70C5B">
          <w:rPr>
            <w:webHidden/>
          </w:rPr>
          <w:fldChar w:fldCharType="separate"/>
        </w:r>
        <w:r w:rsidR="000D257D">
          <w:rPr>
            <w:webHidden/>
          </w:rPr>
          <w:t>376</w:t>
        </w:r>
        <w:r w:rsidR="00B70C5B">
          <w:rPr>
            <w:webHidden/>
          </w:rPr>
          <w:fldChar w:fldCharType="end"/>
        </w:r>
      </w:hyperlink>
    </w:p>
    <w:p w14:paraId="23CDE8A1" w14:textId="27A8C4B5" w:rsidR="00B70C5B" w:rsidRDefault="008A32CD">
      <w:pPr>
        <w:pStyle w:val="TOC3"/>
        <w:rPr>
          <w:rFonts w:asciiTheme="minorHAnsi" w:eastAsiaTheme="minorEastAsia" w:hAnsiTheme="minorHAnsi" w:cstheme="minorBidi"/>
          <w:sz w:val="22"/>
          <w:szCs w:val="22"/>
        </w:rPr>
      </w:pPr>
      <w:hyperlink w:anchor="_Toc41201333" w:history="1">
        <w:r w:rsidR="00B70C5B" w:rsidRPr="00CC265C">
          <w:rPr>
            <w:rStyle w:val="Hyperlink"/>
          </w:rPr>
          <w:t>intervalDay2Seconds (Custom Function)</w:t>
        </w:r>
        <w:r w:rsidR="00B70C5B">
          <w:rPr>
            <w:webHidden/>
          </w:rPr>
          <w:tab/>
        </w:r>
        <w:r w:rsidR="00B70C5B">
          <w:rPr>
            <w:webHidden/>
          </w:rPr>
          <w:fldChar w:fldCharType="begin"/>
        </w:r>
        <w:r w:rsidR="00B70C5B">
          <w:rPr>
            <w:webHidden/>
          </w:rPr>
          <w:instrText xml:space="preserve"> PAGEREF _Toc41201333 \h </w:instrText>
        </w:r>
        <w:r w:rsidR="00B70C5B">
          <w:rPr>
            <w:webHidden/>
          </w:rPr>
        </w:r>
        <w:r w:rsidR="00B70C5B">
          <w:rPr>
            <w:webHidden/>
          </w:rPr>
          <w:fldChar w:fldCharType="separate"/>
        </w:r>
        <w:r w:rsidR="000D257D">
          <w:rPr>
            <w:webHidden/>
          </w:rPr>
          <w:t>376</w:t>
        </w:r>
        <w:r w:rsidR="00B70C5B">
          <w:rPr>
            <w:webHidden/>
          </w:rPr>
          <w:fldChar w:fldCharType="end"/>
        </w:r>
      </w:hyperlink>
    </w:p>
    <w:p w14:paraId="2D62384A" w14:textId="5ECC7DC9" w:rsidR="00B70C5B" w:rsidRDefault="008A32CD">
      <w:pPr>
        <w:pStyle w:val="TOC3"/>
        <w:rPr>
          <w:rFonts w:asciiTheme="minorHAnsi" w:eastAsiaTheme="minorEastAsia" w:hAnsiTheme="minorHAnsi" w:cstheme="minorBidi"/>
          <w:sz w:val="22"/>
          <w:szCs w:val="22"/>
        </w:rPr>
      </w:pPr>
      <w:hyperlink w:anchor="_Toc41201334" w:history="1">
        <w:r w:rsidR="00B70C5B" w:rsidRPr="00CC265C">
          <w:rPr>
            <w:rStyle w:val="Hyperlink"/>
          </w:rPr>
          <w:t>period2IntervalDay (Custom Function)</w:t>
        </w:r>
        <w:r w:rsidR="00B70C5B">
          <w:rPr>
            <w:webHidden/>
          </w:rPr>
          <w:tab/>
        </w:r>
        <w:r w:rsidR="00B70C5B">
          <w:rPr>
            <w:webHidden/>
          </w:rPr>
          <w:fldChar w:fldCharType="begin"/>
        </w:r>
        <w:r w:rsidR="00B70C5B">
          <w:rPr>
            <w:webHidden/>
          </w:rPr>
          <w:instrText xml:space="preserve"> PAGEREF _Toc41201334 \h </w:instrText>
        </w:r>
        <w:r w:rsidR="00B70C5B">
          <w:rPr>
            <w:webHidden/>
          </w:rPr>
        </w:r>
        <w:r w:rsidR="00B70C5B">
          <w:rPr>
            <w:webHidden/>
          </w:rPr>
          <w:fldChar w:fldCharType="separate"/>
        </w:r>
        <w:r w:rsidR="000D257D">
          <w:rPr>
            <w:webHidden/>
          </w:rPr>
          <w:t>377</w:t>
        </w:r>
        <w:r w:rsidR="00B70C5B">
          <w:rPr>
            <w:webHidden/>
          </w:rPr>
          <w:fldChar w:fldCharType="end"/>
        </w:r>
      </w:hyperlink>
    </w:p>
    <w:p w14:paraId="2C163385" w14:textId="09730CEB" w:rsidR="00B70C5B" w:rsidRDefault="008A32CD">
      <w:pPr>
        <w:pStyle w:val="TOC2"/>
        <w:rPr>
          <w:rFonts w:asciiTheme="minorHAnsi" w:eastAsiaTheme="minorEastAsia" w:hAnsiTheme="minorHAnsi" w:cstheme="minorBidi"/>
          <w:sz w:val="22"/>
          <w:szCs w:val="22"/>
        </w:rPr>
      </w:pPr>
      <w:hyperlink w:anchor="_Toc41201335" w:history="1">
        <w:r w:rsidR="00B70C5B" w:rsidRPr="00CC265C">
          <w:rPr>
            <w:rStyle w:val="Hyperlink"/>
          </w:rPr>
          <w:t>DateUtils</w:t>
        </w:r>
        <w:r w:rsidR="00B70C5B">
          <w:rPr>
            <w:webHidden/>
          </w:rPr>
          <w:tab/>
        </w:r>
        <w:r w:rsidR="00B70C5B">
          <w:rPr>
            <w:webHidden/>
          </w:rPr>
          <w:fldChar w:fldCharType="begin"/>
        </w:r>
        <w:r w:rsidR="00B70C5B">
          <w:rPr>
            <w:webHidden/>
          </w:rPr>
          <w:instrText xml:space="preserve"> PAGEREF _Toc41201335 \h </w:instrText>
        </w:r>
        <w:r w:rsidR="00B70C5B">
          <w:rPr>
            <w:webHidden/>
          </w:rPr>
        </w:r>
        <w:r w:rsidR="00B70C5B">
          <w:rPr>
            <w:webHidden/>
          </w:rPr>
          <w:fldChar w:fldCharType="separate"/>
        </w:r>
        <w:r w:rsidR="000D257D">
          <w:rPr>
            <w:webHidden/>
          </w:rPr>
          <w:t>377</w:t>
        </w:r>
        <w:r w:rsidR="00B70C5B">
          <w:rPr>
            <w:webHidden/>
          </w:rPr>
          <w:fldChar w:fldCharType="end"/>
        </w:r>
      </w:hyperlink>
    </w:p>
    <w:p w14:paraId="6AC3377A" w14:textId="67F4BF54" w:rsidR="00B70C5B" w:rsidRDefault="008A32CD">
      <w:pPr>
        <w:pStyle w:val="TOC3"/>
        <w:rPr>
          <w:rFonts w:asciiTheme="minorHAnsi" w:eastAsiaTheme="minorEastAsia" w:hAnsiTheme="minorHAnsi" w:cstheme="minorBidi"/>
          <w:sz w:val="22"/>
          <w:szCs w:val="22"/>
        </w:rPr>
      </w:pPr>
      <w:hyperlink w:anchor="_Toc41201336" w:history="1">
        <w:r w:rsidR="00B70C5B" w:rsidRPr="00CC265C">
          <w:rPr>
            <w:rStyle w:val="Hyperlink"/>
          </w:rPr>
          <w:t>BigintToTimestamp (Custom Function)</w:t>
        </w:r>
        <w:r w:rsidR="00B70C5B">
          <w:rPr>
            <w:webHidden/>
          </w:rPr>
          <w:tab/>
        </w:r>
        <w:r w:rsidR="00B70C5B">
          <w:rPr>
            <w:webHidden/>
          </w:rPr>
          <w:fldChar w:fldCharType="begin"/>
        </w:r>
        <w:r w:rsidR="00B70C5B">
          <w:rPr>
            <w:webHidden/>
          </w:rPr>
          <w:instrText xml:space="preserve"> PAGEREF _Toc41201336 \h </w:instrText>
        </w:r>
        <w:r w:rsidR="00B70C5B">
          <w:rPr>
            <w:webHidden/>
          </w:rPr>
        </w:r>
        <w:r w:rsidR="00B70C5B">
          <w:rPr>
            <w:webHidden/>
          </w:rPr>
          <w:fldChar w:fldCharType="separate"/>
        </w:r>
        <w:r w:rsidR="000D257D">
          <w:rPr>
            <w:webHidden/>
          </w:rPr>
          <w:t>377</w:t>
        </w:r>
        <w:r w:rsidR="00B70C5B">
          <w:rPr>
            <w:webHidden/>
          </w:rPr>
          <w:fldChar w:fldCharType="end"/>
        </w:r>
      </w:hyperlink>
    </w:p>
    <w:p w14:paraId="5E342C12" w14:textId="0F1EADF4" w:rsidR="00B70C5B" w:rsidRDefault="008A32CD">
      <w:pPr>
        <w:pStyle w:val="TOC3"/>
        <w:rPr>
          <w:rFonts w:asciiTheme="minorHAnsi" w:eastAsiaTheme="minorEastAsia" w:hAnsiTheme="minorHAnsi" w:cstheme="minorBidi"/>
          <w:sz w:val="22"/>
          <w:szCs w:val="22"/>
        </w:rPr>
      </w:pPr>
      <w:hyperlink w:anchor="_Toc41201337" w:history="1">
        <w:r w:rsidR="00B70C5B" w:rsidRPr="00CC265C">
          <w:rPr>
            <w:rStyle w:val="Hyperlink"/>
          </w:rPr>
          <w:t>DateUtils/DateAddDate (Custom Function)</w:t>
        </w:r>
        <w:r w:rsidR="00B70C5B">
          <w:rPr>
            <w:webHidden/>
          </w:rPr>
          <w:tab/>
        </w:r>
        <w:r w:rsidR="00B70C5B">
          <w:rPr>
            <w:webHidden/>
          </w:rPr>
          <w:fldChar w:fldCharType="begin"/>
        </w:r>
        <w:r w:rsidR="00B70C5B">
          <w:rPr>
            <w:webHidden/>
          </w:rPr>
          <w:instrText xml:space="preserve"> PAGEREF _Toc41201337 \h </w:instrText>
        </w:r>
        <w:r w:rsidR="00B70C5B">
          <w:rPr>
            <w:webHidden/>
          </w:rPr>
        </w:r>
        <w:r w:rsidR="00B70C5B">
          <w:rPr>
            <w:webHidden/>
          </w:rPr>
          <w:fldChar w:fldCharType="separate"/>
        </w:r>
        <w:r w:rsidR="000D257D">
          <w:rPr>
            <w:webHidden/>
          </w:rPr>
          <w:t>378</w:t>
        </w:r>
        <w:r w:rsidR="00B70C5B">
          <w:rPr>
            <w:webHidden/>
          </w:rPr>
          <w:fldChar w:fldCharType="end"/>
        </w:r>
      </w:hyperlink>
    </w:p>
    <w:p w14:paraId="128B85D5" w14:textId="63A45C28" w:rsidR="00B70C5B" w:rsidRDefault="008A32CD">
      <w:pPr>
        <w:pStyle w:val="TOC3"/>
        <w:rPr>
          <w:rFonts w:asciiTheme="minorHAnsi" w:eastAsiaTheme="minorEastAsia" w:hAnsiTheme="minorHAnsi" w:cstheme="minorBidi"/>
          <w:sz w:val="22"/>
          <w:szCs w:val="22"/>
        </w:rPr>
      </w:pPr>
      <w:hyperlink w:anchor="_Toc41201338" w:history="1">
        <w:r w:rsidR="00B70C5B" w:rsidRPr="00CC265C">
          <w:rPr>
            <w:rStyle w:val="Hyperlink"/>
          </w:rPr>
          <w:t>DateUtils/DateAddTimestamp (Custom Function)</w:t>
        </w:r>
        <w:r w:rsidR="00B70C5B">
          <w:rPr>
            <w:webHidden/>
          </w:rPr>
          <w:tab/>
        </w:r>
        <w:r w:rsidR="00B70C5B">
          <w:rPr>
            <w:webHidden/>
          </w:rPr>
          <w:fldChar w:fldCharType="begin"/>
        </w:r>
        <w:r w:rsidR="00B70C5B">
          <w:rPr>
            <w:webHidden/>
          </w:rPr>
          <w:instrText xml:space="preserve"> PAGEREF _Toc41201338 \h </w:instrText>
        </w:r>
        <w:r w:rsidR="00B70C5B">
          <w:rPr>
            <w:webHidden/>
          </w:rPr>
        </w:r>
        <w:r w:rsidR="00B70C5B">
          <w:rPr>
            <w:webHidden/>
          </w:rPr>
          <w:fldChar w:fldCharType="separate"/>
        </w:r>
        <w:r w:rsidR="000D257D">
          <w:rPr>
            <w:webHidden/>
          </w:rPr>
          <w:t>378</w:t>
        </w:r>
        <w:r w:rsidR="00B70C5B">
          <w:rPr>
            <w:webHidden/>
          </w:rPr>
          <w:fldChar w:fldCharType="end"/>
        </w:r>
      </w:hyperlink>
    </w:p>
    <w:p w14:paraId="0D9A0750" w14:textId="75C4F921" w:rsidR="00B70C5B" w:rsidRDefault="008A32CD">
      <w:pPr>
        <w:pStyle w:val="TOC3"/>
        <w:rPr>
          <w:rFonts w:asciiTheme="minorHAnsi" w:eastAsiaTheme="minorEastAsia" w:hAnsiTheme="minorHAnsi" w:cstheme="minorBidi"/>
          <w:sz w:val="22"/>
          <w:szCs w:val="22"/>
        </w:rPr>
      </w:pPr>
      <w:hyperlink w:anchor="_Toc41201339" w:history="1">
        <w:r w:rsidR="00B70C5B" w:rsidRPr="00CC265C">
          <w:rPr>
            <w:rStyle w:val="Hyperlink"/>
          </w:rPr>
          <w:t>DateUtils/DateDiffDate (Custom Function)</w:t>
        </w:r>
        <w:r w:rsidR="00B70C5B">
          <w:rPr>
            <w:webHidden/>
          </w:rPr>
          <w:tab/>
        </w:r>
        <w:r w:rsidR="00B70C5B">
          <w:rPr>
            <w:webHidden/>
          </w:rPr>
          <w:fldChar w:fldCharType="begin"/>
        </w:r>
        <w:r w:rsidR="00B70C5B">
          <w:rPr>
            <w:webHidden/>
          </w:rPr>
          <w:instrText xml:space="preserve"> PAGEREF _Toc41201339 \h </w:instrText>
        </w:r>
        <w:r w:rsidR="00B70C5B">
          <w:rPr>
            <w:webHidden/>
          </w:rPr>
        </w:r>
        <w:r w:rsidR="00B70C5B">
          <w:rPr>
            <w:webHidden/>
          </w:rPr>
          <w:fldChar w:fldCharType="separate"/>
        </w:r>
        <w:r w:rsidR="000D257D">
          <w:rPr>
            <w:webHidden/>
          </w:rPr>
          <w:t>379</w:t>
        </w:r>
        <w:r w:rsidR="00B70C5B">
          <w:rPr>
            <w:webHidden/>
          </w:rPr>
          <w:fldChar w:fldCharType="end"/>
        </w:r>
      </w:hyperlink>
    </w:p>
    <w:p w14:paraId="69172DC0" w14:textId="41F3B7B9" w:rsidR="00B70C5B" w:rsidRDefault="008A32CD">
      <w:pPr>
        <w:pStyle w:val="TOC3"/>
        <w:rPr>
          <w:rFonts w:asciiTheme="minorHAnsi" w:eastAsiaTheme="minorEastAsia" w:hAnsiTheme="minorHAnsi" w:cstheme="minorBidi"/>
          <w:sz w:val="22"/>
          <w:szCs w:val="22"/>
        </w:rPr>
      </w:pPr>
      <w:hyperlink w:anchor="_Toc41201340" w:history="1">
        <w:r w:rsidR="00B70C5B" w:rsidRPr="00CC265C">
          <w:rPr>
            <w:rStyle w:val="Hyperlink"/>
          </w:rPr>
          <w:t>DateUtils/DateDiffTimestamp (Custom Function)</w:t>
        </w:r>
        <w:r w:rsidR="00B70C5B">
          <w:rPr>
            <w:webHidden/>
          </w:rPr>
          <w:tab/>
        </w:r>
        <w:r w:rsidR="00B70C5B">
          <w:rPr>
            <w:webHidden/>
          </w:rPr>
          <w:fldChar w:fldCharType="begin"/>
        </w:r>
        <w:r w:rsidR="00B70C5B">
          <w:rPr>
            <w:webHidden/>
          </w:rPr>
          <w:instrText xml:space="preserve"> PAGEREF _Toc41201340 \h </w:instrText>
        </w:r>
        <w:r w:rsidR="00B70C5B">
          <w:rPr>
            <w:webHidden/>
          </w:rPr>
        </w:r>
        <w:r w:rsidR="00B70C5B">
          <w:rPr>
            <w:webHidden/>
          </w:rPr>
          <w:fldChar w:fldCharType="separate"/>
        </w:r>
        <w:r w:rsidR="000D257D">
          <w:rPr>
            <w:webHidden/>
          </w:rPr>
          <w:t>380</w:t>
        </w:r>
        <w:r w:rsidR="00B70C5B">
          <w:rPr>
            <w:webHidden/>
          </w:rPr>
          <w:fldChar w:fldCharType="end"/>
        </w:r>
      </w:hyperlink>
    </w:p>
    <w:p w14:paraId="3943069A" w14:textId="404FBA4C" w:rsidR="00B70C5B" w:rsidRDefault="008A32CD">
      <w:pPr>
        <w:pStyle w:val="TOC3"/>
        <w:rPr>
          <w:rFonts w:asciiTheme="minorHAnsi" w:eastAsiaTheme="minorEastAsia" w:hAnsiTheme="minorHAnsi" w:cstheme="minorBidi"/>
          <w:sz w:val="22"/>
          <w:szCs w:val="22"/>
        </w:rPr>
      </w:pPr>
      <w:hyperlink w:anchor="_Toc41201341" w:history="1">
        <w:r w:rsidR="00B70C5B" w:rsidRPr="00CC265C">
          <w:rPr>
            <w:rStyle w:val="Hyperlink"/>
          </w:rPr>
          <w:t>DateUtils/GetServerTimezone (Custom Function)</w:t>
        </w:r>
        <w:r w:rsidR="00B70C5B">
          <w:rPr>
            <w:webHidden/>
          </w:rPr>
          <w:tab/>
        </w:r>
        <w:r w:rsidR="00B70C5B">
          <w:rPr>
            <w:webHidden/>
          </w:rPr>
          <w:fldChar w:fldCharType="begin"/>
        </w:r>
        <w:r w:rsidR="00B70C5B">
          <w:rPr>
            <w:webHidden/>
          </w:rPr>
          <w:instrText xml:space="preserve"> PAGEREF _Toc41201341 \h </w:instrText>
        </w:r>
        <w:r w:rsidR="00B70C5B">
          <w:rPr>
            <w:webHidden/>
          </w:rPr>
        </w:r>
        <w:r w:rsidR="00B70C5B">
          <w:rPr>
            <w:webHidden/>
          </w:rPr>
          <w:fldChar w:fldCharType="separate"/>
        </w:r>
        <w:r w:rsidR="000D257D">
          <w:rPr>
            <w:webHidden/>
          </w:rPr>
          <w:t>380</w:t>
        </w:r>
        <w:r w:rsidR="00B70C5B">
          <w:rPr>
            <w:webHidden/>
          </w:rPr>
          <w:fldChar w:fldCharType="end"/>
        </w:r>
      </w:hyperlink>
    </w:p>
    <w:p w14:paraId="5B611258" w14:textId="2AA93A30" w:rsidR="00B70C5B" w:rsidRDefault="008A32CD">
      <w:pPr>
        <w:pStyle w:val="TOC3"/>
        <w:rPr>
          <w:rFonts w:asciiTheme="minorHAnsi" w:eastAsiaTheme="minorEastAsia" w:hAnsiTheme="minorHAnsi" w:cstheme="minorBidi"/>
          <w:sz w:val="22"/>
          <w:szCs w:val="22"/>
        </w:rPr>
      </w:pPr>
      <w:hyperlink w:anchor="_Toc41201342" w:history="1">
        <w:r w:rsidR="00B70C5B" w:rsidRPr="00CC265C">
          <w:rPr>
            <w:rStyle w:val="Hyperlink"/>
          </w:rPr>
          <w:t>TimestampToBigint (Custom Function)</w:t>
        </w:r>
        <w:r w:rsidR="00B70C5B">
          <w:rPr>
            <w:webHidden/>
          </w:rPr>
          <w:tab/>
        </w:r>
        <w:r w:rsidR="00B70C5B">
          <w:rPr>
            <w:webHidden/>
          </w:rPr>
          <w:fldChar w:fldCharType="begin"/>
        </w:r>
        <w:r w:rsidR="00B70C5B">
          <w:rPr>
            <w:webHidden/>
          </w:rPr>
          <w:instrText xml:space="preserve"> PAGEREF _Toc41201342 \h </w:instrText>
        </w:r>
        <w:r w:rsidR="00B70C5B">
          <w:rPr>
            <w:webHidden/>
          </w:rPr>
        </w:r>
        <w:r w:rsidR="00B70C5B">
          <w:rPr>
            <w:webHidden/>
          </w:rPr>
          <w:fldChar w:fldCharType="separate"/>
        </w:r>
        <w:r w:rsidR="000D257D">
          <w:rPr>
            <w:webHidden/>
          </w:rPr>
          <w:t>381</w:t>
        </w:r>
        <w:r w:rsidR="00B70C5B">
          <w:rPr>
            <w:webHidden/>
          </w:rPr>
          <w:fldChar w:fldCharType="end"/>
        </w:r>
      </w:hyperlink>
    </w:p>
    <w:p w14:paraId="36098FFD" w14:textId="1C0BC880" w:rsidR="00B70C5B" w:rsidRDefault="008A32CD">
      <w:pPr>
        <w:pStyle w:val="TOC3"/>
        <w:rPr>
          <w:rFonts w:asciiTheme="minorHAnsi" w:eastAsiaTheme="minorEastAsia" w:hAnsiTheme="minorHAnsi" w:cstheme="minorBidi"/>
          <w:sz w:val="22"/>
          <w:szCs w:val="22"/>
        </w:rPr>
      </w:pPr>
      <w:hyperlink w:anchor="_Toc41201343" w:history="1">
        <w:r w:rsidR="00B70C5B" w:rsidRPr="00CC265C">
          <w:rPr>
            <w:rStyle w:val="Hyperlink"/>
          </w:rPr>
          <w:t>DateUtils/TZConverter (Custom Function)</w:t>
        </w:r>
        <w:r w:rsidR="00B70C5B">
          <w:rPr>
            <w:webHidden/>
          </w:rPr>
          <w:tab/>
        </w:r>
        <w:r w:rsidR="00B70C5B">
          <w:rPr>
            <w:webHidden/>
          </w:rPr>
          <w:fldChar w:fldCharType="begin"/>
        </w:r>
        <w:r w:rsidR="00B70C5B">
          <w:rPr>
            <w:webHidden/>
          </w:rPr>
          <w:instrText xml:space="preserve"> PAGEREF _Toc41201343 \h </w:instrText>
        </w:r>
        <w:r w:rsidR="00B70C5B">
          <w:rPr>
            <w:webHidden/>
          </w:rPr>
        </w:r>
        <w:r w:rsidR="00B70C5B">
          <w:rPr>
            <w:webHidden/>
          </w:rPr>
          <w:fldChar w:fldCharType="separate"/>
        </w:r>
        <w:r w:rsidR="000D257D">
          <w:rPr>
            <w:webHidden/>
          </w:rPr>
          <w:t>381</w:t>
        </w:r>
        <w:r w:rsidR="00B70C5B">
          <w:rPr>
            <w:webHidden/>
          </w:rPr>
          <w:fldChar w:fldCharType="end"/>
        </w:r>
      </w:hyperlink>
    </w:p>
    <w:p w14:paraId="27E5A478" w14:textId="20827417" w:rsidR="00B70C5B" w:rsidRDefault="008A32CD">
      <w:pPr>
        <w:pStyle w:val="TOC1"/>
        <w:rPr>
          <w:rFonts w:asciiTheme="minorHAnsi" w:eastAsiaTheme="minorEastAsia" w:hAnsiTheme="minorHAnsi" w:cstheme="minorBidi"/>
          <w:b w:val="0"/>
          <w:bCs w:val="0"/>
          <w:sz w:val="22"/>
          <w:szCs w:val="22"/>
        </w:rPr>
      </w:pPr>
      <w:hyperlink w:anchor="_Toc41201344" w:history="1">
        <w:r w:rsidR="00B70C5B" w:rsidRPr="00CC265C">
          <w:rPr>
            <w:rStyle w:val="Hyperlink"/>
          </w:rPr>
          <w:t>23</w:t>
        </w:r>
        <w:r w:rsidR="00B70C5B">
          <w:rPr>
            <w:rFonts w:asciiTheme="minorHAnsi" w:eastAsiaTheme="minorEastAsia" w:hAnsiTheme="minorHAnsi" w:cstheme="minorBidi"/>
            <w:b w:val="0"/>
            <w:bCs w:val="0"/>
            <w:sz w:val="22"/>
            <w:szCs w:val="22"/>
          </w:rPr>
          <w:tab/>
        </w:r>
        <w:r w:rsidR="00B70C5B" w:rsidRPr="00CC265C">
          <w:rPr>
            <w:rStyle w:val="Hyperlink"/>
          </w:rPr>
          <w:t>How To Use ‘Upgrade’ Procedures</w:t>
        </w:r>
        <w:r w:rsidR="00B70C5B">
          <w:rPr>
            <w:webHidden/>
          </w:rPr>
          <w:tab/>
        </w:r>
        <w:r w:rsidR="00B70C5B">
          <w:rPr>
            <w:webHidden/>
          </w:rPr>
          <w:fldChar w:fldCharType="begin"/>
        </w:r>
        <w:r w:rsidR="00B70C5B">
          <w:rPr>
            <w:webHidden/>
          </w:rPr>
          <w:instrText xml:space="preserve"> PAGEREF _Toc41201344 \h </w:instrText>
        </w:r>
        <w:r w:rsidR="00B70C5B">
          <w:rPr>
            <w:webHidden/>
          </w:rPr>
        </w:r>
        <w:r w:rsidR="00B70C5B">
          <w:rPr>
            <w:webHidden/>
          </w:rPr>
          <w:fldChar w:fldCharType="separate"/>
        </w:r>
        <w:r w:rsidR="000D257D">
          <w:rPr>
            <w:webHidden/>
          </w:rPr>
          <w:t>383</w:t>
        </w:r>
        <w:r w:rsidR="00B70C5B">
          <w:rPr>
            <w:webHidden/>
          </w:rPr>
          <w:fldChar w:fldCharType="end"/>
        </w:r>
      </w:hyperlink>
    </w:p>
    <w:p w14:paraId="2FE354FB" w14:textId="3A484324" w:rsidR="00B70C5B" w:rsidRDefault="008A32CD">
      <w:pPr>
        <w:pStyle w:val="TOC2"/>
        <w:rPr>
          <w:rFonts w:asciiTheme="minorHAnsi" w:eastAsiaTheme="minorEastAsia" w:hAnsiTheme="minorHAnsi" w:cstheme="minorBidi"/>
          <w:sz w:val="22"/>
          <w:szCs w:val="22"/>
        </w:rPr>
      </w:pPr>
      <w:hyperlink w:anchor="_Toc41201345" w:history="1">
        <w:r w:rsidR="00B70C5B" w:rsidRPr="00CC265C">
          <w:rPr>
            <w:rStyle w:val="Hyperlink"/>
          </w:rPr>
          <w:t>Introduction</w:t>
        </w:r>
        <w:r w:rsidR="00B70C5B">
          <w:rPr>
            <w:webHidden/>
          </w:rPr>
          <w:tab/>
        </w:r>
        <w:r w:rsidR="00B70C5B">
          <w:rPr>
            <w:webHidden/>
          </w:rPr>
          <w:fldChar w:fldCharType="begin"/>
        </w:r>
        <w:r w:rsidR="00B70C5B">
          <w:rPr>
            <w:webHidden/>
          </w:rPr>
          <w:instrText xml:space="preserve"> PAGEREF _Toc41201345 \h </w:instrText>
        </w:r>
        <w:r w:rsidR="00B70C5B">
          <w:rPr>
            <w:webHidden/>
          </w:rPr>
        </w:r>
        <w:r w:rsidR="00B70C5B">
          <w:rPr>
            <w:webHidden/>
          </w:rPr>
          <w:fldChar w:fldCharType="separate"/>
        </w:r>
        <w:r w:rsidR="000D257D">
          <w:rPr>
            <w:webHidden/>
          </w:rPr>
          <w:t>383</w:t>
        </w:r>
        <w:r w:rsidR="00B70C5B">
          <w:rPr>
            <w:webHidden/>
          </w:rPr>
          <w:fldChar w:fldCharType="end"/>
        </w:r>
      </w:hyperlink>
    </w:p>
    <w:p w14:paraId="3F3FDC4D" w14:textId="4106F539" w:rsidR="00B70C5B" w:rsidRDefault="008A32CD">
      <w:pPr>
        <w:pStyle w:val="TOC3"/>
        <w:rPr>
          <w:rFonts w:asciiTheme="minorHAnsi" w:eastAsiaTheme="minorEastAsia" w:hAnsiTheme="minorHAnsi" w:cstheme="minorBidi"/>
          <w:sz w:val="22"/>
          <w:szCs w:val="22"/>
        </w:rPr>
      </w:pPr>
      <w:hyperlink w:anchor="_Toc41201346" w:history="1">
        <w:r w:rsidR="00B70C5B" w:rsidRPr="00CC265C">
          <w:rPr>
            <w:rStyle w:val="Hyperlink"/>
          </w:rPr>
          <w:t>getDatabaseTests</w:t>
        </w:r>
        <w:r w:rsidR="00B70C5B">
          <w:rPr>
            <w:webHidden/>
          </w:rPr>
          <w:tab/>
        </w:r>
        <w:r w:rsidR="00B70C5B">
          <w:rPr>
            <w:webHidden/>
          </w:rPr>
          <w:fldChar w:fldCharType="begin"/>
        </w:r>
        <w:r w:rsidR="00B70C5B">
          <w:rPr>
            <w:webHidden/>
          </w:rPr>
          <w:instrText xml:space="preserve"> PAGEREF _Toc41201346 \h </w:instrText>
        </w:r>
        <w:r w:rsidR="00B70C5B">
          <w:rPr>
            <w:webHidden/>
          </w:rPr>
        </w:r>
        <w:r w:rsidR="00B70C5B">
          <w:rPr>
            <w:webHidden/>
          </w:rPr>
          <w:fldChar w:fldCharType="separate"/>
        </w:r>
        <w:r w:rsidR="000D257D">
          <w:rPr>
            <w:webHidden/>
          </w:rPr>
          <w:t>383</w:t>
        </w:r>
        <w:r w:rsidR="00B70C5B">
          <w:rPr>
            <w:webHidden/>
          </w:rPr>
          <w:fldChar w:fldCharType="end"/>
        </w:r>
      </w:hyperlink>
    </w:p>
    <w:p w14:paraId="0FF35BE1" w14:textId="19533D4D" w:rsidR="00B70C5B" w:rsidRDefault="008A32CD">
      <w:pPr>
        <w:pStyle w:val="TOC3"/>
        <w:rPr>
          <w:rFonts w:asciiTheme="minorHAnsi" w:eastAsiaTheme="minorEastAsia" w:hAnsiTheme="minorHAnsi" w:cstheme="minorBidi"/>
          <w:sz w:val="22"/>
          <w:szCs w:val="22"/>
        </w:rPr>
      </w:pPr>
      <w:hyperlink w:anchor="_Toc41201347" w:history="1">
        <w:r w:rsidR="00B70C5B" w:rsidRPr="00CC265C">
          <w:rPr>
            <w:rStyle w:val="Hyperlink"/>
          </w:rPr>
          <w:t>getServiceTests</w:t>
        </w:r>
        <w:r w:rsidR="00B70C5B">
          <w:rPr>
            <w:webHidden/>
          </w:rPr>
          <w:tab/>
        </w:r>
        <w:r w:rsidR="00B70C5B">
          <w:rPr>
            <w:webHidden/>
          </w:rPr>
          <w:fldChar w:fldCharType="begin"/>
        </w:r>
        <w:r w:rsidR="00B70C5B">
          <w:rPr>
            <w:webHidden/>
          </w:rPr>
          <w:instrText xml:space="preserve"> PAGEREF _Toc41201347 \h </w:instrText>
        </w:r>
        <w:r w:rsidR="00B70C5B">
          <w:rPr>
            <w:webHidden/>
          </w:rPr>
        </w:r>
        <w:r w:rsidR="00B70C5B">
          <w:rPr>
            <w:webHidden/>
          </w:rPr>
          <w:fldChar w:fldCharType="separate"/>
        </w:r>
        <w:r w:rsidR="000D257D">
          <w:rPr>
            <w:webHidden/>
          </w:rPr>
          <w:t>383</w:t>
        </w:r>
        <w:r w:rsidR="00B70C5B">
          <w:rPr>
            <w:webHidden/>
          </w:rPr>
          <w:fldChar w:fldCharType="end"/>
        </w:r>
      </w:hyperlink>
    </w:p>
    <w:p w14:paraId="06187B6B" w14:textId="6912B0C5" w:rsidR="00B70C5B" w:rsidRDefault="008A32CD">
      <w:pPr>
        <w:pStyle w:val="TOC3"/>
        <w:rPr>
          <w:rFonts w:asciiTheme="minorHAnsi" w:eastAsiaTheme="minorEastAsia" w:hAnsiTheme="minorHAnsi" w:cstheme="minorBidi"/>
          <w:sz w:val="22"/>
          <w:szCs w:val="22"/>
        </w:rPr>
      </w:pPr>
      <w:hyperlink w:anchor="_Toc41201348" w:history="1">
        <w:r w:rsidR="00B70C5B" w:rsidRPr="00CC265C">
          <w:rPr>
            <w:rStyle w:val="Hyperlink"/>
          </w:rPr>
          <w:t>updateCacheConfigTables</w:t>
        </w:r>
        <w:r w:rsidR="00B70C5B">
          <w:rPr>
            <w:webHidden/>
          </w:rPr>
          <w:tab/>
        </w:r>
        <w:r w:rsidR="00B70C5B">
          <w:rPr>
            <w:webHidden/>
          </w:rPr>
          <w:fldChar w:fldCharType="begin"/>
        </w:r>
        <w:r w:rsidR="00B70C5B">
          <w:rPr>
            <w:webHidden/>
          </w:rPr>
          <w:instrText xml:space="preserve"> PAGEREF _Toc41201348 \h </w:instrText>
        </w:r>
        <w:r w:rsidR="00B70C5B">
          <w:rPr>
            <w:webHidden/>
          </w:rPr>
        </w:r>
        <w:r w:rsidR="00B70C5B">
          <w:rPr>
            <w:webHidden/>
          </w:rPr>
          <w:fldChar w:fldCharType="separate"/>
        </w:r>
        <w:r w:rsidR="000D257D">
          <w:rPr>
            <w:webHidden/>
          </w:rPr>
          <w:t>383</w:t>
        </w:r>
        <w:r w:rsidR="00B70C5B">
          <w:rPr>
            <w:webHidden/>
          </w:rPr>
          <w:fldChar w:fldCharType="end"/>
        </w:r>
      </w:hyperlink>
    </w:p>
    <w:p w14:paraId="74435F95" w14:textId="625076C2" w:rsidR="00B70C5B" w:rsidRDefault="008A32CD">
      <w:pPr>
        <w:pStyle w:val="TOC2"/>
        <w:rPr>
          <w:rFonts w:asciiTheme="minorHAnsi" w:eastAsiaTheme="minorEastAsia" w:hAnsiTheme="minorHAnsi" w:cstheme="minorBidi"/>
          <w:sz w:val="22"/>
          <w:szCs w:val="22"/>
        </w:rPr>
      </w:pPr>
      <w:hyperlink w:anchor="_Toc41201349" w:history="1">
        <w:r w:rsidR="00B70C5B" w:rsidRPr="00CC265C">
          <w:rPr>
            <w:rStyle w:val="Hyperlink"/>
          </w:rPr>
          <w:t>helpers</w:t>
        </w:r>
        <w:r w:rsidR="00B70C5B">
          <w:rPr>
            <w:webHidden/>
          </w:rPr>
          <w:tab/>
        </w:r>
        <w:r w:rsidR="00B70C5B">
          <w:rPr>
            <w:webHidden/>
          </w:rPr>
          <w:fldChar w:fldCharType="begin"/>
        </w:r>
        <w:r w:rsidR="00B70C5B">
          <w:rPr>
            <w:webHidden/>
          </w:rPr>
          <w:instrText xml:space="preserve"> PAGEREF _Toc41201349 \h </w:instrText>
        </w:r>
        <w:r w:rsidR="00B70C5B">
          <w:rPr>
            <w:webHidden/>
          </w:rPr>
        </w:r>
        <w:r w:rsidR="00B70C5B">
          <w:rPr>
            <w:webHidden/>
          </w:rPr>
          <w:fldChar w:fldCharType="separate"/>
        </w:r>
        <w:r w:rsidR="000D257D">
          <w:rPr>
            <w:webHidden/>
          </w:rPr>
          <w:t>384</w:t>
        </w:r>
        <w:r w:rsidR="00B70C5B">
          <w:rPr>
            <w:webHidden/>
          </w:rPr>
          <w:fldChar w:fldCharType="end"/>
        </w:r>
      </w:hyperlink>
    </w:p>
    <w:p w14:paraId="57B6BB4F" w14:textId="569A8098" w:rsidR="00B70C5B" w:rsidRDefault="008A32CD">
      <w:pPr>
        <w:pStyle w:val="TOC3"/>
        <w:rPr>
          <w:rFonts w:asciiTheme="minorHAnsi" w:eastAsiaTheme="minorEastAsia" w:hAnsiTheme="minorHAnsi" w:cstheme="minorBidi"/>
          <w:sz w:val="22"/>
          <w:szCs w:val="22"/>
        </w:rPr>
      </w:pPr>
      <w:hyperlink w:anchor="_Toc41201350" w:history="1">
        <w:r w:rsidR="00B70C5B" w:rsidRPr="00CC265C">
          <w:rPr>
            <w:rStyle w:val="Hyperlink"/>
          </w:rPr>
          <w:t>helpers/configuredCaches</w:t>
        </w:r>
        <w:r w:rsidR="00B70C5B">
          <w:rPr>
            <w:webHidden/>
          </w:rPr>
          <w:tab/>
        </w:r>
        <w:r w:rsidR="00B70C5B">
          <w:rPr>
            <w:webHidden/>
          </w:rPr>
          <w:fldChar w:fldCharType="begin"/>
        </w:r>
        <w:r w:rsidR="00B70C5B">
          <w:rPr>
            <w:webHidden/>
          </w:rPr>
          <w:instrText xml:space="preserve"> PAGEREF _Toc41201350 \h </w:instrText>
        </w:r>
        <w:r w:rsidR="00B70C5B">
          <w:rPr>
            <w:webHidden/>
          </w:rPr>
        </w:r>
        <w:r w:rsidR="00B70C5B">
          <w:rPr>
            <w:webHidden/>
          </w:rPr>
          <w:fldChar w:fldCharType="separate"/>
        </w:r>
        <w:r w:rsidR="000D257D">
          <w:rPr>
            <w:webHidden/>
          </w:rPr>
          <w:t>384</w:t>
        </w:r>
        <w:r w:rsidR="00B70C5B">
          <w:rPr>
            <w:webHidden/>
          </w:rPr>
          <w:fldChar w:fldCharType="end"/>
        </w:r>
      </w:hyperlink>
    </w:p>
    <w:p w14:paraId="183C99FF" w14:textId="5269FA76" w:rsidR="00B70C5B" w:rsidRDefault="008A32CD">
      <w:pPr>
        <w:pStyle w:val="TOC3"/>
        <w:rPr>
          <w:rFonts w:asciiTheme="minorHAnsi" w:eastAsiaTheme="minorEastAsia" w:hAnsiTheme="minorHAnsi" w:cstheme="minorBidi"/>
          <w:sz w:val="22"/>
          <w:szCs w:val="22"/>
        </w:rPr>
      </w:pPr>
      <w:hyperlink w:anchor="_Toc41201351" w:history="1">
        <w:r w:rsidR="00B70C5B" w:rsidRPr="00CC265C">
          <w:rPr>
            <w:rStyle w:val="Hyperlink"/>
          </w:rPr>
          <w:t>helpers/findCaches</w:t>
        </w:r>
        <w:r w:rsidR="00B70C5B">
          <w:rPr>
            <w:webHidden/>
          </w:rPr>
          <w:tab/>
        </w:r>
        <w:r w:rsidR="00B70C5B">
          <w:rPr>
            <w:webHidden/>
          </w:rPr>
          <w:fldChar w:fldCharType="begin"/>
        </w:r>
        <w:r w:rsidR="00B70C5B">
          <w:rPr>
            <w:webHidden/>
          </w:rPr>
          <w:instrText xml:space="preserve"> PAGEREF _Toc41201351 \h </w:instrText>
        </w:r>
        <w:r w:rsidR="00B70C5B">
          <w:rPr>
            <w:webHidden/>
          </w:rPr>
        </w:r>
        <w:r w:rsidR="00B70C5B">
          <w:rPr>
            <w:webHidden/>
          </w:rPr>
          <w:fldChar w:fldCharType="separate"/>
        </w:r>
        <w:r w:rsidR="000D257D">
          <w:rPr>
            <w:webHidden/>
          </w:rPr>
          <w:t>385</w:t>
        </w:r>
        <w:r w:rsidR="00B70C5B">
          <w:rPr>
            <w:webHidden/>
          </w:rPr>
          <w:fldChar w:fldCharType="end"/>
        </w:r>
      </w:hyperlink>
    </w:p>
    <w:p w14:paraId="67EC8C5F" w14:textId="7A024619" w:rsidR="00B70C5B" w:rsidRDefault="008A32CD">
      <w:pPr>
        <w:pStyle w:val="TOC3"/>
        <w:rPr>
          <w:rFonts w:asciiTheme="minorHAnsi" w:eastAsiaTheme="minorEastAsia" w:hAnsiTheme="minorHAnsi" w:cstheme="minorBidi"/>
          <w:sz w:val="22"/>
          <w:szCs w:val="22"/>
        </w:rPr>
      </w:pPr>
      <w:hyperlink w:anchor="_Toc41201352" w:history="1">
        <w:r w:rsidR="00B70C5B" w:rsidRPr="00CC265C">
          <w:rPr>
            <w:rStyle w:val="Hyperlink"/>
          </w:rPr>
          <w:t>helpers/returnColumnOrderingString</w:t>
        </w:r>
        <w:r w:rsidR="00B70C5B">
          <w:rPr>
            <w:webHidden/>
          </w:rPr>
          <w:tab/>
        </w:r>
        <w:r w:rsidR="00B70C5B">
          <w:rPr>
            <w:webHidden/>
          </w:rPr>
          <w:fldChar w:fldCharType="begin"/>
        </w:r>
        <w:r w:rsidR="00B70C5B">
          <w:rPr>
            <w:webHidden/>
          </w:rPr>
          <w:instrText xml:space="preserve"> PAGEREF _Toc41201352 \h </w:instrText>
        </w:r>
        <w:r w:rsidR="00B70C5B">
          <w:rPr>
            <w:webHidden/>
          </w:rPr>
        </w:r>
        <w:r w:rsidR="00B70C5B">
          <w:rPr>
            <w:webHidden/>
          </w:rPr>
          <w:fldChar w:fldCharType="separate"/>
        </w:r>
        <w:r w:rsidR="000D257D">
          <w:rPr>
            <w:webHidden/>
          </w:rPr>
          <w:t>385</w:t>
        </w:r>
        <w:r w:rsidR="00B70C5B">
          <w:rPr>
            <w:webHidden/>
          </w:rPr>
          <w:fldChar w:fldCharType="end"/>
        </w:r>
      </w:hyperlink>
    </w:p>
    <w:p w14:paraId="78D21650" w14:textId="1D6EB8C1" w:rsidR="00B70C5B" w:rsidRDefault="008A32CD">
      <w:pPr>
        <w:pStyle w:val="TOC1"/>
        <w:rPr>
          <w:rFonts w:asciiTheme="minorHAnsi" w:eastAsiaTheme="minorEastAsia" w:hAnsiTheme="minorHAnsi" w:cstheme="minorBidi"/>
          <w:b w:val="0"/>
          <w:bCs w:val="0"/>
          <w:sz w:val="22"/>
          <w:szCs w:val="22"/>
        </w:rPr>
      </w:pPr>
      <w:hyperlink w:anchor="_Toc41201353" w:history="1">
        <w:r w:rsidR="00B70C5B" w:rsidRPr="00CC265C">
          <w:rPr>
            <w:rStyle w:val="Hyperlink"/>
          </w:rPr>
          <w:t>24</w:t>
        </w:r>
        <w:r w:rsidR="00B70C5B">
          <w:rPr>
            <w:rFonts w:asciiTheme="minorHAnsi" w:eastAsiaTheme="minorEastAsia" w:hAnsiTheme="minorHAnsi" w:cstheme="minorBidi"/>
            <w:b w:val="0"/>
            <w:bCs w:val="0"/>
            <w:sz w:val="22"/>
            <w:szCs w:val="22"/>
          </w:rPr>
          <w:tab/>
        </w:r>
        <w:r w:rsidR="00B70C5B" w:rsidRPr="00CC265C">
          <w:rPr>
            <w:rStyle w:val="Hyperlink"/>
          </w:rPr>
          <w:t>How To Use ‘Validate’ Procedures</w:t>
        </w:r>
        <w:r w:rsidR="00B70C5B">
          <w:rPr>
            <w:webHidden/>
          </w:rPr>
          <w:tab/>
        </w:r>
        <w:r w:rsidR="00B70C5B">
          <w:rPr>
            <w:webHidden/>
          </w:rPr>
          <w:fldChar w:fldCharType="begin"/>
        </w:r>
        <w:r w:rsidR="00B70C5B">
          <w:rPr>
            <w:webHidden/>
          </w:rPr>
          <w:instrText xml:space="preserve"> PAGEREF _Toc41201353 \h </w:instrText>
        </w:r>
        <w:r w:rsidR="00B70C5B">
          <w:rPr>
            <w:webHidden/>
          </w:rPr>
        </w:r>
        <w:r w:rsidR="00B70C5B">
          <w:rPr>
            <w:webHidden/>
          </w:rPr>
          <w:fldChar w:fldCharType="separate"/>
        </w:r>
        <w:r w:rsidR="000D257D">
          <w:rPr>
            <w:webHidden/>
          </w:rPr>
          <w:t>387</w:t>
        </w:r>
        <w:r w:rsidR="00B70C5B">
          <w:rPr>
            <w:webHidden/>
          </w:rPr>
          <w:fldChar w:fldCharType="end"/>
        </w:r>
      </w:hyperlink>
    </w:p>
    <w:p w14:paraId="2EAEFA4B" w14:textId="4C7121AF" w:rsidR="00B70C5B" w:rsidRDefault="008A32CD">
      <w:pPr>
        <w:pStyle w:val="TOC2"/>
        <w:rPr>
          <w:rFonts w:asciiTheme="minorHAnsi" w:eastAsiaTheme="minorEastAsia" w:hAnsiTheme="minorHAnsi" w:cstheme="minorBidi"/>
          <w:sz w:val="22"/>
          <w:szCs w:val="22"/>
        </w:rPr>
      </w:pPr>
      <w:hyperlink w:anchor="_Toc41201354" w:history="1">
        <w:r w:rsidR="00B70C5B" w:rsidRPr="00CC265C">
          <w:rPr>
            <w:rStyle w:val="Hyperlink"/>
          </w:rPr>
          <w:t>Introduction</w:t>
        </w:r>
        <w:r w:rsidR="00B70C5B">
          <w:rPr>
            <w:webHidden/>
          </w:rPr>
          <w:tab/>
        </w:r>
        <w:r w:rsidR="00B70C5B">
          <w:rPr>
            <w:webHidden/>
          </w:rPr>
          <w:fldChar w:fldCharType="begin"/>
        </w:r>
        <w:r w:rsidR="00B70C5B">
          <w:rPr>
            <w:webHidden/>
          </w:rPr>
          <w:instrText xml:space="preserve"> PAGEREF _Toc41201354 \h </w:instrText>
        </w:r>
        <w:r w:rsidR="00B70C5B">
          <w:rPr>
            <w:webHidden/>
          </w:rPr>
        </w:r>
        <w:r w:rsidR="00B70C5B">
          <w:rPr>
            <w:webHidden/>
          </w:rPr>
          <w:fldChar w:fldCharType="separate"/>
        </w:r>
        <w:r w:rsidR="000D257D">
          <w:rPr>
            <w:webHidden/>
          </w:rPr>
          <w:t>387</w:t>
        </w:r>
        <w:r w:rsidR="00B70C5B">
          <w:rPr>
            <w:webHidden/>
          </w:rPr>
          <w:fldChar w:fldCharType="end"/>
        </w:r>
      </w:hyperlink>
    </w:p>
    <w:p w14:paraId="09C4D336" w14:textId="719ABE49" w:rsidR="00B70C5B" w:rsidRDefault="008A32CD">
      <w:pPr>
        <w:pStyle w:val="TOC3"/>
        <w:rPr>
          <w:rFonts w:asciiTheme="minorHAnsi" w:eastAsiaTheme="minorEastAsia" w:hAnsiTheme="minorHAnsi" w:cstheme="minorBidi"/>
          <w:sz w:val="22"/>
          <w:szCs w:val="22"/>
        </w:rPr>
      </w:pPr>
      <w:hyperlink w:anchor="_Toc41201355" w:history="1">
        <w:r w:rsidR="00B70C5B" w:rsidRPr="00CC265C">
          <w:rPr>
            <w:rStyle w:val="Hyperlink"/>
          </w:rPr>
          <w:t>compareMetadataTargetServer</w:t>
        </w:r>
        <w:r w:rsidR="00B70C5B">
          <w:rPr>
            <w:webHidden/>
          </w:rPr>
          <w:tab/>
        </w:r>
        <w:r w:rsidR="00B70C5B">
          <w:rPr>
            <w:webHidden/>
          </w:rPr>
          <w:fldChar w:fldCharType="begin"/>
        </w:r>
        <w:r w:rsidR="00B70C5B">
          <w:rPr>
            <w:webHidden/>
          </w:rPr>
          <w:instrText xml:space="preserve"> PAGEREF _Toc41201355 \h </w:instrText>
        </w:r>
        <w:r w:rsidR="00B70C5B">
          <w:rPr>
            <w:webHidden/>
          </w:rPr>
        </w:r>
        <w:r w:rsidR="00B70C5B">
          <w:rPr>
            <w:webHidden/>
          </w:rPr>
          <w:fldChar w:fldCharType="separate"/>
        </w:r>
        <w:r w:rsidR="000D257D">
          <w:rPr>
            <w:webHidden/>
          </w:rPr>
          <w:t>387</w:t>
        </w:r>
        <w:r w:rsidR="00B70C5B">
          <w:rPr>
            <w:webHidden/>
          </w:rPr>
          <w:fldChar w:fldCharType="end"/>
        </w:r>
      </w:hyperlink>
    </w:p>
    <w:p w14:paraId="5EE7686D" w14:textId="3074293B" w:rsidR="00B70C5B" w:rsidRDefault="008A32CD">
      <w:pPr>
        <w:pStyle w:val="TOC3"/>
        <w:rPr>
          <w:rFonts w:asciiTheme="minorHAnsi" w:eastAsiaTheme="minorEastAsia" w:hAnsiTheme="minorHAnsi" w:cstheme="minorBidi"/>
          <w:sz w:val="22"/>
          <w:szCs w:val="22"/>
        </w:rPr>
      </w:pPr>
      <w:hyperlink w:anchor="_Toc41201356" w:history="1">
        <w:r w:rsidR="00B70C5B" w:rsidRPr="00CC265C">
          <w:rPr>
            <w:rStyle w:val="Hyperlink"/>
          </w:rPr>
          <w:t>compareResourcesTargetServer</w:t>
        </w:r>
        <w:r w:rsidR="00B70C5B">
          <w:rPr>
            <w:webHidden/>
          </w:rPr>
          <w:tab/>
        </w:r>
        <w:r w:rsidR="00B70C5B">
          <w:rPr>
            <w:webHidden/>
          </w:rPr>
          <w:fldChar w:fldCharType="begin"/>
        </w:r>
        <w:r w:rsidR="00B70C5B">
          <w:rPr>
            <w:webHidden/>
          </w:rPr>
          <w:instrText xml:space="preserve"> PAGEREF _Toc41201356 \h </w:instrText>
        </w:r>
        <w:r w:rsidR="00B70C5B">
          <w:rPr>
            <w:webHidden/>
          </w:rPr>
        </w:r>
        <w:r w:rsidR="00B70C5B">
          <w:rPr>
            <w:webHidden/>
          </w:rPr>
          <w:fldChar w:fldCharType="separate"/>
        </w:r>
        <w:r w:rsidR="000D257D">
          <w:rPr>
            <w:webHidden/>
          </w:rPr>
          <w:t>388</w:t>
        </w:r>
        <w:r w:rsidR="00B70C5B">
          <w:rPr>
            <w:webHidden/>
          </w:rPr>
          <w:fldChar w:fldCharType="end"/>
        </w:r>
      </w:hyperlink>
    </w:p>
    <w:p w14:paraId="6E9E0512" w14:textId="0F4A6682" w:rsidR="00B70C5B" w:rsidRDefault="008A32CD">
      <w:pPr>
        <w:pStyle w:val="TOC3"/>
        <w:rPr>
          <w:rFonts w:asciiTheme="minorHAnsi" w:eastAsiaTheme="minorEastAsia" w:hAnsiTheme="minorHAnsi" w:cstheme="minorBidi"/>
          <w:sz w:val="22"/>
          <w:szCs w:val="22"/>
        </w:rPr>
      </w:pPr>
      <w:hyperlink w:anchor="_Toc41201357" w:history="1">
        <w:r w:rsidR="00B70C5B" w:rsidRPr="00CC265C">
          <w:rPr>
            <w:rStyle w:val="Hyperlink"/>
          </w:rPr>
          <w:t>validateDeployment</w:t>
        </w:r>
        <w:r w:rsidR="00B70C5B">
          <w:rPr>
            <w:webHidden/>
          </w:rPr>
          <w:tab/>
        </w:r>
        <w:r w:rsidR="00B70C5B">
          <w:rPr>
            <w:webHidden/>
          </w:rPr>
          <w:fldChar w:fldCharType="begin"/>
        </w:r>
        <w:r w:rsidR="00B70C5B">
          <w:rPr>
            <w:webHidden/>
          </w:rPr>
          <w:instrText xml:space="preserve"> PAGEREF _Toc41201357 \h </w:instrText>
        </w:r>
        <w:r w:rsidR="00B70C5B">
          <w:rPr>
            <w:webHidden/>
          </w:rPr>
        </w:r>
        <w:r w:rsidR="00B70C5B">
          <w:rPr>
            <w:webHidden/>
          </w:rPr>
          <w:fldChar w:fldCharType="separate"/>
        </w:r>
        <w:r w:rsidR="000D257D">
          <w:rPr>
            <w:webHidden/>
          </w:rPr>
          <w:t>389</w:t>
        </w:r>
        <w:r w:rsidR="00B70C5B">
          <w:rPr>
            <w:webHidden/>
          </w:rPr>
          <w:fldChar w:fldCharType="end"/>
        </w:r>
      </w:hyperlink>
    </w:p>
    <w:p w14:paraId="3F357DD3" w14:textId="4855B52E" w:rsidR="00B70C5B" w:rsidRDefault="008A32CD">
      <w:pPr>
        <w:pStyle w:val="TOC3"/>
        <w:rPr>
          <w:rFonts w:asciiTheme="minorHAnsi" w:eastAsiaTheme="minorEastAsia" w:hAnsiTheme="minorHAnsi" w:cstheme="minorBidi"/>
          <w:sz w:val="22"/>
          <w:szCs w:val="22"/>
        </w:rPr>
      </w:pPr>
      <w:hyperlink w:anchor="_Toc41201358" w:history="1">
        <w:r w:rsidR="00B70C5B" w:rsidRPr="00CC265C">
          <w:rPr>
            <w:rStyle w:val="Hyperlink"/>
          </w:rPr>
          <w:t>validatePublishedResources</w:t>
        </w:r>
        <w:r w:rsidR="00B70C5B">
          <w:rPr>
            <w:webHidden/>
          </w:rPr>
          <w:tab/>
        </w:r>
        <w:r w:rsidR="00B70C5B">
          <w:rPr>
            <w:webHidden/>
          </w:rPr>
          <w:fldChar w:fldCharType="begin"/>
        </w:r>
        <w:r w:rsidR="00B70C5B">
          <w:rPr>
            <w:webHidden/>
          </w:rPr>
          <w:instrText xml:space="preserve"> PAGEREF _Toc41201358 \h </w:instrText>
        </w:r>
        <w:r w:rsidR="00B70C5B">
          <w:rPr>
            <w:webHidden/>
          </w:rPr>
        </w:r>
        <w:r w:rsidR="00B70C5B">
          <w:rPr>
            <w:webHidden/>
          </w:rPr>
          <w:fldChar w:fldCharType="separate"/>
        </w:r>
        <w:r w:rsidR="000D257D">
          <w:rPr>
            <w:webHidden/>
          </w:rPr>
          <w:t>390</w:t>
        </w:r>
        <w:r w:rsidR="00B70C5B">
          <w:rPr>
            <w:webHidden/>
          </w:rPr>
          <w:fldChar w:fldCharType="end"/>
        </w:r>
      </w:hyperlink>
    </w:p>
    <w:p w14:paraId="0228CBEB" w14:textId="7B88203D" w:rsidR="00B70C5B" w:rsidRDefault="008A32CD">
      <w:pPr>
        <w:pStyle w:val="TOC3"/>
        <w:rPr>
          <w:rFonts w:asciiTheme="minorHAnsi" w:eastAsiaTheme="minorEastAsia" w:hAnsiTheme="minorHAnsi" w:cstheme="minorBidi"/>
          <w:sz w:val="22"/>
          <w:szCs w:val="22"/>
        </w:rPr>
      </w:pPr>
      <w:hyperlink w:anchor="_Toc41201359" w:history="1">
        <w:r w:rsidR="00B70C5B" w:rsidRPr="00CC265C">
          <w:rPr>
            <w:rStyle w:val="Hyperlink"/>
          </w:rPr>
          <w:t>validateSharedResourcesRules</w:t>
        </w:r>
        <w:r w:rsidR="00B70C5B">
          <w:rPr>
            <w:webHidden/>
          </w:rPr>
          <w:tab/>
        </w:r>
        <w:r w:rsidR="00B70C5B">
          <w:rPr>
            <w:webHidden/>
          </w:rPr>
          <w:fldChar w:fldCharType="begin"/>
        </w:r>
        <w:r w:rsidR="00B70C5B">
          <w:rPr>
            <w:webHidden/>
          </w:rPr>
          <w:instrText xml:space="preserve"> PAGEREF _Toc41201359 \h </w:instrText>
        </w:r>
        <w:r w:rsidR="00B70C5B">
          <w:rPr>
            <w:webHidden/>
          </w:rPr>
        </w:r>
        <w:r w:rsidR="00B70C5B">
          <w:rPr>
            <w:webHidden/>
          </w:rPr>
          <w:fldChar w:fldCharType="separate"/>
        </w:r>
        <w:r w:rsidR="000D257D">
          <w:rPr>
            <w:webHidden/>
          </w:rPr>
          <w:t>391</w:t>
        </w:r>
        <w:r w:rsidR="00B70C5B">
          <w:rPr>
            <w:webHidden/>
          </w:rPr>
          <w:fldChar w:fldCharType="end"/>
        </w:r>
      </w:hyperlink>
    </w:p>
    <w:p w14:paraId="722395B0" w14:textId="1697D136" w:rsidR="00B70C5B" w:rsidRDefault="008A32CD">
      <w:pPr>
        <w:pStyle w:val="TOC2"/>
        <w:rPr>
          <w:rFonts w:asciiTheme="minorHAnsi" w:eastAsiaTheme="minorEastAsia" w:hAnsiTheme="minorHAnsi" w:cstheme="minorBidi"/>
          <w:sz w:val="22"/>
          <w:szCs w:val="22"/>
        </w:rPr>
      </w:pPr>
      <w:hyperlink w:anchor="_Toc41201360" w:history="1">
        <w:r w:rsidR="00B70C5B" w:rsidRPr="00CC265C">
          <w:rPr>
            <w:rStyle w:val="Hyperlink"/>
          </w:rPr>
          <w:t>helpers</w:t>
        </w:r>
        <w:r w:rsidR="00B70C5B">
          <w:rPr>
            <w:webHidden/>
          </w:rPr>
          <w:tab/>
        </w:r>
        <w:r w:rsidR="00B70C5B">
          <w:rPr>
            <w:webHidden/>
          </w:rPr>
          <w:fldChar w:fldCharType="begin"/>
        </w:r>
        <w:r w:rsidR="00B70C5B">
          <w:rPr>
            <w:webHidden/>
          </w:rPr>
          <w:instrText xml:space="preserve"> PAGEREF _Toc41201360 \h </w:instrText>
        </w:r>
        <w:r w:rsidR="00B70C5B">
          <w:rPr>
            <w:webHidden/>
          </w:rPr>
        </w:r>
        <w:r w:rsidR="00B70C5B">
          <w:rPr>
            <w:webHidden/>
          </w:rPr>
          <w:fldChar w:fldCharType="separate"/>
        </w:r>
        <w:r w:rsidR="000D257D">
          <w:rPr>
            <w:webHidden/>
          </w:rPr>
          <w:t>393</w:t>
        </w:r>
        <w:r w:rsidR="00B70C5B">
          <w:rPr>
            <w:webHidden/>
          </w:rPr>
          <w:fldChar w:fldCharType="end"/>
        </w:r>
      </w:hyperlink>
    </w:p>
    <w:p w14:paraId="5A327E4B" w14:textId="4A2917EA" w:rsidR="00B70C5B" w:rsidRDefault="008A32CD">
      <w:pPr>
        <w:pStyle w:val="TOC3"/>
        <w:rPr>
          <w:rFonts w:asciiTheme="minorHAnsi" w:eastAsiaTheme="minorEastAsia" w:hAnsiTheme="minorHAnsi" w:cstheme="minorBidi"/>
          <w:sz w:val="22"/>
          <w:szCs w:val="22"/>
        </w:rPr>
      </w:pPr>
      <w:hyperlink w:anchor="_Toc41201361" w:history="1">
        <w:r w:rsidR="00B70C5B" w:rsidRPr="00CC265C">
          <w:rPr>
            <w:rStyle w:val="Hyperlink"/>
          </w:rPr>
          <w:t>helpers/evaluateResource</w:t>
        </w:r>
        <w:r w:rsidR="00B70C5B">
          <w:rPr>
            <w:webHidden/>
          </w:rPr>
          <w:tab/>
        </w:r>
        <w:r w:rsidR="00B70C5B">
          <w:rPr>
            <w:webHidden/>
          </w:rPr>
          <w:fldChar w:fldCharType="begin"/>
        </w:r>
        <w:r w:rsidR="00B70C5B">
          <w:rPr>
            <w:webHidden/>
          </w:rPr>
          <w:instrText xml:space="preserve"> PAGEREF _Toc41201361 \h </w:instrText>
        </w:r>
        <w:r w:rsidR="00B70C5B">
          <w:rPr>
            <w:webHidden/>
          </w:rPr>
        </w:r>
        <w:r w:rsidR="00B70C5B">
          <w:rPr>
            <w:webHidden/>
          </w:rPr>
          <w:fldChar w:fldCharType="separate"/>
        </w:r>
        <w:r w:rsidR="000D257D">
          <w:rPr>
            <w:webHidden/>
          </w:rPr>
          <w:t>393</w:t>
        </w:r>
        <w:r w:rsidR="00B70C5B">
          <w:rPr>
            <w:webHidden/>
          </w:rPr>
          <w:fldChar w:fldCharType="end"/>
        </w:r>
      </w:hyperlink>
    </w:p>
    <w:p w14:paraId="5E23EFAA" w14:textId="5335F47E" w:rsidR="00B70C5B" w:rsidRDefault="008A32CD">
      <w:pPr>
        <w:pStyle w:val="TOC3"/>
        <w:rPr>
          <w:rFonts w:asciiTheme="minorHAnsi" w:eastAsiaTheme="minorEastAsia" w:hAnsiTheme="minorHAnsi" w:cstheme="minorBidi"/>
          <w:sz w:val="22"/>
          <w:szCs w:val="22"/>
        </w:rPr>
      </w:pPr>
      <w:hyperlink w:anchor="_Toc41201362" w:history="1">
        <w:r w:rsidR="00B70C5B" w:rsidRPr="00CC265C">
          <w:rPr>
            <w:rStyle w:val="Hyperlink"/>
          </w:rPr>
          <w:t>helpers/evaluateResourceOrderBy</w:t>
        </w:r>
        <w:r w:rsidR="00B70C5B">
          <w:rPr>
            <w:webHidden/>
          </w:rPr>
          <w:tab/>
        </w:r>
        <w:r w:rsidR="00B70C5B">
          <w:rPr>
            <w:webHidden/>
          </w:rPr>
          <w:fldChar w:fldCharType="begin"/>
        </w:r>
        <w:r w:rsidR="00B70C5B">
          <w:rPr>
            <w:webHidden/>
          </w:rPr>
          <w:instrText xml:space="preserve"> PAGEREF _Toc41201362 \h </w:instrText>
        </w:r>
        <w:r w:rsidR="00B70C5B">
          <w:rPr>
            <w:webHidden/>
          </w:rPr>
        </w:r>
        <w:r w:rsidR="00B70C5B">
          <w:rPr>
            <w:webHidden/>
          </w:rPr>
          <w:fldChar w:fldCharType="separate"/>
        </w:r>
        <w:r w:rsidR="000D257D">
          <w:rPr>
            <w:webHidden/>
          </w:rPr>
          <w:t>395</w:t>
        </w:r>
        <w:r w:rsidR="00B70C5B">
          <w:rPr>
            <w:webHidden/>
          </w:rPr>
          <w:fldChar w:fldCharType="end"/>
        </w:r>
      </w:hyperlink>
    </w:p>
    <w:p w14:paraId="23AE4698" w14:textId="63102EA5" w:rsidR="00B70C5B" w:rsidRDefault="008A32CD">
      <w:pPr>
        <w:pStyle w:val="TOC1"/>
        <w:rPr>
          <w:rFonts w:asciiTheme="minorHAnsi" w:eastAsiaTheme="minorEastAsia" w:hAnsiTheme="minorHAnsi" w:cstheme="minorBidi"/>
          <w:b w:val="0"/>
          <w:bCs w:val="0"/>
          <w:sz w:val="22"/>
          <w:szCs w:val="22"/>
        </w:rPr>
      </w:pPr>
      <w:hyperlink w:anchor="_Toc41201363" w:history="1">
        <w:r w:rsidR="00B70C5B" w:rsidRPr="00CC265C">
          <w:rPr>
            <w:rStyle w:val="Hyperlink"/>
          </w:rPr>
          <w:t>25</w:t>
        </w:r>
        <w:r w:rsidR="00B70C5B">
          <w:rPr>
            <w:rFonts w:asciiTheme="minorHAnsi" w:eastAsiaTheme="minorEastAsia" w:hAnsiTheme="minorHAnsi" w:cstheme="minorBidi"/>
            <w:b w:val="0"/>
            <w:bCs w:val="0"/>
            <w:sz w:val="22"/>
            <w:szCs w:val="22"/>
          </w:rPr>
          <w:tab/>
        </w:r>
        <w:r w:rsidR="00B70C5B" w:rsidRPr="00CC265C">
          <w:rPr>
            <w:rStyle w:val="Hyperlink"/>
          </w:rPr>
          <w:t>How To Use ‘XML’ Procedures</w:t>
        </w:r>
        <w:r w:rsidR="00B70C5B">
          <w:rPr>
            <w:webHidden/>
          </w:rPr>
          <w:tab/>
        </w:r>
        <w:r w:rsidR="00B70C5B">
          <w:rPr>
            <w:webHidden/>
          </w:rPr>
          <w:fldChar w:fldCharType="begin"/>
        </w:r>
        <w:r w:rsidR="00B70C5B">
          <w:rPr>
            <w:webHidden/>
          </w:rPr>
          <w:instrText xml:space="preserve"> PAGEREF _Toc41201363 \h </w:instrText>
        </w:r>
        <w:r w:rsidR="00B70C5B">
          <w:rPr>
            <w:webHidden/>
          </w:rPr>
        </w:r>
        <w:r w:rsidR="00B70C5B">
          <w:rPr>
            <w:webHidden/>
          </w:rPr>
          <w:fldChar w:fldCharType="separate"/>
        </w:r>
        <w:r w:rsidR="000D257D">
          <w:rPr>
            <w:webHidden/>
          </w:rPr>
          <w:t>396</w:t>
        </w:r>
        <w:r w:rsidR="00B70C5B">
          <w:rPr>
            <w:webHidden/>
          </w:rPr>
          <w:fldChar w:fldCharType="end"/>
        </w:r>
      </w:hyperlink>
    </w:p>
    <w:p w14:paraId="6FD6F607" w14:textId="18196626" w:rsidR="00B70C5B" w:rsidRDefault="008A32CD">
      <w:pPr>
        <w:pStyle w:val="TOC2"/>
        <w:rPr>
          <w:rFonts w:asciiTheme="minorHAnsi" w:eastAsiaTheme="minorEastAsia" w:hAnsiTheme="minorHAnsi" w:cstheme="minorBidi"/>
          <w:sz w:val="22"/>
          <w:szCs w:val="22"/>
        </w:rPr>
      </w:pPr>
      <w:hyperlink w:anchor="_Toc41201364" w:history="1">
        <w:r w:rsidR="00B70C5B" w:rsidRPr="00CC265C">
          <w:rPr>
            <w:rStyle w:val="Hyperlink"/>
          </w:rPr>
          <w:t>Introduction</w:t>
        </w:r>
        <w:r w:rsidR="00B70C5B">
          <w:rPr>
            <w:webHidden/>
          </w:rPr>
          <w:tab/>
        </w:r>
        <w:r w:rsidR="00B70C5B">
          <w:rPr>
            <w:webHidden/>
          </w:rPr>
          <w:fldChar w:fldCharType="begin"/>
        </w:r>
        <w:r w:rsidR="00B70C5B">
          <w:rPr>
            <w:webHidden/>
          </w:rPr>
          <w:instrText xml:space="preserve"> PAGEREF _Toc41201364 \h </w:instrText>
        </w:r>
        <w:r w:rsidR="00B70C5B">
          <w:rPr>
            <w:webHidden/>
          </w:rPr>
        </w:r>
        <w:r w:rsidR="00B70C5B">
          <w:rPr>
            <w:webHidden/>
          </w:rPr>
          <w:fldChar w:fldCharType="separate"/>
        </w:r>
        <w:r w:rsidR="000D257D">
          <w:rPr>
            <w:webHidden/>
          </w:rPr>
          <w:t>396</w:t>
        </w:r>
        <w:r w:rsidR="00B70C5B">
          <w:rPr>
            <w:webHidden/>
          </w:rPr>
          <w:fldChar w:fldCharType="end"/>
        </w:r>
      </w:hyperlink>
    </w:p>
    <w:p w14:paraId="24A96F51" w14:textId="741A0AC5" w:rsidR="00B70C5B" w:rsidRDefault="008A32CD">
      <w:pPr>
        <w:pStyle w:val="TOC3"/>
        <w:rPr>
          <w:rFonts w:asciiTheme="minorHAnsi" w:eastAsiaTheme="minorEastAsia" w:hAnsiTheme="minorHAnsi" w:cstheme="minorBidi"/>
          <w:sz w:val="22"/>
          <w:szCs w:val="22"/>
        </w:rPr>
      </w:pPr>
      <w:hyperlink w:anchor="_Toc41201365" w:history="1">
        <w:r w:rsidR="00B70C5B" w:rsidRPr="00CC265C">
          <w:rPr>
            <w:rStyle w:val="Hyperlink"/>
          </w:rPr>
          <w:t>castXMLTextNodeAsVarchar (Custom Function)</w:t>
        </w:r>
        <w:r w:rsidR="00B70C5B">
          <w:rPr>
            <w:webHidden/>
          </w:rPr>
          <w:tab/>
        </w:r>
        <w:r w:rsidR="00B70C5B">
          <w:rPr>
            <w:webHidden/>
          </w:rPr>
          <w:fldChar w:fldCharType="begin"/>
        </w:r>
        <w:r w:rsidR="00B70C5B">
          <w:rPr>
            <w:webHidden/>
          </w:rPr>
          <w:instrText xml:space="preserve"> PAGEREF _Toc41201365 \h </w:instrText>
        </w:r>
        <w:r w:rsidR="00B70C5B">
          <w:rPr>
            <w:webHidden/>
          </w:rPr>
        </w:r>
        <w:r w:rsidR="00B70C5B">
          <w:rPr>
            <w:webHidden/>
          </w:rPr>
          <w:fldChar w:fldCharType="separate"/>
        </w:r>
        <w:r w:rsidR="000D257D">
          <w:rPr>
            <w:webHidden/>
          </w:rPr>
          <w:t>396</w:t>
        </w:r>
        <w:r w:rsidR="00B70C5B">
          <w:rPr>
            <w:webHidden/>
          </w:rPr>
          <w:fldChar w:fldCharType="end"/>
        </w:r>
      </w:hyperlink>
    </w:p>
    <w:p w14:paraId="13204B2C" w14:textId="213A01CC" w:rsidR="00B70C5B" w:rsidRDefault="008A32CD">
      <w:pPr>
        <w:pStyle w:val="TOC3"/>
        <w:rPr>
          <w:rFonts w:asciiTheme="minorHAnsi" w:eastAsiaTheme="minorEastAsia" w:hAnsiTheme="minorHAnsi" w:cstheme="minorBidi"/>
          <w:sz w:val="22"/>
          <w:szCs w:val="22"/>
        </w:rPr>
      </w:pPr>
      <w:hyperlink w:anchor="_Toc41201366" w:history="1">
        <w:r w:rsidR="00B70C5B" w:rsidRPr="00CC265C">
          <w:rPr>
            <w:rStyle w:val="Hyperlink"/>
          </w:rPr>
          <w:t>escapeXML (Custom Function)</w:t>
        </w:r>
        <w:r w:rsidR="00B70C5B">
          <w:rPr>
            <w:webHidden/>
          </w:rPr>
          <w:tab/>
        </w:r>
        <w:r w:rsidR="00B70C5B">
          <w:rPr>
            <w:webHidden/>
          </w:rPr>
          <w:fldChar w:fldCharType="begin"/>
        </w:r>
        <w:r w:rsidR="00B70C5B">
          <w:rPr>
            <w:webHidden/>
          </w:rPr>
          <w:instrText xml:space="preserve"> PAGEREF _Toc41201366 \h </w:instrText>
        </w:r>
        <w:r w:rsidR="00B70C5B">
          <w:rPr>
            <w:webHidden/>
          </w:rPr>
        </w:r>
        <w:r w:rsidR="00B70C5B">
          <w:rPr>
            <w:webHidden/>
          </w:rPr>
          <w:fldChar w:fldCharType="separate"/>
        </w:r>
        <w:r w:rsidR="000D257D">
          <w:rPr>
            <w:webHidden/>
          </w:rPr>
          <w:t>396</w:t>
        </w:r>
        <w:r w:rsidR="00B70C5B">
          <w:rPr>
            <w:webHidden/>
          </w:rPr>
          <w:fldChar w:fldCharType="end"/>
        </w:r>
      </w:hyperlink>
    </w:p>
    <w:p w14:paraId="58F09B2B" w14:textId="12A29527" w:rsidR="00B70C5B" w:rsidRDefault="008A32CD">
      <w:pPr>
        <w:pStyle w:val="TOC3"/>
        <w:rPr>
          <w:rFonts w:asciiTheme="minorHAnsi" w:eastAsiaTheme="minorEastAsia" w:hAnsiTheme="minorHAnsi" w:cstheme="minorBidi"/>
          <w:sz w:val="22"/>
          <w:szCs w:val="22"/>
        </w:rPr>
      </w:pPr>
      <w:hyperlink w:anchor="_Toc41201367" w:history="1">
        <w:r w:rsidR="00B70C5B" w:rsidRPr="00CC265C">
          <w:rPr>
            <w:rStyle w:val="Hyperlink"/>
          </w:rPr>
          <w:t>extractXMLOccurrence</w:t>
        </w:r>
        <w:r w:rsidR="00B70C5B">
          <w:rPr>
            <w:webHidden/>
          </w:rPr>
          <w:tab/>
        </w:r>
        <w:r w:rsidR="00B70C5B">
          <w:rPr>
            <w:webHidden/>
          </w:rPr>
          <w:fldChar w:fldCharType="begin"/>
        </w:r>
        <w:r w:rsidR="00B70C5B">
          <w:rPr>
            <w:webHidden/>
          </w:rPr>
          <w:instrText xml:space="preserve"> PAGEREF _Toc41201367 \h </w:instrText>
        </w:r>
        <w:r w:rsidR="00B70C5B">
          <w:rPr>
            <w:webHidden/>
          </w:rPr>
        </w:r>
        <w:r w:rsidR="00B70C5B">
          <w:rPr>
            <w:webHidden/>
          </w:rPr>
          <w:fldChar w:fldCharType="separate"/>
        </w:r>
        <w:r w:rsidR="000D257D">
          <w:rPr>
            <w:webHidden/>
          </w:rPr>
          <w:t>397</w:t>
        </w:r>
        <w:r w:rsidR="00B70C5B">
          <w:rPr>
            <w:webHidden/>
          </w:rPr>
          <w:fldChar w:fldCharType="end"/>
        </w:r>
      </w:hyperlink>
    </w:p>
    <w:p w14:paraId="217DA5B4" w14:textId="07C15562" w:rsidR="00B70C5B" w:rsidRDefault="008A32CD">
      <w:pPr>
        <w:pStyle w:val="TOC3"/>
        <w:rPr>
          <w:rFonts w:asciiTheme="minorHAnsi" w:eastAsiaTheme="minorEastAsia" w:hAnsiTheme="minorHAnsi" w:cstheme="minorBidi"/>
          <w:sz w:val="22"/>
          <w:szCs w:val="22"/>
        </w:rPr>
      </w:pPr>
      <w:hyperlink w:anchor="_Toc41201368" w:history="1">
        <w:r w:rsidR="00B70C5B" w:rsidRPr="00CC265C">
          <w:rPr>
            <w:rStyle w:val="Hyperlink"/>
          </w:rPr>
          <w:t>getNodeFromXML</w:t>
        </w:r>
        <w:r w:rsidR="00B70C5B">
          <w:rPr>
            <w:webHidden/>
          </w:rPr>
          <w:tab/>
        </w:r>
        <w:r w:rsidR="00B70C5B">
          <w:rPr>
            <w:webHidden/>
          </w:rPr>
          <w:fldChar w:fldCharType="begin"/>
        </w:r>
        <w:r w:rsidR="00B70C5B">
          <w:rPr>
            <w:webHidden/>
          </w:rPr>
          <w:instrText xml:space="preserve"> PAGEREF _Toc41201368 \h </w:instrText>
        </w:r>
        <w:r w:rsidR="00B70C5B">
          <w:rPr>
            <w:webHidden/>
          </w:rPr>
        </w:r>
        <w:r w:rsidR="00B70C5B">
          <w:rPr>
            <w:webHidden/>
          </w:rPr>
          <w:fldChar w:fldCharType="separate"/>
        </w:r>
        <w:r w:rsidR="000D257D">
          <w:rPr>
            <w:webHidden/>
          </w:rPr>
          <w:t>398</w:t>
        </w:r>
        <w:r w:rsidR="00B70C5B">
          <w:rPr>
            <w:webHidden/>
          </w:rPr>
          <w:fldChar w:fldCharType="end"/>
        </w:r>
      </w:hyperlink>
    </w:p>
    <w:p w14:paraId="6C4A9F23" w14:textId="4158C668" w:rsidR="00B70C5B" w:rsidRDefault="008A32CD">
      <w:pPr>
        <w:pStyle w:val="TOC3"/>
        <w:rPr>
          <w:rFonts w:asciiTheme="minorHAnsi" w:eastAsiaTheme="minorEastAsia" w:hAnsiTheme="minorHAnsi" w:cstheme="minorBidi"/>
          <w:sz w:val="22"/>
          <w:szCs w:val="22"/>
        </w:rPr>
      </w:pPr>
      <w:hyperlink w:anchor="_Toc41201369" w:history="1">
        <w:r w:rsidR="00B70C5B" w:rsidRPr="00CC265C">
          <w:rPr>
            <w:rStyle w:val="Hyperlink"/>
          </w:rPr>
          <w:t>getValueFromXML (Custom Function)</w:t>
        </w:r>
        <w:r w:rsidR="00B70C5B">
          <w:rPr>
            <w:webHidden/>
          </w:rPr>
          <w:tab/>
        </w:r>
        <w:r w:rsidR="00B70C5B">
          <w:rPr>
            <w:webHidden/>
          </w:rPr>
          <w:fldChar w:fldCharType="begin"/>
        </w:r>
        <w:r w:rsidR="00B70C5B">
          <w:rPr>
            <w:webHidden/>
          </w:rPr>
          <w:instrText xml:space="preserve"> PAGEREF _Toc41201369 \h </w:instrText>
        </w:r>
        <w:r w:rsidR="00B70C5B">
          <w:rPr>
            <w:webHidden/>
          </w:rPr>
        </w:r>
        <w:r w:rsidR="00B70C5B">
          <w:rPr>
            <w:webHidden/>
          </w:rPr>
          <w:fldChar w:fldCharType="separate"/>
        </w:r>
        <w:r w:rsidR="000D257D">
          <w:rPr>
            <w:webHidden/>
          </w:rPr>
          <w:t>399</w:t>
        </w:r>
        <w:r w:rsidR="00B70C5B">
          <w:rPr>
            <w:webHidden/>
          </w:rPr>
          <w:fldChar w:fldCharType="end"/>
        </w:r>
      </w:hyperlink>
    </w:p>
    <w:p w14:paraId="05C7FD20" w14:textId="40265AB6" w:rsidR="00B70C5B" w:rsidRDefault="008A32CD">
      <w:pPr>
        <w:pStyle w:val="TOC3"/>
        <w:rPr>
          <w:rFonts w:asciiTheme="minorHAnsi" w:eastAsiaTheme="minorEastAsia" w:hAnsiTheme="minorHAnsi" w:cstheme="minorBidi"/>
          <w:sz w:val="22"/>
          <w:szCs w:val="22"/>
        </w:rPr>
      </w:pPr>
      <w:hyperlink w:anchor="_Toc41201370" w:history="1">
        <w:r w:rsidR="00B70C5B" w:rsidRPr="00CC265C">
          <w:rPr>
            <w:rStyle w:val="Hyperlink"/>
          </w:rPr>
          <w:t>parseAndModifyXML (deprecated)</w:t>
        </w:r>
        <w:r w:rsidR="00B70C5B">
          <w:rPr>
            <w:webHidden/>
          </w:rPr>
          <w:tab/>
        </w:r>
        <w:r w:rsidR="00B70C5B">
          <w:rPr>
            <w:webHidden/>
          </w:rPr>
          <w:fldChar w:fldCharType="begin"/>
        </w:r>
        <w:r w:rsidR="00B70C5B">
          <w:rPr>
            <w:webHidden/>
          </w:rPr>
          <w:instrText xml:space="preserve"> PAGEREF _Toc41201370 \h </w:instrText>
        </w:r>
        <w:r w:rsidR="00B70C5B">
          <w:rPr>
            <w:webHidden/>
          </w:rPr>
        </w:r>
        <w:r w:rsidR="00B70C5B">
          <w:rPr>
            <w:webHidden/>
          </w:rPr>
          <w:fldChar w:fldCharType="separate"/>
        </w:r>
        <w:r w:rsidR="000D257D">
          <w:rPr>
            <w:webHidden/>
          </w:rPr>
          <w:t>400</w:t>
        </w:r>
        <w:r w:rsidR="00B70C5B">
          <w:rPr>
            <w:webHidden/>
          </w:rPr>
          <w:fldChar w:fldCharType="end"/>
        </w:r>
      </w:hyperlink>
    </w:p>
    <w:p w14:paraId="64466E65" w14:textId="40FC008A" w:rsidR="00B70C5B" w:rsidRDefault="008A32CD">
      <w:pPr>
        <w:pStyle w:val="TOC3"/>
        <w:rPr>
          <w:rFonts w:asciiTheme="minorHAnsi" w:eastAsiaTheme="minorEastAsia" w:hAnsiTheme="minorHAnsi" w:cstheme="minorBidi"/>
          <w:sz w:val="22"/>
          <w:szCs w:val="22"/>
        </w:rPr>
      </w:pPr>
      <w:hyperlink w:anchor="_Toc41201371" w:history="1">
        <w:r w:rsidR="00B70C5B" w:rsidRPr="00CC265C">
          <w:rPr>
            <w:rStyle w:val="Hyperlink"/>
          </w:rPr>
          <w:t>parseAndModifyXMLV2</w:t>
        </w:r>
        <w:r w:rsidR="00B70C5B">
          <w:rPr>
            <w:webHidden/>
          </w:rPr>
          <w:tab/>
        </w:r>
        <w:r w:rsidR="00B70C5B">
          <w:rPr>
            <w:webHidden/>
          </w:rPr>
          <w:fldChar w:fldCharType="begin"/>
        </w:r>
        <w:r w:rsidR="00B70C5B">
          <w:rPr>
            <w:webHidden/>
          </w:rPr>
          <w:instrText xml:space="preserve"> PAGEREF _Toc41201371 \h </w:instrText>
        </w:r>
        <w:r w:rsidR="00B70C5B">
          <w:rPr>
            <w:webHidden/>
          </w:rPr>
        </w:r>
        <w:r w:rsidR="00B70C5B">
          <w:rPr>
            <w:webHidden/>
          </w:rPr>
          <w:fldChar w:fldCharType="separate"/>
        </w:r>
        <w:r w:rsidR="000D257D">
          <w:rPr>
            <w:webHidden/>
          </w:rPr>
          <w:t>400</w:t>
        </w:r>
        <w:r w:rsidR="00B70C5B">
          <w:rPr>
            <w:webHidden/>
          </w:rPr>
          <w:fldChar w:fldCharType="end"/>
        </w:r>
      </w:hyperlink>
    </w:p>
    <w:p w14:paraId="7D05F440" w14:textId="02576C5B" w:rsidR="00B70C5B" w:rsidRDefault="008A32CD">
      <w:pPr>
        <w:pStyle w:val="TOC3"/>
        <w:rPr>
          <w:rFonts w:asciiTheme="minorHAnsi" w:eastAsiaTheme="minorEastAsia" w:hAnsiTheme="minorHAnsi" w:cstheme="minorBidi"/>
          <w:sz w:val="22"/>
          <w:szCs w:val="22"/>
        </w:rPr>
      </w:pPr>
      <w:hyperlink w:anchor="_Toc41201372" w:history="1">
        <w:r w:rsidR="00B70C5B" w:rsidRPr="00CC265C">
          <w:rPr>
            <w:rStyle w:val="Hyperlink"/>
          </w:rPr>
          <w:t>pruneXML (deprecated)</w:t>
        </w:r>
        <w:r w:rsidR="00B70C5B">
          <w:rPr>
            <w:webHidden/>
          </w:rPr>
          <w:tab/>
        </w:r>
        <w:r w:rsidR="00B70C5B">
          <w:rPr>
            <w:webHidden/>
          </w:rPr>
          <w:fldChar w:fldCharType="begin"/>
        </w:r>
        <w:r w:rsidR="00B70C5B">
          <w:rPr>
            <w:webHidden/>
          </w:rPr>
          <w:instrText xml:space="preserve"> PAGEREF _Toc41201372 \h </w:instrText>
        </w:r>
        <w:r w:rsidR="00B70C5B">
          <w:rPr>
            <w:webHidden/>
          </w:rPr>
        </w:r>
        <w:r w:rsidR="00B70C5B">
          <w:rPr>
            <w:webHidden/>
          </w:rPr>
          <w:fldChar w:fldCharType="separate"/>
        </w:r>
        <w:r w:rsidR="000D257D">
          <w:rPr>
            <w:webHidden/>
          </w:rPr>
          <w:t>402</w:t>
        </w:r>
        <w:r w:rsidR="00B70C5B">
          <w:rPr>
            <w:webHidden/>
          </w:rPr>
          <w:fldChar w:fldCharType="end"/>
        </w:r>
      </w:hyperlink>
    </w:p>
    <w:p w14:paraId="68783A1A" w14:textId="53D04CAE" w:rsidR="00B70C5B" w:rsidRDefault="008A32CD">
      <w:pPr>
        <w:pStyle w:val="TOC3"/>
        <w:rPr>
          <w:rFonts w:asciiTheme="minorHAnsi" w:eastAsiaTheme="minorEastAsia" w:hAnsiTheme="minorHAnsi" w:cstheme="minorBidi"/>
          <w:sz w:val="22"/>
          <w:szCs w:val="22"/>
        </w:rPr>
      </w:pPr>
      <w:hyperlink w:anchor="_Toc41201373" w:history="1">
        <w:r w:rsidR="00B70C5B" w:rsidRPr="00CC265C">
          <w:rPr>
            <w:rStyle w:val="Hyperlink"/>
          </w:rPr>
          <w:t>pruneXMLV2</w:t>
        </w:r>
        <w:r w:rsidR="00B70C5B">
          <w:rPr>
            <w:webHidden/>
          </w:rPr>
          <w:tab/>
        </w:r>
        <w:r w:rsidR="00B70C5B">
          <w:rPr>
            <w:webHidden/>
          </w:rPr>
          <w:fldChar w:fldCharType="begin"/>
        </w:r>
        <w:r w:rsidR="00B70C5B">
          <w:rPr>
            <w:webHidden/>
          </w:rPr>
          <w:instrText xml:space="preserve"> PAGEREF _Toc41201373 \h </w:instrText>
        </w:r>
        <w:r w:rsidR="00B70C5B">
          <w:rPr>
            <w:webHidden/>
          </w:rPr>
        </w:r>
        <w:r w:rsidR="00B70C5B">
          <w:rPr>
            <w:webHidden/>
          </w:rPr>
          <w:fldChar w:fldCharType="separate"/>
        </w:r>
        <w:r w:rsidR="000D257D">
          <w:rPr>
            <w:webHidden/>
          </w:rPr>
          <w:t>402</w:t>
        </w:r>
        <w:r w:rsidR="00B70C5B">
          <w:rPr>
            <w:webHidden/>
          </w:rPr>
          <w:fldChar w:fldCharType="end"/>
        </w:r>
      </w:hyperlink>
    </w:p>
    <w:p w14:paraId="6759E537" w14:textId="0DF69C22" w:rsidR="00B70C5B" w:rsidRDefault="008A32CD">
      <w:pPr>
        <w:pStyle w:val="TOC3"/>
        <w:rPr>
          <w:rFonts w:asciiTheme="minorHAnsi" w:eastAsiaTheme="minorEastAsia" w:hAnsiTheme="minorHAnsi" w:cstheme="minorBidi"/>
          <w:sz w:val="22"/>
          <w:szCs w:val="22"/>
        </w:rPr>
      </w:pPr>
      <w:hyperlink w:anchor="_Toc41201374" w:history="1">
        <w:r w:rsidR="00B70C5B" w:rsidRPr="00CC265C">
          <w:rPr>
            <w:rStyle w:val="Hyperlink"/>
          </w:rPr>
          <w:t>reverseXML (Custom Function)</w:t>
        </w:r>
        <w:r w:rsidR="00B70C5B">
          <w:rPr>
            <w:webHidden/>
          </w:rPr>
          <w:tab/>
        </w:r>
        <w:r w:rsidR="00B70C5B">
          <w:rPr>
            <w:webHidden/>
          </w:rPr>
          <w:fldChar w:fldCharType="begin"/>
        </w:r>
        <w:r w:rsidR="00B70C5B">
          <w:rPr>
            <w:webHidden/>
          </w:rPr>
          <w:instrText xml:space="preserve"> PAGEREF _Toc41201374 \h </w:instrText>
        </w:r>
        <w:r w:rsidR="00B70C5B">
          <w:rPr>
            <w:webHidden/>
          </w:rPr>
        </w:r>
        <w:r w:rsidR="00B70C5B">
          <w:rPr>
            <w:webHidden/>
          </w:rPr>
          <w:fldChar w:fldCharType="separate"/>
        </w:r>
        <w:r w:rsidR="000D257D">
          <w:rPr>
            <w:webHidden/>
          </w:rPr>
          <w:t>403</w:t>
        </w:r>
        <w:r w:rsidR="00B70C5B">
          <w:rPr>
            <w:webHidden/>
          </w:rPr>
          <w:fldChar w:fldCharType="end"/>
        </w:r>
      </w:hyperlink>
    </w:p>
    <w:p w14:paraId="7EBB4CCA" w14:textId="02D0B7D4" w:rsidR="00B70C5B" w:rsidRDefault="008A32CD">
      <w:pPr>
        <w:pStyle w:val="TOC3"/>
        <w:rPr>
          <w:rFonts w:asciiTheme="minorHAnsi" w:eastAsiaTheme="minorEastAsia" w:hAnsiTheme="minorHAnsi" w:cstheme="minorBidi"/>
          <w:sz w:val="22"/>
          <w:szCs w:val="22"/>
        </w:rPr>
      </w:pPr>
      <w:hyperlink w:anchor="_Toc41201375" w:history="1">
        <w:r w:rsidR="00B70C5B" w:rsidRPr="00CC265C">
          <w:rPr>
            <w:rStyle w:val="Hyperlink"/>
          </w:rPr>
          <w:t>stripInvalidXMLChars (Custom Function)</w:t>
        </w:r>
        <w:r w:rsidR="00B70C5B">
          <w:rPr>
            <w:webHidden/>
          </w:rPr>
          <w:tab/>
        </w:r>
        <w:r w:rsidR="00B70C5B">
          <w:rPr>
            <w:webHidden/>
          </w:rPr>
          <w:fldChar w:fldCharType="begin"/>
        </w:r>
        <w:r w:rsidR="00B70C5B">
          <w:rPr>
            <w:webHidden/>
          </w:rPr>
          <w:instrText xml:space="preserve"> PAGEREF _Toc41201375 \h </w:instrText>
        </w:r>
        <w:r w:rsidR="00B70C5B">
          <w:rPr>
            <w:webHidden/>
          </w:rPr>
        </w:r>
        <w:r w:rsidR="00B70C5B">
          <w:rPr>
            <w:webHidden/>
          </w:rPr>
          <w:fldChar w:fldCharType="separate"/>
        </w:r>
        <w:r w:rsidR="000D257D">
          <w:rPr>
            <w:webHidden/>
          </w:rPr>
          <w:t>404</w:t>
        </w:r>
        <w:r w:rsidR="00B70C5B">
          <w:rPr>
            <w:webHidden/>
          </w:rPr>
          <w:fldChar w:fldCharType="end"/>
        </w:r>
      </w:hyperlink>
    </w:p>
    <w:p w14:paraId="727DCB1B" w14:textId="6737DB4B" w:rsidR="00B70C5B" w:rsidRDefault="008A32CD">
      <w:pPr>
        <w:pStyle w:val="TOC3"/>
        <w:rPr>
          <w:rFonts w:asciiTheme="minorHAnsi" w:eastAsiaTheme="minorEastAsia" w:hAnsiTheme="minorHAnsi" w:cstheme="minorBidi"/>
          <w:sz w:val="22"/>
          <w:szCs w:val="22"/>
        </w:rPr>
      </w:pPr>
      <w:hyperlink w:anchor="_Toc41201376" w:history="1">
        <w:r w:rsidR="00B70C5B" w:rsidRPr="00CC265C">
          <w:rPr>
            <w:rStyle w:val="Hyperlink"/>
          </w:rPr>
          <w:t>unescapeXML (Custom Function)</w:t>
        </w:r>
        <w:r w:rsidR="00B70C5B">
          <w:rPr>
            <w:webHidden/>
          </w:rPr>
          <w:tab/>
        </w:r>
        <w:r w:rsidR="00B70C5B">
          <w:rPr>
            <w:webHidden/>
          </w:rPr>
          <w:fldChar w:fldCharType="begin"/>
        </w:r>
        <w:r w:rsidR="00B70C5B">
          <w:rPr>
            <w:webHidden/>
          </w:rPr>
          <w:instrText xml:space="preserve"> PAGEREF _Toc41201376 \h </w:instrText>
        </w:r>
        <w:r w:rsidR="00B70C5B">
          <w:rPr>
            <w:webHidden/>
          </w:rPr>
        </w:r>
        <w:r w:rsidR="00B70C5B">
          <w:rPr>
            <w:webHidden/>
          </w:rPr>
          <w:fldChar w:fldCharType="separate"/>
        </w:r>
        <w:r w:rsidR="000D257D">
          <w:rPr>
            <w:webHidden/>
          </w:rPr>
          <w:t>404</w:t>
        </w:r>
        <w:r w:rsidR="00B70C5B">
          <w:rPr>
            <w:webHidden/>
          </w:rPr>
          <w:fldChar w:fldCharType="end"/>
        </w:r>
      </w:hyperlink>
    </w:p>
    <w:p w14:paraId="5EE5B009" w14:textId="37C951DB" w:rsidR="00B70C5B" w:rsidRDefault="008A32CD">
      <w:pPr>
        <w:pStyle w:val="TOC2"/>
        <w:rPr>
          <w:rFonts w:asciiTheme="minorHAnsi" w:eastAsiaTheme="minorEastAsia" w:hAnsiTheme="minorHAnsi" w:cstheme="minorBidi"/>
          <w:sz w:val="22"/>
          <w:szCs w:val="22"/>
        </w:rPr>
      </w:pPr>
      <w:hyperlink w:anchor="_Toc41201377" w:history="1">
        <w:r w:rsidR="00B70C5B" w:rsidRPr="00CC265C">
          <w:rPr>
            <w:rStyle w:val="Hyperlink"/>
          </w:rPr>
          <w:t>XMLUtils</w:t>
        </w:r>
        <w:r w:rsidR="00B70C5B">
          <w:rPr>
            <w:webHidden/>
          </w:rPr>
          <w:tab/>
        </w:r>
        <w:r w:rsidR="00B70C5B">
          <w:rPr>
            <w:webHidden/>
          </w:rPr>
          <w:fldChar w:fldCharType="begin"/>
        </w:r>
        <w:r w:rsidR="00B70C5B">
          <w:rPr>
            <w:webHidden/>
          </w:rPr>
          <w:instrText xml:space="preserve"> PAGEREF _Toc41201377 \h </w:instrText>
        </w:r>
        <w:r w:rsidR="00B70C5B">
          <w:rPr>
            <w:webHidden/>
          </w:rPr>
        </w:r>
        <w:r w:rsidR="00B70C5B">
          <w:rPr>
            <w:webHidden/>
          </w:rPr>
          <w:fldChar w:fldCharType="separate"/>
        </w:r>
        <w:r w:rsidR="000D257D">
          <w:rPr>
            <w:webHidden/>
          </w:rPr>
          <w:t>405</w:t>
        </w:r>
        <w:r w:rsidR="00B70C5B">
          <w:rPr>
            <w:webHidden/>
          </w:rPr>
          <w:fldChar w:fldCharType="end"/>
        </w:r>
      </w:hyperlink>
    </w:p>
    <w:p w14:paraId="2C9F3265" w14:textId="1EC7B4AB" w:rsidR="00B70C5B" w:rsidRDefault="008A32CD">
      <w:pPr>
        <w:pStyle w:val="TOC3"/>
        <w:rPr>
          <w:rFonts w:asciiTheme="minorHAnsi" w:eastAsiaTheme="minorEastAsia" w:hAnsiTheme="minorHAnsi" w:cstheme="minorBidi"/>
          <w:sz w:val="22"/>
          <w:szCs w:val="22"/>
        </w:rPr>
      </w:pPr>
      <w:hyperlink w:anchor="_Toc41201378" w:history="1">
        <w:r w:rsidR="00B70C5B" w:rsidRPr="00CC265C">
          <w:rPr>
            <w:rStyle w:val="Hyperlink"/>
          </w:rPr>
          <w:t>XMLUtils/CSVFromXMLToFile</w:t>
        </w:r>
        <w:r w:rsidR="00B70C5B">
          <w:rPr>
            <w:webHidden/>
          </w:rPr>
          <w:tab/>
        </w:r>
        <w:r w:rsidR="00B70C5B">
          <w:rPr>
            <w:webHidden/>
          </w:rPr>
          <w:fldChar w:fldCharType="begin"/>
        </w:r>
        <w:r w:rsidR="00B70C5B">
          <w:rPr>
            <w:webHidden/>
          </w:rPr>
          <w:instrText xml:space="preserve"> PAGEREF _Toc41201378 \h </w:instrText>
        </w:r>
        <w:r w:rsidR="00B70C5B">
          <w:rPr>
            <w:webHidden/>
          </w:rPr>
        </w:r>
        <w:r w:rsidR="00B70C5B">
          <w:rPr>
            <w:webHidden/>
          </w:rPr>
          <w:fldChar w:fldCharType="separate"/>
        </w:r>
        <w:r w:rsidR="000D257D">
          <w:rPr>
            <w:webHidden/>
          </w:rPr>
          <w:t>405</w:t>
        </w:r>
        <w:r w:rsidR="00B70C5B">
          <w:rPr>
            <w:webHidden/>
          </w:rPr>
          <w:fldChar w:fldCharType="end"/>
        </w:r>
      </w:hyperlink>
    </w:p>
    <w:p w14:paraId="725D2075" w14:textId="1284B28E" w:rsidR="00B70C5B" w:rsidRDefault="008A32CD">
      <w:pPr>
        <w:pStyle w:val="TOC3"/>
        <w:rPr>
          <w:rFonts w:asciiTheme="minorHAnsi" w:eastAsiaTheme="minorEastAsia" w:hAnsiTheme="minorHAnsi" w:cstheme="minorBidi"/>
          <w:sz w:val="22"/>
          <w:szCs w:val="22"/>
        </w:rPr>
      </w:pPr>
      <w:hyperlink w:anchor="_Toc41201379" w:history="1">
        <w:r w:rsidR="00B70C5B" w:rsidRPr="00CC265C">
          <w:rPr>
            <w:rStyle w:val="Hyperlink"/>
          </w:rPr>
          <w:t>XMLUtils/DeleteElement (Custom Function)</w:t>
        </w:r>
        <w:r w:rsidR="00B70C5B">
          <w:rPr>
            <w:webHidden/>
          </w:rPr>
          <w:tab/>
        </w:r>
        <w:r w:rsidR="00B70C5B">
          <w:rPr>
            <w:webHidden/>
          </w:rPr>
          <w:fldChar w:fldCharType="begin"/>
        </w:r>
        <w:r w:rsidR="00B70C5B">
          <w:rPr>
            <w:webHidden/>
          </w:rPr>
          <w:instrText xml:space="preserve"> PAGEREF _Toc41201379 \h </w:instrText>
        </w:r>
        <w:r w:rsidR="00B70C5B">
          <w:rPr>
            <w:webHidden/>
          </w:rPr>
        </w:r>
        <w:r w:rsidR="00B70C5B">
          <w:rPr>
            <w:webHidden/>
          </w:rPr>
          <w:fldChar w:fldCharType="separate"/>
        </w:r>
        <w:r w:rsidR="000D257D">
          <w:rPr>
            <w:webHidden/>
          </w:rPr>
          <w:t>406</w:t>
        </w:r>
        <w:r w:rsidR="00B70C5B">
          <w:rPr>
            <w:webHidden/>
          </w:rPr>
          <w:fldChar w:fldCharType="end"/>
        </w:r>
      </w:hyperlink>
    </w:p>
    <w:p w14:paraId="79B32B8D" w14:textId="515467B5" w:rsidR="00B70C5B" w:rsidRDefault="008A32CD">
      <w:pPr>
        <w:pStyle w:val="TOC3"/>
        <w:rPr>
          <w:rFonts w:asciiTheme="minorHAnsi" w:eastAsiaTheme="minorEastAsia" w:hAnsiTheme="minorHAnsi" w:cstheme="minorBidi"/>
          <w:sz w:val="22"/>
          <w:szCs w:val="22"/>
        </w:rPr>
      </w:pPr>
      <w:hyperlink w:anchor="_Toc41201380" w:history="1">
        <w:r w:rsidR="00B70C5B" w:rsidRPr="00CC265C">
          <w:rPr>
            <w:rStyle w:val="Hyperlink"/>
          </w:rPr>
          <w:t>XMLUtils/DeleteElementSpareChildren (Custom Function)</w:t>
        </w:r>
        <w:r w:rsidR="00B70C5B">
          <w:rPr>
            <w:webHidden/>
          </w:rPr>
          <w:tab/>
        </w:r>
        <w:r w:rsidR="00B70C5B">
          <w:rPr>
            <w:webHidden/>
          </w:rPr>
          <w:fldChar w:fldCharType="begin"/>
        </w:r>
        <w:r w:rsidR="00B70C5B">
          <w:rPr>
            <w:webHidden/>
          </w:rPr>
          <w:instrText xml:space="preserve"> PAGEREF _Toc41201380 \h </w:instrText>
        </w:r>
        <w:r w:rsidR="00B70C5B">
          <w:rPr>
            <w:webHidden/>
          </w:rPr>
        </w:r>
        <w:r w:rsidR="00B70C5B">
          <w:rPr>
            <w:webHidden/>
          </w:rPr>
          <w:fldChar w:fldCharType="separate"/>
        </w:r>
        <w:r w:rsidR="000D257D">
          <w:rPr>
            <w:webHidden/>
          </w:rPr>
          <w:t>407</w:t>
        </w:r>
        <w:r w:rsidR="00B70C5B">
          <w:rPr>
            <w:webHidden/>
          </w:rPr>
          <w:fldChar w:fldCharType="end"/>
        </w:r>
      </w:hyperlink>
    </w:p>
    <w:p w14:paraId="699AB496" w14:textId="6DE8D620" w:rsidR="00B70C5B" w:rsidRDefault="008A32CD">
      <w:pPr>
        <w:pStyle w:val="TOC3"/>
        <w:rPr>
          <w:rFonts w:asciiTheme="minorHAnsi" w:eastAsiaTheme="minorEastAsia" w:hAnsiTheme="minorHAnsi" w:cstheme="minorBidi"/>
          <w:sz w:val="22"/>
          <w:szCs w:val="22"/>
        </w:rPr>
      </w:pPr>
      <w:hyperlink w:anchor="_Toc41201381" w:history="1">
        <w:r w:rsidR="00B70C5B" w:rsidRPr="00CC265C">
          <w:rPr>
            <w:rStyle w:val="Hyperlink"/>
          </w:rPr>
          <w:t>XMLUtils/FixedFromXMLToFile</w:t>
        </w:r>
        <w:r w:rsidR="00B70C5B">
          <w:rPr>
            <w:webHidden/>
          </w:rPr>
          <w:tab/>
        </w:r>
        <w:r w:rsidR="00B70C5B">
          <w:rPr>
            <w:webHidden/>
          </w:rPr>
          <w:fldChar w:fldCharType="begin"/>
        </w:r>
        <w:r w:rsidR="00B70C5B">
          <w:rPr>
            <w:webHidden/>
          </w:rPr>
          <w:instrText xml:space="preserve"> PAGEREF _Toc41201381 \h </w:instrText>
        </w:r>
        <w:r w:rsidR="00B70C5B">
          <w:rPr>
            <w:webHidden/>
          </w:rPr>
        </w:r>
        <w:r w:rsidR="00B70C5B">
          <w:rPr>
            <w:webHidden/>
          </w:rPr>
          <w:fldChar w:fldCharType="separate"/>
        </w:r>
        <w:r w:rsidR="000D257D">
          <w:rPr>
            <w:webHidden/>
          </w:rPr>
          <w:t>408</w:t>
        </w:r>
        <w:r w:rsidR="00B70C5B">
          <w:rPr>
            <w:webHidden/>
          </w:rPr>
          <w:fldChar w:fldCharType="end"/>
        </w:r>
      </w:hyperlink>
    </w:p>
    <w:p w14:paraId="6F0EBBC6" w14:textId="710C1654" w:rsidR="00B70C5B" w:rsidRDefault="008A32CD">
      <w:pPr>
        <w:pStyle w:val="TOC3"/>
        <w:rPr>
          <w:rFonts w:asciiTheme="minorHAnsi" w:eastAsiaTheme="minorEastAsia" w:hAnsiTheme="minorHAnsi" w:cstheme="minorBidi"/>
          <w:sz w:val="22"/>
          <w:szCs w:val="22"/>
        </w:rPr>
      </w:pPr>
      <w:hyperlink w:anchor="_Toc41201382" w:history="1">
        <w:r w:rsidR="00B70C5B" w:rsidRPr="00CC265C">
          <w:rPr>
            <w:rStyle w:val="Hyperlink"/>
          </w:rPr>
          <w:t>XMLUtils/HTMLtoXML</w:t>
        </w:r>
        <w:r w:rsidR="00B70C5B">
          <w:rPr>
            <w:webHidden/>
          </w:rPr>
          <w:tab/>
        </w:r>
        <w:r w:rsidR="00B70C5B">
          <w:rPr>
            <w:webHidden/>
          </w:rPr>
          <w:fldChar w:fldCharType="begin"/>
        </w:r>
        <w:r w:rsidR="00B70C5B">
          <w:rPr>
            <w:webHidden/>
          </w:rPr>
          <w:instrText xml:space="preserve"> PAGEREF _Toc41201382 \h </w:instrText>
        </w:r>
        <w:r w:rsidR="00B70C5B">
          <w:rPr>
            <w:webHidden/>
          </w:rPr>
        </w:r>
        <w:r w:rsidR="00B70C5B">
          <w:rPr>
            <w:webHidden/>
          </w:rPr>
          <w:fldChar w:fldCharType="separate"/>
        </w:r>
        <w:r w:rsidR="000D257D">
          <w:rPr>
            <w:webHidden/>
          </w:rPr>
          <w:t>410</w:t>
        </w:r>
        <w:r w:rsidR="00B70C5B">
          <w:rPr>
            <w:webHidden/>
          </w:rPr>
          <w:fldChar w:fldCharType="end"/>
        </w:r>
      </w:hyperlink>
    </w:p>
    <w:p w14:paraId="2346A09B" w14:textId="567C1F26" w:rsidR="00B70C5B" w:rsidRDefault="008A32CD">
      <w:pPr>
        <w:pStyle w:val="TOC3"/>
        <w:rPr>
          <w:rFonts w:asciiTheme="minorHAnsi" w:eastAsiaTheme="minorEastAsia" w:hAnsiTheme="minorHAnsi" w:cstheme="minorBidi"/>
          <w:sz w:val="22"/>
          <w:szCs w:val="22"/>
        </w:rPr>
      </w:pPr>
      <w:hyperlink w:anchor="_Toc41201383" w:history="1">
        <w:r w:rsidR="00B70C5B" w:rsidRPr="00CC265C">
          <w:rPr>
            <w:rStyle w:val="Hyperlink"/>
          </w:rPr>
          <w:t>XMLUtils/InsertElementDemoteChildren (Custom Function)</w:t>
        </w:r>
        <w:r w:rsidR="00B70C5B">
          <w:rPr>
            <w:webHidden/>
          </w:rPr>
          <w:tab/>
        </w:r>
        <w:r w:rsidR="00B70C5B">
          <w:rPr>
            <w:webHidden/>
          </w:rPr>
          <w:fldChar w:fldCharType="begin"/>
        </w:r>
        <w:r w:rsidR="00B70C5B">
          <w:rPr>
            <w:webHidden/>
          </w:rPr>
          <w:instrText xml:space="preserve"> PAGEREF _Toc41201383 \h </w:instrText>
        </w:r>
        <w:r w:rsidR="00B70C5B">
          <w:rPr>
            <w:webHidden/>
          </w:rPr>
        </w:r>
        <w:r w:rsidR="00B70C5B">
          <w:rPr>
            <w:webHidden/>
          </w:rPr>
          <w:fldChar w:fldCharType="separate"/>
        </w:r>
        <w:r w:rsidR="000D257D">
          <w:rPr>
            <w:webHidden/>
          </w:rPr>
          <w:t>411</w:t>
        </w:r>
        <w:r w:rsidR="00B70C5B">
          <w:rPr>
            <w:webHidden/>
          </w:rPr>
          <w:fldChar w:fldCharType="end"/>
        </w:r>
      </w:hyperlink>
    </w:p>
    <w:p w14:paraId="678C0F95" w14:textId="5BA4EF94" w:rsidR="00B70C5B" w:rsidRDefault="008A32CD">
      <w:pPr>
        <w:pStyle w:val="TOC1"/>
        <w:rPr>
          <w:rFonts w:asciiTheme="minorHAnsi" w:eastAsiaTheme="minorEastAsia" w:hAnsiTheme="minorHAnsi" w:cstheme="minorBidi"/>
          <w:b w:val="0"/>
          <w:bCs w:val="0"/>
          <w:sz w:val="22"/>
          <w:szCs w:val="22"/>
        </w:rPr>
      </w:pPr>
      <w:hyperlink w:anchor="_Toc41201384" w:history="1">
        <w:r w:rsidR="00B70C5B" w:rsidRPr="00CC265C">
          <w:rPr>
            <w:rStyle w:val="Hyperlink"/>
          </w:rPr>
          <w:t>26</w:t>
        </w:r>
        <w:r w:rsidR="00B70C5B">
          <w:rPr>
            <w:rFonts w:asciiTheme="minorHAnsi" w:eastAsiaTheme="minorEastAsia" w:hAnsiTheme="minorHAnsi" w:cstheme="minorBidi"/>
            <w:b w:val="0"/>
            <w:bCs w:val="0"/>
            <w:sz w:val="22"/>
            <w:szCs w:val="22"/>
          </w:rPr>
          <w:tab/>
        </w:r>
        <w:r w:rsidR="00B70C5B" w:rsidRPr="00CC265C">
          <w:rPr>
            <w:rStyle w:val="Hyperlink"/>
          </w:rPr>
          <w:t>How To Submit New Procedures</w:t>
        </w:r>
        <w:r w:rsidR="00B70C5B">
          <w:rPr>
            <w:webHidden/>
          </w:rPr>
          <w:tab/>
        </w:r>
        <w:r w:rsidR="00B70C5B">
          <w:rPr>
            <w:webHidden/>
          </w:rPr>
          <w:fldChar w:fldCharType="begin"/>
        </w:r>
        <w:r w:rsidR="00B70C5B">
          <w:rPr>
            <w:webHidden/>
          </w:rPr>
          <w:instrText xml:space="preserve"> PAGEREF _Toc41201384 \h </w:instrText>
        </w:r>
        <w:r w:rsidR="00B70C5B">
          <w:rPr>
            <w:webHidden/>
          </w:rPr>
        </w:r>
        <w:r w:rsidR="00B70C5B">
          <w:rPr>
            <w:webHidden/>
          </w:rPr>
          <w:fldChar w:fldCharType="separate"/>
        </w:r>
        <w:r w:rsidR="000D257D">
          <w:rPr>
            <w:webHidden/>
          </w:rPr>
          <w:t>413</w:t>
        </w:r>
        <w:r w:rsidR="00B70C5B">
          <w:rPr>
            <w:webHidden/>
          </w:rPr>
          <w:fldChar w:fldCharType="end"/>
        </w:r>
      </w:hyperlink>
    </w:p>
    <w:p w14:paraId="033EA697" w14:textId="374416AB" w:rsidR="00B70C5B" w:rsidRDefault="008A32CD">
      <w:pPr>
        <w:pStyle w:val="TOC2"/>
        <w:rPr>
          <w:rFonts w:asciiTheme="minorHAnsi" w:eastAsiaTheme="minorEastAsia" w:hAnsiTheme="minorHAnsi" w:cstheme="minorBidi"/>
          <w:sz w:val="22"/>
          <w:szCs w:val="22"/>
        </w:rPr>
      </w:pPr>
      <w:hyperlink w:anchor="_Toc41201385" w:history="1">
        <w:r w:rsidR="00B70C5B" w:rsidRPr="00CC265C">
          <w:rPr>
            <w:rStyle w:val="Hyperlink"/>
          </w:rPr>
          <w:t>Introduction</w:t>
        </w:r>
        <w:r w:rsidR="00B70C5B">
          <w:rPr>
            <w:webHidden/>
          </w:rPr>
          <w:tab/>
        </w:r>
        <w:r w:rsidR="00B70C5B">
          <w:rPr>
            <w:webHidden/>
          </w:rPr>
          <w:fldChar w:fldCharType="begin"/>
        </w:r>
        <w:r w:rsidR="00B70C5B">
          <w:rPr>
            <w:webHidden/>
          </w:rPr>
          <w:instrText xml:space="preserve"> PAGEREF _Toc41201385 \h </w:instrText>
        </w:r>
        <w:r w:rsidR="00B70C5B">
          <w:rPr>
            <w:webHidden/>
          </w:rPr>
        </w:r>
        <w:r w:rsidR="00B70C5B">
          <w:rPr>
            <w:webHidden/>
          </w:rPr>
          <w:fldChar w:fldCharType="separate"/>
        </w:r>
        <w:r w:rsidR="000D257D">
          <w:rPr>
            <w:webHidden/>
          </w:rPr>
          <w:t>413</w:t>
        </w:r>
        <w:r w:rsidR="00B70C5B">
          <w:rPr>
            <w:webHidden/>
          </w:rPr>
          <w:fldChar w:fldCharType="end"/>
        </w:r>
      </w:hyperlink>
    </w:p>
    <w:p w14:paraId="1589B212" w14:textId="3CFDD645" w:rsidR="00B70C5B" w:rsidRDefault="008A32CD">
      <w:pPr>
        <w:pStyle w:val="TOC2"/>
        <w:rPr>
          <w:rFonts w:asciiTheme="minorHAnsi" w:eastAsiaTheme="minorEastAsia" w:hAnsiTheme="minorHAnsi" w:cstheme="minorBidi"/>
          <w:sz w:val="22"/>
          <w:szCs w:val="22"/>
        </w:rPr>
      </w:pPr>
      <w:hyperlink w:anchor="_Toc41201386" w:history="1">
        <w:r w:rsidR="00B70C5B" w:rsidRPr="00CC265C">
          <w:rPr>
            <w:rStyle w:val="Hyperlink"/>
          </w:rPr>
          <w:t>Documentation</w:t>
        </w:r>
        <w:r w:rsidR="00B70C5B">
          <w:rPr>
            <w:webHidden/>
          </w:rPr>
          <w:tab/>
        </w:r>
        <w:r w:rsidR="00B70C5B">
          <w:rPr>
            <w:webHidden/>
          </w:rPr>
          <w:fldChar w:fldCharType="begin"/>
        </w:r>
        <w:r w:rsidR="00B70C5B">
          <w:rPr>
            <w:webHidden/>
          </w:rPr>
          <w:instrText xml:space="preserve"> PAGEREF _Toc41201386 \h </w:instrText>
        </w:r>
        <w:r w:rsidR="00B70C5B">
          <w:rPr>
            <w:webHidden/>
          </w:rPr>
        </w:r>
        <w:r w:rsidR="00B70C5B">
          <w:rPr>
            <w:webHidden/>
          </w:rPr>
          <w:fldChar w:fldCharType="separate"/>
        </w:r>
        <w:r w:rsidR="000D257D">
          <w:rPr>
            <w:webHidden/>
          </w:rPr>
          <w:t>413</w:t>
        </w:r>
        <w:r w:rsidR="00B70C5B">
          <w:rPr>
            <w:webHidden/>
          </w:rPr>
          <w:fldChar w:fldCharType="end"/>
        </w:r>
      </w:hyperlink>
    </w:p>
    <w:p w14:paraId="5E810D65" w14:textId="56749E0F" w:rsidR="00B70C5B" w:rsidRDefault="008A32CD">
      <w:pPr>
        <w:pStyle w:val="TOC2"/>
        <w:rPr>
          <w:rFonts w:asciiTheme="minorHAnsi" w:eastAsiaTheme="minorEastAsia" w:hAnsiTheme="minorHAnsi" w:cstheme="minorBidi"/>
          <w:sz w:val="22"/>
          <w:szCs w:val="22"/>
        </w:rPr>
      </w:pPr>
      <w:hyperlink w:anchor="_Toc41201387" w:history="1">
        <w:r w:rsidR="00B70C5B" w:rsidRPr="00CC265C">
          <w:rPr>
            <w:rStyle w:val="Hyperlink"/>
          </w:rPr>
          <w:t>Regression Test Cases</w:t>
        </w:r>
        <w:r w:rsidR="00B70C5B">
          <w:rPr>
            <w:webHidden/>
          </w:rPr>
          <w:tab/>
        </w:r>
        <w:r w:rsidR="00B70C5B">
          <w:rPr>
            <w:webHidden/>
          </w:rPr>
          <w:fldChar w:fldCharType="begin"/>
        </w:r>
        <w:r w:rsidR="00B70C5B">
          <w:rPr>
            <w:webHidden/>
          </w:rPr>
          <w:instrText xml:space="preserve"> PAGEREF _Toc41201387 \h </w:instrText>
        </w:r>
        <w:r w:rsidR="00B70C5B">
          <w:rPr>
            <w:webHidden/>
          </w:rPr>
        </w:r>
        <w:r w:rsidR="00B70C5B">
          <w:rPr>
            <w:webHidden/>
          </w:rPr>
          <w:fldChar w:fldCharType="separate"/>
        </w:r>
        <w:r w:rsidR="000D257D">
          <w:rPr>
            <w:webHidden/>
          </w:rPr>
          <w:t>414</w:t>
        </w:r>
        <w:r w:rsidR="00B70C5B">
          <w:rPr>
            <w:webHidden/>
          </w:rPr>
          <w:fldChar w:fldCharType="end"/>
        </w:r>
      </w:hyperlink>
    </w:p>
    <w:p w14:paraId="17EBB6A8" w14:textId="09AE097D" w:rsidR="00B70C5B" w:rsidRDefault="008A32CD">
      <w:pPr>
        <w:pStyle w:val="TOC2"/>
        <w:rPr>
          <w:rFonts w:asciiTheme="minorHAnsi" w:eastAsiaTheme="minorEastAsia" w:hAnsiTheme="minorHAnsi" w:cstheme="minorBidi"/>
          <w:sz w:val="22"/>
          <w:szCs w:val="22"/>
        </w:rPr>
      </w:pPr>
      <w:hyperlink w:anchor="_Toc41201388" w:history="1">
        <w:r w:rsidR="00B70C5B" w:rsidRPr="00CC265C">
          <w:rPr>
            <w:rStyle w:val="Hyperlink"/>
          </w:rPr>
          <w:t>Source Code Control</w:t>
        </w:r>
        <w:r w:rsidR="00B70C5B">
          <w:rPr>
            <w:webHidden/>
          </w:rPr>
          <w:tab/>
        </w:r>
        <w:r w:rsidR="00B70C5B">
          <w:rPr>
            <w:webHidden/>
          </w:rPr>
          <w:fldChar w:fldCharType="begin"/>
        </w:r>
        <w:r w:rsidR="00B70C5B">
          <w:rPr>
            <w:webHidden/>
          </w:rPr>
          <w:instrText xml:space="preserve"> PAGEREF _Toc41201388 \h </w:instrText>
        </w:r>
        <w:r w:rsidR="00B70C5B">
          <w:rPr>
            <w:webHidden/>
          </w:rPr>
        </w:r>
        <w:r w:rsidR="00B70C5B">
          <w:rPr>
            <w:webHidden/>
          </w:rPr>
          <w:fldChar w:fldCharType="separate"/>
        </w:r>
        <w:r w:rsidR="000D257D">
          <w:rPr>
            <w:webHidden/>
          </w:rPr>
          <w:t>414</w:t>
        </w:r>
        <w:r w:rsidR="00B70C5B">
          <w:rPr>
            <w:webHidden/>
          </w:rPr>
          <w:fldChar w:fldCharType="end"/>
        </w:r>
      </w:hyperlink>
    </w:p>
    <w:p w14:paraId="48CB1223" w14:textId="6EC48B4A" w:rsidR="00B70C5B" w:rsidRDefault="008A32CD">
      <w:pPr>
        <w:pStyle w:val="TOC2"/>
        <w:rPr>
          <w:rFonts w:asciiTheme="minorHAnsi" w:eastAsiaTheme="minorEastAsia" w:hAnsiTheme="minorHAnsi" w:cstheme="minorBidi"/>
          <w:sz w:val="22"/>
          <w:szCs w:val="22"/>
        </w:rPr>
      </w:pPr>
      <w:hyperlink w:anchor="_Toc41201389" w:history="1">
        <w:r w:rsidR="00B70C5B" w:rsidRPr="00CC265C">
          <w:rPr>
            <w:rStyle w:val="Hyperlink"/>
          </w:rPr>
          <w:t>Peer Review</w:t>
        </w:r>
        <w:r w:rsidR="00B70C5B">
          <w:rPr>
            <w:webHidden/>
          </w:rPr>
          <w:tab/>
        </w:r>
        <w:r w:rsidR="00B70C5B">
          <w:rPr>
            <w:webHidden/>
          </w:rPr>
          <w:fldChar w:fldCharType="begin"/>
        </w:r>
        <w:r w:rsidR="00B70C5B">
          <w:rPr>
            <w:webHidden/>
          </w:rPr>
          <w:instrText xml:space="preserve"> PAGEREF _Toc41201389 \h </w:instrText>
        </w:r>
        <w:r w:rsidR="00B70C5B">
          <w:rPr>
            <w:webHidden/>
          </w:rPr>
        </w:r>
        <w:r w:rsidR="00B70C5B">
          <w:rPr>
            <w:webHidden/>
          </w:rPr>
          <w:fldChar w:fldCharType="separate"/>
        </w:r>
        <w:r w:rsidR="000D257D">
          <w:rPr>
            <w:webHidden/>
          </w:rPr>
          <w:t>414</w:t>
        </w:r>
        <w:r w:rsidR="00B70C5B">
          <w:rPr>
            <w:webHidden/>
          </w:rPr>
          <w:fldChar w:fldCharType="end"/>
        </w:r>
      </w:hyperlink>
    </w:p>
    <w:p w14:paraId="3183B104" w14:textId="495C5317" w:rsidR="00B70C5B" w:rsidRDefault="008A32CD">
      <w:pPr>
        <w:pStyle w:val="TOC2"/>
        <w:rPr>
          <w:rFonts w:asciiTheme="minorHAnsi" w:eastAsiaTheme="minorEastAsia" w:hAnsiTheme="minorHAnsi" w:cstheme="minorBidi"/>
          <w:sz w:val="22"/>
          <w:szCs w:val="22"/>
        </w:rPr>
      </w:pPr>
      <w:hyperlink w:anchor="_Toc41201390" w:history="1">
        <w:r w:rsidR="00B70C5B" w:rsidRPr="00CC265C">
          <w:rPr>
            <w:rStyle w:val="Hyperlink"/>
          </w:rPr>
          <w:t>Team Members</w:t>
        </w:r>
        <w:r w:rsidR="00B70C5B">
          <w:rPr>
            <w:webHidden/>
          </w:rPr>
          <w:tab/>
        </w:r>
        <w:r w:rsidR="00B70C5B">
          <w:rPr>
            <w:webHidden/>
          </w:rPr>
          <w:fldChar w:fldCharType="begin"/>
        </w:r>
        <w:r w:rsidR="00B70C5B">
          <w:rPr>
            <w:webHidden/>
          </w:rPr>
          <w:instrText xml:space="preserve"> PAGEREF _Toc41201390 \h </w:instrText>
        </w:r>
        <w:r w:rsidR="00B70C5B">
          <w:rPr>
            <w:webHidden/>
          </w:rPr>
        </w:r>
        <w:r w:rsidR="00B70C5B">
          <w:rPr>
            <w:webHidden/>
          </w:rPr>
          <w:fldChar w:fldCharType="separate"/>
        </w:r>
        <w:r w:rsidR="000D257D">
          <w:rPr>
            <w:webHidden/>
          </w:rPr>
          <w:t>414</w:t>
        </w:r>
        <w:r w:rsidR="00B70C5B">
          <w:rPr>
            <w:webHidden/>
          </w:rPr>
          <w:fldChar w:fldCharType="end"/>
        </w:r>
      </w:hyperlink>
    </w:p>
    <w:p w14:paraId="6FC3BFD6" w14:textId="31CF08C8" w:rsidR="00F93E8D" w:rsidRPr="002033C8" w:rsidRDefault="00B70C5B" w:rsidP="002033C8">
      <w:pPr>
        <w:pStyle w:val="TOC1"/>
        <w:rPr>
          <w:rFonts w:ascii="Helvetica" w:hAnsi="Helvetica"/>
        </w:rPr>
      </w:pPr>
      <w:r>
        <w:rPr>
          <w:rFonts w:ascii="Helvetica" w:hAnsi="Helvetica"/>
        </w:rPr>
        <w:fldChar w:fldCharType="end"/>
      </w:r>
    </w:p>
    <w:p w14:paraId="03374C6E" w14:textId="4B656457" w:rsidR="00AE1397" w:rsidRDefault="00C82DA4" w:rsidP="00AE1397">
      <w:pPr>
        <w:pStyle w:val="Heading1Numbered"/>
      </w:pPr>
      <w:bookmarkStart w:id="2" w:name="_Toc41200880"/>
      <w:r>
        <w:t>Release Notes for Version 201</w:t>
      </w:r>
      <w:r w:rsidR="00537B33">
        <w:t>9</w:t>
      </w:r>
      <w:r w:rsidR="00544D46">
        <w:t xml:space="preserve"> Q</w:t>
      </w:r>
      <w:r w:rsidR="00537B33">
        <w:t>2</w:t>
      </w:r>
      <w:r w:rsidR="002250AB">
        <w:t>/Q3</w:t>
      </w:r>
      <w:r w:rsidR="004D4A15">
        <w:t>/Q4</w:t>
      </w:r>
      <w:bookmarkEnd w:id="2"/>
    </w:p>
    <w:p w14:paraId="7CF23B34" w14:textId="77777777" w:rsidR="00544D46" w:rsidRPr="00D4547E" w:rsidRDefault="00544D46" w:rsidP="00544D46">
      <w:pPr>
        <w:pStyle w:val="Heading2"/>
        <w:rPr>
          <w:color w:val="1F497D"/>
          <w:sz w:val="28"/>
        </w:rPr>
      </w:pPr>
      <w:bookmarkStart w:id="3" w:name="_Toc364762969"/>
      <w:bookmarkStart w:id="4" w:name="_Toc385311134"/>
      <w:bookmarkStart w:id="5" w:name="_Toc484032905"/>
      <w:bookmarkStart w:id="6" w:name="_Toc41200881"/>
      <w:r w:rsidRPr="00D4547E">
        <w:rPr>
          <w:color w:val="1F497D"/>
          <w:sz w:val="28"/>
        </w:rPr>
        <w:t>Introduction</w:t>
      </w:r>
      <w:bookmarkEnd w:id="3"/>
      <w:bookmarkEnd w:id="4"/>
      <w:bookmarkEnd w:id="5"/>
      <w:bookmarkEnd w:id="6"/>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7" w:name="_Toc484032906"/>
      <w:bookmarkStart w:id="8" w:name="_Toc41200882"/>
      <w:bookmarkStart w:id="9" w:name="_Toc364762970"/>
      <w:bookmarkStart w:id="10" w:name="_Toc385311135"/>
      <w:r w:rsidRPr="00D4547E">
        <w:rPr>
          <w:color w:val="1F497D"/>
          <w:sz w:val="28"/>
        </w:rPr>
        <w:t>Regression Test Versions</w:t>
      </w:r>
      <w:bookmarkEnd w:id="7"/>
      <w:bookmarkEnd w:id="8"/>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203BAEA1" w:rsidR="00544D46" w:rsidRPr="00F74B22" w:rsidRDefault="00222DF9" w:rsidP="004A7699">
      <w:pPr>
        <w:pStyle w:val="BodyText"/>
        <w:rPr>
          <w:color w:val="000000" w:themeColor="text1"/>
          <w:sz w:val="21"/>
        </w:rPr>
      </w:pPr>
      <w:r w:rsidRPr="00F74B22">
        <w:rPr>
          <w:rFonts w:ascii="Courier New" w:hAnsi="Courier New"/>
          <w:b/>
          <w:color w:val="000000" w:themeColor="text1"/>
          <w:sz w:val="21"/>
        </w:rPr>
        <w:t>7.0.</w:t>
      </w:r>
      <w:r w:rsidR="00E61BE9">
        <w:rPr>
          <w:rFonts w:ascii="Courier New" w:hAnsi="Courier New"/>
          <w:b/>
          <w:color w:val="000000" w:themeColor="text1"/>
          <w:sz w:val="21"/>
        </w:rPr>
        <w:t>8</w:t>
      </w:r>
      <w:r w:rsidRPr="00F74B22">
        <w:rPr>
          <w:rFonts w:ascii="Courier New" w:hAnsi="Courier New"/>
          <w:b/>
          <w:color w:val="000000" w:themeColor="text1"/>
          <w:sz w:val="21"/>
        </w:rPr>
        <w:t>.00.0</w:t>
      </w:r>
      <w:r w:rsidR="003E400D">
        <w:rPr>
          <w:rFonts w:ascii="Courier New" w:hAnsi="Courier New"/>
          <w:b/>
          <w:color w:val="000000" w:themeColor="text1"/>
          <w:sz w:val="21"/>
        </w:rPr>
        <w:t>3</w:t>
      </w:r>
      <w:r w:rsidR="004D4A15">
        <w:rPr>
          <w:rFonts w:ascii="Courier New" w:hAnsi="Courier New"/>
          <w:b/>
          <w:color w:val="000000" w:themeColor="text1"/>
          <w:sz w:val="21"/>
        </w:rPr>
        <w:t xml:space="preserve"> and 8.2</w:t>
      </w:r>
      <w:r w:rsidR="00897B79">
        <w:rPr>
          <w:rFonts w:ascii="Courier New" w:hAnsi="Courier New"/>
          <w:b/>
          <w:color w:val="000000" w:themeColor="text1"/>
          <w:sz w:val="21"/>
        </w:rPr>
        <w:t>.0.001</w:t>
      </w:r>
    </w:p>
    <w:p w14:paraId="7E2B7A56" w14:textId="77777777" w:rsidR="00544D46" w:rsidRPr="00D4547E" w:rsidRDefault="00544D46" w:rsidP="00544D46">
      <w:pPr>
        <w:pStyle w:val="Heading2"/>
        <w:rPr>
          <w:color w:val="1F497D"/>
          <w:sz w:val="28"/>
        </w:rPr>
      </w:pPr>
      <w:bookmarkStart w:id="11" w:name="_Toc484032907"/>
      <w:bookmarkStart w:id="12" w:name="_Toc41200883"/>
      <w:r w:rsidRPr="00D4547E">
        <w:rPr>
          <w:color w:val="1F497D"/>
          <w:sz w:val="28"/>
        </w:rPr>
        <w:t>New Resources</w:t>
      </w:r>
      <w:bookmarkStart w:id="13" w:name="_Toc364762971"/>
      <w:bookmarkEnd w:id="9"/>
      <w:bookmarkEnd w:id="10"/>
      <w:bookmarkEnd w:id="11"/>
      <w:bookmarkEnd w:id="12"/>
    </w:p>
    <w:p w14:paraId="5DB54958" w14:textId="77777777" w:rsidR="00897B79" w:rsidRDefault="00897B79" w:rsidP="00897B79">
      <w:pPr>
        <w:rPr>
          <w:rFonts w:ascii="Courier New" w:hAnsi="Courier New" w:cs="Courier New"/>
          <w:sz w:val="21"/>
          <w:szCs w:val="21"/>
        </w:rPr>
      </w:pPr>
      <w:bookmarkStart w:id="14" w:name="_Toc385311136"/>
      <w:bookmarkStart w:id="15" w:name="_Toc484032908"/>
    </w:p>
    <w:p w14:paraId="31A2B357" w14:textId="08ABB988"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6B6E1381" w14:textId="42F7C1F3" w:rsidR="00897B79" w:rsidRDefault="00897B79" w:rsidP="00897B79">
      <w:pPr>
        <w:rPr>
          <w:rFonts w:ascii="Courier New" w:hAnsi="Courier New" w:cs="Courier New"/>
          <w:sz w:val="21"/>
          <w:szCs w:val="21"/>
        </w:rPr>
      </w:pPr>
    </w:p>
    <w:p w14:paraId="1A91B0D2" w14:textId="387F112B" w:rsidR="00DC2B3E" w:rsidRPr="00A774C9" w:rsidRDefault="00DC2B3E" w:rsidP="00DC2B3E">
      <w:pPr>
        <w:pStyle w:val="Heading3"/>
        <w:rPr>
          <w:color w:val="1F497D"/>
          <w:sz w:val="24"/>
        </w:rPr>
      </w:pPr>
      <w:bookmarkStart w:id="16" w:name="_Toc41200884"/>
      <w:r>
        <w:rPr>
          <w:color w:val="1F497D"/>
          <w:sz w:val="24"/>
        </w:rPr>
        <w:t>2020 Q201</w:t>
      </w:r>
      <w:bookmarkEnd w:id="16"/>
    </w:p>
    <w:p w14:paraId="62393636" w14:textId="5E592EE8" w:rsidR="00DC2B3E" w:rsidRDefault="00DC2B3E" w:rsidP="00DC2B3E">
      <w:pPr>
        <w:spacing w:after="60"/>
        <w:rPr>
          <w:rFonts w:ascii="Courier New" w:hAnsi="Courier New" w:cs="Courier New"/>
          <w:sz w:val="20"/>
          <w:szCs w:val="20"/>
        </w:rPr>
      </w:pPr>
      <w:r>
        <w:rPr>
          <w:rFonts w:ascii="Courier New" w:hAnsi="Courier New" w:cs="Courier New"/>
          <w:sz w:val="20"/>
          <w:szCs w:val="20"/>
        </w:rPr>
        <w:t>Published the following resources to ASAssets.Utlities.repository</w:t>
      </w:r>
    </w:p>
    <w:p w14:paraId="2BE82730" w14:textId="30A898A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getBasicResourceCursor_PROCEDURE_CURSOR</w:t>
      </w:r>
    </w:p>
    <w:p w14:paraId="04342B1E" w14:textId="3B0DB45F"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getResourceListRecursive</w:t>
      </w:r>
    </w:p>
    <w:p w14:paraId="6066C6BC" w14:textId="3D29EAE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getResourceLineageDirectRecursive</w:t>
      </w:r>
    </w:p>
    <w:p w14:paraId="1E696F3F" w14:textId="27E1DCA6"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getUsedResourcesDirectCursor</w:t>
      </w:r>
    </w:p>
    <w:p w14:paraId="25BE34A9" w14:textId="23D61EFF" w:rsidR="00EE60D5" w:rsidRPr="00A774C9" w:rsidRDefault="00EE60D5" w:rsidP="00EE60D5">
      <w:pPr>
        <w:pStyle w:val="Heading3"/>
        <w:rPr>
          <w:color w:val="1F497D"/>
          <w:sz w:val="24"/>
        </w:rPr>
      </w:pPr>
      <w:bookmarkStart w:id="17" w:name="_Toc41200885"/>
      <w:r>
        <w:rPr>
          <w:color w:val="1F497D"/>
          <w:sz w:val="24"/>
        </w:rPr>
        <w:t>2020 Q</w:t>
      </w:r>
      <w:r w:rsidR="007E49C9">
        <w:rPr>
          <w:color w:val="1F497D"/>
          <w:sz w:val="24"/>
        </w:rPr>
        <w:t>200</w:t>
      </w:r>
      <w:bookmarkEnd w:id="17"/>
    </w:p>
    <w:p w14:paraId="0CF6FC55" w14:textId="51614F60" w:rsidR="00EE60D5" w:rsidRDefault="00EE60D5" w:rsidP="00EE60D5">
      <w:pPr>
        <w:spacing w:after="60"/>
        <w:rPr>
          <w:rFonts w:ascii="Courier New" w:hAnsi="Courier New" w:cs="Courier New"/>
          <w:sz w:val="20"/>
          <w:szCs w:val="20"/>
        </w:rPr>
      </w:pPr>
      <w:r w:rsidRPr="00EE60D5">
        <w:rPr>
          <w:rFonts w:ascii="Courier New" w:hAnsi="Courier New" w:cs="Courier New"/>
          <w:sz w:val="20"/>
          <w:szCs w:val="20"/>
        </w:rPr>
        <w:t>/shared/ASAssets/Utilities/repository/freeUnusedMemory</w:t>
      </w:r>
    </w:p>
    <w:p w14:paraId="6CA24161" w14:textId="5F85C8F1" w:rsidR="006A04BA" w:rsidRPr="00A774C9" w:rsidRDefault="006A04BA" w:rsidP="006A04BA">
      <w:pPr>
        <w:pStyle w:val="Heading3"/>
        <w:rPr>
          <w:color w:val="1F497D"/>
          <w:sz w:val="24"/>
        </w:rPr>
      </w:pPr>
      <w:bookmarkStart w:id="18" w:name="_Toc41200886"/>
      <w:r>
        <w:rPr>
          <w:color w:val="1F497D"/>
          <w:sz w:val="24"/>
        </w:rPr>
        <w:t>2020 Q101</w:t>
      </w:r>
      <w:bookmarkEnd w:id="18"/>
    </w:p>
    <w:p w14:paraId="27B31F2D" w14:textId="40544AD6" w:rsidR="006A04BA" w:rsidRDefault="006A04BA" w:rsidP="006A04BA">
      <w:pPr>
        <w:spacing w:after="60"/>
        <w:rPr>
          <w:rFonts w:ascii="Courier New" w:hAnsi="Courier New" w:cs="Courier New"/>
          <w:sz w:val="20"/>
          <w:szCs w:val="20"/>
        </w:rPr>
      </w:pPr>
      <w:r w:rsidRPr="006A04BA">
        <w:rPr>
          <w:rFonts w:ascii="Courier New" w:hAnsi="Courier New" w:cs="Courier New"/>
          <w:sz w:val="20"/>
          <w:szCs w:val="20"/>
        </w:rPr>
        <w:t>/shared/ASAssets/Utilities/repository/findDependentResources</w:t>
      </w:r>
    </w:p>
    <w:p w14:paraId="7CC7C197" w14:textId="10505116" w:rsidR="00BB1D38" w:rsidRDefault="00BB1D38" w:rsidP="006A04BA">
      <w:pPr>
        <w:spacing w:after="60"/>
        <w:rPr>
          <w:rFonts w:ascii="Courier New" w:hAnsi="Courier New"/>
          <w:sz w:val="20"/>
          <w:szCs w:val="20"/>
        </w:rPr>
      </w:pPr>
      <w:r w:rsidRPr="00BB1D38">
        <w:rPr>
          <w:rFonts w:ascii="Courier New" w:hAnsi="Courier New"/>
          <w:sz w:val="20"/>
          <w:szCs w:val="20"/>
        </w:rPr>
        <w:t>/shared/ASAssets/Utilities/repository/getTrigger</w:t>
      </w:r>
    </w:p>
    <w:p w14:paraId="74438351" w14:textId="3D1287A9" w:rsidR="00BB1D38" w:rsidRPr="001C007D" w:rsidRDefault="00BB1D38" w:rsidP="006A04BA">
      <w:pPr>
        <w:spacing w:after="60"/>
        <w:rPr>
          <w:rFonts w:ascii="Courier New" w:hAnsi="Courier New"/>
          <w:sz w:val="20"/>
          <w:szCs w:val="20"/>
        </w:rPr>
      </w:pPr>
      <w:r w:rsidRPr="00BB1D38">
        <w:rPr>
          <w:rFonts w:ascii="Courier New" w:hAnsi="Courier New"/>
          <w:sz w:val="20"/>
          <w:szCs w:val="20"/>
        </w:rPr>
        <w:t>/shared/ASAssets/Utilities/repository/user/updateUser</w:t>
      </w:r>
    </w:p>
    <w:p w14:paraId="26AB4E44" w14:textId="6A0157BB" w:rsidR="004D4A15" w:rsidRPr="00A774C9" w:rsidRDefault="004D4A15" w:rsidP="004D4A15">
      <w:pPr>
        <w:pStyle w:val="Heading3"/>
        <w:rPr>
          <w:color w:val="1F497D"/>
          <w:sz w:val="24"/>
        </w:rPr>
      </w:pPr>
      <w:bookmarkStart w:id="19" w:name="_Toc41200887"/>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19"/>
    </w:p>
    <w:p w14:paraId="04791AD8" w14:textId="1E09D318"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/cache/cacheRefreshSynch</w:t>
      </w:r>
    </w:p>
    <w:p w14:paraId="7148EA97" w14:textId="79F403AD"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/cache/getCacheAgeHours</w:t>
      </w:r>
    </w:p>
    <w:p w14:paraId="345832C5" w14:textId="213DFA63"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/deployment/privilegesBestPractices/updatePrivilegesDriverInterface</w:t>
      </w:r>
    </w:p>
    <w:p w14:paraId="28F37FBE" w14:textId="61BB693A"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/generate/generateGuid</w:t>
      </w:r>
    </w:p>
    <w:p w14:paraId="2A841C6D" w14:textId="6DC0B7ED"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/generate/template/localRestServices</w:t>
      </w:r>
    </w:p>
    <w:p w14:paraId="0C7956FF" w14:textId="155CE17B"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/repository/copyResource</w:t>
      </w:r>
    </w:p>
    <w:p w14:paraId="294E7387" w14:textId="2742F231"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/repository/moveResource</w:t>
      </w:r>
    </w:p>
    <w:p w14:paraId="638F78B8" w14:textId="4E5218B8" w:rsidR="001C007D" w:rsidRPr="001C007D" w:rsidRDefault="007B6391" w:rsidP="001C007D">
      <w:pPr>
        <w:spacing w:after="60"/>
        <w:rPr>
          <w:rFonts w:ascii="Courier New" w:hAnsi="Courier New"/>
          <w:sz w:val="20"/>
          <w:szCs w:val="20"/>
        </w:rPr>
      </w:pPr>
      <w:r w:rsidRPr="001C007D">
        <w:rPr>
          <w:rFonts w:ascii="Courier New" w:hAnsi="Courier New" w:cs="Courier New"/>
          <w:sz w:val="20"/>
          <w:szCs w:val="20"/>
        </w:rPr>
        <w:t>/repository/updateResourceEnabled</w:t>
      </w:r>
    </w:p>
    <w:p w14:paraId="0CAD0348" w14:textId="3E8B194B"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/repository/server/compareServerAttributes</w:t>
      </w:r>
    </w:p>
    <w:p w14:paraId="496A8AF2" w14:textId="795632E7" w:rsidR="001C007D"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/repository/server/getServerAttributesAll</w:t>
      </w:r>
    </w:p>
    <w:p w14:paraId="539D6FBB" w14:textId="7AEBADE4"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/repository/server/getSpecifiedServerAttributes</w:t>
      </w:r>
    </w:p>
    <w:p w14:paraId="6F0A5950" w14:textId="3E7B0C46" w:rsidR="004D4A15"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/repository/server/updateServerConfiguration</w:t>
      </w:r>
    </w:p>
    <w:p w14:paraId="5E72295C" w14:textId="77777777" w:rsidR="001C007D" w:rsidRPr="001C007D" w:rsidRDefault="001C007D" w:rsidP="001C007D">
      <w:pPr>
        <w:ind w:right="58"/>
        <w:rPr>
          <w:rFonts w:ascii="Courier New" w:hAnsi="Courier New" w:cs="Courier New"/>
          <w:sz w:val="20"/>
          <w:szCs w:val="20"/>
        </w:rPr>
      </w:pPr>
    </w:p>
    <w:p w14:paraId="5039381C" w14:textId="199B83CF" w:rsidR="001C007D" w:rsidRPr="001C007D" w:rsidRDefault="001C007D" w:rsidP="001C007D">
      <w:pPr>
        <w:rPr>
          <w:rFonts w:ascii="Courier New" w:hAnsi="Courier New"/>
          <w:sz w:val="20"/>
          <w:szCs w:val="20"/>
        </w:rPr>
      </w:pPr>
      <w:r w:rsidRPr="001C007D">
        <w:rPr>
          <w:rFonts w:ascii="Courier New" w:hAnsi="Courier New"/>
          <w:sz w:val="20"/>
          <w:szCs w:val="20"/>
          <w:u w:val="single"/>
        </w:rPr>
        <w:t>The following are new published resources</w:t>
      </w:r>
      <w:r w:rsidRPr="001C007D">
        <w:rPr>
          <w:rFonts w:ascii="Courier New" w:hAnsi="Courier New"/>
          <w:sz w:val="20"/>
          <w:szCs w:val="20"/>
        </w:rPr>
        <w:t>:</w:t>
      </w:r>
    </w:p>
    <w:p w14:paraId="3E2A5D91" w14:textId="77777777" w:rsidR="001C007D" w:rsidRPr="001C007D" w:rsidRDefault="001C007D" w:rsidP="001C007D">
      <w:pPr>
        <w:rPr>
          <w:rFonts w:ascii="Courier New" w:hAnsi="Courier New"/>
          <w:sz w:val="20"/>
          <w:szCs w:val="20"/>
        </w:rPr>
      </w:pPr>
      <w:r w:rsidRPr="001C007D">
        <w:rPr>
          <w:rFonts w:ascii="Courier New" w:hAnsi="Courier New"/>
          <w:sz w:val="20"/>
          <w:szCs w:val="20"/>
        </w:rPr>
        <w:t>/services/databases/ASAssets/Utilities</w:t>
      </w:r>
    </w:p>
    <w:p w14:paraId="7A5463E1"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/deployment</w:t>
      </w:r>
    </w:p>
    <w:p w14:paraId="1288B7A3" w14:textId="35768431"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/updatePrivilegesDriverInterface</w:t>
      </w:r>
    </w:p>
    <w:p w14:paraId="21F9964C" w14:textId="786B23BB"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/validateDeployment</w:t>
      </w:r>
    </w:p>
    <w:p w14:paraId="7F07B048"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/repository</w:t>
      </w:r>
    </w:p>
    <w:p w14:paraId="4FECEF64" w14:textId="47F154BE"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w:t>
      </w:r>
    </w:p>
    <w:p w14:paraId="34E5F9AC" w14:textId="5D68B1A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/getBasicResourceCursor_ResourceAttributes</w:t>
      </w:r>
    </w:p>
    <w:p w14:paraId="147517A9" w14:textId="47955D06"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/getServerAttributeDefs</w:t>
      </w:r>
    </w:p>
    <w:p w14:paraId="481E9681" w14:textId="6BE9BC2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/getServerAttributesAll</w:t>
      </w:r>
    </w:p>
    <w:p w14:paraId="3C529589" w14:textId="07A6A948"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/GetServerTimezone</w:t>
      </w:r>
    </w:p>
    <w:p w14:paraId="4649ADA5" w14:textId="77777777" w:rsidR="00A774C9" w:rsidRPr="00A774C9" w:rsidRDefault="00A774C9" w:rsidP="00A774C9">
      <w:pPr>
        <w:pStyle w:val="Heading3"/>
        <w:rPr>
          <w:color w:val="1F497D"/>
          <w:sz w:val="24"/>
        </w:rPr>
      </w:pPr>
      <w:bookmarkStart w:id="20" w:name="_Toc41200888"/>
      <w:r>
        <w:rPr>
          <w:color w:val="1F497D"/>
          <w:sz w:val="24"/>
        </w:rPr>
        <w:t>2019 Q301</w:t>
      </w:r>
      <w:bookmarkEnd w:id="20"/>
    </w:p>
    <w:p w14:paraId="1CA591E2" w14:textId="1192AA6E" w:rsidR="00DC0B78" w:rsidRPr="001C007D" w:rsidRDefault="00DC0B78" w:rsidP="00897B79">
      <w:pPr>
        <w:rPr>
          <w:rFonts w:ascii="Courier New" w:hAnsi="Courier New" w:cs="Courier New"/>
          <w:sz w:val="20"/>
          <w:szCs w:val="20"/>
        </w:rPr>
      </w:pPr>
      <w:r w:rsidRPr="001C007D">
        <w:rPr>
          <w:rFonts w:ascii="Courier New" w:hAnsi="Courier New" w:cs="Courier New"/>
          <w:sz w:val="20"/>
          <w:szCs w:val="20"/>
        </w:rPr>
        <w:t>/string/getConstantV2 – replaces getConstant</w:t>
      </w:r>
    </w:p>
    <w:p w14:paraId="57553607" w14:textId="77777777" w:rsidR="00A774C9" w:rsidRPr="00A774C9" w:rsidRDefault="00A774C9" w:rsidP="00A774C9">
      <w:pPr>
        <w:pStyle w:val="Heading3"/>
        <w:rPr>
          <w:color w:val="1F497D"/>
          <w:sz w:val="24"/>
        </w:rPr>
      </w:pPr>
      <w:bookmarkStart w:id="21" w:name="_Toc41200889"/>
      <w:r>
        <w:rPr>
          <w:color w:val="1F497D"/>
          <w:sz w:val="24"/>
        </w:rPr>
        <w:t>2019 Q200</w:t>
      </w:r>
      <w:bookmarkEnd w:id="21"/>
    </w:p>
    <w:p w14:paraId="4DB400F7" w14:textId="4390020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log/auditLoggerV2</w:t>
      </w:r>
    </w:p>
    <w:p w14:paraId="2D56E93F" w14:textId="06AB52A4"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repository/copyResourcesPrivilegesV2</w:t>
      </w:r>
    </w:p>
    <w:p w14:paraId="4C3238AE" w14:textId="758E0D9B"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repository</w:t>
      </w:r>
      <w:r w:rsidR="00897B79" w:rsidRPr="001C007D">
        <w:rPr>
          <w:rFonts w:ascii="Courier New" w:hAnsi="Courier New"/>
          <w:sz w:val="20"/>
          <w:szCs w:val="20"/>
        </w:rPr>
        <w:t>/updateResourceAnnotationsV2</w:t>
      </w:r>
    </w:p>
    <w:p w14:paraId="741592BB" w14:textId="65ACDDB4"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repository/updateResourceCacheConfigurationV2</w:t>
      </w:r>
    </w:p>
    <w:p w14:paraId="2BA3857E" w14:textId="33C23FE6"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repository/updateResourceDataSourceV2</w:t>
      </w:r>
    </w:p>
    <w:p w14:paraId="463C439D" w14:textId="3E1A178C"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w:t>
      </w:r>
      <w:r w:rsidR="005637D0" w:rsidRPr="001C007D">
        <w:rPr>
          <w:sz w:val="20"/>
          <w:szCs w:val="20"/>
        </w:rPr>
        <w:t>/</w:t>
      </w:r>
      <w:r w:rsidR="005637D0" w:rsidRPr="001C007D">
        <w:rPr>
          <w:rFonts w:ascii="Courier New" w:hAnsi="Courier New"/>
          <w:sz w:val="20"/>
          <w:szCs w:val="20"/>
        </w:rPr>
        <w:t>updateResourcePrivilegesV2</w:t>
      </w:r>
    </w:p>
    <w:p w14:paraId="46926763" w14:textId="0A062A2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repository/updateResourcesSqlTableV2</w:t>
      </w:r>
    </w:p>
    <w:p w14:paraId="53FCBA36" w14:textId="298C0145"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xml/parseAndModifyXMLV2</w:t>
      </w:r>
    </w:p>
    <w:p w14:paraId="54C86E8F" w14:textId="7B198B81"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xml/pruneXMLV2</w:t>
      </w:r>
    </w:p>
    <w:p w14:paraId="563CD7FD" w14:textId="18AC56C0" w:rsidR="00897B79" w:rsidRPr="001C007D" w:rsidRDefault="00897B79" w:rsidP="001C007D">
      <w:pPr>
        <w:spacing w:after="60"/>
        <w:rPr>
          <w:rFonts w:ascii="Courier New" w:hAnsi="Courier New"/>
          <w:sz w:val="20"/>
          <w:szCs w:val="20"/>
        </w:rPr>
      </w:pPr>
    </w:p>
    <w:p w14:paraId="2688C251" w14:textId="55247DB2" w:rsidR="00897B79" w:rsidRPr="001C007D" w:rsidRDefault="00897B79" w:rsidP="001C007D">
      <w:pPr>
        <w:spacing w:after="60"/>
        <w:rPr>
          <w:rFonts w:ascii="Courier New" w:hAnsi="Courier New"/>
          <w:sz w:val="20"/>
          <w:szCs w:val="20"/>
        </w:rPr>
      </w:pPr>
      <w:r w:rsidRPr="001C007D">
        <w:rPr>
          <w:rFonts w:ascii="Courier New" w:hAnsi="Courier New"/>
          <w:sz w:val="20"/>
          <w:szCs w:val="20"/>
          <w:u w:val="single"/>
        </w:rPr>
        <w:t>The following are new capabilities</w:t>
      </w:r>
      <w:r w:rsidRPr="001C007D">
        <w:rPr>
          <w:rFonts w:ascii="Courier New" w:hAnsi="Courier New"/>
          <w:sz w:val="20"/>
          <w:szCs w:val="20"/>
        </w:rPr>
        <w:t>:</w:t>
      </w:r>
    </w:p>
    <w:p w14:paraId="47AB8356" w14:textId="0EFCCF30"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deployment/optionsfile/helpers/generateOptions</w:t>
      </w:r>
    </w:p>
    <w:p w14:paraId="43AD741E" w14:textId="13A51046"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deployment/optionsfile/generateOptionsFile</w:t>
      </w:r>
    </w:p>
    <w:p w14:paraId="0A4FB7A5" w14:textId="3E6E0AD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deployment/privileges/helpers/exportResourcesPrivileges</w:t>
      </w:r>
    </w:p>
    <w:p w14:paraId="4291E67B" w14:textId="1EA3E4C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deployment/privileges/helpers/getResourcesPrivileges</w:t>
      </w:r>
    </w:p>
    <w:p w14:paraId="7243CD14" w14:textId="108B8E7E"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deployment/privileges/helpers/splitResourceType</w:t>
      </w:r>
    </w:p>
    <w:p w14:paraId="2E1F74A6" w14:textId="54E62B19"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deployment/privileges/templates/runPrivilegeExport_1_DEV_template</w:t>
      </w:r>
    </w:p>
    <w:p w14:paraId="239A459E" w14:textId="1D10482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deployment/privileges/templates/runPrivilegeExport_2_TEST_template</w:t>
      </w:r>
    </w:p>
    <w:p w14:paraId="706D843B" w14:textId="14ADEE58"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deployment/privileges/templates/runPrivilegeExport_3_PROD_template</w:t>
      </w:r>
    </w:p>
    <w:p w14:paraId="1196332E" w14:textId="6F9D737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deployment/privileges/importResourceOwnership</w:t>
      </w:r>
    </w:p>
    <w:p w14:paraId="1DEA9D8E" w14:textId="0662AF37"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deployment/privileges/importResourcePrivileges</w:t>
      </w:r>
    </w:p>
    <w:p w14:paraId="1E3E1102" w14:textId="12E87985"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deployment/run/runAfterImport_template</w:t>
      </w:r>
    </w:p>
    <w:p w14:paraId="69564FD9" w14:textId="7B8AA10E" w:rsidR="008C4B05" w:rsidRPr="001C007D" w:rsidRDefault="001C007D" w:rsidP="001C007D">
      <w:pPr>
        <w:spacing w:after="60"/>
        <w:rPr>
          <w:rFonts w:ascii="Courier New" w:hAnsi="Courier New"/>
          <w:sz w:val="20"/>
          <w:szCs w:val="20"/>
        </w:rPr>
      </w:pPr>
      <w:r w:rsidRPr="001C007D">
        <w:rPr>
          <w:rFonts w:ascii="Courier New" w:hAnsi="Courier New"/>
          <w:sz w:val="20"/>
          <w:szCs w:val="20"/>
        </w:rPr>
        <w:t>/</w:t>
      </w:r>
      <w:r w:rsidR="008C4B05" w:rsidRPr="001C007D">
        <w:rPr>
          <w:rFonts w:ascii="Courier New" w:hAnsi="Courier New"/>
          <w:sz w:val="20"/>
          <w:szCs w:val="20"/>
        </w:rPr>
        <w:t>repository/changeResourceOwner</w:t>
      </w:r>
    </w:p>
    <w:p w14:paraId="49D9C769" w14:textId="105189B4" w:rsidR="009A014A" w:rsidRPr="001C007D" w:rsidRDefault="001C007D" w:rsidP="001C007D">
      <w:pPr>
        <w:spacing w:after="60"/>
        <w:rPr>
          <w:rFonts w:ascii="Courier New" w:hAnsi="Courier New"/>
          <w:sz w:val="20"/>
          <w:szCs w:val="20"/>
        </w:rPr>
      </w:pPr>
      <w:r w:rsidRPr="001C007D">
        <w:rPr>
          <w:rFonts w:ascii="Courier New" w:hAnsi="Courier New"/>
          <w:sz w:val="20"/>
          <w:szCs w:val="20"/>
        </w:rPr>
        <w:t>/</w:t>
      </w:r>
      <w:r w:rsidR="009A014A" w:rsidRPr="001C007D">
        <w:rPr>
          <w:rFonts w:ascii="Courier New" w:hAnsi="Courier New"/>
          <w:sz w:val="20"/>
          <w:szCs w:val="20"/>
        </w:rPr>
        <w:t>repository/findVectorInResources</w:t>
      </w:r>
    </w:p>
    <w:p w14:paraId="599E4907" w14:textId="231C7C5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repository/getResourcePrivilegesGroupsUsers</w:t>
      </w:r>
    </w:p>
    <w:p w14:paraId="77702B4E" w14:textId="16DB913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repository/user/getDomains</w:t>
      </w:r>
    </w:p>
    <w:p w14:paraId="574983D1" w14:textId="005EC2E0"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string/getCodedString – migrated from KPImetrics</w:t>
      </w:r>
    </w:p>
    <w:p w14:paraId="0A424090" w14:textId="4E66C15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string/encodedValues – migrated from KPImetrics</w:t>
      </w:r>
    </w:p>
    <w:p w14:paraId="49BBD0B3" w14:textId="57135E9A" w:rsidR="003D506B"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string/findOpenClosePair – migrated from KPImetrics</w:t>
      </w:r>
    </w:p>
    <w:p w14:paraId="45F624BE" w14:textId="1D210CD2"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w:t>
      </w:r>
    </w:p>
    <w:p w14:paraId="0EEC6D62" w14:textId="17F583B9"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validate/helpers/evaluateResourceOrderBy</w:t>
      </w:r>
    </w:p>
    <w:p w14:paraId="2005DA7D" w14:textId="40CB02D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validate/compareMetadataTargetServer</w:t>
      </w:r>
    </w:p>
    <w:p w14:paraId="7FE64376" w14:textId="473983AB"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validate/compareResourcesTargetServer</w:t>
      </w:r>
    </w:p>
    <w:p w14:paraId="70DFB82E" w14:textId="047D177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validate/validatePublishedResources</w:t>
      </w:r>
    </w:p>
    <w:p w14:paraId="696113B2" w14:textId="4DFA93CA"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validate/validateSharedResourcesRules</w:t>
      </w:r>
    </w:p>
    <w:p w14:paraId="0F399F84" w14:textId="2104788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xml/extractXMLOccurrence</w:t>
      </w:r>
    </w:p>
    <w:p w14:paraId="28D6B31F" w14:textId="22C97075" w:rsidR="000117F9" w:rsidRPr="001C007D" w:rsidRDefault="000117F9" w:rsidP="003D506B">
      <w:pPr>
        <w:rPr>
          <w:rFonts w:ascii="Arial" w:hAnsi="Arial"/>
          <w:sz w:val="20"/>
          <w:szCs w:val="20"/>
        </w:rPr>
      </w:pPr>
    </w:p>
    <w:p w14:paraId="0B49FC88" w14:textId="47EB8012" w:rsidR="000117F9" w:rsidRPr="001C007D" w:rsidRDefault="000117F9" w:rsidP="000117F9">
      <w:pPr>
        <w:rPr>
          <w:rFonts w:ascii="Courier New" w:hAnsi="Courier New"/>
          <w:sz w:val="20"/>
          <w:szCs w:val="20"/>
        </w:rPr>
      </w:pPr>
      <w:r w:rsidRPr="001C007D">
        <w:rPr>
          <w:rFonts w:ascii="Courier New" w:hAnsi="Courier New"/>
          <w:sz w:val="20"/>
          <w:szCs w:val="20"/>
          <w:u w:val="single"/>
        </w:rPr>
        <w:t>The following is a new published datasource</w:t>
      </w:r>
      <w:r w:rsidRPr="001C007D">
        <w:rPr>
          <w:rFonts w:ascii="Courier New" w:hAnsi="Courier New"/>
          <w:sz w:val="20"/>
          <w:szCs w:val="20"/>
        </w:rPr>
        <w:t>:</w:t>
      </w:r>
    </w:p>
    <w:p w14:paraId="2B101E0A" w14:textId="0A4C2CB7" w:rsidR="000117F9" w:rsidRPr="001C007D" w:rsidRDefault="000117F9" w:rsidP="003D506B">
      <w:pPr>
        <w:rPr>
          <w:rFonts w:ascii="Courier New" w:hAnsi="Courier New"/>
          <w:sz w:val="20"/>
          <w:szCs w:val="20"/>
        </w:rPr>
      </w:pPr>
      <w:r w:rsidRPr="001C007D">
        <w:rPr>
          <w:rFonts w:ascii="Courier New" w:hAnsi="Courier New"/>
          <w:sz w:val="20"/>
          <w:szCs w:val="20"/>
        </w:rPr>
        <w:t>/services/databases/ASAssets/Utilities</w:t>
      </w:r>
    </w:p>
    <w:p w14:paraId="275C2626" w14:textId="28EED90E"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/deployment</w:t>
      </w:r>
    </w:p>
    <w:p w14:paraId="6E09C29A" w14:textId="5E34F31E"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/importResourceOwnership</w:t>
      </w:r>
    </w:p>
    <w:p w14:paraId="6A41D942" w14:textId="4D840EB4"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/importResourcePrivileges</w:t>
      </w:r>
    </w:p>
    <w:p w14:paraId="0C110316" w14:textId="2C5D806B"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/repository</w:t>
      </w:r>
    </w:p>
    <w:p w14:paraId="1A14620A" w14:textId="0E466745"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/getBasicResourceCursor_SQL_TABLE</w:t>
      </w:r>
    </w:p>
    <w:p w14:paraId="3DF4686E" w14:textId="6187F7E2"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/getScriptText</w:t>
      </w:r>
    </w:p>
    <w:p w14:paraId="383D8EF7" w14:textId="3F2C7E1C"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/getServerAttribute</w:t>
      </w:r>
    </w:p>
    <w:p w14:paraId="6A7CBF23" w14:textId="54D1FA80" w:rsidR="00544D46" w:rsidRPr="00D4547E" w:rsidRDefault="00544D46" w:rsidP="00897B79">
      <w:pPr>
        <w:pStyle w:val="Heading2"/>
        <w:rPr>
          <w:color w:val="1F497D"/>
          <w:sz w:val="28"/>
        </w:rPr>
      </w:pPr>
      <w:bookmarkStart w:id="22" w:name="_Toc41200890"/>
      <w:r w:rsidRPr="00D4547E">
        <w:rPr>
          <w:color w:val="1F497D"/>
          <w:sz w:val="28"/>
        </w:rPr>
        <w:t>Updated Resources</w:t>
      </w:r>
      <w:bookmarkEnd w:id="13"/>
      <w:bookmarkEnd w:id="14"/>
      <w:bookmarkEnd w:id="15"/>
      <w:bookmarkEnd w:id="22"/>
    </w:p>
    <w:p w14:paraId="1C96E4D9" w14:textId="2D795092" w:rsidR="00FD6AC7" w:rsidRDefault="00897B79" w:rsidP="005424BB">
      <w:pPr>
        <w:pStyle w:val="BodyText"/>
        <w:ind w:left="360" w:hanging="360"/>
        <w:rPr>
          <w:rFonts w:ascii="Courier New" w:hAnsi="Courier New" w:cs="Courier New"/>
          <w:sz w:val="21"/>
          <w:szCs w:val="21"/>
        </w:rPr>
      </w:pPr>
      <w:bookmarkStart w:id="23" w:name="_Toc364762972"/>
      <w:bookmarkStart w:id="24" w:name="_Toc385311137"/>
      <w:bookmarkStart w:id="25" w:name="_Toc484032909"/>
      <w:r>
        <w:rPr>
          <w:rFonts w:ascii="Courier New" w:hAnsi="Courier New" w:cs="Courier New"/>
          <w:sz w:val="21"/>
          <w:szCs w:val="21"/>
        </w:rPr>
        <w:t>The following resou</w:t>
      </w:r>
      <w:r w:rsidR="00BC436B">
        <w:rPr>
          <w:rFonts w:ascii="Courier New" w:hAnsi="Courier New" w:cs="Courier New"/>
          <w:sz w:val="21"/>
          <w:szCs w:val="21"/>
        </w:rPr>
        <w:t>rces were updated</w:t>
      </w:r>
      <w:r>
        <w:rPr>
          <w:rFonts w:ascii="Courier New" w:hAnsi="Courier New" w:cs="Courier New"/>
          <w:sz w:val="21"/>
          <w:szCs w:val="21"/>
        </w:rPr>
        <w:t xml:space="preserve">.  </w:t>
      </w:r>
    </w:p>
    <w:p w14:paraId="5667C116" w14:textId="458084BB" w:rsidR="00DC2B3E" w:rsidRPr="00A774C9" w:rsidRDefault="00DC2B3E" w:rsidP="00DC2B3E">
      <w:pPr>
        <w:pStyle w:val="Heading3"/>
        <w:rPr>
          <w:color w:val="1F497D"/>
          <w:sz w:val="24"/>
        </w:rPr>
      </w:pPr>
      <w:bookmarkStart w:id="26" w:name="_Toc41200891"/>
      <w:r>
        <w:rPr>
          <w:color w:val="1F497D"/>
          <w:sz w:val="24"/>
        </w:rPr>
        <w:t>2020 Q201</w:t>
      </w:r>
      <w:bookmarkEnd w:id="26"/>
    </w:p>
    <w:p w14:paraId="18F9DCA6" w14:textId="77777777" w:rsidR="00E413D0" w:rsidRDefault="00E413D0" w:rsidP="00DC2B3E">
      <w:pPr>
        <w:spacing w:after="60"/>
        <w:rPr>
          <w:rFonts w:ascii="Courier New" w:hAnsi="Courier New" w:cs="Courier New"/>
          <w:sz w:val="20"/>
          <w:szCs w:val="21"/>
        </w:rPr>
      </w:pPr>
      <w:r w:rsidRPr="00E413D0">
        <w:rPr>
          <w:rFonts w:ascii="Courier New" w:hAnsi="Courier New" w:cs="Courier New"/>
          <w:sz w:val="20"/>
          <w:szCs w:val="21"/>
        </w:rPr>
        <w:t>/shared/ASAssets/Utilities/deployment/validate/helpers/validateDeploymentInit</w:t>
      </w:r>
    </w:p>
    <w:p w14:paraId="2ED81963" w14:textId="1E21FD29"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/shared/ASAssets/Utilities/pdtool/helpers/getDeployableResourceListByDate</w:t>
      </w:r>
    </w:p>
    <w:p w14:paraId="3352B2BF"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/shared/ASAssets/Utilities/pdtool/helpers/getDeployableResourceListByLineage</w:t>
      </w:r>
    </w:p>
    <w:p w14:paraId="488578F7" w14:textId="7B0CD27C"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/shared/ASAssets/Utilities/repository/copyResources</w:t>
      </w:r>
    </w:p>
    <w:p w14:paraId="437E82C2" w14:textId="65DF1073"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/shared/ASAssets/Utilities/repository/getAllDataSource</w:t>
      </w:r>
      <w:r>
        <w:rPr>
          <w:rFonts w:ascii="Courier New" w:hAnsi="Courier New" w:cs="Courier New"/>
          <w:sz w:val="20"/>
          <w:szCs w:val="21"/>
        </w:rPr>
        <w:t>s</w:t>
      </w:r>
    </w:p>
    <w:p w14:paraId="676B1CF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/shared/ASAssets/Utilities/repository/getAncestorResources</w:t>
      </w:r>
    </w:p>
    <w:p w14:paraId="1342734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/shared/ASAssets/Utilities/repository/getBasicResourceCursor</w:t>
      </w:r>
    </w:p>
    <w:p w14:paraId="774CBB23" w14:textId="21CF1281"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/shared/ASAssets/Utilities/repository/getResourceListChildren</w:t>
      </w:r>
    </w:p>
    <w:p w14:paraId="55B419D6" w14:textId="5A931434"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/shared/ASAssets/Utilities/repository/getResourceListRecursive</w:t>
      </w:r>
    </w:p>
    <w:p w14:paraId="795004C6"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/shared/ASAssets/Utilities/repository/getResourceLineageDirectRecursive</w:t>
      </w:r>
    </w:p>
    <w:p w14:paraId="0DD41E9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/shared/ASAssets/Utilities/repository/getResourceLineageRecursiveAncestors</w:t>
      </w:r>
    </w:p>
    <w:p w14:paraId="1DA52CE4" w14:textId="4B36E886"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/shared/ASAssets/Utilities/repository/getResourcesByDate</w:t>
      </w:r>
    </w:p>
    <w:p w14:paraId="64B7F19B" w14:textId="276F211D"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/shared/ASAssets/Utilities/repository/server/getSpecifiedServerAttributes</w:t>
      </w:r>
    </w:p>
    <w:p w14:paraId="6D56117A" w14:textId="285A94F3" w:rsidR="003500FB" w:rsidRPr="00DC2B3E" w:rsidRDefault="003500FB" w:rsidP="00DC2B3E">
      <w:pPr>
        <w:spacing w:after="60"/>
        <w:rPr>
          <w:rFonts w:ascii="Courier New" w:hAnsi="Courier New" w:cs="Courier New"/>
          <w:sz w:val="20"/>
          <w:szCs w:val="21"/>
        </w:rPr>
      </w:pPr>
      <w:r w:rsidRPr="003500FB">
        <w:rPr>
          <w:rFonts w:ascii="Courier New" w:hAnsi="Courier New" w:cs="Courier New"/>
          <w:sz w:val="20"/>
          <w:szCs w:val="21"/>
        </w:rPr>
        <w:t>/shared/ASAssets/Utilities/repository/rebindFolder</w:t>
      </w:r>
    </w:p>
    <w:p w14:paraId="7FBCABC9"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/shared/ASAssets/Utilities/repository/user/createGroup</w:t>
      </w:r>
    </w:p>
    <w:p w14:paraId="04172E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/shared/ASAssets/Utilities/repository/user/deleteGroup</w:t>
      </w:r>
    </w:p>
    <w:p w14:paraId="0850DE3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/shared/ASAssets/Utilities/repository/user/createUser</w:t>
      </w:r>
    </w:p>
    <w:p w14:paraId="21688E2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/shared/ASAssets/Utilities/repository/user/deleteUser</w:t>
      </w:r>
    </w:p>
    <w:p w14:paraId="43219F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/shared/ASAssets/Utilities/repository/user/getDomainUsers</w:t>
      </w:r>
    </w:p>
    <w:p w14:paraId="7BE229E5"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/shared/ASAssets/Utilities/repository/user/getGroup</w:t>
      </w:r>
    </w:p>
    <w:p w14:paraId="2E6E3AE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/shared/ASAssets/Utilities/repository/user/getUser</w:t>
      </w:r>
    </w:p>
    <w:p w14:paraId="6567538A" w14:textId="19DC6D78"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/shared/ASAssets/Utilities/repository/user/updateUser</w:t>
      </w:r>
    </w:p>
    <w:p w14:paraId="386041C7" w14:textId="1EF5AE31" w:rsidR="00471564" w:rsidRPr="00310F75" w:rsidRDefault="00471564" w:rsidP="00DC2B3E">
      <w:pPr>
        <w:spacing w:after="60"/>
        <w:rPr>
          <w:rFonts w:ascii="Courier New" w:hAnsi="Courier New" w:cs="Courier New"/>
          <w:sz w:val="20"/>
          <w:szCs w:val="21"/>
        </w:rPr>
      </w:pPr>
      <w:r w:rsidRPr="00471564">
        <w:rPr>
          <w:rFonts w:ascii="Courier New" w:hAnsi="Courier New" w:cs="Courier New"/>
          <w:sz w:val="20"/>
          <w:szCs w:val="21"/>
        </w:rPr>
        <w:t>/shared/ASAssets/Utilities/time/getCurrentTimestamp</w:t>
      </w:r>
    </w:p>
    <w:p w14:paraId="2C6BC039" w14:textId="6712603F" w:rsidR="00EE60D5" w:rsidRPr="00A774C9" w:rsidRDefault="00EE60D5" w:rsidP="00EE60D5">
      <w:pPr>
        <w:pStyle w:val="Heading3"/>
        <w:rPr>
          <w:color w:val="1F497D"/>
          <w:sz w:val="24"/>
        </w:rPr>
      </w:pPr>
      <w:bookmarkStart w:id="27" w:name="_Toc41200892"/>
      <w:r>
        <w:rPr>
          <w:color w:val="1F497D"/>
          <w:sz w:val="24"/>
        </w:rPr>
        <w:t>2020 Q200</w:t>
      </w:r>
      <w:bookmarkEnd w:id="27"/>
    </w:p>
    <w:p w14:paraId="37BB4A95" w14:textId="77777777" w:rsidR="00EE60D5" w:rsidRPr="00310F7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/shared/ASAssets/Utilities/documentation/modules/getDocResourceProjection</w:t>
      </w:r>
    </w:p>
    <w:p w14:paraId="19C15F1F"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/shared/ASAssets/Utilities/repository/copyResource</w:t>
      </w:r>
    </w:p>
    <w:p w14:paraId="31895088" w14:textId="77777777"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w:t>
      </w:r>
    </w:p>
    <w:p w14:paraId="1E4A298A" w14:textId="7BE33058"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/shared/ASAssets/Utilities/repository/getBasicResourceCursor_PROCEDURE_CURSOR</w:t>
      </w:r>
    </w:p>
    <w:p w14:paraId="1E284689" w14:textId="19407B70"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/shared/ASAssets/Utilities/repository/getBasicResourceCursor_SQL_TABLE</w:t>
      </w:r>
    </w:p>
    <w:p w14:paraId="59CC4071" w14:textId="5A105EC8" w:rsidR="006C212E" w:rsidRPr="00EE60D5" w:rsidRDefault="006C212E" w:rsidP="00EE60D5">
      <w:pPr>
        <w:spacing w:after="60"/>
        <w:rPr>
          <w:rFonts w:ascii="Courier New" w:hAnsi="Courier New" w:cs="Courier New"/>
          <w:sz w:val="20"/>
          <w:szCs w:val="21"/>
        </w:rPr>
      </w:pPr>
      <w:r w:rsidRPr="006C212E">
        <w:rPr>
          <w:rFonts w:ascii="Courier New" w:hAnsi="Courier New" w:cs="Courier New"/>
          <w:sz w:val="20"/>
          <w:szCs w:val="21"/>
        </w:rPr>
        <w:t>/shared/ASAssets/Utilities/repository/getDataSourceCacheConfig</w:t>
      </w:r>
    </w:p>
    <w:p w14:paraId="0BB2BF7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/shared/ASAssets/Utilities/repository/getTrigger</w:t>
      </w:r>
    </w:p>
    <w:p w14:paraId="2E7DE0B1"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/shared/ASAssets/Utilities/repository/updateResourceAnnotationsV2</w:t>
      </w:r>
    </w:p>
    <w:p w14:paraId="2D5252E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/shared/ASAssets/Utilities/repository/updateResourceEnabled</w:t>
      </w:r>
    </w:p>
    <w:p w14:paraId="2E21A085"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/shared/ASAssets/Utilities/repository/user/updateUser</w:t>
      </w:r>
    </w:p>
    <w:p w14:paraId="5B17ED53"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/shared/ASAssets/Utilities/string/getConstantV2</w:t>
      </w:r>
    </w:p>
    <w:p w14:paraId="3FF86F48"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/shared/ASAssets/Utilities/string/modifyConstant</w:t>
      </w:r>
    </w:p>
    <w:p w14:paraId="45DC2ABD" w14:textId="3AD2073F" w:rsidR="006A04BA" w:rsidRPr="00A774C9" w:rsidRDefault="006A04BA" w:rsidP="006A04BA">
      <w:pPr>
        <w:pStyle w:val="Heading3"/>
        <w:rPr>
          <w:color w:val="1F497D"/>
          <w:sz w:val="24"/>
        </w:rPr>
      </w:pPr>
      <w:bookmarkStart w:id="28" w:name="_Toc41200893"/>
      <w:r>
        <w:rPr>
          <w:color w:val="1F497D"/>
          <w:sz w:val="24"/>
        </w:rPr>
        <w:t>2020 Q101</w:t>
      </w:r>
      <w:bookmarkEnd w:id="28"/>
    </w:p>
    <w:p w14:paraId="2A60691B" w14:textId="2A7EC6F3" w:rsidR="006A04BA" w:rsidRPr="00310F75" w:rsidRDefault="006A04BA" w:rsidP="006A04BA">
      <w:pPr>
        <w:spacing w:after="60"/>
        <w:rPr>
          <w:rFonts w:ascii="Courier New" w:hAnsi="Courier New" w:cs="Courier New"/>
          <w:sz w:val="20"/>
          <w:szCs w:val="21"/>
        </w:rPr>
      </w:pPr>
      <w:r w:rsidRPr="006A04BA">
        <w:rPr>
          <w:rFonts w:ascii="Courier New" w:hAnsi="Courier New" w:cs="Courier New"/>
          <w:sz w:val="20"/>
          <w:szCs w:val="21"/>
        </w:rPr>
        <w:t>/shared/ASAssets/Utilities/repository/server/compareServerAttributes</w:t>
      </w:r>
    </w:p>
    <w:p w14:paraId="308E974A" w14:textId="618050D3" w:rsidR="004D4A15" w:rsidRPr="00A774C9" w:rsidRDefault="004D4A15" w:rsidP="004D4A15">
      <w:pPr>
        <w:pStyle w:val="Heading3"/>
        <w:rPr>
          <w:color w:val="1F497D"/>
          <w:sz w:val="24"/>
        </w:rPr>
      </w:pPr>
      <w:bookmarkStart w:id="29" w:name="_Toc41200894"/>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29"/>
    </w:p>
    <w:p w14:paraId="1D2738ED" w14:textId="42A0FF00" w:rsidR="005430C7" w:rsidRPr="00310F75" w:rsidRDefault="005430C7" w:rsidP="001C007D">
      <w:pPr>
        <w:spacing w:after="60"/>
        <w:rPr>
          <w:rFonts w:ascii="Courier New" w:hAnsi="Courier New" w:cs="Courier New"/>
          <w:sz w:val="20"/>
          <w:szCs w:val="21"/>
        </w:rPr>
      </w:pPr>
      <w:r w:rsidRPr="00310F75">
        <w:rPr>
          <w:rFonts w:ascii="Courier New" w:hAnsi="Courier New" w:cs="Courier New"/>
          <w:sz w:val="20"/>
          <w:szCs w:val="21"/>
        </w:rPr>
        <w:t>/generate/helpers/createResourceProcess</w:t>
      </w:r>
    </w:p>
    <w:p w14:paraId="556712DE" w14:textId="35636FF4"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w:t>
      </w:r>
    </w:p>
    <w:p w14:paraId="6E4BC063" w14:textId="42CAAC06"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/repository/getServerAttributeDefs</w:t>
      </w:r>
    </w:p>
    <w:p w14:paraId="6B208BD3" w14:textId="7436277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/repository/server/getServerAttribute</w:t>
      </w:r>
    </w:p>
    <w:p w14:paraId="5AA11337" w14:textId="5C95C0E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/repository/server/updateServerAttribute</w:t>
      </w:r>
    </w:p>
    <w:p w14:paraId="706AFEAB" w14:textId="781707C1" w:rsidR="004D4A15" w:rsidRPr="005430C7" w:rsidRDefault="004D4A15" w:rsidP="001C007D">
      <w:pPr>
        <w:spacing w:after="60"/>
        <w:rPr>
          <w:rFonts w:ascii="Courier New" w:hAnsi="Courier New" w:cs="Courier New"/>
          <w:sz w:val="18"/>
          <w:szCs w:val="21"/>
        </w:rPr>
      </w:pPr>
      <w:r w:rsidRPr="005430C7">
        <w:rPr>
          <w:rFonts w:ascii="Courier New" w:hAnsi="Courier New" w:cs="Courier New"/>
          <w:sz w:val="18"/>
          <w:szCs w:val="21"/>
        </w:rPr>
        <w:t>/repository/lowerLevelProcedures/getServerAttributesXSLT</w:t>
      </w:r>
    </w:p>
    <w:p w14:paraId="53B8D038" w14:textId="26917824" w:rsidR="004D4A1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/repository/getDataSourceRootPath</w:t>
      </w:r>
    </w:p>
    <w:p w14:paraId="1B245863" w14:textId="35BACED3" w:rsidR="001C007D" w:rsidRDefault="001C007D" w:rsidP="001C007D">
      <w:pPr>
        <w:spacing w:after="60"/>
        <w:rPr>
          <w:rFonts w:ascii="Courier New" w:hAnsi="Courier New" w:cs="Courier New"/>
          <w:sz w:val="20"/>
          <w:szCs w:val="21"/>
        </w:rPr>
      </w:pPr>
      <w:r w:rsidRPr="001C007D">
        <w:rPr>
          <w:rFonts w:ascii="Courier New" w:hAnsi="Courier New" w:cs="Courier New"/>
          <w:sz w:val="20"/>
          <w:szCs w:val="21"/>
        </w:rPr>
        <w:t>/string/getConstantV2</w:t>
      </w:r>
    </w:p>
    <w:p w14:paraId="6B22327D" w14:textId="5A9D5502" w:rsidR="001C007D" w:rsidRPr="00310F75" w:rsidRDefault="001C007D" w:rsidP="001C007D">
      <w:pPr>
        <w:spacing w:after="60"/>
        <w:rPr>
          <w:rFonts w:ascii="Courier New" w:hAnsi="Courier New" w:cs="Courier New"/>
          <w:sz w:val="20"/>
          <w:szCs w:val="21"/>
        </w:rPr>
      </w:pPr>
      <w:r w:rsidRPr="001C007D">
        <w:rPr>
          <w:rFonts w:ascii="Courier New" w:hAnsi="Courier New" w:cs="Courier New"/>
          <w:sz w:val="20"/>
          <w:szCs w:val="21"/>
        </w:rPr>
        <w:t>/validate/compareResourcesTargetServer</w:t>
      </w:r>
    </w:p>
    <w:p w14:paraId="77D5A54B" w14:textId="73A09508"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Exampl</w:t>
      </w:r>
      <w:r w:rsidR="001C007D">
        <w:rPr>
          <w:rFonts w:ascii="Courier New" w:hAnsi="Courier New" w:cs="Courier New"/>
          <w:sz w:val="20"/>
          <w:szCs w:val="21"/>
        </w:rPr>
        <w:t>es separated out from main code into /</w:t>
      </w:r>
      <w:r w:rsidR="001C007D" w:rsidRPr="001C007D">
        <w:rPr>
          <w:rFonts w:ascii="Courier New" w:hAnsi="Courier New" w:cs="Courier New"/>
          <w:sz w:val="20"/>
          <w:szCs w:val="21"/>
        </w:rPr>
        <w:t>shared/ASAssets/Utilities_Examples</w:t>
      </w:r>
    </w:p>
    <w:p w14:paraId="69D96E3D" w14:textId="67933660" w:rsidR="004D4A15" w:rsidRDefault="001C007D" w:rsidP="001C007D">
      <w:pPr>
        <w:pStyle w:val="BodyText"/>
        <w:spacing w:after="60" w:line="240" w:lineRule="auto"/>
        <w:rPr>
          <w:rFonts w:ascii="Courier New" w:hAnsi="Courier New" w:cs="Courier New"/>
          <w:sz w:val="21"/>
          <w:szCs w:val="21"/>
        </w:rPr>
      </w:pPr>
      <w:r>
        <w:rPr>
          <w:rFonts w:ascii="Courier New" w:hAnsi="Courier New" w:cs="Courier New"/>
          <w:sz w:val="20"/>
          <w:szCs w:val="21"/>
        </w:rPr>
        <w:t>Scripts</w:t>
      </w:r>
      <w:r>
        <w:rPr>
          <w:rFonts w:ascii="Courier New" w:hAnsi="Courier New" w:cs="Courier New"/>
          <w:sz w:val="21"/>
          <w:szCs w:val="21"/>
        </w:rPr>
        <w:t xml:space="preserve">:  </w:t>
      </w:r>
      <w:r w:rsidRPr="001C007D">
        <w:rPr>
          <w:rFonts w:ascii="Courier New" w:hAnsi="Courier New" w:cs="Courier New"/>
          <w:sz w:val="21"/>
          <w:szCs w:val="21"/>
        </w:rPr>
        <w:t>deployProject.bat and deployProject.sh</w:t>
      </w:r>
    </w:p>
    <w:p w14:paraId="35DBB449" w14:textId="7F611184" w:rsidR="00A774C9" w:rsidRPr="00A774C9" w:rsidRDefault="00A774C9" w:rsidP="00A774C9">
      <w:pPr>
        <w:pStyle w:val="Heading3"/>
        <w:rPr>
          <w:color w:val="1F497D"/>
          <w:sz w:val="24"/>
        </w:rPr>
      </w:pPr>
      <w:bookmarkStart w:id="30" w:name="_Toc41200895"/>
      <w:r>
        <w:rPr>
          <w:color w:val="1F497D"/>
          <w:sz w:val="24"/>
        </w:rPr>
        <w:t>2019 Q301</w:t>
      </w:r>
      <w:bookmarkEnd w:id="30"/>
    </w:p>
    <w:p w14:paraId="48A01FF9" w14:textId="10238CE2" w:rsidR="00A774C9" w:rsidRPr="001C007D" w:rsidRDefault="00A774C9" w:rsidP="001C007D">
      <w:pPr>
        <w:pStyle w:val="BodyText"/>
        <w:numPr>
          <w:ilvl w:val="0"/>
          <w:numId w:val="391"/>
        </w:numPr>
        <w:spacing w:after="0"/>
        <w:rPr>
          <w:rFonts w:ascii="Courier New" w:hAnsi="Courier New" w:cs="Courier New"/>
          <w:sz w:val="20"/>
          <w:szCs w:val="20"/>
        </w:rPr>
      </w:pPr>
      <w:r w:rsidRPr="001C007D">
        <w:rPr>
          <w:rFonts w:ascii="Courier New" w:hAnsi="Courier New" w:cs="Courier New"/>
          <w:sz w:val="20"/>
          <w:szCs w:val="20"/>
        </w:rPr>
        <w:t xml:space="preserve">Changes made for ASAssets BestPractices. </w:t>
      </w:r>
    </w:p>
    <w:p w14:paraId="22A01F6C" w14:textId="1E3A304B"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/string/extractTextList</w:t>
      </w:r>
    </w:p>
    <w:p w14:paraId="35D113E0" w14:textId="395B75B4"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/string/modifyConstant</w:t>
      </w:r>
    </w:p>
    <w:p w14:paraId="296CF928" w14:textId="106AFBF4" w:rsidR="002656B5" w:rsidRPr="001C007D" w:rsidRDefault="002656B5" w:rsidP="001C007D">
      <w:pPr>
        <w:pStyle w:val="BodyText"/>
        <w:numPr>
          <w:ilvl w:val="0"/>
          <w:numId w:val="391"/>
        </w:numPr>
        <w:spacing w:after="0"/>
        <w:rPr>
          <w:rFonts w:ascii="Courier New" w:hAnsi="Courier New" w:cs="Courier New"/>
          <w:sz w:val="20"/>
          <w:szCs w:val="20"/>
        </w:rPr>
      </w:pPr>
      <w:r w:rsidRPr="001C007D">
        <w:rPr>
          <w:rFonts w:ascii="Courier New" w:hAnsi="Courier New" w:cs="Courier New"/>
          <w:sz w:val="20"/>
          <w:szCs w:val="20"/>
        </w:rPr>
        <w:t xml:space="preserve">Additional changes. </w:t>
      </w:r>
    </w:p>
    <w:p w14:paraId="56A75F90" w14:textId="04BF46AC"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/repository/recoverFailedCacheRefresh</w:t>
      </w:r>
    </w:p>
    <w:p w14:paraId="6E0A05AE" w14:textId="3906E484"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/repository/replaceStringInResources</w:t>
      </w:r>
    </w:p>
    <w:p w14:paraId="4F17343B" w14:textId="58795FFD"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/repository/replaceStringInAnnotations</w:t>
      </w:r>
    </w:p>
    <w:p w14:paraId="66AAFF6C" w14:textId="43D31C99" w:rsidR="00A774C9" w:rsidRPr="00A774C9" w:rsidRDefault="00A774C9" w:rsidP="00A774C9">
      <w:pPr>
        <w:pStyle w:val="Heading3"/>
        <w:rPr>
          <w:color w:val="1F497D"/>
          <w:sz w:val="24"/>
        </w:rPr>
      </w:pPr>
      <w:bookmarkStart w:id="31" w:name="_Toc41200896"/>
      <w:r>
        <w:rPr>
          <w:color w:val="1F497D"/>
          <w:sz w:val="24"/>
        </w:rPr>
        <w:t>2019 Q200</w:t>
      </w:r>
      <w:bookmarkEnd w:id="31"/>
    </w:p>
    <w:p w14:paraId="7A3A0236" w14:textId="0EDA337D" w:rsidR="00FD6AC7" w:rsidRPr="001C007D" w:rsidRDefault="00897B79"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(1) Remove</w:t>
      </w:r>
      <w:r w:rsidR="00332F4E" w:rsidRPr="001C007D">
        <w:rPr>
          <w:rFonts w:ascii="Courier New" w:hAnsi="Courier New" w:cs="Courier New"/>
          <w:sz w:val="20"/>
          <w:szCs w:val="20"/>
        </w:rPr>
        <w:t>d</w:t>
      </w:r>
      <w:r w:rsidRPr="001C007D">
        <w:rPr>
          <w:rFonts w:ascii="Courier New" w:hAnsi="Courier New" w:cs="Courier New"/>
          <w:sz w:val="20"/>
          <w:szCs w:val="20"/>
        </w:rPr>
        <w:t xml:space="preserve"> the use of a vector </w:t>
      </w:r>
      <w:r w:rsidR="00FD6AC7" w:rsidRPr="001C007D">
        <w:rPr>
          <w:rFonts w:ascii="Courier New" w:hAnsi="Courier New" w:cs="Courier New"/>
          <w:sz w:val="20"/>
          <w:szCs w:val="20"/>
        </w:rPr>
        <w:t xml:space="preserve">without impacting the procedure signature as a vector is related to memory leak issues. </w:t>
      </w:r>
    </w:p>
    <w:p w14:paraId="5EF9CD29" w14:textId="63F60817" w:rsidR="00FD6AC7" w:rsidRPr="001C007D" w:rsidRDefault="00FD6AC7"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(2) Replace</w:t>
      </w:r>
      <w:r w:rsidR="00332F4E" w:rsidRPr="001C007D">
        <w:rPr>
          <w:rFonts w:ascii="Courier New" w:hAnsi="Courier New" w:cs="Courier New"/>
          <w:sz w:val="20"/>
          <w:szCs w:val="20"/>
        </w:rPr>
        <w:t>d</w:t>
      </w:r>
      <w:r w:rsidRPr="001C007D">
        <w:rPr>
          <w:rFonts w:ascii="Courier New" w:hAnsi="Courier New" w:cs="Courier New"/>
          <w:sz w:val="20"/>
          <w:szCs w:val="20"/>
        </w:rPr>
        <w:t xml:space="preserve"> custom functions with explicit paths in order to alleviate issues where customers have copies of old Utilities still in their environment.  Note: There should “always, only” be 1 copy of Utilities on a DV server.</w:t>
      </w:r>
      <w:r w:rsidR="003B06E1" w:rsidRPr="001C007D">
        <w:rPr>
          <w:rFonts w:ascii="Courier New" w:hAnsi="Courier New" w:cs="Courier New"/>
          <w:sz w:val="20"/>
          <w:szCs w:val="20"/>
        </w:rPr>
        <w:t xml:space="preserve">  All other copies and versions must be deleted as custom function use is impacted with multiple copies.</w:t>
      </w:r>
    </w:p>
    <w:p w14:paraId="5774FADC" w14:textId="6C73E7F0" w:rsidR="00411F7D" w:rsidRPr="001C007D" w:rsidRDefault="00411F7D"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(3) Added</w:t>
      </w:r>
      <w:r w:rsidR="00DF078A" w:rsidRPr="001C007D">
        <w:rPr>
          <w:rFonts w:ascii="Courier New" w:hAnsi="Courier New" w:cs="Courier New"/>
          <w:sz w:val="20"/>
          <w:szCs w:val="20"/>
        </w:rPr>
        <w:t xml:space="preserve"> capabilities, </w:t>
      </w:r>
      <w:r w:rsidR="000453D5" w:rsidRPr="001C007D">
        <w:rPr>
          <w:rFonts w:ascii="Courier New" w:hAnsi="Courier New" w:cs="Courier New"/>
          <w:sz w:val="20"/>
          <w:szCs w:val="20"/>
        </w:rPr>
        <w:t>fixed</w:t>
      </w:r>
      <w:r w:rsidR="00DF078A" w:rsidRPr="001C007D">
        <w:rPr>
          <w:rFonts w:ascii="Courier New" w:hAnsi="Courier New" w:cs="Courier New"/>
          <w:sz w:val="20"/>
          <w:szCs w:val="20"/>
        </w:rPr>
        <w:t xml:space="preserve"> bugs</w:t>
      </w:r>
      <w:r w:rsidRPr="001C007D">
        <w:rPr>
          <w:rFonts w:ascii="Courier New" w:hAnsi="Courier New" w:cs="Courier New"/>
          <w:sz w:val="20"/>
          <w:szCs w:val="20"/>
        </w:rPr>
        <w:t xml:space="preserve"> </w:t>
      </w:r>
      <w:r w:rsidR="00DF078A" w:rsidRPr="001C007D">
        <w:rPr>
          <w:rFonts w:ascii="Courier New" w:hAnsi="Courier New" w:cs="Courier New"/>
          <w:sz w:val="20"/>
          <w:szCs w:val="20"/>
        </w:rPr>
        <w:t>or made more efficient</w:t>
      </w:r>
      <w:r w:rsidRPr="001C007D">
        <w:rPr>
          <w:rFonts w:ascii="Courier New" w:hAnsi="Courier New" w:cs="Courier New"/>
          <w:sz w:val="20"/>
          <w:szCs w:val="20"/>
        </w:rPr>
        <w:t>.</w:t>
      </w:r>
    </w:p>
    <w:p w14:paraId="55ABA198" w14:textId="064C219D" w:rsidR="005424BB" w:rsidRPr="001C007D" w:rsidRDefault="005424BB" w:rsidP="001C007D">
      <w:pPr>
        <w:pStyle w:val="BodyText"/>
        <w:spacing w:after="60"/>
        <w:ind w:left="360" w:hanging="360"/>
        <w:rPr>
          <w:sz w:val="20"/>
          <w:szCs w:val="20"/>
        </w:rPr>
      </w:pPr>
      <w:r w:rsidRPr="001C007D">
        <w:rPr>
          <w:rFonts w:ascii="Courier New" w:hAnsi="Courier New"/>
          <w:sz w:val="20"/>
          <w:szCs w:val="20"/>
        </w:rPr>
        <w:t xml:space="preserve">getUtilitiesVersion </w:t>
      </w:r>
      <w:r w:rsidRPr="001C007D">
        <w:rPr>
          <w:sz w:val="20"/>
          <w:szCs w:val="20"/>
        </w:rPr>
        <w:t xml:space="preserve">– </w:t>
      </w:r>
      <w:r w:rsidR="003B06E1" w:rsidRPr="001C007D">
        <w:rPr>
          <w:sz w:val="20"/>
          <w:szCs w:val="20"/>
        </w:rPr>
        <w:t>m</w:t>
      </w:r>
      <w:r w:rsidRPr="001C007D">
        <w:rPr>
          <w:sz w:val="20"/>
          <w:szCs w:val="20"/>
        </w:rPr>
        <w:t>odified with the latest version for this release.</w:t>
      </w:r>
    </w:p>
    <w:p w14:paraId="6DE0FDD8" w14:textId="3B7BF550"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calcualations</w:t>
      </w:r>
      <w:r w:rsidR="00E61BE9" w:rsidRPr="001C007D">
        <w:rPr>
          <w:rFonts w:ascii="Courier New" w:hAnsi="Courier New"/>
          <w:sz w:val="20"/>
          <w:szCs w:val="20"/>
        </w:rPr>
        <w:t>/</w:t>
      </w:r>
      <w:r w:rsidR="003B06E1" w:rsidRPr="001C007D">
        <w:rPr>
          <w:rFonts w:ascii="Courier New" w:hAnsi="Courier New"/>
          <w:sz w:val="20"/>
          <w:szCs w:val="20"/>
        </w:rPr>
        <w:t>medianFromAuery</w:t>
      </w:r>
      <w:r w:rsidR="00E61BE9" w:rsidRPr="001C007D">
        <w:rPr>
          <w:rFonts w:ascii="Courier New" w:hAnsi="Courier New"/>
          <w:sz w:val="20"/>
          <w:szCs w:val="20"/>
        </w:rPr>
        <w:t xml:space="preserv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4DACC38" w14:textId="1D7EBFED"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documentation</w:t>
      </w:r>
      <w:r w:rsidR="00795F1F" w:rsidRPr="001C007D">
        <w:rPr>
          <w:rFonts w:ascii="Courier New" w:hAnsi="Courier New"/>
          <w:sz w:val="20"/>
          <w:szCs w:val="20"/>
        </w:rPr>
        <w:t>/</w:t>
      </w:r>
      <w:r w:rsidR="003B06E1" w:rsidRPr="001C007D">
        <w:rPr>
          <w:rFonts w:ascii="Courier New" w:hAnsi="Courier New"/>
          <w:sz w:val="20"/>
          <w:szCs w:val="20"/>
        </w:rPr>
        <w:t xml:space="preserve">getDocumentationDriver </w:t>
      </w:r>
      <w:r w:rsidR="00795F1F" w:rsidRPr="001C007D">
        <w:rPr>
          <w:sz w:val="20"/>
          <w:szCs w:val="20"/>
        </w:rPr>
        <w:t xml:space="preserve">– </w:t>
      </w:r>
      <w:r w:rsidR="003B06E1" w:rsidRPr="001C007D">
        <w:rPr>
          <w:sz w:val="20"/>
          <w:szCs w:val="20"/>
        </w:rPr>
        <w:t>replaced custom functions with explicit calls.</w:t>
      </w:r>
    </w:p>
    <w:p w14:paraId="428121DF" w14:textId="2295B3F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documentation/helpers/parseDocSwitches </w:t>
      </w:r>
      <w:r w:rsidR="003B06E1" w:rsidRPr="001C007D">
        <w:rPr>
          <w:sz w:val="20"/>
          <w:szCs w:val="20"/>
        </w:rPr>
        <w:t>– improved efficiency.</w:t>
      </w:r>
    </w:p>
    <w:p w14:paraId="58DC07D3" w14:textId="64263F3B"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documentation/modules/getDocDataSourceLineage </w:t>
      </w:r>
      <w:r w:rsidR="003B06E1" w:rsidRPr="001C007D">
        <w:rPr>
          <w:sz w:val="20"/>
          <w:szCs w:val="20"/>
        </w:rPr>
        <w:t>– replaced vector usage.</w:t>
      </w:r>
    </w:p>
    <w:p w14:paraId="74C5BE9B" w14:textId="2A54AA3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 </w:t>
      </w:r>
      <w:r w:rsidR="003B06E1" w:rsidRPr="001C007D">
        <w:rPr>
          <w:sz w:val="20"/>
          <w:szCs w:val="20"/>
        </w:rPr>
        <w:t>– replaced vector usage.</w:t>
      </w:r>
    </w:p>
    <w:p w14:paraId="612E2576" w14:textId="0D134D36"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documentation/implementation/getDocResourceFormatImpl1_resource </w:t>
      </w:r>
      <w:r w:rsidR="003B06E1" w:rsidRPr="001C007D">
        <w:rPr>
          <w:sz w:val="20"/>
          <w:szCs w:val="20"/>
        </w:rPr>
        <w:t>– replaced custom functions with explicit calls.</w:t>
      </w:r>
    </w:p>
    <w:p w14:paraId="0F23DF67" w14:textId="3885D7CD"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destroyDependentLineage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90AA288" w14:textId="01B49C62"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destroyUsedLineage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809F912" w14:textId="08E004F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generate/helpers/createResourceProcess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1A5142F" w14:textId="152B356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copyResourceAnnotations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75043772" w14:textId="35AC6755"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createAllFoldersPrivileges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28F4060B" w14:textId="3204F7F1"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repository/</w:t>
      </w:r>
      <w:r w:rsidR="004707F1" w:rsidRPr="001C007D">
        <w:rPr>
          <w:rFonts w:ascii="Courier New" w:hAnsi="Courier New"/>
          <w:sz w:val="20"/>
          <w:szCs w:val="20"/>
        </w:rPr>
        <w:t xml:space="preserve">generateOptFile </w:t>
      </w:r>
      <w:r w:rsidR="003B06E1" w:rsidRPr="001C007D">
        <w:rPr>
          <w:sz w:val="20"/>
          <w:szCs w:val="20"/>
        </w:rPr>
        <w:t xml:space="preserve">– </w:t>
      </w:r>
      <w:r w:rsidR="00C003E6" w:rsidRPr="001C007D">
        <w:rPr>
          <w:sz w:val="20"/>
          <w:szCs w:val="20"/>
        </w:rPr>
        <w:t>Moved and renamed to /deployment/optionsfile/helpers/generateOptions.  M</w:t>
      </w:r>
      <w:r w:rsidR="004707F1" w:rsidRPr="001C007D">
        <w:rPr>
          <w:sz w:val="20"/>
          <w:szCs w:val="20"/>
        </w:rPr>
        <w:t>odified to allow the generation of all datasource options which was the original and is the default.   Allow the option generation of a single resource path or a comma-separated list of paths.   This is useful when doing maintenance on the options file and you only need to generate for 1 or more specific paths.  The exclusion list allows you prune out datasource options from this list.  Both the resourcePathList and the excludePathList may contain partial paths.  Do not include % for a wild-card. It is done automatically.</w:t>
      </w:r>
    </w:p>
    <w:p w14:paraId="55519F28" w14:textId="03A8A26F"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repository/getResourceCacheConfigCursor </w:t>
      </w:r>
      <w:r w:rsidR="004707F1" w:rsidRPr="001C007D">
        <w:rPr>
          <w:sz w:val="20"/>
          <w:szCs w:val="20"/>
        </w:rPr>
        <w:t>– modified the output parameter "clearPeriod" to "clearRule" as it was not returning the data properly.</w:t>
      </w:r>
    </w:p>
    <w:p w14:paraId="697233ED" w14:textId="776C338B" w:rsidR="000F5CC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0F5CC6" w:rsidRPr="001C007D">
        <w:rPr>
          <w:rFonts w:ascii="Courier New" w:hAnsi="Courier New"/>
          <w:sz w:val="20"/>
          <w:szCs w:val="20"/>
        </w:rPr>
        <w:t xml:space="preserve">repository/getResourceResourceLineageRecursive </w:t>
      </w:r>
      <w:r w:rsidR="000F5CC6" w:rsidRPr="001C007D">
        <w:rPr>
          <w:sz w:val="20"/>
          <w:szCs w:val="20"/>
        </w:rPr>
        <w:t>– Fixed a bug with exclusion list.  Change</w:t>
      </w:r>
      <w:r w:rsidR="00427108" w:rsidRPr="001C007D">
        <w:rPr>
          <w:sz w:val="20"/>
          <w:szCs w:val="20"/>
        </w:rPr>
        <w:t>d</w:t>
      </w:r>
      <w:r w:rsidR="000F5CC6" w:rsidRPr="001C007D">
        <w:rPr>
          <w:sz w:val="20"/>
          <w:szCs w:val="20"/>
        </w:rPr>
        <w:t xml:space="preserve"> "= 1" to "&gt; 0" in this line "if (INSTR(resourcePath, object) = 1) then".</w:t>
      </w:r>
    </w:p>
    <w:p w14:paraId="3753A6AF" w14:textId="0D0256A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repository/impactedTargetsList </w:t>
      </w:r>
      <w:r w:rsidR="004707F1" w:rsidRPr="001C007D">
        <w:rPr>
          <w:sz w:val="20"/>
          <w:szCs w:val="20"/>
        </w:rPr>
        <w:t>– replaced vector usage.</w:t>
      </w:r>
    </w:p>
    <w:p w14:paraId="1F2E69A8" w14:textId="2DC41C5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repository/introspectResources </w:t>
      </w:r>
      <w:r w:rsidR="004707F1" w:rsidRPr="001C007D">
        <w:rPr>
          <w:sz w:val="20"/>
          <w:szCs w:val="20"/>
        </w:rPr>
        <w:t>– replaced use of vector parameters for introspection and copy privileges as vector parameters are associated with memory leaks.   Removed use of lowerLevelProcedures/introspectResourcesTask and consolidated into this procedure.  Removed use of lowerLevelProcedures/introspectResourcesResult and consolidated into this procedure.  Added the ability to define a resource name, type and subtype in the tableNames or procedureNames input list using this format: name(TYPE:SUBTYPE).</w:t>
      </w:r>
    </w:p>
    <w:p w14:paraId="529822F4" w14:textId="5780FCB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repository/rebindFolder </w:t>
      </w:r>
      <w:r w:rsidR="004707F1" w:rsidRPr="001C007D">
        <w:rPr>
          <w:sz w:val="20"/>
          <w:szCs w:val="20"/>
        </w:rPr>
        <w:t>– replaced vector usage.</w:t>
      </w:r>
      <w:r w:rsidR="00485698" w:rsidRPr="001C007D">
        <w:rPr>
          <w:sz w:val="20"/>
          <w:szCs w:val="20"/>
        </w:rPr>
        <w:t xml:space="preserve">  Consolidated code and eliminated procedure calls to be more efficient.</w:t>
      </w:r>
    </w:p>
    <w:p w14:paraId="3181CB13" w14:textId="0A6CE084"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repository/rebindResource </w:t>
      </w:r>
      <w:r w:rsidR="004707F1" w:rsidRPr="001C007D">
        <w:rPr>
          <w:sz w:val="20"/>
          <w:szCs w:val="20"/>
        </w:rPr>
        <w:t xml:space="preserve">– </w:t>
      </w:r>
      <w:r w:rsidR="009A014A" w:rsidRPr="001C007D">
        <w:rPr>
          <w:sz w:val="20"/>
          <w:szCs w:val="20"/>
        </w:rPr>
        <w:t>k</w:t>
      </w:r>
      <w:r w:rsidR="00485698" w:rsidRPr="001C007D">
        <w:rPr>
          <w:sz w:val="20"/>
          <w:szCs w:val="20"/>
        </w:rPr>
        <w:t>ept the vector parameter signature.  R</w:t>
      </w:r>
      <w:r w:rsidR="004707F1" w:rsidRPr="001C007D">
        <w:rPr>
          <w:sz w:val="20"/>
          <w:szCs w:val="20"/>
        </w:rPr>
        <w:t>eplaced vector usage</w:t>
      </w:r>
      <w:r w:rsidR="00485698" w:rsidRPr="001C007D">
        <w:rPr>
          <w:sz w:val="20"/>
          <w:szCs w:val="20"/>
        </w:rPr>
        <w:t xml:space="preserve"> within the procedure</w:t>
      </w:r>
      <w:r w:rsidR="004707F1" w:rsidRPr="001C007D">
        <w:rPr>
          <w:sz w:val="20"/>
          <w:szCs w:val="20"/>
        </w:rPr>
        <w:t>.</w:t>
      </w:r>
      <w:r w:rsidR="00485698" w:rsidRPr="001C007D">
        <w:rPr>
          <w:sz w:val="20"/>
          <w:szCs w:val="20"/>
        </w:rPr>
        <w:t xml:space="preserve">  Consolidated code and eliminated procedure calls to be more efficient.</w:t>
      </w:r>
    </w:p>
    <w:p w14:paraId="68C6ED30" w14:textId="0DEDD31D" w:rsidR="0085303B"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85303B" w:rsidRPr="001C007D">
        <w:rPr>
          <w:rFonts w:ascii="Courier New" w:hAnsi="Courier New"/>
          <w:sz w:val="20"/>
          <w:szCs w:val="20"/>
        </w:rPr>
        <w:t xml:space="preserve">repository/searchResources </w:t>
      </w:r>
      <w:r w:rsidR="0085303B" w:rsidRPr="001C007D">
        <w:rPr>
          <w:sz w:val="20"/>
          <w:szCs w:val="20"/>
        </w:rPr>
        <w:t>– Changed the implementation to use /services/databases/system/ALL_RESOURCES instead of getResourceListRecursive.</w:t>
      </w:r>
    </w:p>
    <w:p w14:paraId="0D4F28FC" w14:textId="77C8CAFC" w:rsidR="00411F7D"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11F7D" w:rsidRPr="001C007D">
        <w:rPr>
          <w:rFonts w:ascii="Courier New" w:hAnsi="Courier New"/>
          <w:sz w:val="20"/>
          <w:szCs w:val="20"/>
        </w:rPr>
        <w:t xml:space="preserve">repository/rebind/rebindReplaceText </w:t>
      </w:r>
      <w:r w:rsidR="00411F7D" w:rsidRPr="001C007D">
        <w:rPr>
          <w:sz w:val="20"/>
          <w:szCs w:val="20"/>
        </w:rPr>
        <w:t>– added the ability to update a trigger.</w:t>
      </w:r>
    </w:p>
    <w:p w14:paraId="70A535FB" w14:textId="6D20226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repository/updateBasicTransformationProcedure</w:t>
      </w:r>
      <w:r w:rsidR="00430ADD" w:rsidRPr="001C007D">
        <w:rPr>
          <w:sz w:val="20"/>
          <w:szCs w:val="20"/>
        </w:rPr>
        <w:t xml:space="preserve"> – consolidated </w:t>
      </w:r>
      <w:r w:rsidR="00ED3F57" w:rsidRPr="001C007D">
        <w:rPr>
          <w:sz w:val="20"/>
          <w:szCs w:val="20"/>
        </w:rPr>
        <w:t>assign</w:t>
      </w:r>
      <w:r w:rsidR="00430ADD" w:rsidRPr="001C007D">
        <w:rPr>
          <w:sz w:val="20"/>
          <w:szCs w:val="20"/>
        </w:rPr>
        <w:t>Annotation code.</w:t>
      </w:r>
    </w:p>
    <w:p w14:paraId="44BA5591" w14:textId="04D3AE65"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repository/updateExternalSqlProcedure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3B7161E2" w14:textId="47D6135C"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w:t>
      </w:r>
      <w:r w:rsidR="00430ADD" w:rsidRPr="001C007D">
        <w:rPr>
          <w:sz w:val="20"/>
          <w:szCs w:val="20"/>
        </w:rPr>
        <w:t xml:space="preserve"> </w:t>
      </w:r>
      <w:r w:rsidR="00430ADD" w:rsidRPr="001C007D">
        <w:rPr>
          <w:rFonts w:ascii="Courier New" w:hAnsi="Courier New" w:cs="Courier New"/>
          <w:sz w:val="20"/>
          <w:szCs w:val="20"/>
        </w:rPr>
        <w:t xml:space="preserve">updateStreamTransformProcedure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7A8112C7" w14:textId="7AB192E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repository/updateXsltTransformProcedure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13496782" w14:textId="095C8F25"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repository/definitions/RepositoryDefinitions </w:t>
      </w:r>
      <w:r w:rsidR="004707F1" w:rsidRPr="001C007D">
        <w:rPr>
          <w:sz w:val="20"/>
          <w:szCs w:val="20"/>
        </w:rPr>
        <w:t xml:space="preserve">– </w:t>
      </w:r>
      <w:r w:rsidR="009A014A" w:rsidRPr="001C007D">
        <w:rPr>
          <w:sz w:val="20"/>
          <w:szCs w:val="20"/>
        </w:rPr>
        <w:t>e</w:t>
      </w:r>
      <w:r w:rsidR="00485698" w:rsidRPr="001C007D">
        <w:rPr>
          <w:sz w:val="20"/>
          <w:szCs w:val="20"/>
        </w:rPr>
        <w:t>xpanded Attribute Value to LONGVARCHAR for AttributeType.attrValue</w:t>
      </w:r>
      <w:r w:rsidR="004707F1" w:rsidRPr="001C007D">
        <w:rPr>
          <w:sz w:val="20"/>
          <w:szCs w:val="20"/>
        </w:rPr>
        <w:t>.</w:t>
      </w:r>
    </w:p>
    <w:p w14:paraId="2F9B77F0" w14:textId="3EEC23FB"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repository/lowerLevelProcedures/getResourceCacheConfig621XSLT </w:t>
      </w:r>
      <w:r w:rsidR="004707F1" w:rsidRPr="001C007D">
        <w:rPr>
          <w:sz w:val="20"/>
          <w:szCs w:val="20"/>
        </w:rPr>
        <w:t>– modified the output parameter "clearPeriod" to "clearRule" as it was not returning the data properly.</w:t>
      </w:r>
    </w:p>
    <w:p w14:paraId="668A2A38" w14:textId="042D2E1A"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repository/lowerLevelProcedures/splitResourceType </w:t>
      </w:r>
      <w:r w:rsidR="004707F1" w:rsidRPr="001C007D">
        <w:rPr>
          <w:sz w:val="20"/>
          <w:szCs w:val="20"/>
        </w:rPr>
        <w:t xml:space="preserve">– </w:t>
      </w:r>
      <w:r w:rsidR="009A014A" w:rsidRPr="001C007D">
        <w:rPr>
          <w:sz w:val="20"/>
          <w:szCs w:val="20"/>
        </w:rPr>
        <w:t>r</w:t>
      </w:r>
      <w:r w:rsidR="00485698" w:rsidRPr="001C007D">
        <w:rPr>
          <w:sz w:val="20"/>
          <w:szCs w:val="20"/>
        </w:rPr>
        <w:t>emoved getDelimitedOccurrence and replace with simple INSTR and SUBSTRING to be more efficient</w:t>
      </w:r>
      <w:r w:rsidR="004707F1" w:rsidRPr="001C007D">
        <w:rPr>
          <w:sz w:val="20"/>
          <w:szCs w:val="20"/>
        </w:rPr>
        <w:t>.</w:t>
      </w:r>
    </w:p>
    <w:p w14:paraId="6BF53778" w14:textId="544E4DB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repository/server/getServerAttribute </w:t>
      </w:r>
      <w:r w:rsidR="004707F1" w:rsidRPr="001C007D">
        <w:rPr>
          <w:sz w:val="20"/>
          <w:szCs w:val="20"/>
        </w:rPr>
        <w:t xml:space="preserve">– </w:t>
      </w:r>
      <w:r w:rsidR="009A014A" w:rsidRPr="001C007D">
        <w:rPr>
          <w:sz w:val="20"/>
          <w:szCs w:val="20"/>
        </w:rPr>
        <w:t>c</w:t>
      </w:r>
      <w:r w:rsidR="00485698" w:rsidRPr="001C007D">
        <w:rPr>
          <w:sz w:val="20"/>
          <w:szCs w:val="20"/>
        </w:rPr>
        <w:t>hanged custom functions to explicit paths</w:t>
      </w:r>
      <w:r w:rsidR="004707F1" w:rsidRPr="001C007D">
        <w:rPr>
          <w:sz w:val="20"/>
          <w:szCs w:val="20"/>
        </w:rPr>
        <w:t>.</w:t>
      </w:r>
    </w:p>
    <w:p w14:paraId="45B2091D" w14:textId="5B08877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repository/user/createResourcePrivilege </w:t>
      </w:r>
      <w:r w:rsidR="004707F1" w:rsidRPr="001C007D">
        <w:rPr>
          <w:sz w:val="20"/>
          <w:szCs w:val="20"/>
        </w:rPr>
        <w:t>– replaced vector usage.</w:t>
      </w:r>
    </w:p>
    <w:p w14:paraId="131F3EDB" w14:textId="714221E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repository/user/createUser </w:t>
      </w:r>
      <w:r w:rsidR="004707F1" w:rsidRPr="001C007D">
        <w:rPr>
          <w:sz w:val="20"/>
          <w:szCs w:val="20"/>
        </w:rPr>
        <w:t>– replaced vector usage.</w:t>
      </w:r>
    </w:p>
    <w:p w14:paraId="12EA2406" w14:textId="111C22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string/addQuotesInList </w:t>
      </w:r>
      <w:r w:rsidR="00485698" w:rsidRPr="001C007D">
        <w:rPr>
          <w:sz w:val="20"/>
          <w:szCs w:val="20"/>
        </w:rPr>
        <w:t>– removed the call to indent() and just put the code in-line to be more efficient.</w:t>
      </w:r>
    </w:p>
    <w:p w14:paraId="65F0CC94" w14:textId="7F763B76"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string/extractBiDelimitedText </w:t>
      </w:r>
      <w:r w:rsidR="00485698" w:rsidRPr="001C007D">
        <w:rPr>
          <w:sz w:val="20"/>
          <w:szCs w:val="20"/>
        </w:rPr>
        <w:t>– fixed bug where server is set with ignore trailing spaces=true and there is a trailing space in the delimiter.</w:t>
      </w:r>
    </w:p>
    <w:p w14:paraId="334B0CAA" w14:textId="75D426FC"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string/extractDelimitedText </w:t>
      </w:r>
      <w:r w:rsidR="00485698" w:rsidRPr="001C007D">
        <w:rPr>
          <w:sz w:val="20"/>
          <w:szCs w:val="20"/>
        </w:rPr>
        <w:t>– fixed bug where server is set with ignore trailing spaces=true and there is a trailing space in the delimiter.</w:t>
      </w:r>
    </w:p>
    <w:p w14:paraId="3B74C5C8" w14:textId="66E87A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string/extractTextList </w:t>
      </w:r>
      <w:r w:rsidR="00485698" w:rsidRPr="001C007D">
        <w:rPr>
          <w:sz w:val="20"/>
          <w:szCs w:val="20"/>
        </w:rPr>
        <w:t>– removed the call to extractDelimitedText and put the code directly in-line to make it more efficient.</w:t>
      </w:r>
    </w:p>
    <w:p w14:paraId="3BC391AC" w14:textId="7FC26BCF"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string/modifyConstant </w:t>
      </w:r>
      <w:r w:rsidR="00485698" w:rsidRPr="001C007D">
        <w:rPr>
          <w:sz w:val="20"/>
          <w:szCs w:val="20"/>
        </w:rPr>
        <w:t xml:space="preserve">– </w:t>
      </w:r>
      <w:r w:rsidR="009A014A" w:rsidRPr="001C007D">
        <w:rPr>
          <w:sz w:val="20"/>
          <w:szCs w:val="20"/>
        </w:rPr>
        <w:t>c</w:t>
      </w:r>
      <w:r w:rsidR="00485698" w:rsidRPr="001C007D">
        <w:rPr>
          <w:sz w:val="20"/>
          <w:szCs w:val="20"/>
        </w:rPr>
        <w:t>hanged custom functions to explicit paths.  Added ability to modify DECLARE PUBLIC statements in addition to the existing SET variable_name =  statements..</w:t>
      </w:r>
    </w:p>
    <w:p w14:paraId="799E9BC7" w14:textId="60AEDDB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string/splitByDelimiter </w:t>
      </w:r>
      <w:r w:rsidR="00485698" w:rsidRPr="001C007D">
        <w:rPr>
          <w:sz w:val="20"/>
          <w:szCs w:val="20"/>
        </w:rPr>
        <w:t xml:space="preserve">– </w:t>
      </w:r>
      <w:r w:rsidR="009A014A" w:rsidRPr="001C007D">
        <w:rPr>
          <w:sz w:val="20"/>
          <w:szCs w:val="20"/>
        </w:rPr>
        <w:t>f</w:t>
      </w:r>
      <w:r w:rsidR="00485698" w:rsidRPr="001C007D">
        <w:rPr>
          <w:sz w:val="20"/>
          <w:szCs w:val="20"/>
        </w:rPr>
        <w:t>ixed bug where server is set with ignore trailing spaces=true and there is a trailing space in the delimiter.</w:t>
      </w:r>
    </w:p>
    <w:p w14:paraId="02AAF0B9" w14:textId="2F7D40C0"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time/getTimestampInterval </w:t>
      </w:r>
      <w:r w:rsidR="00485698" w:rsidRPr="001C007D">
        <w:rPr>
          <w:sz w:val="20"/>
          <w:szCs w:val="20"/>
        </w:rPr>
        <w:t>– modified FROM clause to use /services/databases/system/DUAL.</w:t>
      </w:r>
    </w:p>
    <w:p w14:paraId="72E1ACCA" w14:textId="7329DC37"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32F4E" w:rsidRPr="001C007D">
        <w:rPr>
          <w:rFonts w:ascii="Courier New" w:hAnsi="Courier New"/>
          <w:sz w:val="20"/>
          <w:szCs w:val="20"/>
        </w:rPr>
        <w:t>t</w:t>
      </w:r>
      <w:r w:rsidR="00485698" w:rsidRPr="001C007D">
        <w:rPr>
          <w:rFonts w:ascii="Courier New" w:hAnsi="Courier New"/>
          <w:sz w:val="20"/>
          <w:szCs w:val="20"/>
        </w:rPr>
        <w:t xml:space="preserve">ime/extractDate </w:t>
      </w:r>
      <w:r w:rsidR="00485698" w:rsidRPr="001C007D">
        <w:rPr>
          <w:sz w:val="20"/>
          <w:szCs w:val="20"/>
        </w:rPr>
        <w:t>– replaced vector usage.</w:t>
      </w:r>
    </w:p>
    <w:p w14:paraId="22244B69" w14:textId="27F21B59"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 </w:t>
      </w:r>
      <w:r w:rsidR="00485698" w:rsidRPr="001C007D">
        <w:rPr>
          <w:sz w:val="20"/>
          <w:szCs w:val="20"/>
        </w:rPr>
        <w:t>– replaced vector usage.</w:t>
      </w:r>
    </w:p>
    <w:p w14:paraId="61D0C56D" w14:textId="0E0FF86E"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time/extractTimestamp </w:t>
      </w:r>
      <w:r w:rsidR="00485698" w:rsidRPr="001C007D">
        <w:rPr>
          <w:sz w:val="20"/>
          <w:szCs w:val="20"/>
        </w:rPr>
        <w:t>– replaced vector usage.</w:t>
      </w:r>
    </w:p>
    <w:p w14:paraId="31EF7729" w14:textId="6D209BD1" w:rsidR="00FD6AC7" w:rsidRPr="00D4547E" w:rsidRDefault="00FD6AC7" w:rsidP="00FD6AC7">
      <w:pPr>
        <w:pStyle w:val="Heading2"/>
        <w:rPr>
          <w:color w:val="1F497D"/>
          <w:sz w:val="28"/>
        </w:rPr>
      </w:pPr>
      <w:bookmarkStart w:id="32" w:name="_Toc41200897"/>
      <w:r>
        <w:rPr>
          <w:color w:val="1F497D"/>
          <w:sz w:val="28"/>
        </w:rPr>
        <w:t>Removed</w:t>
      </w:r>
      <w:r w:rsidRPr="00D4547E">
        <w:rPr>
          <w:color w:val="1F497D"/>
          <w:sz w:val="28"/>
        </w:rPr>
        <w:t xml:space="preserve"> Resources</w:t>
      </w:r>
      <w:bookmarkEnd w:id="32"/>
    </w:p>
    <w:p w14:paraId="3200D317" w14:textId="57ADCCAC" w:rsidR="008E6CB7" w:rsidRPr="004A7699" w:rsidRDefault="008E6CB7" w:rsidP="008E6CB7">
      <w:pPr>
        <w:pStyle w:val="Heading3"/>
        <w:rPr>
          <w:color w:val="1F497D"/>
          <w:sz w:val="24"/>
        </w:rPr>
      </w:pPr>
      <w:bookmarkStart w:id="33" w:name="_Toc41200898"/>
      <w:r>
        <w:rPr>
          <w:color w:val="1F497D"/>
          <w:sz w:val="24"/>
        </w:rPr>
        <w:t>2020 Q200</w:t>
      </w:r>
      <w:bookmarkEnd w:id="33"/>
    </w:p>
    <w:p w14:paraId="64AEEEBC" w14:textId="4110FC51" w:rsidR="008E6CB7" w:rsidRDefault="008E6CB7" w:rsidP="008E6CB7">
      <w:pPr>
        <w:pStyle w:val="BodyText"/>
        <w:spacing w:after="60"/>
        <w:ind w:left="360" w:hanging="360"/>
        <w:rPr>
          <w:rFonts w:ascii="Courier New" w:hAnsi="Courier New"/>
          <w:sz w:val="20"/>
          <w:szCs w:val="20"/>
        </w:rPr>
      </w:pPr>
      <w:r w:rsidRPr="008E6CB7">
        <w:rPr>
          <w:rFonts w:ascii="Courier New" w:hAnsi="Courier New"/>
          <w:sz w:val="20"/>
          <w:szCs w:val="20"/>
        </w:rPr>
        <w:t>/shared/ASAssets/Utilities/repository/getBasicResourceCursor_All</w:t>
      </w:r>
      <w:r>
        <w:rPr>
          <w:rFonts w:ascii="Courier New" w:hAnsi="Courier New"/>
          <w:sz w:val="20"/>
          <w:szCs w:val="20"/>
        </w:rPr>
        <w:t xml:space="preserve"> – use </w:t>
      </w:r>
      <w:r w:rsidRPr="008E6CB7">
        <w:rPr>
          <w:rFonts w:ascii="Courier New" w:hAnsi="Courier New"/>
          <w:sz w:val="20"/>
          <w:szCs w:val="20"/>
        </w:rPr>
        <w:t>getBasicResourceCursor</w:t>
      </w:r>
    </w:p>
    <w:p w14:paraId="43AC8B37" w14:textId="771E14D7" w:rsidR="006C212E" w:rsidRDefault="006C212E" w:rsidP="008E6CB7">
      <w:pPr>
        <w:pStyle w:val="BodyText"/>
        <w:spacing w:after="60"/>
        <w:ind w:left="360" w:hanging="360"/>
        <w:rPr>
          <w:rFonts w:ascii="Courier New" w:hAnsi="Courier New"/>
          <w:sz w:val="20"/>
          <w:szCs w:val="20"/>
        </w:rPr>
      </w:pPr>
      <w:r>
        <w:rPr>
          <w:rFonts w:ascii="Courier New" w:hAnsi="Courier New"/>
          <w:sz w:val="20"/>
          <w:szCs w:val="20"/>
        </w:rPr>
        <w:t>Removed all lower level procedures with a 62 in the name as 6.2 is no longer supported.  Rebound transformations to use non-62 XSLT.</w:t>
      </w:r>
    </w:p>
    <w:p w14:paraId="4ABB2F8B" w14:textId="35FBD10C" w:rsidR="00FD6AC7" w:rsidRPr="004A7699" w:rsidRDefault="00FD6AC7" w:rsidP="00FD6AC7">
      <w:pPr>
        <w:pStyle w:val="Heading3"/>
        <w:rPr>
          <w:color w:val="1F497D"/>
          <w:sz w:val="24"/>
        </w:rPr>
      </w:pPr>
      <w:bookmarkStart w:id="34" w:name="_Toc41200899"/>
      <w:r>
        <w:rPr>
          <w:color w:val="1F497D"/>
          <w:sz w:val="24"/>
        </w:rPr>
        <w:t>2019 Q2</w:t>
      </w:r>
      <w:r w:rsidR="003E5EB5">
        <w:rPr>
          <w:color w:val="1F497D"/>
          <w:sz w:val="24"/>
        </w:rPr>
        <w:t>00</w:t>
      </w:r>
      <w:bookmarkEnd w:id="34"/>
    </w:p>
    <w:p w14:paraId="0A1BC490" w14:textId="17CBD38B"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repository/lowerLevelProcecures/introspectResourcesResult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373CB24E" w14:textId="28DA2843"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repository/lowerLevelProcecures/introspectResourcesTask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132C984A" w14:textId="54476536"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repository/rebind/getRebindableResources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30DB16D1" w14:textId="52029E6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repository/rebind/rebindCheckPathExists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 and rebindResource.</w:t>
      </w:r>
    </w:p>
    <w:p w14:paraId="600711C9" w14:textId="4983FB2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repository/rebind/rebindFolderImpl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0DB36BD6" w14:textId="674725A4"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repository/rebind/rebindResourceImpl</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rebindResource.</w:t>
      </w:r>
    </w:p>
    <w:p w14:paraId="609DEABE" w14:textId="2F7BE4F0" w:rsidR="00AD4DA3"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AD4DA3" w:rsidRPr="001C007D">
        <w:rPr>
          <w:rFonts w:ascii="Courier New" w:hAnsi="Courier New"/>
          <w:sz w:val="20"/>
          <w:szCs w:val="20"/>
        </w:rPr>
        <w:t xml:space="preserve">repository/rebind/assignAnnotation </w:t>
      </w:r>
      <w:r w:rsidR="00AD4DA3" w:rsidRPr="001C007D">
        <w:rPr>
          <w:sz w:val="20"/>
          <w:szCs w:val="20"/>
        </w:rPr>
        <w:t>– consolidated functionality into various update procedures.</w:t>
      </w:r>
    </w:p>
    <w:p w14:paraId="3851196D" w14:textId="77777777" w:rsidR="00544D46" w:rsidRPr="00D4547E" w:rsidRDefault="00544D46" w:rsidP="00544D46">
      <w:pPr>
        <w:pStyle w:val="Heading2"/>
        <w:rPr>
          <w:color w:val="1F497D"/>
          <w:sz w:val="28"/>
        </w:rPr>
      </w:pPr>
      <w:bookmarkStart w:id="35" w:name="_Toc41200900"/>
      <w:r w:rsidRPr="00D4547E">
        <w:rPr>
          <w:color w:val="1F497D"/>
          <w:sz w:val="28"/>
        </w:rPr>
        <w:t>Deprecated Resources</w:t>
      </w:r>
      <w:bookmarkEnd w:id="23"/>
      <w:bookmarkEnd w:id="24"/>
      <w:bookmarkEnd w:id="25"/>
      <w:bookmarkEnd w:id="35"/>
    </w:p>
    <w:p w14:paraId="75FE0EF8" w14:textId="29916FDB" w:rsidR="004D4A15" w:rsidRPr="004A7699" w:rsidRDefault="004D4A15" w:rsidP="004D4A15">
      <w:pPr>
        <w:pStyle w:val="Heading3"/>
        <w:rPr>
          <w:color w:val="1F497D"/>
          <w:sz w:val="24"/>
        </w:rPr>
      </w:pPr>
      <w:bookmarkStart w:id="36" w:name="_Toc41200901"/>
      <w:bookmarkStart w:id="37" w:name="_Toc484032910"/>
      <w:bookmarkStart w:id="38" w:name="_Toc385311138"/>
      <w:bookmarkStart w:id="39" w:name="_Toc364762974"/>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36"/>
    </w:p>
    <w:p w14:paraId="2D31F430" w14:textId="4364440D"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w:t>
      </w:r>
    </w:p>
    <w:p w14:paraId="7071B378" w14:textId="78938A1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/repository/server/getServerAttributeList</w:t>
      </w:r>
    </w:p>
    <w:p w14:paraId="54FF0139" w14:textId="4F24F58F"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w:t>
      </w:r>
    </w:p>
    <w:p w14:paraId="55DEC0A5" w14:textId="57ED5620"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/repository/server/getServerAttributeMapByKey</w:t>
      </w:r>
    </w:p>
    <w:p w14:paraId="5D916B15" w14:textId="470DE809"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/repository/server/helper/getServerAttributeValueListXSLT</w:t>
      </w:r>
    </w:p>
    <w:p w14:paraId="2EC5E91C" w14:textId="7B8B760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/repository/server/helper/getServerAttributeValueMapXSLT</w:t>
      </w:r>
    </w:p>
    <w:p w14:paraId="798CA0E6" w14:textId="303B3BA4"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/repository/server/helper/getServerAttributeValueXSLT</w:t>
      </w:r>
    </w:p>
    <w:p w14:paraId="23058D92" w14:textId="6B6BC171"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/repository/server/helper/getServerAttributeXML</w:t>
      </w:r>
    </w:p>
    <w:p w14:paraId="6F63D1C0" w14:textId="2E2FCCC4" w:rsidR="001C007D" w:rsidRPr="001C007D" w:rsidRDefault="001C007D" w:rsidP="001C007D">
      <w:pPr>
        <w:spacing w:after="60"/>
        <w:rPr>
          <w:rFonts w:ascii="Courier New" w:hAnsi="Courier New" w:cs="Courier New"/>
          <w:sz w:val="20"/>
          <w:szCs w:val="20"/>
        </w:rPr>
      </w:pPr>
      <w:r w:rsidRPr="001C007D">
        <w:rPr>
          <w:rFonts w:ascii="Courier New" w:hAnsi="Courier New" w:cs="Courier New"/>
          <w:sz w:val="20"/>
          <w:szCs w:val="20"/>
        </w:rPr>
        <w:t>Scripts: deployPrivs.bat and deployPrivs.sh</w:t>
      </w:r>
    </w:p>
    <w:p w14:paraId="17663748" w14:textId="505C41FE" w:rsidR="00DC0B78" w:rsidRPr="004A7699" w:rsidRDefault="00DC0B78" w:rsidP="00DC0B78">
      <w:pPr>
        <w:pStyle w:val="Heading3"/>
        <w:rPr>
          <w:color w:val="1F497D"/>
          <w:sz w:val="24"/>
        </w:rPr>
      </w:pPr>
      <w:bookmarkStart w:id="40" w:name="_Toc41200902"/>
      <w:r>
        <w:rPr>
          <w:color w:val="1F497D"/>
          <w:sz w:val="24"/>
        </w:rPr>
        <w:t>2019 Q301</w:t>
      </w:r>
      <w:bookmarkEnd w:id="40"/>
    </w:p>
    <w:p w14:paraId="0BB9E514" w14:textId="3F0A954B" w:rsidR="004D4A15" w:rsidRPr="001C007D" w:rsidRDefault="001C007D" w:rsidP="004D4A15">
      <w:pPr>
        <w:pStyle w:val="BodyText"/>
        <w:ind w:left="360" w:hanging="360"/>
        <w:rPr>
          <w:sz w:val="20"/>
          <w:szCs w:val="20"/>
        </w:rPr>
      </w:pPr>
      <w:r w:rsidRPr="001C007D">
        <w:rPr>
          <w:rFonts w:ascii="Courier New" w:hAnsi="Courier New"/>
          <w:sz w:val="20"/>
          <w:szCs w:val="20"/>
        </w:rPr>
        <w:t>/</w:t>
      </w:r>
      <w:r w:rsidR="00DC0B78" w:rsidRPr="001C007D">
        <w:rPr>
          <w:rFonts w:ascii="Courier New" w:hAnsi="Courier New"/>
          <w:sz w:val="20"/>
          <w:szCs w:val="20"/>
        </w:rPr>
        <w:t xml:space="preserve">string/getConstant </w:t>
      </w:r>
      <w:r w:rsidR="00DC0B78" w:rsidRPr="001C007D">
        <w:rPr>
          <w:sz w:val="20"/>
          <w:szCs w:val="20"/>
        </w:rPr>
        <w:t>– created getConstantV2 with additional capabilities.</w:t>
      </w:r>
    </w:p>
    <w:p w14:paraId="13B0E2E1" w14:textId="32AC8FFE" w:rsidR="00FD6AC7" w:rsidRPr="004A7699" w:rsidRDefault="00FD6AC7" w:rsidP="00FD6AC7">
      <w:pPr>
        <w:pStyle w:val="Heading3"/>
        <w:rPr>
          <w:color w:val="1F497D"/>
          <w:sz w:val="24"/>
        </w:rPr>
      </w:pPr>
      <w:bookmarkStart w:id="41" w:name="_Toc41200903"/>
      <w:r>
        <w:rPr>
          <w:color w:val="1F497D"/>
          <w:sz w:val="24"/>
        </w:rPr>
        <w:t>2019 Q2</w:t>
      </w:r>
      <w:r w:rsidR="003E5EB5">
        <w:rPr>
          <w:color w:val="1F497D"/>
          <w:sz w:val="24"/>
        </w:rPr>
        <w:t>00</w:t>
      </w:r>
      <w:bookmarkEnd w:id="41"/>
    </w:p>
    <w:p w14:paraId="03FC83CB" w14:textId="140E2A60"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log</w:t>
      </w:r>
      <w:r w:rsidR="00FD6AC7" w:rsidRPr="001C007D">
        <w:rPr>
          <w:rFonts w:ascii="Courier New" w:hAnsi="Courier New"/>
          <w:sz w:val="20"/>
          <w:szCs w:val="20"/>
        </w:rPr>
        <w:t>/</w:t>
      </w:r>
      <w:r w:rsidR="00404C9C" w:rsidRPr="001C007D">
        <w:rPr>
          <w:rFonts w:ascii="Courier New" w:hAnsi="Courier New"/>
          <w:sz w:val="20"/>
          <w:szCs w:val="20"/>
        </w:rPr>
        <w:t>auditLogger</w:t>
      </w:r>
      <w:r w:rsidR="00FD6AC7" w:rsidRPr="001C007D">
        <w:rPr>
          <w:rFonts w:ascii="Courier New" w:hAnsi="Courier New"/>
          <w:sz w:val="20"/>
          <w:szCs w:val="20"/>
        </w:rPr>
        <w:t xml:space="preserve"> </w:t>
      </w:r>
      <w:r w:rsidR="00FD6AC7" w:rsidRPr="001C007D">
        <w:rPr>
          <w:sz w:val="20"/>
          <w:szCs w:val="20"/>
        </w:rPr>
        <w:t xml:space="preserve">– </w:t>
      </w:r>
      <w:r w:rsidR="009A014A" w:rsidRPr="001C007D">
        <w:rPr>
          <w:sz w:val="20"/>
          <w:szCs w:val="20"/>
        </w:rPr>
        <w:t>c</w:t>
      </w:r>
      <w:r w:rsidR="00404C9C" w:rsidRPr="001C007D">
        <w:rPr>
          <w:sz w:val="20"/>
          <w:szCs w:val="20"/>
        </w:rPr>
        <w:t>reated auditLoggerV2 with no vector parameter to replace auditLogger</w:t>
      </w:r>
      <w:r w:rsidR="00FD6AC7" w:rsidRPr="001C007D">
        <w:rPr>
          <w:sz w:val="20"/>
          <w:szCs w:val="20"/>
        </w:rPr>
        <w:t>.</w:t>
      </w:r>
    </w:p>
    <w:p w14:paraId="21FF193B" w14:textId="7E7C6D54"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repository/copyResourcesPrivileges </w:t>
      </w:r>
      <w:r w:rsidR="00404C9C" w:rsidRPr="001C007D">
        <w:rPr>
          <w:sz w:val="20"/>
          <w:szCs w:val="20"/>
        </w:rPr>
        <w:t xml:space="preserve">– </w:t>
      </w:r>
      <w:r w:rsidR="009A014A" w:rsidRPr="001C007D">
        <w:rPr>
          <w:sz w:val="20"/>
          <w:szCs w:val="20"/>
        </w:rPr>
        <w:t>c</w:t>
      </w:r>
      <w:r w:rsidR="00404C9C" w:rsidRPr="001C007D">
        <w:rPr>
          <w:sz w:val="20"/>
          <w:szCs w:val="20"/>
        </w:rPr>
        <w:t xml:space="preserve">reated </w:t>
      </w:r>
      <w:r w:rsidR="00332F4E" w:rsidRPr="001C007D">
        <w:rPr>
          <w:sz w:val="20"/>
          <w:szCs w:val="20"/>
        </w:rPr>
        <w:t>copyResourcesPrivileges</w:t>
      </w:r>
      <w:r w:rsidR="00404C9C" w:rsidRPr="001C007D">
        <w:rPr>
          <w:sz w:val="20"/>
          <w:szCs w:val="20"/>
        </w:rPr>
        <w:t xml:space="preserve">V2 with no vector parameter to replace </w:t>
      </w:r>
      <w:r w:rsidR="00332F4E" w:rsidRPr="001C007D">
        <w:rPr>
          <w:sz w:val="20"/>
          <w:szCs w:val="20"/>
        </w:rPr>
        <w:t>copyResourcesPrivileges</w:t>
      </w:r>
      <w:r w:rsidR="00404C9C" w:rsidRPr="001C007D">
        <w:rPr>
          <w:sz w:val="20"/>
          <w:szCs w:val="20"/>
        </w:rPr>
        <w:t>.</w:t>
      </w:r>
    </w:p>
    <w:p w14:paraId="14167F59" w14:textId="067B2229"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repository/updateResourceAnnotations</w:t>
      </w:r>
      <w:r w:rsidR="005637D0" w:rsidRPr="001C007D">
        <w:rPr>
          <w:sz w:val="20"/>
          <w:szCs w:val="20"/>
        </w:rPr>
        <w:t>– created updateResourceAnnotationsV2 with no vector parameter to replace updateResourceAnnotations.</w:t>
      </w:r>
    </w:p>
    <w:p w14:paraId="747D8632" w14:textId="3CDA2F13"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 xml:space="preserve">repository/updateResourceCacheConfiguration </w:t>
      </w:r>
      <w:r w:rsidR="005637D0" w:rsidRPr="001C007D">
        <w:rPr>
          <w:sz w:val="20"/>
          <w:szCs w:val="20"/>
        </w:rPr>
        <w:t>– created updateResourceCacheConfigurationV2 with no vector parameter to replace updateResourceCacheConfiguration.</w:t>
      </w:r>
    </w:p>
    <w:p w14:paraId="15A38798" w14:textId="194CBDE0"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w:t>
      </w:r>
      <w:r w:rsidR="005637D0" w:rsidRPr="001C007D">
        <w:rPr>
          <w:sz w:val="20"/>
          <w:szCs w:val="20"/>
        </w:rPr>
        <w:t>– created updateResourceDataSourceV2 with no vector parameter to replace updateResourceDataSource.</w:t>
      </w:r>
    </w:p>
    <w:p w14:paraId="5277A53A" w14:textId="301D0947"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repository/updateResourcePrivileges </w:t>
      </w:r>
      <w:r w:rsidR="00404C9C" w:rsidRPr="001C007D">
        <w:rPr>
          <w:sz w:val="20"/>
          <w:szCs w:val="20"/>
        </w:rPr>
        <w:t xml:space="preserve">– </w:t>
      </w:r>
      <w:r w:rsidR="009A014A" w:rsidRPr="001C007D">
        <w:rPr>
          <w:sz w:val="20"/>
          <w:szCs w:val="20"/>
        </w:rPr>
        <w:t>c</w:t>
      </w:r>
      <w:r w:rsidR="00404C9C" w:rsidRPr="001C007D">
        <w:rPr>
          <w:sz w:val="20"/>
          <w:szCs w:val="20"/>
        </w:rPr>
        <w:t>reated updateResourcePrivilegesV2 with no vector parameter to replace updateResourcePrivileges.</w:t>
      </w:r>
    </w:p>
    <w:p w14:paraId="16F22A1F" w14:textId="64F9A688"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repository/updateResourcesSqlTable</w:t>
      </w:r>
      <w:r w:rsidR="00404C9C" w:rsidRPr="001C007D">
        <w:rPr>
          <w:sz w:val="20"/>
          <w:szCs w:val="20"/>
        </w:rPr>
        <w:t xml:space="preserve">– </w:t>
      </w:r>
      <w:r w:rsidR="009A014A" w:rsidRPr="001C007D">
        <w:rPr>
          <w:sz w:val="20"/>
          <w:szCs w:val="20"/>
        </w:rPr>
        <w:t>c</w:t>
      </w:r>
      <w:r w:rsidR="00404C9C" w:rsidRPr="001C007D">
        <w:rPr>
          <w:sz w:val="20"/>
          <w:szCs w:val="20"/>
        </w:rPr>
        <w:t>reated updateResourceSqlTableV2 with no vector parameter to replace updateResourceSqlTable.</w:t>
      </w:r>
    </w:p>
    <w:p w14:paraId="11FB0640" w14:textId="5876A305"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time/DefaultValues</w:t>
      </w:r>
      <w:r w:rsidR="00404C9C" w:rsidRPr="001C007D">
        <w:rPr>
          <w:sz w:val="20"/>
          <w:szCs w:val="20"/>
        </w:rPr>
        <w:t xml:space="preserve">– </w:t>
      </w:r>
      <w:r w:rsidR="009A014A" w:rsidRPr="001C007D">
        <w:rPr>
          <w:sz w:val="20"/>
          <w:szCs w:val="20"/>
        </w:rPr>
        <w:t>n</w:t>
      </w:r>
      <w:r w:rsidR="00404C9C" w:rsidRPr="001C007D">
        <w:rPr>
          <w:sz w:val="20"/>
          <w:szCs w:val="20"/>
        </w:rPr>
        <w:t>o longer needed with updated versions of extractTime, extractDate and extractTimestamp</w:t>
      </w:r>
      <w:r w:rsidR="00332F4E" w:rsidRPr="001C007D">
        <w:rPr>
          <w:sz w:val="20"/>
          <w:szCs w:val="20"/>
        </w:rPr>
        <w:t xml:space="preserve"> which use an in-line longvarchar instead of a vector.</w:t>
      </w:r>
    </w:p>
    <w:p w14:paraId="4F0F88C7" w14:textId="5A58DB12"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xml/parseAndModifyXML</w:t>
      </w:r>
      <w:r w:rsidR="00404C9C" w:rsidRPr="001C007D">
        <w:rPr>
          <w:sz w:val="20"/>
          <w:szCs w:val="20"/>
        </w:rPr>
        <w:t xml:space="preserve">– </w:t>
      </w:r>
      <w:r w:rsidR="009A014A" w:rsidRPr="001C007D">
        <w:rPr>
          <w:sz w:val="20"/>
          <w:szCs w:val="20"/>
        </w:rPr>
        <w:t>c</w:t>
      </w:r>
      <w:r w:rsidR="00404C9C" w:rsidRPr="001C007D">
        <w:rPr>
          <w:sz w:val="20"/>
          <w:szCs w:val="20"/>
        </w:rPr>
        <w:t>reated parseAndModifyXMLV2 with no vector parameter to replace parseAndModifyXML.</w:t>
      </w:r>
    </w:p>
    <w:p w14:paraId="0FFF807F" w14:textId="1DD91CBB"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xml/pruneXML</w:t>
      </w:r>
      <w:r w:rsidR="00404C9C" w:rsidRPr="001C007D">
        <w:rPr>
          <w:sz w:val="20"/>
          <w:szCs w:val="20"/>
        </w:rPr>
        <w:t xml:space="preserve">– </w:t>
      </w:r>
      <w:r w:rsidR="009A014A" w:rsidRPr="001C007D">
        <w:rPr>
          <w:sz w:val="20"/>
          <w:szCs w:val="20"/>
        </w:rPr>
        <w:t>c</w:t>
      </w:r>
      <w:r w:rsidR="00404C9C" w:rsidRPr="001C007D">
        <w:rPr>
          <w:sz w:val="20"/>
          <w:szCs w:val="20"/>
        </w:rPr>
        <w:t>reated pruneXMLV2 with no vector parameter to replace pruneXML.</w:t>
      </w:r>
    </w:p>
    <w:p w14:paraId="40A066B9" w14:textId="6A41BFE1" w:rsidR="00795F1F" w:rsidRPr="004A7699" w:rsidRDefault="00795F1F" w:rsidP="00795F1F">
      <w:pPr>
        <w:pStyle w:val="Heading3"/>
        <w:rPr>
          <w:color w:val="1F497D"/>
          <w:sz w:val="24"/>
        </w:rPr>
      </w:pPr>
      <w:bookmarkStart w:id="42" w:name="_Toc41200904"/>
      <w:r>
        <w:rPr>
          <w:color w:val="1F497D"/>
          <w:sz w:val="24"/>
        </w:rPr>
        <w:t>2018 Q1</w:t>
      </w:r>
      <w:r w:rsidR="003E5EB5">
        <w:rPr>
          <w:color w:val="1F497D"/>
          <w:sz w:val="24"/>
        </w:rPr>
        <w:t>00</w:t>
      </w:r>
      <w:bookmarkEnd w:id="42"/>
    </w:p>
    <w:p w14:paraId="6DBFD46C" w14:textId="2D2FE795" w:rsidR="00DE62F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DE62F9" w:rsidRPr="001C007D">
        <w:rPr>
          <w:rFonts w:ascii="Courier New" w:hAnsi="Courier New"/>
          <w:sz w:val="20"/>
          <w:szCs w:val="20"/>
        </w:rPr>
        <w:t xml:space="preserve">time/DateUtils/TZConverter </w:t>
      </w:r>
      <w:r w:rsidR="00DE62F9" w:rsidRPr="001C007D">
        <w:rPr>
          <w:sz w:val="20"/>
          <w:szCs w:val="20"/>
        </w:rPr>
        <w:t>– This function is a duplicate of the DV internal function TZCONVERTOR and therefore is no longer needed.  Users should convert over to using the DV internal function.  This function will be removed in a future release.</w:t>
      </w:r>
    </w:p>
    <w:p w14:paraId="6491AA43" w14:textId="21D41B11"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795F1F" w:rsidRPr="001C007D">
        <w:rPr>
          <w:rFonts w:ascii="Courier New" w:hAnsi="Courier New"/>
          <w:sz w:val="20"/>
          <w:szCs w:val="20"/>
        </w:rPr>
        <w:t xml:space="preserve">repository/getBasicResourceCursor_All </w:t>
      </w:r>
      <w:r w:rsidR="00795F1F" w:rsidRPr="001C007D">
        <w:rPr>
          <w:sz w:val="20"/>
          <w:szCs w:val="20"/>
        </w:rPr>
        <w:t>– This function is a duplicate of “getBasicResourceCursor” and is outdated as a result of the improvements made</w:t>
      </w:r>
      <w:r w:rsidR="009E4311" w:rsidRPr="001C007D">
        <w:rPr>
          <w:sz w:val="20"/>
          <w:szCs w:val="20"/>
        </w:rPr>
        <w:t xml:space="preserve"> to “getBasicResourceCursor”</w:t>
      </w:r>
      <w:r w:rsidR="00795F1F" w:rsidRPr="001C007D">
        <w:rPr>
          <w:sz w:val="20"/>
          <w:szCs w:val="20"/>
        </w:rPr>
        <w:t>.  Use “getBasicResourceCursor” instead of this procedure.</w:t>
      </w:r>
      <w:r w:rsidR="00F914C4" w:rsidRPr="001C007D">
        <w:rPr>
          <w:sz w:val="20"/>
          <w:szCs w:val="20"/>
        </w:rPr>
        <w:t xml:space="preserve">  This will be removed in a future release.</w:t>
      </w:r>
      <w:r w:rsidR="00DE62F9" w:rsidRPr="001C007D">
        <w:rPr>
          <w:sz w:val="20"/>
          <w:szCs w:val="20"/>
        </w:rPr>
        <w:t xml:space="preserve"> </w:t>
      </w:r>
    </w:p>
    <w:p w14:paraId="6D2F6C56" w14:textId="611F3025"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repository/renameResource </w:t>
      </w:r>
      <w:r w:rsidR="00C27560" w:rsidRPr="001C007D">
        <w:rPr>
          <w:sz w:val="20"/>
          <w:szCs w:val="20"/>
        </w:rPr>
        <w:t>– This function has been implemented in DV itself (</w:t>
      </w:r>
      <w:r w:rsidR="00C27560" w:rsidRPr="001C007D">
        <w:rPr>
          <w:rFonts w:ascii="Courier New" w:hAnsi="Courier New"/>
          <w:sz w:val="20"/>
          <w:szCs w:val="20"/>
        </w:rPr>
        <w:t>/lib/resource/RenameResource</w:t>
      </w:r>
      <w:r w:rsidR="00C27560" w:rsidRPr="001C007D">
        <w:rPr>
          <w:sz w:val="20"/>
          <w:szCs w:val="20"/>
        </w:rPr>
        <w:t>). This has been removed.</w:t>
      </w:r>
    </w:p>
    <w:p w14:paraId="4F5C0DFC" w14:textId="0486D489"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repository/resourceExists </w:t>
      </w:r>
      <w:r w:rsidR="00C27560" w:rsidRPr="001C007D">
        <w:rPr>
          <w:sz w:val="20"/>
          <w:szCs w:val="20"/>
        </w:rPr>
        <w:t>– This function has been implemented in DV itself (</w:t>
      </w:r>
      <w:r w:rsidR="00C27560" w:rsidRPr="001C007D">
        <w:rPr>
          <w:rFonts w:ascii="Courier New" w:hAnsi="Courier New"/>
          <w:sz w:val="20"/>
          <w:szCs w:val="20"/>
        </w:rPr>
        <w:t>/lib/resource/ResourceExists</w:t>
      </w:r>
      <w:r w:rsidR="00C27560" w:rsidRPr="001C007D">
        <w:rPr>
          <w:sz w:val="20"/>
          <w:szCs w:val="20"/>
        </w:rPr>
        <w:t>). This has been removed.</w:t>
      </w:r>
    </w:p>
    <w:p w14:paraId="1A49444A" w14:textId="602C814B" w:rsidR="00544D46" w:rsidRPr="004A7699" w:rsidRDefault="00544D46" w:rsidP="00544D46">
      <w:pPr>
        <w:pStyle w:val="Heading3"/>
        <w:rPr>
          <w:color w:val="1F497D"/>
          <w:sz w:val="24"/>
        </w:rPr>
      </w:pPr>
      <w:bookmarkStart w:id="43" w:name="_Toc41200905"/>
      <w:r w:rsidRPr="004A7699">
        <w:rPr>
          <w:color w:val="1F497D"/>
          <w:sz w:val="24"/>
        </w:rPr>
        <w:t>2015 Q3</w:t>
      </w:r>
      <w:bookmarkEnd w:id="37"/>
      <w:r w:rsidR="003E5EB5">
        <w:rPr>
          <w:color w:val="1F497D"/>
          <w:sz w:val="24"/>
        </w:rPr>
        <w:t>00</w:t>
      </w:r>
      <w:bookmarkEnd w:id="43"/>
    </w:p>
    <w:p w14:paraId="07CD8E9F" w14:textId="43943E1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encoding/EncodingCJP/MD5Hash </w:t>
      </w:r>
      <w:r w:rsidR="00544D46" w:rsidRPr="001C007D">
        <w:rPr>
          <w:sz w:val="20"/>
          <w:szCs w:val="20"/>
        </w:rPr>
        <w:t>– This function has been implemented in CIS itself (</w:t>
      </w:r>
      <w:r w:rsidR="00544D46" w:rsidRPr="001C007D">
        <w:rPr>
          <w:rFonts w:ascii="Courier New" w:hAnsi="Courier New"/>
          <w:sz w:val="20"/>
          <w:szCs w:val="20"/>
        </w:rPr>
        <w:t>HASHMD5</w:t>
      </w:r>
      <w:r w:rsidR="00544D46" w:rsidRPr="001C007D">
        <w:rPr>
          <w:sz w:val="20"/>
          <w:szCs w:val="20"/>
        </w:rPr>
        <w:t>). This will be removed in a future release.</w:t>
      </w:r>
    </w:p>
    <w:p w14:paraId="73E52507" w14:textId="29200780"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encoding/EncodingCJP/SHA1Hash </w:t>
      </w:r>
      <w:r w:rsidR="00544D46" w:rsidRPr="001C007D">
        <w:rPr>
          <w:sz w:val="20"/>
          <w:szCs w:val="20"/>
        </w:rPr>
        <w:t>– This function has been implemented in CIS itself (</w:t>
      </w:r>
      <w:r w:rsidR="00544D46" w:rsidRPr="001C007D">
        <w:rPr>
          <w:rFonts w:ascii="Courier New" w:hAnsi="Courier New"/>
          <w:sz w:val="20"/>
          <w:szCs w:val="20"/>
        </w:rPr>
        <w:t>HASHSHA1</w:t>
      </w:r>
      <w:r w:rsidR="00544D46" w:rsidRPr="001C007D">
        <w:rPr>
          <w:sz w:val="20"/>
          <w:szCs w:val="20"/>
        </w:rPr>
        <w:t>). This will be removed in a future release.</w:t>
      </w:r>
    </w:p>
    <w:p w14:paraId="38CA7162" w14:textId="270C17C4" w:rsidR="00544D46" w:rsidRPr="004A7699" w:rsidRDefault="00544D46" w:rsidP="00544D46">
      <w:pPr>
        <w:pStyle w:val="Heading3"/>
        <w:rPr>
          <w:color w:val="1F497D"/>
          <w:sz w:val="24"/>
        </w:rPr>
      </w:pPr>
      <w:bookmarkStart w:id="44" w:name="_Toc484032911"/>
      <w:bookmarkStart w:id="45" w:name="_Toc41200906"/>
      <w:r w:rsidRPr="004A7699">
        <w:rPr>
          <w:color w:val="1F497D"/>
          <w:sz w:val="24"/>
        </w:rPr>
        <w:t>2015 Q2</w:t>
      </w:r>
      <w:bookmarkEnd w:id="44"/>
      <w:r w:rsidR="003E5EB5">
        <w:rPr>
          <w:color w:val="1F497D"/>
          <w:sz w:val="24"/>
        </w:rPr>
        <w:t>00</w:t>
      </w:r>
      <w:bookmarkEnd w:id="45"/>
    </w:p>
    <w:p w14:paraId="496C8F8C" w14:textId="4CCC83F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repository/renameResource </w:t>
      </w:r>
      <w:r w:rsidR="00544D46" w:rsidRPr="001C007D">
        <w:rPr>
          <w:sz w:val="20"/>
          <w:szCs w:val="20"/>
        </w:rPr>
        <w:t>– This function has been implemented in CIS itself (</w:t>
      </w:r>
      <w:r w:rsidR="00544D46" w:rsidRPr="001C007D">
        <w:rPr>
          <w:rFonts w:ascii="Courier New" w:hAnsi="Courier New"/>
          <w:sz w:val="20"/>
          <w:szCs w:val="20"/>
        </w:rPr>
        <w:t>/lib/resource/RenameResource</w:t>
      </w:r>
      <w:r w:rsidR="00544D46" w:rsidRPr="001C007D">
        <w:rPr>
          <w:sz w:val="20"/>
          <w:szCs w:val="20"/>
        </w:rPr>
        <w:t>). This will be removed in a future release.</w:t>
      </w:r>
    </w:p>
    <w:p w14:paraId="64CBCA9E" w14:textId="5CEFFCC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repository/resourceExists </w:t>
      </w:r>
      <w:r w:rsidR="00544D46" w:rsidRPr="001C007D">
        <w:rPr>
          <w:sz w:val="20"/>
          <w:szCs w:val="20"/>
        </w:rPr>
        <w:t>– This function has been implemented in CIS itself (</w:t>
      </w:r>
      <w:r w:rsidR="00544D46" w:rsidRPr="001C007D">
        <w:rPr>
          <w:rFonts w:ascii="Courier New" w:hAnsi="Courier New"/>
          <w:sz w:val="20"/>
          <w:szCs w:val="20"/>
        </w:rPr>
        <w:t>/lib/resource/ResourceExists</w:t>
      </w:r>
      <w:r w:rsidR="00544D46" w:rsidRPr="001C007D">
        <w:rPr>
          <w:sz w:val="20"/>
          <w:szCs w:val="20"/>
        </w:rPr>
        <w:t>). This will be removed in a future release.</w:t>
      </w:r>
    </w:p>
    <w:p w14:paraId="79290AA7" w14:textId="77A2B1B9" w:rsidR="00544D46" w:rsidRPr="004A7699" w:rsidRDefault="00544D46" w:rsidP="00544D46">
      <w:pPr>
        <w:pStyle w:val="Heading3"/>
        <w:rPr>
          <w:color w:val="1F497D"/>
          <w:sz w:val="24"/>
        </w:rPr>
      </w:pPr>
      <w:bookmarkStart w:id="46" w:name="_Toc484032912"/>
      <w:bookmarkStart w:id="47" w:name="_Toc41200907"/>
      <w:r w:rsidRPr="004A7699">
        <w:rPr>
          <w:color w:val="1F497D"/>
          <w:sz w:val="24"/>
        </w:rPr>
        <w:t>2014 Q4</w:t>
      </w:r>
      <w:bookmarkEnd w:id="46"/>
      <w:r w:rsidR="003E5EB5">
        <w:rPr>
          <w:color w:val="1F497D"/>
          <w:sz w:val="24"/>
        </w:rPr>
        <w:t>00</w:t>
      </w:r>
      <w:bookmarkEnd w:id="47"/>
    </w:p>
    <w:p w14:paraId="368AA127" w14:textId="7DC1AB98"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documentation/getDocConstants </w:t>
      </w:r>
      <w:r w:rsidR="00544D46" w:rsidRPr="001C007D">
        <w:rPr>
          <w:sz w:val="20"/>
          <w:szCs w:val="20"/>
        </w:rPr>
        <w:t xml:space="preserve">– Replaced with </w:t>
      </w:r>
      <w:r w:rsidR="00544D46" w:rsidRPr="001C007D">
        <w:rPr>
          <w:rFonts w:ascii="Courier New" w:hAnsi="Courier New"/>
          <w:sz w:val="20"/>
          <w:szCs w:val="20"/>
        </w:rPr>
        <w:t>string/getConstants()</w:t>
      </w:r>
      <w:r w:rsidR="00544D46" w:rsidRPr="001C007D">
        <w:rPr>
          <w:sz w:val="20"/>
          <w:szCs w:val="20"/>
        </w:rPr>
        <w:t>. This has been removed.</w:t>
      </w:r>
    </w:p>
    <w:p w14:paraId="7F553200" w14:textId="09E0DABC"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log/errorNotification </w:t>
      </w:r>
      <w:r w:rsidR="00544D46" w:rsidRPr="001C007D">
        <w:rPr>
          <w:sz w:val="20"/>
          <w:szCs w:val="20"/>
        </w:rPr>
        <w:t xml:space="preserve">– Replaced with </w:t>
      </w:r>
      <w:r w:rsidR="00544D46" w:rsidRPr="001C007D">
        <w:rPr>
          <w:rFonts w:ascii="Courier New" w:hAnsi="Courier New"/>
          <w:sz w:val="20"/>
          <w:szCs w:val="20"/>
        </w:rPr>
        <w:t>log/auditLogger()</w:t>
      </w:r>
      <w:r w:rsidR="00544D46" w:rsidRPr="001C007D">
        <w:rPr>
          <w:sz w:val="20"/>
          <w:szCs w:val="20"/>
        </w:rPr>
        <w:t>. This has been removed.</w:t>
      </w:r>
    </w:p>
    <w:p w14:paraId="026C2C3B" w14:textId="12342329"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request/DUAL </w:t>
      </w:r>
      <w:r w:rsidR="00544D46" w:rsidRPr="001C007D">
        <w:rPr>
          <w:sz w:val="20"/>
          <w:szCs w:val="20"/>
        </w:rPr>
        <w:t>– This view has been implemented in CIS itself. The view can be found at /services/databases/system/DUAL. This has been removed.</w:t>
      </w:r>
    </w:p>
    <w:p w14:paraId="0AE97B39" w14:textId="1E26C323" w:rsidR="00544D46" w:rsidRPr="004A7699" w:rsidRDefault="00544D46" w:rsidP="00544D46">
      <w:pPr>
        <w:pStyle w:val="Heading3"/>
        <w:rPr>
          <w:color w:val="1F497D"/>
          <w:sz w:val="24"/>
        </w:rPr>
      </w:pPr>
      <w:bookmarkStart w:id="48" w:name="_Toc484032913"/>
      <w:bookmarkStart w:id="49" w:name="_Toc41200908"/>
      <w:r w:rsidRPr="004A7699">
        <w:rPr>
          <w:color w:val="1F497D"/>
          <w:sz w:val="24"/>
        </w:rPr>
        <w:t>2014 Q3</w:t>
      </w:r>
      <w:bookmarkEnd w:id="48"/>
      <w:r w:rsidR="003E5EB5">
        <w:rPr>
          <w:color w:val="1F497D"/>
          <w:sz w:val="24"/>
        </w:rPr>
        <w:t>00</w:t>
      </w:r>
      <w:bookmarkEnd w:id="49"/>
    </w:p>
    <w:p w14:paraId="3A28FE7F" w14:textId="75358C98"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repository/RepoUtils/EncryptPassword </w:t>
      </w:r>
      <w:r w:rsidR="00544D46" w:rsidRPr="001C007D">
        <w:rPr>
          <w:sz w:val="20"/>
          <w:szCs w:val="20"/>
        </w:rPr>
        <w:t>– Publishing the source code for this CJP exposes the CIS internals of how passwords are encrypted. This has been removed.</w:t>
      </w:r>
    </w:p>
    <w:p w14:paraId="51B80EDD" w14:textId="62FC422F" w:rsidR="00544D46" w:rsidRPr="004A7699" w:rsidRDefault="00544D46" w:rsidP="00544D46">
      <w:pPr>
        <w:pStyle w:val="Heading3"/>
        <w:rPr>
          <w:color w:val="1F497D"/>
          <w:sz w:val="24"/>
        </w:rPr>
      </w:pPr>
      <w:bookmarkStart w:id="50" w:name="_Toc484032914"/>
      <w:bookmarkStart w:id="51" w:name="_Toc41200909"/>
      <w:r w:rsidRPr="004A7699">
        <w:rPr>
          <w:color w:val="1F497D"/>
          <w:sz w:val="24"/>
        </w:rPr>
        <w:t>2014 Q1</w:t>
      </w:r>
      <w:bookmarkEnd w:id="38"/>
      <w:bookmarkEnd w:id="50"/>
      <w:r w:rsidR="003E5EB5">
        <w:rPr>
          <w:color w:val="1F497D"/>
          <w:sz w:val="24"/>
        </w:rPr>
        <w:t>00</w:t>
      </w:r>
      <w:bookmarkEnd w:id="51"/>
    </w:p>
    <w:p w14:paraId="1D1F22CF" w14:textId="225FA5F9"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repository/RepoUtils62 </w:t>
      </w:r>
      <w:r w:rsidR="00544D46" w:rsidRPr="001C007D">
        <w:rPr>
          <w:sz w:val="20"/>
          <w:szCs w:val="20"/>
        </w:rPr>
        <w:t xml:space="preserve">– This CJP data source’s procedures have been folded into </w:t>
      </w:r>
      <w:r w:rsidR="00544D46" w:rsidRPr="001C007D">
        <w:rPr>
          <w:rFonts w:ascii="Courier New" w:hAnsi="Courier New"/>
          <w:sz w:val="20"/>
          <w:szCs w:val="20"/>
        </w:rPr>
        <w:t>repository/RepoUtils</w:t>
      </w:r>
      <w:r w:rsidR="00544D46" w:rsidRPr="001C007D">
        <w:rPr>
          <w:sz w:val="20"/>
          <w:szCs w:val="20"/>
        </w:rPr>
        <w:t>. This data source has been removed.</w:t>
      </w:r>
    </w:p>
    <w:p w14:paraId="4E870F9A" w14:textId="1C8C34D3" w:rsidR="00544D46" w:rsidRPr="004A7699" w:rsidRDefault="00544D46" w:rsidP="00544D46">
      <w:pPr>
        <w:pStyle w:val="Heading3"/>
        <w:rPr>
          <w:color w:val="1F497D"/>
          <w:sz w:val="24"/>
        </w:rPr>
      </w:pPr>
      <w:bookmarkStart w:id="52" w:name="_Toc385311139"/>
      <w:bookmarkStart w:id="53" w:name="_Toc484032915"/>
      <w:bookmarkStart w:id="54" w:name="_Toc41200910"/>
      <w:r w:rsidRPr="004A7699">
        <w:rPr>
          <w:color w:val="1F497D"/>
          <w:sz w:val="24"/>
        </w:rPr>
        <w:t>2012 Q4</w:t>
      </w:r>
      <w:bookmarkEnd w:id="39"/>
      <w:bookmarkEnd w:id="52"/>
      <w:bookmarkEnd w:id="53"/>
      <w:r w:rsidR="003E5EB5">
        <w:rPr>
          <w:color w:val="1F497D"/>
          <w:sz w:val="24"/>
        </w:rPr>
        <w:t>00</w:t>
      </w:r>
      <w:bookmarkEnd w:id="54"/>
    </w:p>
    <w:p w14:paraId="2E6E6DD3" w14:textId="4A6EF395"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repository/addRemoveDataSourceChildren </w:t>
      </w:r>
      <w:r w:rsidR="00544D46" w:rsidRPr="001C007D">
        <w:rPr>
          <w:sz w:val="20"/>
          <w:szCs w:val="20"/>
        </w:rPr>
        <w:t xml:space="preserve">– This function uses the deprecated introspection API (which now appears to be broken in 6.2 SP1.) Please use the new </w:t>
      </w:r>
      <w:r w:rsidR="00544D46" w:rsidRPr="001C007D">
        <w:rPr>
          <w:rFonts w:ascii="Courier New" w:hAnsi="Courier New"/>
          <w:sz w:val="20"/>
          <w:szCs w:val="20"/>
        </w:rPr>
        <w:t>repository/introspectResourcesTask()</w:t>
      </w:r>
      <w:r w:rsidR="00544D46" w:rsidRPr="001C007D">
        <w:rPr>
          <w:sz w:val="20"/>
          <w:szCs w:val="20"/>
        </w:rPr>
        <w:t xml:space="preserve"> and </w:t>
      </w:r>
      <w:r w:rsidR="00544D46" w:rsidRPr="001C007D">
        <w:rPr>
          <w:rFonts w:ascii="Courier New" w:hAnsi="Courier New"/>
          <w:sz w:val="20"/>
          <w:szCs w:val="20"/>
        </w:rPr>
        <w:t>repository/introspectResourcesResult()</w:t>
      </w:r>
      <w:r w:rsidR="00544D46" w:rsidRPr="001C007D">
        <w:rPr>
          <w:sz w:val="20"/>
          <w:szCs w:val="20"/>
        </w:rPr>
        <w:t xml:space="preserve"> utilities instead. This has been removed.</w:t>
      </w:r>
    </w:p>
    <w:p w14:paraId="5D77FA30" w14:textId="1D8388D4"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repository/getResourceLineageParent </w:t>
      </w:r>
      <w:r w:rsidR="00544D46" w:rsidRPr="001C007D">
        <w:rPr>
          <w:sz w:val="20"/>
          <w:szCs w:val="20"/>
        </w:rPr>
        <w:t>– This function is no longer being used by the documentation procedure and has been subsequently replaced by repository/getResourceLineageRecursive.  This procedure has been removed.</w:t>
      </w:r>
    </w:p>
    <w:p w14:paraId="5EC5E8AA" w14:textId="5A24DD7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repository/lowerLevelProcedures/getResourceLineageRecursive </w:t>
      </w:r>
      <w:r w:rsidR="00544D46" w:rsidRPr="001C007D">
        <w:rPr>
          <w:sz w:val="20"/>
          <w:szCs w:val="20"/>
        </w:rPr>
        <w:t>– This function is no longer being used by the documentation procedure and has been subsequently replaced by repository/getResourceLineageRecursive.  This procedure has been removed.</w:t>
      </w:r>
    </w:p>
    <w:p w14:paraId="697BAACE" w14:textId="5352189E" w:rsidR="00544D46" w:rsidRPr="001C007D" w:rsidRDefault="001C007D" w:rsidP="001C007D">
      <w:pPr>
        <w:pStyle w:val="BodyText"/>
        <w:spacing w:after="60"/>
        <w:ind w:left="360" w:hanging="360"/>
        <w:rPr>
          <w:rFonts w:cs="Calibri"/>
          <w:sz w:val="20"/>
          <w:szCs w:val="20"/>
        </w:rPr>
      </w:pPr>
      <w:r w:rsidRPr="001C007D">
        <w:rPr>
          <w:rFonts w:ascii="Courier New" w:hAnsi="Courier New" w:cs="Courier New"/>
          <w:sz w:val="20"/>
          <w:szCs w:val="20"/>
        </w:rPr>
        <w:t>/</w:t>
      </w:r>
      <w:r w:rsidR="00544D46" w:rsidRPr="001C007D">
        <w:rPr>
          <w:rFonts w:ascii="Courier New" w:hAnsi="Courier New" w:cs="Courier New"/>
          <w:sz w:val="20"/>
          <w:szCs w:val="20"/>
        </w:rPr>
        <w:t xml:space="preserve">documentation/helpers/findDatabases – </w:t>
      </w:r>
      <w:r w:rsidR="00544D46" w:rsidRPr="001C007D">
        <w:rPr>
          <w:rFonts w:cs="Calibri"/>
          <w:sz w:val="20"/>
          <w:szCs w:val="20"/>
        </w:rPr>
        <w:t>This procedure is no longer being used by the documentation procedures and has been removed.</w:t>
      </w:r>
    </w:p>
    <w:p w14:paraId="48549400" w14:textId="464F1E7C" w:rsidR="00544D46" w:rsidRPr="004A7699" w:rsidRDefault="00544D46" w:rsidP="00544D46">
      <w:pPr>
        <w:pStyle w:val="Heading3"/>
        <w:rPr>
          <w:color w:val="1F497D"/>
          <w:sz w:val="24"/>
        </w:rPr>
      </w:pPr>
      <w:bookmarkStart w:id="55" w:name="_Toc364762975"/>
      <w:bookmarkStart w:id="56" w:name="_Toc385311140"/>
      <w:bookmarkStart w:id="57" w:name="_Toc484032916"/>
      <w:bookmarkStart w:id="58" w:name="_Toc41200911"/>
      <w:r w:rsidRPr="004A7699">
        <w:rPr>
          <w:color w:val="1F497D"/>
          <w:sz w:val="24"/>
        </w:rPr>
        <w:t>2012 Q1</w:t>
      </w:r>
      <w:bookmarkEnd w:id="55"/>
      <w:bookmarkEnd w:id="56"/>
      <w:bookmarkEnd w:id="57"/>
      <w:r w:rsidR="003E5EB5">
        <w:rPr>
          <w:color w:val="1F497D"/>
          <w:sz w:val="24"/>
        </w:rPr>
        <w:t>00</w:t>
      </w:r>
      <w:bookmarkEnd w:id="58"/>
    </w:p>
    <w:p w14:paraId="6FBEA4CE" w14:textId="0F874A2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string/LPAD </w:t>
      </w:r>
      <w:r w:rsidR="00544D46" w:rsidRPr="001C007D">
        <w:rPr>
          <w:sz w:val="20"/>
          <w:szCs w:val="20"/>
        </w:rPr>
        <w:t>– This function has been implemented in CIS itself. This has been removed.</w:t>
      </w:r>
    </w:p>
    <w:p w14:paraId="7FC566BF" w14:textId="543585F3"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string/RPAD </w:t>
      </w:r>
      <w:r w:rsidR="00544D46" w:rsidRPr="001C007D">
        <w:rPr>
          <w:sz w:val="20"/>
          <w:szCs w:val="20"/>
        </w:rPr>
        <w:t>– This function has been implemented in CIS itself. This has been removed.</w:t>
      </w:r>
    </w:p>
    <w:p w14:paraId="5303AD97" w14:textId="2460A0C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xml/CreateXmlString2CursorXForm </w:t>
      </w:r>
      <w:r w:rsidR="00544D46" w:rsidRPr="001C007D">
        <w:rPr>
          <w:sz w:val="20"/>
          <w:szCs w:val="20"/>
        </w:rPr>
        <w:t xml:space="preserve">– The </w:t>
      </w:r>
      <w:r w:rsidR="00544D46" w:rsidRPr="001C007D">
        <w:rPr>
          <w:rFonts w:ascii="Courier New" w:hAnsi="Courier New"/>
          <w:sz w:val="20"/>
          <w:szCs w:val="20"/>
        </w:rPr>
        <w:t>xml/reverseXML</w:t>
      </w:r>
      <w:r w:rsidR="00544D46" w:rsidRPr="001C007D">
        <w:rPr>
          <w:sz w:val="20"/>
          <w:szCs w:val="20"/>
        </w:rPr>
        <w:t xml:space="preserve"> function does a MUCH better job and is MUCH easier to use. This has been removed.</w:t>
      </w:r>
    </w:p>
    <w:p w14:paraId="4F274B9A" w14:textId="1CD0F58E" w:rsidR="00544D46" w:rsidRPr="004A7699" w:rsidRDefault="00544D46" w:rsidP="00544D46">
      <w:pPr>
        <w:pStyle w:val="Heading3"/>
        <w:rPr>
          <w:color w:val="1F497D"/>
          <w:sz w:val="24"/>
        </w:rPr>
      </w:pPr>
      <w:bookmarkStart w:id="59" w:name="_Toc364762976"/>
      <w:bookmarkStart w:id="60" w:name="_Toc385311141"/>
      <w:bookmarkStart w:id="61" w:name="_Toc484032917"/>
      <w:bookmarkStart w:id="62" w:name="_Toc41200912"/>
      <w:r w:rsidRPr="004A7699">
        <w:rPr>
          <w:color w:val="1F497D"/>
          <w:sz w:val="24"/>
        </w:rPr>
        <w:t>2011 Q3</w:t>
      </w:r>
      <w:bookmarkEnd w:id="59"/>
      <w:bookmarkEnd w:id="60"/>
      <w:bookmarkEnd w:id="61"/>
      <w:r w:rsidR="003E5EB5">
        <w:rPr>
          <w:color w:val="1F497D"/>
          <w:sz w:val="24"/>
        </w:rPr>
        <w:t>00</w:t>
      </w:r>
      <w:bookmarkEnd w:id="62"/>
    </w:p>
    <w:p w14:paraId="318C334E" w14:textId="2A05DD66"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repository/applyReservedListToPath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6A990170" w14:textId="3E0B4E5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repository/applyReservedListToWord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7B7BC6CA" w14:textId="52CA74D1" w:rsidR="00AE139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repository/configureReservedList </w:t>
      </w:r>
      <w:r w:rsidR="00544D46" w:rsidRPr="001C007D">
        <w:rPr>
          <w:sz w:val="20"/>
          <w:szCs w:val="20"/>
        </w:rPr>
        <w:t>– This will be removed in a future release.</w:t>
      </w:r>
      <w:r w:rsidR="00AE1397" w:rsidRPr="001C007D">
        <w:rPr>
          <w:sz w:val="20"/>
          <w:szCs w:val="20"/>
        </w:rPr>
        <w:t xml:space="preserve"> </w:t>
      </w:r>
    </w:p>
    <w:p w14:paraId="7A57D963" w14:textId="6481421A" w:rsidR="00F80BA9" w:rsidRDefault="00CA57B2" w:rsidP="00F80BA9">
      <w:pPr>
        <w:pStyle w:val="Heading1Numbered"/>
      </w:pPr>
      <w:bookmarkStart w:id="63" w:name="_Toc41200913"/>
      <w:r>
        <w:t>Introduction</w:t>
      </w:r>
      <w:bookmarkEnd w:id="63"/>
    </w:p>
    <w:p w14:paraId="600FF26D" w14:textId="77777777" w:rsidR="00D4547E" w:rsidRPr="00E7505B" w:rsidRDefault="00D4547E" w:rsidP="00D4547E">
      <w:pPr>
        <w:pStyle w:val="Heading2"/>
        <w:rPr>
          <w:color w:val="1F497D"/>
          <w:sz w:val="22"/>
          <w:szCs w:val="22"/>
        </w:rPr>
      </w:pPr>
      <w:bookmarkStart w:id="64" w:name="_Toc364762979"/>
      <w:bookmarkStart w:id="65" w:name="_Toc385311144"/>
      <w:bookmarkStart w:id="66" w:name="_Toc484032919"/>
      <w:bookmarkStart w:id="67" w:name="_Toc41200914"/>
      <w:r w:rsidRPr="00E7505B">
        <w:rPr>
          <w:color w:val="1F497D"/>
          <w:sz w:val="22"/>
          <w:szCs w:val="22"/>
        </w:rPr>
        <w:t>Purpose</w:t>
      </w:r>
      <w:bookmarkEnd w:id="64"/>
      <w:bookmarkEnd w:id="65"/>
      <w:bookmarkEnd w:id="66"/>
      <w:bookmarkEnd w:id="67"/>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4D6D1074" w14:textId="6311A2E3" w:rsidR="00BC436B" w:rsidRPr="00E7505B" w:rsidRDefault="00BC436B" w:rsidP="0032678F">
      <w:pPr>
        <w:pStyle w:val="CS-Bodytext"/>
        <w:numPr>
          <w:ilvl w:val="0"/>
          <w:numId w:val="22"/>
        </w:numPr>
        <w:spacing w:before="120" w:after="120"/>
        <w:ind w:right="14"/>
      </w:pPr>
      <w:r>
        <w:rPr>
          <w:b/>
        </w:rPr>
        <w:t xml:space="preserve">Cache </w:t>
      </w:r>
      <w:r>
        <w:t>– functions related to caching.</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29E17350"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95F07">
        <w:t xml:space="preserve">guid or </w:t>
      </w:r>
      <w:r w:rsidR="00BC657B">
        <w:t>view generation and deletion scripts</w:t>
      </w:r>
      <w:r w:rsidR="00AB1EB5">
        <w:t xml:space="preserve"> for data abstraction best practices layers.</w:t>
      </w:r>
    </w:p>
    <w:p w14:paraId="7444D2AE" w14:textId="77777777" w:rsidR="00D4547E" w:rsidRPr="00E7505B"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68" w:name="_Toc364762980"/>
      <w:bookmarkStart w:id="69" w:name="_Toc385311145"/>
      <w:bookmarkStart w:id="70" w:name="_Toc484032920"/>
      <w:bookmarkStart w:id="71" w:name="_Toc41200915"/>
      <w:r w:rsidRPr="00E7505B">
        <w:rPr>
          <w:color w:val="1F497D"/>
          <w:sz w:val="22"/>
          <w:szCs w:val="22"/>
        </w:rPr>
        <w:t>History</w:t>
      </w:r>
      <w:bookmarkEnd w:id="68"/>
      <w:bookmarkEnd w:id="69"/>
      <w:bookmarkEnd w:id="70"/>
      <w:bookmarkEnd w:id="71"/>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72" w:name="_Toc364762981"/>
      <w:bookmarkStart w:id="73" w:name="_Toc385311146"/>
      <w:bookmarkStart w:id="74" w:name="_Toc484032921"/>
      <w:bookmarkStart w:id="75" w:name="_Toc41200916"/>
      <w:r w:rsidRPr="00E7505B">
        <w:rPr>
          <w:color w:val="1F497D"/>
          <w:sz w:val="22"/>
          <w:szCs w:val="22"/>
        </w:rPr>
        <w:t>Audience</w:t>
      </w:r>
      <w:bookmarkEnd w:id="72"/>
      <w:bookmarkEnd w:id="73"/>
      <w:bookmarkEnd w:id="74"/>
      <w:bookmarkEnd w:id="75"/>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76" w:name="_Toc364762982"/>
      <w:bookmarkStart w:id="77" w:name="_Toc385311147"/>
      <w:bookmarkStart w:id="78" w:name="_Toc484032922"/>
      <w:bookmarkStart w:id="79" w:name="_Toc41200917"/>
      <w:r w:rsidRPr="00E7505B">
        <w:rPr>
          <w:color w:val="1F497D"/>
          <w:sz w:val="22"/>
          <w:szCs w:val="22"/>
        </w:rPr>
        <w:t>Installation Notes</w:t>
      </w:r>
      <w:bookmarkEnd w:id="76"/>
      <w:bookmarkEnd w:id="77"/>
      <w:bookmarkEnd w:id="78"/>
      <w:bookmarkEnd w:id="79"/>
    </w:p>
    <w:p w14:paraId="1CEB1C04" w14:textId="77777777" w:rsidR="00D4547E" w:rsidRPr="00E7505B" w:rsidRDefault="00D4547E" w:rsidP="00D4547E">
      <w:pPr>
        <w:pStyle w:val="Heading3"/>
        <w:ind w:left="360"/>
        <w:rPr>
          <w:sz w:val="22"/>
          <w:szCs w:val="22"/>
        </w:rPr>
      </w:pPr>
      <w:bookmarkStart w:id="80" w:name="_Toc385311148"/>
      <w:bookmarkStart w:id="81" w:name="_Toc484032923"/>
      <w:bookmarkStart w:id="82" w:name="_Toc41200918"/>
      <w:r w:rsidRPr="00E7505B">
        <w:rPr>
          <w:sz w:val="22"/>
          <w:szCs w:val="22"/>
        </w:rPr>
        <w:t>New Folder Structure</w:t>
      </w:r>
      <w:bookmarkEnd w:id="80"/>
      <w:bookmarkEnd w:id="81"/>
      <w:bookmarkEnd w:id="82"/>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392E3AD4" w:rsidR="002A3B89" w:rsidRDefault="00FD27A3" w:rsidP="002A3B89">
      <w:pPr>
        <w:numPr>
          <w:ilvl w:val="0"/>
          <w:numId w:val="24"/>
        </w:numPr>
        <w:rPr>
          <w:rFonts w:ascii="Arial" w:hAnsi="Arial" w:cs="Arial"/>
          <w:sz w:val="22"/>
          <w:szCs w:val="22"/>
        </w:rPr>
      </w:pPr>
      <w:r w:rsidRPr="00FD27A3">
        <w:rPr>
          <w:rFonts w:ascii="Arial" w:hAnsi="Arial" w:cs="Arial"/>
          <w:b/>
          <w:sz w:val="22"/>
          <w:szCs w:val="22"/>
        </w:rPr>
        <w:t>IMPORTANT</w:t>
      </w:r>
      <w:r>
        <w:rPr>
          <w:rFonts w:ascii="Arial" w:hAnsi="Arial" w:cs="Arial"/>
          <w:sz w:val="22"/>
          <w:szCs w:val="22"/>
        </w:rPr>
        <w:t xml:space="preserve">: </w:t>
      </w:r>
      <w:r w:rsidR="002A3B89">
        <w:rPr>
          <w:rFonts w:ascii="Arial" w:hAnsi="Arial" w:cs="Arial"/>
          <w:sz w:val="22"/>
          <w:szCs w:val="22"/>
        </w:rPr>
        <w:t xml:space="preserve">Before installing, make a copy of </w:t>
      </w:r>
      <w:r w:rsidR="002A3B89" w:rsidRPr="002A3B89">
        <w:rPr>
          <w:rFonts w:ascii="Arial" w:hAnsi="Arial" w:cs="Arial"/>
          <w:sz w:val="22"/>
          <w:szCs w:val="22"/>
        </w:rPr>
        <w:t>/shared/ASAssets/Utilities/environment/getEnvName</w:t>
      </w:r>
      <w:r w:rsidR="002A3B89">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004F8E7D" w14:textId="77777777" w:rsidR="00FD27A3" w:rsidRDefault="00FD27A3" w:rsidP="00FD27A3">
      <w:pPr>
        <w:rPr>
          <w:rFonts w:ascii="Arial" w:hAnsi="Arial" w:cs="Arial"/>
          <w:sz w:val="22"/>
          <w:szCs w:val="22"/>
        </w:rPr>
      </w:pPr>
    </w:p>
    <w:p w14:paraId="3D93B9FF" w14:textId="3EC35BA9" w:rsidR="00FD27A3" w:rsidRPr="00E7505B" w:rsidRDefault="00FD27A3" w:rsidP="004B442F">
      <w:pPr>
        <w:numPr>
          <w:ilvl w:val="0"/>
          <w:numId w:val="25"/>
        </w:numPr>
        <w:rPr>
          <w:rFonts w:ascii="Arial" w:hAnsi="Arial" w:cs="Arial"/>
          <w:sz w:val="22"/>
          <w:szCs w:val="22"/>
        </w:rPr>
      </w:pPr>
      <w:r>
        <w:rPr>
          <w:rFonts w:ascii="Arial" w:hAnsi="Arial" w:cs="Arial"/>
          <w:sz w:val="22"/>
          <w:szCs w:val="22"/>
        </w:rPr>
        <w:t xml:space="preserve">Restore the envName to </w:t>
      </w:r>
      <w:r w:rsidRPr="002A3B89">
        <w:rPr>
          <w:rFonts w:ascii="Arial" w:hAnsi="Arial" w:cs="Arial"/>
          <w:sz w:val="22"/>
          <w:szCs w:val="22"/>
        </w:rPr>
        <w:t>getEnvName</w:t>
      </w:r>
      <w:r>
        <w:rPr>
          <w:rFonts w:ascii="Arial" w:hAnsi="Arial" w:cs="Arial"/>
          <w:sz w:val="22"/>
          <w:szCs w:val="22"/>
        </w:rPr>
        <w: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83" w:name="_Toc385311149"/>
      <w:bookmarkStart w:id="84" w:name="_Toc484032924"/>
      <w:bookmarkStart w:id="85" w:name="_Toc41200919"/>
      <w:r w:rsidRPr="00E7505B">
        <w:rPr>
          <w:sz w:val="22"/>
          <w:szCs w:val="22"/>
        </w:rPr>
        <w:t>Reserved Word List</w:t>
      </w:r>
      <w:bookmarkEnd w:id="83"/>
      <w:bookmarkEnd w:id="84"/>
      <w:bookmarkEnd w:id="85"/>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86" w:name="_Toc484032925"/>
      <w:bookmarkStart w:id="87" w:name="_Toc41200920"/>
      <w:r w:rsidRPr="00E7505B">
        <w:rPr>
          <w:sz w:val="22"/>
          <w:szCs w:val="22"/>
        </w:rPr>
        <w:t>Recursive Procedure Use</w:t>
      </w:r>
      <w:bookmarkEnd w:id="86"/>
      <w:bookmarkEnd w:id="87"/>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88" w:name="_Toc41200921"/>
      <w:r>
        <w:rPr>
          <w:sz w:val="22"/>
          <w:szCs w:val="22"/>
        </w:rPr>
        <w:t>getEnvName</w:t>
      </w:r>
      <w:r w:rsidRPr="00E7505B">
        <w:rPr>
          <w:sz w:val="22"/>
          <w:szCs w:val="22"/>
        </w:rPr>
        <w:t xml:space="preserve"> Us</w:t>
      </w:r>
      <w:r>
        <w:rPr>
          <w:sz w:val="22"/>
          <w:szCs w:val="22"/>
        </w:rPr>
        <w:t>age</w:t>
      </w:r>
      <w:bookmarkEnd w:id="88"/>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89" w:name="_Toc41200922"/>
      <w:r>
        <w:t>Top Level Utilities Procedures</w:t>
      </w:r>
      <w:bookmarkEnd w:id="89"/>
    </w:p>
    <w:p w14:paraId="614A0B79" w14:textId="77777777" w:rsidR="00D4547E" w:rsidRPr="00582C6C" w:rsidRDefault="00D4547E" w:rsidP="00D4547E">
      <w:pPr>
        <w:pStyle w:val="Heading2"/>
        <w:rPr>
          <w:color w:val="1F497D"/>
        </w:rPr>
      </w:pPr>
      <w:bookmarkStart w:id="90" w:name="_Toc364762984"/>
      <w:bookmarkStart w:id="91" w:name="_Toc385311151"/>
      <w:bookmarkStart w:id="92" w:name="_Toc484032927"/>
      <w:bookmarkStart w:id="93" w:name="_Toc41200923"/>
      <w:r w:rsidRPr="00582C6C">
        <w:rPr>
          <w:color w:val="1F497D"/>
        </w:rPr>
        <w:t>Introduction</w:t>
      </w:r>
      <w:bookmarkEnd w:id="90"/>
      <w:bookmarkEnd w:id="91"/>
      <w:bookmarkEnd w:id="92"/>
      <w:bookmarkEnd w:id="93"/>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94" w:name="_Toc364762985"/>
      <w:bookmarkStart w:id="95" w:name="_Toc385311152"/>
      <w:bookmarkStart w:id="96" w:name="_Toc484032928"/>
      <w:bookmarkStart w:id="97" w:name="_Toc41200924"/>
      <w:r w:rsidRPr="00582C6C">
        <w:rPr>
          <w:color w:val="1F497D"/>
          <w:sz w:val="23"/>
          <w:szCs w:val="23"/>
        </w:rPr>
        <w:t>ExceptionDefinitions</w:t>
      </w:r>
      <w:bookmarkEnd w:id="94"/>
      <w:bookmarkEnd w:id="95"/>
      <w:bookmarkEnd w:id="96"/>
      <w:bookmarkEnd w:id="97"/>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98" w:name="_Toc364762986"/>
      <w:bookmarkStart w:id="99" w:name="_Toc385311153"/>
      <w:bookmarkStart w:id="100" w:name="_Toc484032929"/>
      <w:bookmarkStart w:id="101" w:name="_Toc41200925"/>
      <w:r w:rsidRPr="00582C6C">
        <w:rPr>
          <w:color w:val="1F497D"/>
          <w:sz w:val="23"/>
          <w:szCs w:val="23"/>
        </w:rPr>
        <w:t>getUtilitiesVersion (Custom Function)</w:t>
      </w:r>
      <w:bookmarkEnd w:id="98"/>
      <w:bookmarkEnd w:id="99"/>
      <w:bookmarkEnd w:id="100"/>
      <w:bookmarkEnd w:id="101"/>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326"/>
        <w:gridCol w:w="2088"/>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102" w:name="_Toc484032930"/>
      <w:bookmarkStart w:id="103" w:name="_Toc41200926"/>
      <w:bookmarkStart w:id="104" w:name="_Toc364762987"/>
      <w:bookmarkStart w:id="105" w:name="_Toc385311154"/>
      <w:r>
        <w:rPr>
          <w:color w:val="1F497D"/>
          <w:sz w:val="23"/>
          <w:szCs w:val="23"/>
        </w:rPr>
        <w:t>reintrospectCJPs</w:t>
      </w:r>
      <w:bookmarkEnd w:id="102"/>
      <w:bookmarkEnd w:id="103"/>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326"/>
        <w:gridCol w:w="2088"/>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310"/>
        <w:gridCol w:w="2088"/>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106" w:name="_Toc484032931"/>
      <w:bookmarkStart w:id="107" w:name="_Toc41200927"/>
      <w:r w:rsidRPr="00582C6C">
        <w:rPr>
          <w:color w:val="1F497D"/>
          <w:sz w:val="23"/>
          <w:szCs w:val="23"/>
        </w:rPr>
        <w:t>TypeDefinitions</w:t>
      </w:r>
      <w:bookmarkEnd w:id="104"/>
      <w:bookmarkEnd w:id="105"/>
      <w:bookmarkEnd w:id="106"/>
      <w:bookmarkEnd w:id="107"/>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1751E730" w14:textId="096111F5" w:rsidR="00B95F07" w:rsidRPr="00582C6C" w:rsidRDefault="00B95F07" w:rsidP="00B95F07">
      <w:pPr>
        <w:pStyle w:val="Heading3"/>
        <w:rPr>
          <w:color w:val="1F497D"/>
          <w:sz w:val="23"/>
          <w:szCs w:val="23"/>
        </w:rPr>
      </w:pPr>
      <w:bookmarkStart w:id="108" w:name="_Toc41200928"/>
      <w:r>
        <w:rPr>
          <w:color w:val="1F497D"/>
          <w:sz w:val="23"/>
          <w:szCs w:val="23"/>
        </w:rPr>
        <w:t>Custom Function Disclaimer</w:t>
      </w:r>
      <w:bookmarkEnd w:id="108"/>
    </w:p>
    <w:p w14:paraId="3C1EEB43" w14:textId="65A5BD87" w:rsidR="00B95F07" w:rsidRDefault="00B95F07" w:rsidP="00B95F07">
      <w:pPr>
        <w:pStyle w:val="CS-Bodytext"/>
        <w:rPr>
          <w:rFonts w:cs="Arial"/>
        </w:rPr>
      </w:pPr>
      <w:r>
        <w:rPr>
          <w:rFonts w:cs="Arial"/>
        </w:rPr>
        <w:t xml:space="preserve">This is disclaimer regarding the use of custom functions.  </w:t>
      </w:r>
    </w:p>
    <w:p w14:paraId="2C5453E9" w14:textId="3A23D83A" w:rsidR="00B95F07" w:rsidRDefault="00B95F07" w:rsidP="00B95F07">
      <w:pPr>
        <w:pStyle w:val="CS-Bodytext"/>
        <w:rPr>
          <w:rFonts w:cs="Arial"/>
        </w:rPr>
      </w:pPr>
      <w:r w:rsidRPr="00B95F07">
        <w:rPr>
          <w:rFonts w:cs="Arial"/>
          <w:b/>
          <w:color w:val="FF0000"/>
        </w:rPr>
        <w:t>IMPORTANT: Custom functions should not be used as a general practice.  The full path to the procedure should be used</w:t>
      </w:r>
      <w:r>
        <w:rPr>
          <w:rFonts w:cs="Arial"/>
          <w:b/>
          <w:color w:val="FF0000"/>
        </w:rPr>
        <w:t xml:space="preserve"> instead within the custom code</w:t>
      </w:r>
      <w:r w:rsidRPr="00B95F07">
        <w:rPr>
          <w:rFonts w:cs="Arial"/>
          <w:b/>
          <w:color w:val="FF0000"/>
        </w:rPr>
        <w:t xml:space="preserve">.  </w:t>
      </w:r>
      <w:r>
        <w:rPr>
          <w:rFonts w:cs="Arial"/>
          <w:b/>
          <w:color w:val="FF0000"/>
        </w:rPr>
        <w:t>In many cases these resources are not</w:t>
      </w:r>
      <w:r w:rsidRPr="00B95F07">
        <w:rPr>
          <w:rFonts w:cs="Arial"/>
          <w:b/>
          <w:color w:val="FF0000"/>
        </w:rPr>
        <w:t xml:space="preserve"> manage</w:t>
      </w:r>
      <w:r>
        <w:rPr>
          <w:rFonts w:cs="Arial"/>
          <w:b/>
          <w:color w:val="FF0000"/>
        </w:rPr>
        <w:t>d</w:t>
      </w:r>
      <w:r w:rsidRPr="00B95F07">
        <w:rPr>
          <w:rFonts w:cs="Arial"/>
          <w:b/>
          <w:color w:val="FF0000"/>
        </w:rPr>
        <w:t xml:space="preserve"> properly and multiple copies infiltrate the environment causing problems.   When resources are </w:t>
      </w:r>
      <w:r>
        <w:rPr>
          <w:rFonts w:cs="Arial"/>
          <w:b/>
          <w:color w:val="FF0000"/>
        </w:rPr>
        <w:t>exported</w:t>
      </w:r>
      <w:r w:rsidRPr="00B95F07">
        <w:rPr>
          <w:rFonts w:cs="Arial"/>
          <w:b/>
          <w:color w:val="FF0000"/>
        </w:rPr>
        <w:t xml:space="preserve"> with “dependency” box checked and those resource reference Utilities, they bring in a copy of those Utilities and the custom function is marked to use the “rogue” copy instead of the true original copy.  Therefore, it is not a good idea to use custom functions in your code.</w:t>
      </w:r>
      <w:r>
        <w:rPr>
          <w:rFonts w:cs="Arial"/>
          <w:b/>
          <w:color w:val="FF0000"/>
        </w:rPr>
        <w:t xml:space="preserve">  Use the full path to the true original ASAssets utility: </w:t>
      </w:r>
      <w:r w:rsidRPr="00B95F07">
        <w:rPr>
          <w:rFonts w:cs="Arial"/>
          <w:b/>
          <w:color w:val="FF0000"/>
        </w:rPr>
        <w:t>/shared/ASAssets/Utilities</w:t>
      </w:r>
      <w:r>
        <w:rPr>
          <w:rFonts w:cs="Arial"/>
          <w:b/>
          <w:color w:val="FF0000"/>
        </w:rPr>
        <w:t>/&lt;folder&gt;/&lt;resourceName&gt;</w:t>
      </w:r>
    </w:p>
    <w:p w14:paraId="493038CC" w14:textId="159993E5" w:rsidR="00741E22" w:rsidRPr="00582C6C" w:rsidRDefault="00741E22" w:rsidP="00741E22">
      <w:pPr>
        <w:pStyle w:val="Heading3"/>
        <w:rPr>
          <w:color w:val="1F497D"/>
          <w:sz w:val="23"/>
          <w:szCs w:val="23"/>
        </w:rPr>
      </w:pPr>
      <w:bookmarkStart w:id="109" w:name="_Toc41200929"/>
      <w:r>
        <w:rPr>
          <w:color w:val="1F497D"/>
          <w:sz w:val="23"/>
          <w:szCs w:val="23"/>
        </w:rPr>
        <w:t>Custom Function List</w:t>
      </w:r>
      <w:bookmarkEnd w:id="109"/>
    </w:p>
    <w:p w14:paraId="57FE772E" w14:textId="2C210225" w:rsidR="00B95F07" w:rsidRPr="00B95F07" w:rsidRDefault="00741E22" w:rsidP="00741E22">
      <w:pPr>
        <w:pStyle w:val="CS-Bodytext"/>
        <w:rPr>
          <w:rFonts w:cs="Arial"/>
        </w:rPr>
      </w:pPr>
      <w:r>
        <w:rPr>
          <w:rFonts w:cs="Arial"/>
        </w:rPr>
        <w:t>This is a list of all the custom functions should be checked.</w:t>
      </w:r>
      <w:r w:rsidR="00B95F07">
        <w:rPr>
          <w:rFonts w:cs="Arial"/>
        </w:rPr>
        <w:t xml:space="preserve">  </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10" w:name="_Toc41200930"/>
      <w:r>
        <w:t>How To Use ‘Active Directory’ Procedures</w:t>
      </w:r>
      <w:bookmarkEnd w:id="110"/>
    </w:p>
    <w:p w14:paraId="01BCEB1F" w14:textId="77777777" w:rsidR="00D4547E" w:rsidRPr="00582C6C" w:rsidRDefault="00D4547E" w:rsidP="00D4547E">
      <w:pPr>
        <w:pStyle w:val="Heading2"/>
        <w:rPr>
          <w:color w:val="1F497D"/>
        </w:rPr>
      </w:pPr>
      <w:bookmarkStart w:id="111" w:name="_Toc364762989"/>
      <w:bookmarkStart w:id="112" w:name="_Toc385311156"/>
      <w:bookmarkStart w:id="113" w:name="_Toc484032933"/>
      <w:bookmarkStart w:id="114" w:name="_Toc41200931"/>
      <w:r w:rsidRPr="00582C6C">
        <w:rPr>
          <w:color w:val="1F497D"/>
        </w:rPr>
        <w:t>Introduction</w:t>
      </w:r>
      <w:bookmarkEnd w:id="111"/>
      <w:bookmarkEnd w:id="112"/>
      <w:bookmarkEnd w:id="113"/>
      <w:bookmarkEnd w:id="114"/>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15" w:name="_Toc364762990"/>
      <w:bookmarkStart w:id="116" w:name="_Toc385311157"/>
      <w:bookmarkStart w:id="117" w:name="_Toc484032934"/>
      <w:bookmarkStart w:id="118" w:name="_Toc41200932"/>
      <w:r w:rsidRPr="00582C6C">
        <w:rPr>
          <w:color w:val="1F497D"/>
          <w:sz w:val="23"/>
          <w:szCs w:val="23"/>
        </w:rPr>
        <w:t>ActiveDirectoryInt8ToDate (Custom Function)</w:t>
      </w:r>
      <w:bookmarkEnd w:id="115"/>
      <w:bookmarkEnd w:id="116"/>
      <w:bookmarkEnd w:id="117"/>
      <w:bookmarkEnd w:id="118"/>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00"/>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19" w:name="_Toc364762991"/>
      <w:bookmarkStart w:id="120" w:name="_Toc385311158"/>
      <w:bookmarkStart w:id="121" w:name="_Toc484032935"/>
      <w:bookmarkStart w:id="122" w:name="_Toc41200933"/>
      <w:r w:rsidRPr="00582C6C">
        <w:rPr>
          <w:color w:val="1F497D"/>
          <w:sz w:val="23"/>
          <w:szCs w:val="23"/>
        </w:rPr>
        <w:t>ActiveDirectoryTSToSQLTimeStamp (Custom Function)</w:t>
      </w:r>
      <w:bookmarkEnd w:id="119"/>
      <w:bookmarkEnd w:id="120"/>
      <w:bookmarkEnd w:id="121"/>
      <w:bookmarkEnd w:id="122"/>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578"/>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23" w:name="_Toc364762992"/>
      <w:bookmarkStart w:id="124" w:name="_Toc385311159"/>
      <w:bookmarkStart w:id="125" w:name="_Toc484032936"/>
      <w:bookmarkStart w:id="126" w:name="_Toc41200934"/>
      <w:r w:rsidRPr="00582C6C">
        <w:rPr>
          <w:color w:val="1F497D"/>
          <w:sz w:val="23"/>
          <w:szCs w:val="23"/>
        </w:rPr>
        <w:t>SimpleBinaryAND (Custom Function)</w:t>
      </w:r>
      <w:bookmarkEnd w:id="123"/>
      <w:bookmarkEnd w:id="124"/>
      <w:bookmarkEnd w:id="125"/>
      <w:bookmarkEnd w:id="126"/>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27" w:name="_Toc41200935"/>
      <w:r>
        <w:t>How To Use ‘Archive’ Procedures</w:t>
      </w:r>
      <w:bookmarkEnd w:id="127"/>
    </w:p>
    <w:p w14:paraId="5850E963" w14:textId="77777777" w:rsidR="0032678F" w:rsidRPr="00582C6C" w:rsidRDefault="0032678F" w:rsidP="0032678F">
      <w:pPr>
        <w:pStyle w:val="Heading2"/>
        <w:rPr>
          <w:color w:val="1F497D"/>
        </w:rPr>
      </w:pPr>
      <w:bookmarkStart w:id="128" w:name="_Toc484032938"/>
      <w:bookmarkStart w:id="129" w:name="_Toc41200936"/>
      <w:r w:rsidRPr="00582C6C">
        <w:rPr>
          <w:color w:val="1F497D"/>
        </w:rPr>
        <w:t>Introduction</w:t>
      </w:r>
      <w:bookmarkEnd w:id="128"/>
      <w:bookmarkEnd w:id="129"/>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30" w:name="_Toc41200937"/>
      <w:bookmarkStart w:id="131" w:name="_Toc484032939"/>
      <w:r>
        <w:rPr>
          <w:color w:val="1F497D"/>
          <w:sz w:val="23"/>
          <w:szCs w:val="23"/>
        </w:rPr>
        <w:t>backup_export</w:t>
      </w:r>
      <w:bookmarkEnd w:id="130"/>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77777777" w:rsidR="00440801" w:rsidRPr="00D96B9A" w:rsidRDefault="00440801" w:rsidP="00440801">
            <w:pPr>
              <w:spacing w:after="120"/>
              <w:rPr>
                <w:sz w:val="22"/>
              </w:rPr>
            </w:pPr>
            <w:r>
              <w:rPr>
                <w:sz w:val="22"/>
              </w:rPr>
              <w:t>'C:\my_fsb.car'</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7DE2306C" w14:textId="5CFB249F" w:rsidR="0032678F" w:rsidRPr="00582C6C" w:rsidRDefault="00440801" w:rsidP="0032678F">
      <w:pPr>
        <w:pStyle w:val="Heading3"/>
        <w:rPr>
          <w:color w:val="1F497D"/>
          <w:sz w:val="23"/>
          <w:szCs w:val="23"/>
        </w:rPr>
      </w:pPr>
      <w:bookmarkStart w:id="132" w:name="_Toc41200938"/>
      <w:bookmarkEnd w:id="131"/>
      <w:r>
        <w:rPr>
          <w:color w:val="1F497D"/>
          <w:sz w:val="23"/>
          <w:szCs w:val="23"/>
        </w:rPr>
        <w:t>importArchiveFile</w:t>
      </w:r>
      <w:bookmarkEnd w:id="132"/>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4B442F">
      <w:pPr>
        <w:pStyle w:val="CS-Bodytext"/>
        <w:numPr>
          <w:ilvl w:val="0"/>
          <w:numId w:val="3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4"/>
        <w:gridCol w:w="3250"/>
        <w:gridCol w:w="4212"/>
      </w:tblGrid>
      <w:tr w:rsidR="0032678F" w:rsidRPr="001F0DD9" w14:paraId="7E92FDA1" w14:textId="77777777" w:rsidTr="00126D5E">
        <w:trPr>
          <w:tblHeader/>
        </w:trPr>
        <w:tc>
          <w:tcPr>
            <w:tcW w:w="1918"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070"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2868"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126D5E">
        <w:trPr>
          <w:trHeight w:val="260"/>
        </w:trPr>
        <w:tc>
          <w:tcPr>
            <w:tcW w:w="1918" w:type="dxa"/>
          </w:tcPr>
          <w:p w14:paraId="6818FBFA" w14:textId="77777777" w:rsidR="0032678F" w:rsidRPr="001F0DD9" w:rsidRDefault="0032678F" w:rsidP="00126D5E">
            <w:pPr>
              <w:spacing w:after="120"/>
              <w:rPr>
                <w:sz w:val="21"/>
              </w:rPr>
            </w:pPr>
            <w:r w:rsidRPr="001F0DD9">
              <w:rPr>
                <w:sz w:val="21"/>
              </w:rPr>
              <w:t>IN</w:t>
            </w:r>
          </w:p>
        </w:tc>
        <w:tc>
          <w:tcPr>
            <w:tcW w:w="4070" w:type="dxa"/>
          </w:tcPr>
          <w:p w14:paraId="218794A4" w14:textId="062CA39A" w:rsidR="0032678F" w:rsidRPr="001F0DD9" w:rsidRDefault="00D8362E" w:rsidP="00126D5E">
            <w:pPr>
              <w:spacing w:after="120"/>
              <w:rPr>
                <w:sz w:val="21"/>
              </w:rPr>
            </w:pPr>
            <w:r w:rsidRPr="001F0DD9">
              <w:rPr>
                <w:sz w:val="21"/>
              </w:rPr>
              <w:t>debug – Y or N</w:t>
            </w:r>
          </w:p>
        </w:tc>
        <w:tc>
          <w:tcPr>
            <w:tcW w:w="2868"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126D5E">
        <w:trPr>
          <w:trHeight w:val="260"/>
        </w:trPr>
        <w:tc>
          <w:tcPr>
            <w:tcW w:w="1918" w:type="dxa"/>
          </w:tcPr>
          <w:p w14:paraId="373DE93F" w14:textId="5B12D8BC" w:rsidR="00D8362E" w:rsidRPr="001F0DD9" w:rsidRDefault="00D8362E" w:rsidP="00126D5E">
            <w:pPr>
              <w:spacing w:after="120"/>
              <w:rPr>
                <w:sz w:val="21"/>
              </w:rPr>
            </w:pPr>
            <w:r w:rsidRPr="001F0DD9">
              <w:rPr>
                <w:sz w:val="21"/>
              </w:rPr>
              <w:t>IN</w:t>
            </w:r>
          </w:p>
        </w:tc>
        <w:tc>
          <w:tcPr>
            <w:tcW w:w="4070"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2868"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126D5E">
        <w:trPr>
          <w:trHeight w:val="260"/>
        </w:trPr>
        <w:tc>
          <w:tcPr>
            <w:tcW w:w="1918" w:type="dxa"/>
          </w:tcPr>
          <w:p w14:paraId="5887B894" w14:textId="1AEE5EDD" w:rsidR="00D542FB" w:rsidRPr="001F0DD9" w:rsidRDefault="00D542FB" w:rsidP="00126D5E">
            <w:pPr>
              <w:spacing w:after="120"/>
              <w:rPr>
                <w:sz w:val="21"/>
              </w:rPr>
            </w:pPr>
            <w:r w:rsidRPr="001F0DD9">
              <w:rPr>
                <w:sz w:val="21"/>
              </w:rPr>
              <w:t>IN</w:t>
            </w:r>
          </w:p>
        </w:tc>
        <w:tc>
          <w:tcPr>
            <w:tcW w:w="4070"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2868"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126D5E">
        <w:trPr>
          <w:trHeight w:val="260"/>
        </w:trPr>
        <w:tc>
          <w:tcPr>
            <w:tcW w:w="1918" w:type="dxa"/>
          </w:tcPr>
          <w:p w14:paraId="3784453C" w14:textId="45B9F92D" w:rsidR="00D542FB" w:rsidRPr="001F0DD9" w:rsidRDefault="00D542FB" w:rsidP="00126D5E">
            <w:pPr>
              <w:spacing w:after="120"/>
              <w:rPr>
                <w:sz w:val="21"/>
              </w:rPr>
            </w:pPr>
            <w:r w:rsidRPr="001F0DD9">
              <w:rPr>
                <w:sz w:val="21"/>
              </w:rPr>
              <w:t>IN</w:t>
            </w:r>
          </w:p>
        </w:tc>
        <w:tc>
          <w:tcPr>
            <w:tcW w:w="4070"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2868" w:type="dxa"/>
          </w:tcPr>
          <w:p w14:paraId="0AA431AD" w14:textId="77777777" w:rsidR="00D542FB" w:rsidRPr="001F0DD9" w:rsidRDefault="00D542FB" w:rsidP="00D542FB">
            <w:pPr>
              <w:spacing w:after="120"/>
              <w:rPr>
                <w:sz w:val="21"/>
              </w:rPr>
            </w:pPr>
            <w:r w:rsidRPr="001F0DD9">
              <w:rPr>
                <w:sz w:val="21"/>
              </w:rPr>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126D5E">
        <w:trPr>
          <w:trHeight w:val="260"/>
        </w:trPr>
        <w:tc>
          <w:tcPr>
            <w:tcW w:w="1918" w:type="dxa"/>
          </w:tcPr>
          <w:p w14:paraId="06E4881B" w14:textId="0A990715" w:rsidR="00D542FB" w:rsidRPr="001F0DD9" w:rsidRDefault="00D542FB" w:rsidP="00126D5E">
            <w:pPr>
              <w:spacing w:after="120"/>
              <w:rPr>
                <w:sz w:val="21"/>
              </w:rPr>
            </w:pPr>
            <w:r w:rsidRPr="001F0DD9">
              <w:rPr>
                <w:sz w:val="21"/>
              </w:rPr>
              <w:t>IN</w:t>
            </w:r>
          </w:p>
        </w:tc>
        <w:tc>
          <w:tcPr>
            <w:tcW w:w="4070"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2868"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126D5E">
        <w:trPr>
          <w:trHeight w:val="260"/>
        </w:trPr>
        <w:tc>
          <w:tcPr>
            <w:tcW w:w="1918" w:type="dxa"/>
          </w:tcPr>
          <w:p w14:paraId="296F0D6E" w14:textId="2BB1769D" w:rsidR="00D542FB" w:rsidRPr="001F0DD9" w:rsidRDefault="00D542FB" w:rsidP="00126D5E">
            <w:pPr>
              <w:spacing w:after="120"/>
              <w:rPr>
                <w:sz w:val="21"/>
              </w:rPr>
            </w:pPr>
            <w:r w:rsidRPr="001F0DD9">
              <w:rPr>
                <w:sz w:val="21"/>
              </w:rPr>
              <w:t>IN</w:t>
            </w:r>
          </w:p>
        </w:tc>
        <w:tc>
          <w:tcPr>
            <w:tcW w:w="4070"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2868"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126D5E">
        <w:trPr>
          <w:trHeight w:val="260"/>
        </w:trPr>
        <w:tc>
          <w:tcPr>
            <w:tcW w:w="1918" w:type="dxa"/>
          </w:tcPr>
          <w:p w14:paraId="665F069A" w14:textId="52203189" w:rsidR="00D542FB" w:rsidRPr="001F0DD9" w:rsidRDefault="00D542FB" w:rsidP="00126D5E">
            <w:pPr>
              <w:spacing w:after="120"/>
              <w:rPr>
                <w:sz w:val="21"/>
              </w:rPr>
            </w:pPr>
            <w:r w:rsidRPr="001F0DD9">
              <w:rPr>
                <w:sz w:val="21"/>
              </w:rPr>
              <w:t>IN</w:t>
            </w:r>
          </w:p>
        </w:tc>
        <w:tc>
          <w:tcPr>
            <w:tcW w:w="4070"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2868"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126D5E">
        <w:trPr>
          <w:trHeight w:val="260"/>
        </w:trPr>
        <w:tc>
          <w:tcPr>
            <w:tcW w:w="1918" w:type="dxa"/>
          </w:tcPr>
          <w:p w14:paraId="695C6AD0" w14:textId="0215DF37" w:rsidR="00D542FB" w:rsidRPr="001F0DD9" w:rsidRDefault="00D542FB" w:rsidP="00126D5E">
            <w:pPr>
              <w:spacing w:after="120"/>
              <w:rPr>
                <w:sz w:val="21"/>
              </w:rPr>
            </w:pPr>
            <w:r w:rsidRPr="001F0DD9">
              <w:rPr>
                <w:sz w:val="21"/>
              </w:rPr>
              <w:t>IN</w:t>
            </w:r>
          </w:p>
        </w:tc>
        <w:tc>
          <w:tcPr>
            <w:tcW w:w="4070" w:type="dxa"/>
          </w:tcPr>
          <w:p w14:paraId="197AAD51" w14:textId="780DF4F0" w:rsidR="00D542FB" w:rsidRPr="001F0DD9"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tc>
        <w:tc>
          <w:tcPr>
            <w:tcW w:w="2868" w:type="dxa"/>
          </w:tcPr>
          <w:p w14:paraId="1257CAA7" w14:textId="51D43828" w:rsidR="00D542FB" w:rsidRPr="001F0DD9" w:rsidRDefault="00D542FB" w:rsidP="00D542FB">
            <w:pPr>
              <w:spacing w:after="120"/>
              <w:rPr>
                <w:sz w:val="21"/>
              </w:rPr>
            </w:pPr>
            <w:r w:rsidRPr="001F0DD9">
              <w:rPr>
                <w:sz w:val="21"/>
              </w:rPr>
              <w:t>VECTOR(LONGVARCHAR)</w:t>
            </w:r>
          </w:p>
        </w:tc>
      </w:tr>
      <w:tr w:rsidR="0032678F" w:rsidRPr="001F0DD9" w14:paraId="2746FB00" w14:textId="77777777" w:rsidTr="00126D5E">
        <w:tc>
          <w:tcPr>
            <w:tcW w:w="1918" w:type="dxa"/>
          </w:tcPr>
          <w:p w14:paraId="19517AAE" w14:textId="77777777" w:rsidR="0032678F" w:rsidRPr="001F0DD9" w:rsidRDefault="0032678F" w:rsidP="00126D5E">
            <w:pPr>
              <w:spacing w:after="120"/>
              <w:rPr>
                <w:sz w:val="21"/>
              </w:rPr>
            </w:pPr>
            <w:r w:rsidRPr="001F0DD9">
              <w:rPr>
                <w:sz w:val="21"/>
              </w:rPr>
              <w:t>OUT</w:t>
            </w:r>
          </w:p>
        </w:tc>
        <w:tc>
          <w:tcPr>
            <w:tcW w:w="4070" w:type="dxa"/>
          </w:tcPr>
          <w:p w14:paraId="65DC15FD" w14:textId="77777777" w:rsidR="0032678F" w:rsidRPr="001F0DD9" w:rsidRDefault="0032678F" w:rsidP="00126D5E">
            <w:pPr>
              <w:spacing w:after="120"/>
              <w:rPr>
                <w:sz w:val="21"/>
              </w:rPr>
            </w:pPr>
            <w:r w:rsidRPr="001F0DD9">
              <w:rPr>
                <w:sz w:val="21"/>
              </w:rPr>
              <w:t>success</w:t>
            </w:r>
          </w:p>
        </w:tc>
        <w:tc>
          <w:tcPr>
            <w:tcW w:w="2868"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126D5E">
        <w:tc>
          <w:tcPr>
            <w:tcW w:w="1918" w:type="dxa"/>
          </w:tcPr>
          <w:p w14:paraId="6917EFBC" w14:textId="77777777" w:rsidR="0032678F" w:rsidRPr="001F0DD9" w:rsidRDefault="0032678F" w:rsidP="00126D5E">
            <w:pPr>
              <w:spacing w:after="120"/>
              <w:rPr>
                <w:sz w:val="21"/>
              </w:rPr>
            </w:pPr>
            <w:r w:rsidRPr="001F0DD9">
              <w:rPr>
                <w:sz w:val="21"/>
              </w:rPr>
              <w:t>OUT</w:t>
            </w:r>
          </w:p>
        </w:tc>
        <w:tc>
          <w:tcPr>
            <w:tcW w:w="4070" w:type="dxa"/>
          </w:tcPr>
          <w:p w14:paraId="5654FD1A" w14:textId="090241EB" w:rsidR="0032678F" w:rsidRPr="001F0DD9" w:rsidRDefault="00D8362E" w:rsidP="00126D5E">
            <w:pPr>
              <w:spacing w:after="120"/>
              <w:rPr>
                <w:sz w:val="21"/>
              </w:rPr>
            </w:pPr>
            <w:r w:rsidRPr="001F0DD9">
              <w:rPr>
                <w:sz w:val="21"/>
              </w:rPr>
              <w:t>message</w:t>
            </w:r>
          </w:p>
        </w:tc>
        <w:tc>
          <w:tcPr>
            <w:tcW w:w="2868"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4B442F">
      <w:pPr>
        <w:pStyle w:val="CS-Bodytext"/>
        <w:numPr>
          <w:ilvl w:val="0"/>
          <w:numId w:val="353"/>
        </w:numPr>
        <w:spacing w:before="120"/>
        <w:ind w:right="14"/>
      </w:pPr>
      <w:r>
        <w:rPr>
          <w:b/>
          <w:bCs/>
        </w:rPr>
        <w:t>Examples:</w:t>
      </w:r>
    </w:p>
    <w:p w14:paraId="38F6BA65" w14:textId="77777777" w:rsidR="0032678F" w:rsidRDefault="0032678F" w:rsidP="004B442F">
      <w:pPr>
        <w:pStyle w:val="CS-Bodytext"/>
        <w:numPr>
          <w:ilvl w:val="1"/>
          <w:numId w:val="353"/>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8"/>
        <w:gridCol w:w="3905"/>
        <w:gridCol w:w="3883"/>
      </w:tblGrid>
      <w:tr w:rsidR="0032678F" w:rsidRPr="001F0DD9" w14:paraId="78467FA5" w14:textId="77777777" w:rsidTr="00BC436B">
        <w:trPr>
          <w:tblHeader/>
        </w:trPr>
        <w:tc>
          <w:tcPr>
            <w:tcW w:w="124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3905"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3883"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BC436B">
        <w:trPr>
          <w:trHeight w:val="260"/>
        </w:trPr>
        <w:tc>
          <w:tcPr>
            <w:tcW w:w="1248" w:type="dxa"/>
          </w:tcPr>
          <w:p w14:paraId="439BD55A" w14:textId="77777777" w:rsidR="0032678F" w:rsidRPr="001F0DD9" w:rsidRDefault="0032678F" w:rsidP="00126D5E">
            <w:pPr>
              <w:spacing w:after="120"/>
              <w:rPr>
                <w:sz w:val="21"/>
              </w:rPr>
            </w:pPr>
            <w:r w:rsidRPr="001F0DD9">
              <w:rPr>
                <w:sz w:val="21"/>
              </w:rPr>
              <w:t>IN</w:t>
            </w:r>
          </w:p>
        </w:tc>
        <w:tc>
          <w:tcPr>
            <w:tcW w:w="3905" w:type="dxa"/>
          </w:tcPr>
          <w:p w14:paraId="4C54B3A3" w14:textId="7E6DB4B7" w:rsidR="0032678F" w:rsidRPr="001F0DD9" w:rsidRDefault="00D8362E" w:rsidP="00126D5E">
            <w:pPr>
              <w:spacing w:after="120"/>
              <w:rPr>
                <w:sz w:val="21"/>
              </w:rPr>
            </w:pPr>
            <w:r w:rsidRPr="001F0DD9">
              <w:rPr>
                <w:sz w:val="21"/>
              </w:rPr>
              <w:t>debug</w:t>
            </w:r>
          </w:p>
        </w:tc>
        <w:tc>
          <w:tcPr>
            <w:tcW w:w="3883"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BC436B">
        <w:trPr>
          <w:trHeight w:val="260"/>
        </w:trPr>
        <w:tc>
          <w:tcPr>
            <w:tcW w:w="1248" w:type="dxa"/>
          </w:tcPr>
          <w:p w14:paraId="75157B0E" w14:textId="7B0A0D24" w:rsidR="00D8362E" w:rsidRPr="001F0DD9" w:rsidRDefault="00D8362E" w:rsidP="00126D5E">
            <w:pPr>
              <w:spacing w:after="120"/>
              <w:rPr>
                <w:sz w:val="21"/>
              </w:rPr>
            </w:pPr>
            <w:r w:rsidRPr="001F0DD9">
              <w:rPr>
                <w:sz w:val="21"/>
              </w:rPr>
              <w:t>IN</w:t>
            </w:r>
          </w:p>
        </w:tc>
        <w:tc>
          <w:tcPr>
            <w:tcW w:w="3905" w:type="dxa"/>
          </w:tcPr>
          <w:p w14:paraId="541ECE82" w14:textId="0289C9A9" w:rsidR="00D8362E" w:rsidRPr="001F0DD9" w:rsidRDefault="00D8362E" w:rsidP="00126D5E">
            <w:pPr>
              <w:spacing w:after="120"/>
              <w:rPr>
                <w:sz w:val="21"/>
              </w:rPr>
            </w:pPr>
            <w:r w:rsidRPr="001F0DD9">
              <w:rPr>
                <w:sz w:val="21"/>
              </w:rPr>
              <w:t>car_file_os_full_path</w:t>
            </w:r>
          </w:p>
        </w:tc>
        <w:tc>
          <w:tcPr>
            <w:tcW w:w="3883"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BC436B">
        <w:trPr>
          <w:trHeight w:val="260"/>
        </w:trPr>
        <w:tc>
          <w:tcPr>
            <w:tcW w:w="1248" w:type="dxa"/>
          </w:tcPr>
          <w:p w14:paraId="4FB53CFA" w14:textId="3D56CBE0" w:rsidR="006C12A5" w:rsidRPr="001F0DD9" w:rsidRDefault="006C12A5" w:rsidP="006C12A5">
            <w:pPr>
              <w:spacing w:after="120"/>
              <w:rPr>
                <w:sz w:val="21"/>
              </w:rPr>
            </w:pPr>
            <w:r w:rsidRPr="001F0DD9">
              <w:rPr>
                <w:sz w:val="21"/>
              </w:rPr>
              <w:t>IN</w:t>
            </w:r>
          </w:p>
        </w:tc>
        <w:tc>
          <w:tcPr>
            <w:tcW w:w="3905" w:type="dxa"/>
          </w:tcPr>
          <w:p w14:paraId="45D8226C" w14:textId="77777777" w:rsidR="006C12A5" w:rsidRPr="001F0DD9" w:rsidRDefault="006C12A5" w:rsidP="006C12A5">
            <w:pPr>
              <w:spacing w:after="120"/>
              <w:rPr>
                <w:sz w:val="21"/>
              </w:rPr>
            </w:pPr>
            <w:r w:rsidRPr="001F0DD9">
              <w:rPr>
                <w:sz w:val="21"/>
              </w:rPr>
              <w:t>excludeResources - optional - A list resources that should not be imported.</w:t>
            </w:r>
          </w:p>
          <w:p w14:paraId="76F12B0B" w14:textId="77777777" w:rsidR="006C12A5" w:rsidRPr="001F0DD9" w:rsidRDefault="006C12A5" w:rsidP="006C12A5">
            <w:pPr>
              <w:spacing w:after="120"/>
              <w:rPr>
                <w:sz w:val="21"/>
              </w:rPr>
            </w:pPr>
          </w:p>
        </w:tc>
        <w:tc>
          <w:tcPr>
            <w:tcW w:w="3883" w:type="dxa"/>
          </w:tcPr>
          <w:p w14:paraId="08BD49F3" w14:textId="77777777" w:rsidR="001F0DD9" w:rsidRPr="001F0DD9" w:rsidRDefault="001F0DD9" w:rsidP="001F0DD9">
            <w:pPr>
              <w:spacing w:after="120"/>
              <w:rPr>
                <w:sz w:val="21"/>
              </w:rPr>
            </w:pPr>
            <w:r w:rsidRPr="001F0DD9">
              <w:rPr>
                <w:sz w:val="21"/>
              </w:rPr>
              <w:t>VECTOR[</w:t>
            </w:r>
          </w:p>
          <w:p w14:paraId="5A95E37B" w14:textId="1AD3A2AD" w:rsidR="001F0DD9" w:rsidRPr="001F0DD9" w:rsidRDefault="001F0DD9" w:rsidP="001F0DD9">
            <w:pPr>
              <w:spacing w:after="120"/>
              <w:rPr>
                <w:sz w:val="21"/>
              </w:rPr>
            </w:pPr>
            <w:r w:rsidRPr="001F0DD9">
              <w:rPr>
                <w:sz w:val="21"/>
              </w:rPr>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BC436B">
        <w:trPr>
          <w:trHeight w:val="260"/>
        </w:trPr>
        <w:tc>
          <w:tcPr>
            <w:tcW w:w="1248" w:type="dxa"/>
          </w:tcPr>
          <w:p w14:paraId="4F327FC7" w14:textId="0FAD5F1B" w:rsidR="006C12A5" w:rsidRPr="001F0DD9" w:rsidRDefault="006C12A5" w:rsidP="006C12A5">
            <w:pPr>
              <w:spacing w:after="120"/>
              <w:rPr>
                <w:sz w:val="21"/>
              </w:rPr>
            </w:pPr>
            <w:r w:rsidRPr="001F0DD9">
              <w:rPr>
                <w:sz w:val="21"/>
              </w:rPr>
              <w:t>IN</w:t>
            </w:r>
          </w:p>
        </w:tc>
        <w:tc>
          <w:tcPr>
            <w:tcW w:w="3905"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3883"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BC436B">
        <w:trPr>
          <w:trHeight w:val="260"/>
        </w:trPr>
        <w:tc>
          <w:tcPr>
            <w:tcW w:w="1248" w:type="dxa"/>
          </w:tcPr>
          <w:p w14:paraId="5A38B37D" w14:textId="1CB57197" w:rsidR="006C12A5" w:rsidRPr="001F0DD9" w:rsidRDefault="006C12A5" w:rsidP="006C12A5">
            <w:pPr>
              <w:spacing w:after="120"/>
              <w:rPr>
                <w:sz w:val="21"/>
              </w:rPr>
            </w:pPr>
            <w:r w:rsidRPr="001F0DD9">
              <w:rPr>
                <w:sz w:val="21"/>
              </w:rPr>
              <w:t>IN</w:t>
            </w:r>
          </w:p>
        </w:tc>
        <w:tc>
          <w:tcPr>
            <w:tcW w:w="3905"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3883"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BC436B">
        <w:trPr>
          <w:trHeight w:val="260"/>
        </w:trPr>
        <w:tc>
          <w:tcPr>
            <w:tcW w:w="1248" w:type="dxa"/>
          </w:tcPr>
          <w:p w14:paraId="320AF48E" w14:textId="04523FA8" w:rsidR="006C12A5" w:rsidRPr="001F0DD9" w:rsidRDefault="006C12A5" w:rsidP="006C12A5">
            <w:pPr>
              <w:spacing w:after="120"/>
              <w:rPr>
                <w:sz w:val="21"/>
              </w:rPr>
            </w:pPr>
            <w:r w:rsidRPr="001F0DD9">
              <w:rPr>
                <w:sz w:val="21"/>
              </w:rPr>
              <w:t>IN</w:t>
            </w:r>
          </w:p>
        </w:tc>
        <w:tc>
          <w:tcPr>
            <w:tcW w:w="3905"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3883"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BC436B">
        <w:trPr>
          <w:trHeight w:val="260"/>
        </w:trPr>
        <w:tc>
          <w:tcPr>
            <w:tcW w:w="1248" w:type="dxa"/>
          </w:tcPr>
          <w:p w14:paraId="4AF83009" w14:textId="35DA1CA8" w:rsidR="006C12A5" w:rsidRPr="001F0DD9" w:rsidRDefault="006C12A5" w:rsidP="006C12A5">
            <w:pPr>
              <w:spacing w:after="120"/>
              <w:rPr>
                <w:sz w:val="21"/>
              </w:rPr>
            </w:pPr>
            <w:r w:rsidRPr="001F0DD9">
              <w:rPr>
                <w:sz w:val="21"/>
              </w:rPr>
              <w:t>IN</w:t>
            </w:r>
          </w:p>
        </w:tc>
        <w:tc>
          <w:tcPr>
            <w:tcW w:w="3905"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3883"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t>];</w:t>
            </w:r>
          </w:p>
        </w:tc>
      </w:tr>
      <w:tr w:rsidR="006C12A5" w:rsidRPr="001F0DD9" w14:paraId="656DD109" w14:textId="77777777" w:rsidTr="00BC436B">
        <w:trPr>
          <w:trHeight w:val="260"/>
        </w:trPr>
        <w:tc>
          <w:tcPr>
            <w:tcW w:w="1248" w:type="dxa"/>
          </w:tcPr>
          <w:p w14:paraId="0AD488B0" w14:textId="4FA6287E" w:rsidR="006C12A5" w:rsidRPr="001F0DD9" w:rsidRDefault="006C12A5" w:rsidP="006C12A5">
            <w:pPr>
              <w:spacing w:after="120"/>
              <w:rPr>
                <w:sz w:val="21"/>
              </w:rPr>
            </w:pPr>
            <w:r w:rsidRPr="001F0DD9">
              <w:rPr>
                <w:sz w:val="21"/>
              </w:rPr>
              <w:t>IN</w:t>
            </w:r>
          </w:p>
        </w:tc>
        <w:tc>
          <w:tcPr>
            <w:tcW w:w="3905"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3883" w:type="dxa"/>
          </w:tcPr>
          <w:p w14:paraId="25FFE7D6" w14:textId="4C58C0D1" w:rsidR="006C12A5" w:rsidRPr="001F0DD9" w:rsidRDefault="00D04584" w:rsidP="006C12A5">
            <w:pPr>
              <w:spacing w:after="120"/>
              <w:rPr>
                <w:sz w:val="21"/>
              </w:rPr>
            </w:pPr>
            <w:r w:rsidRPr="00D04584">
              <w:rPr>
                <w:sz w:val="20"/>
              </w:rPr>
              <w:t>VECTOR[('OVERWRITE'), ('INCLUDE_PHYSICAL_SOURCE_INFO'), ('INCLUDE_CACHING'), ('INCLUDE_SECURITY')];</w:t>
            </w:r>
          </w:p>
        </w:tc>
      </w:tr>
      <w:tr w:rsidR="006C12A5" w:rsidRPr="001F0DD9" w14:paraId="7B2E3C97" w14:textId="77777777" w:rsidTr="00BC436B">
        <w:tc>
          <w:tcPr>
            <w:tcW w:w="1248" w:type="dxa"/>
          </w:tcPr>
          <w:p w14:paraId="09A28EBC" w14:textId="77777777" w:rsidR="006C12A5" w:rsidRPr="001F0DD9" w:rsidRDefault="006C12A5" w:rsidP="006C12A5">
            <w:pPr>
              <w:spacing w:after="120"/>
              <w:rPr>
                <w:sz w:val="21"/>
              </w:rPr>
            </w:pPr>
            <w:r w:rsidRPr="001F0DD9">
              <w:rPr>
                <w:sz w:val="21"/>
              </w:rPr>
              <w:t>OUT</w:t>
            </w:r>
          </w:p>
        </w:tc>
        <w:tc>
          <w:tcPr>
            <w:tcW w:w="3905" w:type="dxa"/>
          </w:tcPr>
          <w:p w14:paraId="3C4A855C" w14:textId="77777777" w:rsidR="006C12A5" w:rsidRPr="001F0DD9" w:rsidRDefault="006C12A5" w:rsidP="006C12A5">
            <w:pPr>
              <w:spacing w:after="120"/>
              <w:rPr>
                <w:sz w:val="21"/>
              </w:rPr>
            </w:pPr>
            <w:r w:rsidRPr="001F0DD9">
              <w:rPr>
                <w:sz w:val="21"/>
              </w:rPr>
              <w:t>success</w:t>
            </w:r>
          </w:p>
        </w:tc>
        <w:tc>
          <w:tcPr>
            <w:tcW w:w="3883"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BC436B">
        <w:tc>
          <w:tcPr>
            <w:tcW w:w="1248" w:type="dxa"/>
          </w:tcPr>
          <w:p w14:paraId="37D762A5" w14:textId="77777777" w:rsidR="006C12A5" w:rsidRPr="001F0DD9" w:rsidRDefault="006C12A5" w:rsidP="006C12A5">
            <w:pPr>
              <w:spacing w:after="120"/>
              <w:rPr>
                <w:sz w:val="21"/>
              </w:rPr>
            </w:pPr>
            <w:r w:rsidRPr="001F0DD9">
              <w:rPr>
                <w:sz w:val="21"/>
              </w:rPr>
              <w:t>OUT</w:t>
            </w:r>
          </w:p>
        </w:tc>
        <w:tc>
          <w:tcPr>
            <w:tcW w:w="3905" w:type="dxa"/>
          </w:tcPr>
          <w:p w14:paraId="5CF01C19" w14:textId="6489A11B" w:rsidR="006C12A5" w:rsidRPr="001F0DD9" w:rsidRDefault="006C12A5" w:rsidP="006C12A5">
            <w:pPr>
              <w:spacing w:after="120"/>
              <w:rPr>
                <w:sz w:val="21"/>
              </w:rPr>
            </w:pPr>
            <w:r w:rsidRPr="001F0DD9">
              <w:rPr>
                <w:sz w:val="21"/>
              </w:rPr>
              <w:t>message</w:t>
            </w:r>
          </w:p>
        </w:tc>
        <w:tc>
          <w:tcPr>
            <w:tcW w:w="3883"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358BD5B8" w14:textId="15B6AABD" w:rsidR="00BC436B" w:rsidRDefault="00BC436B" w:rsidP="00BC436B">
      <w:pPr>
        <w:pStyle w:val="Heading1Numbered"/>
      </w:pPr>
      <w:bookmarkStart w:id="133" w:name="_Toc41200939"/>
      <w:r>
        <w:t>How To Use ‘Cache’ Procedures</w:t>
      </w:r>
      <w:bookmarkEnd w:id="133"/>
    </w:p>
    <w:p w14:paraId="5092B1BC" w14:textId="77777777" w:rsidR="00BC436B" w:rsidRPr="00582C6C" w:rsidRDefault="00BC436B" w:rsidP="00BC436B">
      <w:pPr>
        <w:pStyle w:val="Heading2"/>
        <w:rPr>
          <w:color w:val="1F497D"/>
        </w:rPr>
      </w:pPr>
      <w:bookmarkStart w:id="134" w:name="_Toc41200940"/>
      <w:r w:rsidRPr="00582C6C">
        <w:rPr>
          <w:color w:val="1F497D"/>
        </w:rPr>
        <w:t>Introduction</w:t>
      </w:r>
      <w:bookmarkEnd w:id="134"/>
    </w:p>
    <w:p w14:paraId="26B9547D" w14:textId="29F63EF5" w:rsidR="00BC436B" w:rsidRDefault="00BC436B" w:rsidP="00BC436B">
      <w:pPr>
        <w:pStyle w:val="CS-Bodytext"/>
      </w:pPr>
      <w:r>
        <w:t>This section will show how to use the ‘Cache’ procedures.</w:t>
      </w:r>
    </w:p>
    <w:p w14:paraId="394472B8" w14:textId="77777777" w:rsidR="002D5EDD" w:rsidRPr="00582C6C" w:rsidRDefault="002D5EDD" w:rsidP="002D5EDD">
      <w:pPr>
        <w:pStyle w:val="Heading3"/>
        <w:rPr>
          <w:color w:val="1F497D"/>
          <w:sz w:val="23"/>
          <w:szCs w:val="23"/>
        </w:rPr>
      </w:pPr>
      <w:bookmarkStart w:id="135" w:name="_Toc41200941"/>
      <w:r>
        <w:rPr>
          <w:color w:val="1F497D"/>
          <w:sz w:val="23"/>
          <w:szCs w:val="23"/>
        </w:rPr>
        <w:t>cacheRefreshSynch</w:t>
      </w:r>
      <w:bookmarkEnd w:id="135"/>
    </w:p>
    <w:p w14:paraId="11F1E00D" w14:textId="77777777" w:rsidR="002D5EDD" w:rsidRDefault="002D5EDD" w:rsidP="002D5EDD">
      <w:pPr>
        <w:pStyle w:val="CS-Bodytext"/>
        <w:spacing w:before="120"/>
        <w:ind w:right="14"/>
      </w:pPr>
      <w:r>
        <w:t>This procedure is used in lieu of the DV cache policy capability for synchronized cache refresh control.  Multiple views can be synchronized for caching in a single operation.  The operations can be configured to be "S" synchronous or "P" parallel.  When parallel is configured, multiple caches will be executed asynchronously.  A "W" wait command can be placed after the parallel grouping to wait for all parallel caches to complete before proceeding.</w:t>
      </w:r>
    </w:p>
    <w:p w14:paraId="072D1916" w14:textId="77777777" w:rsidR="002D5EDD" w:rsidRDefault="002D5EDD" w:rsidP="002D5EDD">
      <w:pPr>
        <w:pStyle w:val="CS-Bodytext"/>
        <w:spacing w:before="120"/>
        <w:ind w:right="14"/>
      </w:pPr>
      <w:r>
        <w:t>IMPORTANT NOTE:</w:t>
      </w:r>
    </w:p>
    <w:p w14:paraId="6828039B" w14:textId="77777777" w:rsidR="002D5EDD" w:rsidRDefault="002D5EDD" w:rsidP="002D5EDD">
      <w:pPr>
        <w:pStyle w:val="CS-Bodytext"/>
        <w:spacing w:before="120"/>
        <w:ind w:right="14"/>
      </w:pPr>
      <w:r>
        <w:t>If you enable/disable the cache within CacheRefreshList, you must run this procedure manually once to change the cache setting because "updateResourceCacheEnabled" cannot be executed in background.  It must be executed by a logged in user.</w:t>
      </w:r>
    </w:p>
    <w:p w14:paraId="621F4E5D" w14:textId="77777777" w:rsidR="002D5EDD" w:rsidRDefault="002D5EDD" w:rsidP="002D5EDD">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580"/>
        <w:gridCol w:w="2358"/>
      </w:tblGrid>
      <w:tr w:rsidR="002D5EDD" w:rsidRPr="00D96B9A" w14:paraId="792E3A25" w14:textId="77777777" w:rsidTr="007B6391">
        <w:trPr>
          <w:tblHeader/>
        </w:trPr>
        <w:tc>
          <w:tcPr>
            <w:tcW w:w="1918" w:type="dxa"/>
            <w:shd w:val="clear" w:color="auto" w:fill="B3B3B3"/>
          </w:tcPr>
          <w:p w14:paraId="660E25B1" w14:textId="77777777" w:rsidR="002D5EDD" w:rsidRPr="00D96B9A" w:rsidRDefault="002D5EDD" w:rsidP="007B6391">
            <w:pPr>
              <w:spacing w:after="120"/>
              <w:rPr>
                <w:b/>
                <w:sz w:val="22"/>
              </w:rPr>
            </w:pPr>
            <w:r w:rsidRPr="00D96B9A">
              <w:rPr>
                <w:b/>
                <w:sz w:val="22"/>
              </w:rPr>
              <w:t>Direction</w:t>
            </w:r>
          </w:p>
        </w:tc>
        <w:tc>
          <w:tcPr>
            <w:tcW w:w="4580" w:type="dxa"/>
            <w:shd w:val="clear" w:color="auto" w:fill="B3B3B3"/>
          </w:tcPr>
          <w:p w14:paraId="47C8E452" w14:textId="77777777" w:rsidR="002D5EDD" w:rsidRPr="00D96B9A" w:rsidRDefault="002D5EDD" w:rsidP="007B6391">
            <w:pPr>
              <w:spacing w:after="120"/>
              <w:rPr>
                <w:b/>
                <w:sz w:val="22"/>
              </w:rPr>
            </w:pPr>
            <w:r w:rsidRPr="00D96B9A">
              <w:rPr>
                <w:b/>
                <w:sz w:val="22"/>
              </w:rPr>
              <w:t>Parameter Name</w:t>
            </w:r>
          </w:p>
        </w:tc>
        <w:tc>
          <w:tcPr>
            <w:tcW w:w="2358" w:type="dxa"/>
            <w:shd w:val="clear" w:color="auto" w:fill="B3B3B3"/>
          </w:tcPr>
          <w:p w14:paraId="00EC02A6" w14:textId="77777777" w:rsidR="002D5EDD" w:rsidRPr="00D96B9A" w:rsidRDefault="002D5EDD" w:rsidP="007B6391">
            <w:pPr>
              <w:spacing w:after="120"/>
              <w:rPr>
                <w:b/>
                <w:sz w:val="22"/>
              </w:rPr>
            </w:pPr>
            <w:r w:rsidRPr="00D96B9A">
              <w:rPr>
                <w:b/>
                <w:sz w:val="22"/>
              </w:rPr>
              <w:t>Parameter Type</w:t>
            </w:r>
          </w:p>
        </w:tc>
      </w:tr>
      <w:tr w:rsidR="002D5EDD" w:rsidRPr="00D96B9A" w14:paraId="1B2F6F56" w14:textId="77777777" w:rsidTr="007B6391">
        <w:trPr>
          <w:trHeight w:val="260"/>
        </w:trPr>
        <w:tc>
          <w:tcPr>
            <w:tcW w:w="1918" w:type="dxa"/>
          </w:tcPr>
          <w:p w14:paraId="7D79A536" w14:textId="77777777" w:rsidR="002D5EDD" w:rsidRPr="00D96B9A" w:rsidRDefault="002D5EDD" w:rsidP="007B6391">
            <w:pPr>
              <w:spacing w:after="120"/>
              <w:rPr>
                <w:sz w:val="22"/>
              </w:rPr>
            </w:pPr>
            <w:r>
              <w:rPr>
                <w:sz w:val="22"/>
              </w:rPr>
              <w:t>IN</w:t>
            </w:r>
          </w:p>
        </w:tc>
        <w:tc>
          <w:tcPr>
            <w:tcW w:w="4580" w:type="dxa"/>
          </w:tcPr>
          <w:p w14:paraId="3EC3F317" w14:textId="77777777" w:rsidR="002D5EDD" w:rsidRPr="00BC436B" w:rsidRDefault="002D5EDD" w:rsidP="007B6391">
            <w:pPr>
              <w:spacing w:after="120"/>
              <w:rPr>
                <w:sz w:val="22"/>
              </w:rPr>
            </w:pPr>
            <w:r w:rsidRPr="00BC436B">
              <w:rPr>
                <w:sz w:val="22"/>
              </w:rPr>
              <w:t>debug - Y=debug on, N=debug off</w:t>
            </w:r>
          </w:p>
        </w:tc>
        <w:tc>
          <w:tcPr>
            <w:tcW w:w="2358" w:type="dxa"/>
          </w:tcPr>
          <w:p w14:paraId="7E519789" w14:textId="77777777" w:rsidR="002D5EDD" w:rsidRPr="00D96B9A" w:rsidRDefault="002D5EDD" w:rsidP="007B6391">
            <w:pPr>
              <w:spacing w:after="120"/>
              <w:rPr>
                <w:sz w:val="22"/>
              </w:rPr>
            </w:pPr>
            <w:r>
              <w:rPr>
                <w:sz w:val="22"/>
              </w:rPr>
              <w:t>CHAR(1)</w:t>
            </w:r>
          </w:p>
        </w:tc>
      </w:tr>
      <w:tr w:rsidR="002D5EDD" w:rsidRPr="00D96B9A" w14:paraId="01A8A269" w14:textId="77777777" w:rsidTr="007B6391">
        <w:trPr>
          <w:trHeight w:val="260"/>
        </w:trPr>
        <w:tc>
          <w:tcPr>
            <w:tcW w:w="1918" w:type="dxa"/>
          </w:tcPr>
          <w:p w14:paraId="05CF06CB" w14:textId="77777777" w:rsidR="002D5EDD" w:rsidRDefault="002D5EDD" w:rsidP="007B6391">
            <w:pPr>
              <w:spacing w:after="120"/>
              <w:rPr>
                <w:sz w:val="22"/>
              </w:rPr>
            </w:pPr>
            <w:r>
              <w:rPr>
                <w:sz w:val="22"/>
              </w:rPr>
              <w:t>IN</w:t>
            </w:r>
          </w:p>
        </w:tc>
        <w:tc>
          <w:tcPr>
            <w:tcW w:w="4580" w:type="dxa"/>
          </w:tcPr>
          <w:p w14:paraId="72445756" w14:textId="77777777" w:rsidR="002D5EDD" w:rsidRPr="006E552E" w:rsidRDefault="002D5EDD" w:rsidP="007B6391">
            <w:pPr>
              <w:spacing w:after="120"/>
              <w:rPr>
                <w:sz w:val="22"/>
              </w:rPr>
            </w:pPr>
            <w:r w:rsidRPr="006E552E">
              <w:rPr>
                <w:sz w:val="22"/>
              </w:rPr>
              <w:t>cacheRefreshListPath - The base path where CacheRefreshList is located.  [SELECT * FROM &lt;cacheRefreshListPath&gt;]</w:t>
            </w:r>
          </w:p>
          <w:p w14:paraId="42D763EC" w14:textId="77777777" w:rsidR="002D5EDD" w:rsidRPr="006E552E" w:rsidRDefault="002D5EDD" w:rsidP="007B6391">
            <w:pPr>
              <w:spacing w:after="120"/>
              <w:rPr>
                <w:sz w:val="22"/>
              </w:rPr>
            </w:pPr>
            <w:r w:rsidRPr="006E552E">
              <w:rPr>
                <w:sz w:val="22"/>
              </w:rPr>
              <w:t>The following columns must be exposed by the "cacheRefreshListPath".  The resource may be a VIEW, PROCEDURE or table TABLE.</w:t>
            </w:r>
            <w:r>
              <w:rPr>
                <w:sz w:val="22"/>
              </w:rPr>
              <w:t xml:space="preserve">  </w:t>
            </w:r>
            <w:r w:rsidRPr="006E552E">
              <w:rPr>
                <w:sz w:val="22"/>
              </w:rPr>
              <w:t>It must have these columns in this order.</w:t>
            </w:r>
          </w:p>
          <w:p w14:paraId="5C211AF1" w14:textId="77777777" w:rsidR="002D5EDD" w:rsidRPr="006E552E" w:rsidRDefault="002D5EDD" w:rsidP="007B6391">
            <w:pPr>
              <w:spacing w:after="120"/>
              <w:rPr>
                <w:sz w:val="22"/>
              </w:rPr>
            </w:pPr>
            <w:r w:rsidRPr="006E552E">
              <w:rPr>
                <w:sz w:val="22"/>
                <w:u w:val="single"/>
              </w:rPr>
              <w:t>CacheType</w:t>
            </w:r>
            <w:r>
              <w:rPr>
                <w:sz w:val="22"/>
              </w:rPr>
              <w:t xml:space="preserve"> - </w:t>
            </w:r>
            <w:r w:rsidRPr="006E552E">
              <w:rPr>
                <w:sz w:val="22"/>
              </w:rPr>
              <w:t>Identifies the type cache refresh methodology to use</w:t>
            </w:r>
          </w:p>
          <w:p w14:paraId="7D1370F4" w14:textId="77777777" w:rsidR="002D5EDD" w:rsidRPr="006E552E" w:rsidRDefault="002D5EDD" w:rsidP="007B6391">
            <w:pPr>
              <w:spacing w:after="120"/>
              <w:rPr>
                <w:sz w:val="22"/>
              </w:rPr>
            </w:pPr>
            <w:r w:rsidRPr="006E552E">
              <w:rPr>
                <w:sz w:val="22"/>
              </w:rPr>
              <w:t>S=synchronous cache execution</w:t>
            </w:r>
          </w:p>
          <w:p w14:paraId="6DE145F0" w14:textId="77777777" w:rsidR="002D5EDD" w:rsidRPr="006E552E" w:rsidRDefault="002D5EDD" w:rsidP="007B6391">
            <w:pPr>
              <w:spacing w:after="120"/>
              <w:rPr>
                <w:sz w:val="22"/>
              </w:rPr>
            </w:pPr>
            <w:r w:rsidRPr="006E552E">
              <w:rPr>
                <w:sz w:val="22"/>
              </w:rPr>
              <w:t>P=parallel (asynchronous) cache execution</w:t>
            </w:r>
          </w:p>
          <w:p w14:paraId="7644E76B" w14:textId="77777777" w:rsidR="002D5EDD" w:rsidRPr="006E552E" w:rsidRDefault="002D5EDD" w:rsidP="007B6391">
            <w:pPr>
              <w:spacing w:after="120"/>
              <w:rPr>
                <w:sz w:val="22"/>
              </w:rPr>
            </w:pPr>
            <w:r w:rsidRPr="006E552E">
              <w:rPr>
                <w:sz w:val="22"/>
              </w:rPr>
              <w:t>W=wait for parallel to finish</w:t>
            </w:r>
          </w:p>
          <w:p w14:paraId="4C6EEEFA" w14:textId="77777777" w:rsidR="002D5EDD" w:rsidRPr="006E552E" w:rsidRDefault="002D5EDD" w:rsidP="007B6391">
            <w:pPr>
              <w:spacing w:after="120"/>
              <w:rPr>
                <w:sz w:val="22"/>
              </w:rPr>
            </w:pPr>
            <w:r w:rsidRPr="006E552E">
              <w:rPr>
                <w:sz w:val="22"/>
                <w:u w:val="single"/>
              </w:rPr>
              <w:t>Enabled</w:t>
            </w:r>
            <w:r>
              <w:rPr>
                <w:sz w:val="22"/>
              </w:rPr>
              <w:t xml:space="preserve"> - </w:t>
            </w:r>
            <w:r w:rsidRPr="006E552E">
              <w:rPr>
                <w:sz w:val="22"/>
              </w:rPr>
              <w:t>Enable/Disable the resource cache</w:t>
            </w:r>
          </w:p>
          <w:p w14:paraId="56D2D771" w14:textId="77777777" w:rsidR="002D5EDD" w:rsidRPr="006E552E" w:rsidRDefault="002D5EDD" w:rsidP="007B6391">
            <w:pPr>
              <w:spacing w:after="120"/>
              <w:rPr>
                <w:sz w:val="22"/>
              </w:rPr>
            </w:pPr>
            <w:r w:rsidRPr="006E552E">
              <w:rPr>
                <w:sz w:val="22"/>
              </w:rPr>
              <w:t>1=enable the cache before starting</w:t>
            </w:r>
          </w:p>
          <w:p w14:paraId="719FF618" w14:textId="77777777" w:rsidR="002D5EDD" w:rsidRPr="006E552E" w:rsidRDefault="002D5EDD" w:rsidP="007B6391">
            <w:pPr>
              <w:spacing w:after="120"/>
              <w:rPr>
                <w:sz w:val="22"/>
              </w:rPr>
            </w:pPr>
            <w:r w:rsidRPr="006E552E">
              <w:rPr>
                <w:sz w:val="22"/>
              </w:rPr>
              <w:t>0=disable the cache before starting.</w:t>
            </w:r>
          </w:p>
          <w:p w14:paraId="20B0F413" w14:textId="77777777" w:rsidR="002D5EDD" w:rsidRPr="006E552E" w:rsidRDefault="002D5EDD" w:rsidP="007B6391">
            <w:pPr>
              <w:spacing w:after="120"/>
              <w:rPr>
                <w:sz w:val="22"/>
              </w:rPr>
            </w:pPr>
            <w:r w:rsidRPr="006E552E">
              <w:rPr>
                <w:sz w:val="22"/>
                <w:u w:val="single"/>
              </w:rPr>
              <w:t>GatherStats</w:t>
            </w:r>
            <w:r>
              <w:rPr>
                <w:sz w:val="22"/>
              </w:rPr>
              <w:t xml:space="preserve"> - </w:t>
            </w:r>
            <w:r w:rsidRPr="006E552E">
              <w:rPr>
                <w:sz w:val="22"/>
              </w:rPr>
              <w:t>Gather resource stats on the cache resource</w:t>
            </w:r>
          </w:p>
          <w:p w14:paraId="3F905265" w14:textId="77777777" w:rsidR="002D5EDD" w:rsidRPr="006E552E" w:rsidRDefault="002D5EDD" w:rsidP="007B6391">
            <w:pPr>
              <w:spacing w:after="120"/>
              <w:rPr>
                <w:sz w:val="22"/>
              </w:rPr>
            </w:pPr>
            <w:r w:rsidRPr="006E552E">
              <w:rPr>
                <w:sz w:val="22"/>
              </w:rPr>
              <w:t>1=true, gather stats</w:t>
            </w:r>
          </w:p>
          <w:p w14:paraId="1EB5D033" w14:textId="77777777" w:rsidR="002D5EDD" w:rsidRPr="006E552E" w:rsidRDefault="002D5EDD" w:rsidP="007B6391">
            <w:pPr>
              <w:spacing w:after="120"/>
              <w:rPr>
                <w:sz w:val="22"/>
              </w:rPr>
            </w:pPr>
            <w:r w:rsidRPr="006E552E">
              <w:rPr>
                <w:sz w:val="22"/>
              </w:rPr>
              <w:t>0=false, do not gather status</w:t>
            </w:r>
          </w:p>
          <w:p w14:paraId="4000F065" w14:textId="77777777" w:rsidR="002D5EDD" w:rsidRDefault="002D5EDD" w:rsidP="007B6391">
            <w:pPr>
              <w:spacing w:after="120"/>
              <w:rPr>
                <w:sz w:val="22"/>
              </w:rPr>
            </w:pPr>
            <w:r w:rsidRPr="006E552E">
              <w:rPr>
                <w:sz w:val="22"/>
                <w:u w:val="single"/>
              </w:rPr>
              <w:t>ResourcePath</w:t>
            </w:r>
            <w:r>
              <w:rPr>
                <w:sz w:val="22"/>
              </w:rPr>
              <w:t xml:space="preserve"> - </w:t>
            </w:r>
            <w:r w:rsidRPr="006E552E">
              <w:rPr>
                <w:sz w:val="22"/>
              </w:rPr>
              <w:t>The full path to the resource to be cached.</w:t>
            </w:r>
          </w:p>
          <w:p w14:paraId="7F13318C" w14:textId="77777777" w:rsidR="002D5EDD" w:rsidRPr="00BC436B" w:rsidRDefault="002D5EDD" w:rsidP="007B6391">
            <w:pPr>
              <w:spacing w:after="120"/>
              <w:rPr>
                <w:sz w:val="22"/>
              </w:rPr>
            </w:pPr>
            <w:r w:rsidRPr="006E552E">
              <w:rPr>
                <w:sz w:val="22"/>
                <w:u w:val="single"/>
              </w:rPr>
              <w:t>ResourceType</w:t>
            </w:r>
            <w:r>
              <w:rPr>
                <w:sz w:val="22"/>
              </w:rPr>
              <w:t xml:space="preserve"> - </w:t>
            </w:r>
            <w:r w:rsidRPr="006E552E">
              <w:rPr>
                <w:sz w:val="22"/>
              </w:rPr>
              <w:t>The type of resource [TABLE,PROCEDURE]</w:t>
            </w:r>
          </w:p>
        </w:tc>
        <w:tc>
          <w:tcPr>
            <w:tcW w:w="2358" w:type="dxa"/>
          </w:tcPr>
          <w:p w14:paraId="1E60C66A" w14:textId="77777777" w:rsidR="002D5EDD" w:rsidRPr="00D96B9A" w:rsidRDefault="002D5EDD" w:rsidP="007B6391">
            <w:pPr>
              <w:spacing w:after="120"/>
              <w:rPr>
                <w:sz w:val="22"/>
              </w:rPr>
            </w:pPr>
            <w:r w:rsidRPr="006E552E">
              <w:rPr>
                <w:sz w:val="22"/>
              </w:rPr>
              <w:t>VARCHAR(4000)</w:t>
            </w:r>
          </w:p>
        </w:tc>
      </w:tr>
      <w:tr w:rsidR="002D5EDD" w:rsidRPr="00D96B9A" w14:paraId="6A4FCF75" w14:textId="77777777" w:rsidTr="007B6391">
        <w:trPr>
          <w:trHeight w:val="260"/>
        </w:trPr>
        <w:tc>
          <w:tcPr>
            <w:tcW w:w="1918" w:type="dxa"/>
          </w:tcPr>
          <w:p w14:paraId="3D6B37B7" w14:textId="77777777" w:rsidR="002D5EDD" w:rsidRPr="00D96B9A" w:rsidRDefault="002D5EDD" w:rsidP="007B6391">
            <w:pPr>
              <w:spacing w:after="120"/>
              <w:rPr>
                <w:sz w:val="22"/>
              </w:rPr>
            </w:pPr>
            <w:r w:rsidRPr="00D96B9A">
              <w:rPr>
                <w:sz w:val="22"/>
              </w:rPr>
              <w:t>IN</w:t>
            </w:r>
          </w:p>
        </w:tc>
        <w:tc>
          <w:tcPr>
            <w:tcW w:w="4580" w:type="dxa"/>
          </w:tcPr>
          <w:p w14:paraId="55452958" w14:textId="77777777" w:rsidR="002D5EDD" w:rsidRPr="00D96B9A" w:rsidRDefault="002D5EDD" w:rsidP="007B6391">
            <w:pPr>
              <w:spacing w:after="120"/>
              <w:rPr>
                <w:sz w:val="22"/>
              </w:rPr>
            </w:pPr>
            <w:r>
              <w:rPr>
                <w:sz w:val="22"/>
              </w:rPr>
              <w:t>emailRecipients</w:t>
            </w:r>
            <w:r>
              <w:rPr>
                <w:sz w:val="22"/>
              </w:rPr>
              <w:tab/>
            </w:r>
            <w:r w:rsidRPr="006E552E">
              <w:rPr>
                <w:sz w:val="22"/>
              </w:rPr>
              <w:t>- One or more email aliases in a comma-separated list.  If null then no emails will be sent.</w:t>
            </w:r>
          </w:p>
        </w:tc>
        <w:tc>
          <w:tcPr>
            <w:tcW w:w="2358" w:type="dxa"/>
          </w:tcPr>
          <w:p w14:paraId="594FED4F" w14:textId="77777777" w:rsidR="002D5EDD" w:rsidRPr="00D96B9A" w:rsidRDefault="002D5EDD" w:rsidP="007B6391">
            <w:pPr>
              <w:spacing w:after="120"/>
              <w:rPr>
                <w:sz w:val="22"/>
                <w:lang w:val="fr-FR"/>
              </w:rPr>
            </w:pPr>
            <w:r w:rsidRPr="006E552E">
              <w:rPr>
                <w:sz w:val="22"/>
              </w:rPr>
              <w:t>VARCHAR(1000)</w:t>
            </w:r>
          </w:p>
        </w:tc>
      </w:tr>
      <w:tr w:rsidR="002D5EDD" w:rsidRPr="00D96B9A" w14:paraId="7770D482" w14:textId="77777777" w:rsidTr="007B6391">
        <w:trPr>
          <w:trHeight w:val="260"/>
        </w:trPr>
        <w:tc>
          <w:tcPr>
            <w:tcW w:w="1918" w:type="dxa"/>
          </w:tcPr>
          <w:p w14:paraId="12D69A97" w14:textId="77777777" w:rsidR="002D5EDD" w:rsidRPr="00D96B9A" w:rsidRDefault="002D5EDD" w:rsidP="007B6391">
            <w:pPr>
              <w:spacing w:after="120"/>
              <w:rPr>
                <w:sz w:val="22"/>
              </w:rPr>
            </w:pPr>
            <w:r>
              <w:rPr>
                <w:sz w:val="22"/>
              </w:rPr>
              <w:t>IN</w:t>
            </w:r>
          </w:p>
        </w:tc>
        <w:tc>
          <w:tcPr>
            <w:tcW w:w="4580" w:type="dxa"/>
          </w:tcPr>
          <w:p w14:paraId="4DF55996" w14:textId="77777777" w:rsidR="002D5EDD" w:rsidRPr="00BC436B" w:rsidRDefault="002D5EDD" w:rsidP="007B6391">
            <w:pPr>
              <w:spacing w:after="120"/>
              <w:rPr>
                <w:sz w:val="22"/>
              </w:rPr>
            </w:pPr>
            <w:r>
              <w:rPr>
                <w:sz w:val="22"/>
              </w:rPr>
              <w:t xml:space="preserve">cachePause </w:t>
            </w:r>
            <w:r w:rsidRPr="006E552E">
              <w:rPr>
                <w:sz w:val="22"/>
              </w:rPr>
              <w:t>- Number of milliseconds to pause in between asynchronous loops to check if cache has completed.</w:t>
            </w:r>
          </w:p>
        </w:tc>
        <w:tc>
          <w:tcPr>
            <w:tcW w:w="2358" w:type="dxa"/>
          </w:tcPr>
          <w:p w14:paraId="587ABB50" w14:textId="77777777" w:rsidR="002D5EDD" w:rsidRPr="00D96B9A" w:rsidRDefault="002D5EDD" w:rsidP="007B6391">
            <w:pPr>
              <w:spacing w:after="120"/>
              <w:rPr>
                <w:sz w:val="22"/>
              </w:rPr>
            </w:pPr>
            <w:r w:rsidRPr="006E552E">
              <w:rPr>
                <w:sz w:val="22"/>
              </w:rPr>
              <w:t>INTEGER</w:t>
            </w:r>
            <w:r w:rsidRPr="006E552E">
              <w:rPr>
                <w:sz w:val="22"/>
              </w:rPr>
              <w:tab/>
            </w:r>
          </w:p>
        </w:tc>
      </w:tr>
      <w:tr w:rsidR="002D5EDD" w:rsidRPr="00D96B9A" w14:paraId="56304822" w14:textId="77777777" w:rsidTr="007B6391">
        <w:trPr>
          <w:trHeight w:val="260"/>
        </w:trPr>
        <w:tc>
          <w:tcPr>
            <w:tcW w:w="1918" w:type="dxa"/>
          </w:tcPr>
          <w:p w14:paraId="3E95875F" w14:textId="77777777" w:rsidR="002D5EDD" w:rsidRDefault="002D5EDD" w:rsidP="007B6391">
            <w:pPr>
              <w:spacing w:after="120"/>
              <w:rPr>
                <w:sz w:val="22"/>
              </w:rPr>
            </w:pPr>
            <w:r>
              <w:rPr>
                <w:sz w:val="22"/>
              </w:rPr>
              <w:t>IN</w:t>
            </w:r>
          </w:p>
        </w:tc>
        <w:tc>
          <w:tcPr>
            <w:tcW w:w="4580" w:type="dxa"/>
          </w:tcPr>
          <w:p w14:paraId="09772301" w14:textId="77777777" w:rsidR="002D5EDD" w:rsidRDefault="002D5EDD" w:rsidP="007B6391">
            <w:pPr>
              <w:spacing w:after="120"/>
              <w:rPr>
                <w:sz w:val="22"/>
              </w:rPr>
            </w:pPr>
            <w:r>
              <w:rPr>
                <w:sz w:val="22"/>
              </w:rPr>
              <w:t xml:space="preserve">skipAgeHours </w:t>
            </w:r>
            <w:r w:rsidRPr="006E552E">
              <w:rPr>
                <w:sz w:val="22"/>
              </w:rPr>
              <w:t>- Skip the cache based on age in hours.  Typically set to null.</w:t>
            </w:r>
          </w:p>
        </w:tc>
        <w:tc>
          <w:tcPr>
            <w:tcW w:w="2358" w:type="dxa"/>
          </w:tcPr>
          <w:p w14:paraId="3A868886" w14:textId="77777777" w:rsidR="002D5EDD" w:rsidRPr="00D96B9A" w:rsidRDefault="002D5EDD" w:rsidP="007B6391">
            <w:pPr>
              <w:spacing w:after="120"/>
              <w:rPr>
                <w:sz w:val="22"/>
              </w:rPr>
            </w:pPr>
            <w:r w:rsidRPr="006E552E">
              <w:rPr>
                <w:sz w:val="22"/>
              </w:rPr>
              <w:t>DECIMAL(6,2)</w:t>
            </w:r>
          </w:p>
        </w:tc>
      </w:tr>
      <w:tr w:rsidR="002D5EDD" w:rsidRPr="00D96B9A" w14:paraId="0318ED70" w14:textId="77777777" w:rsidTr="007B6391">
        <w:tc>
          <w:tcPr>
            <w:tcW w:w="1918" w:type="dxa"/>
          </w:tcPr>
          <w:p w14:paraId="154C16D2" w14:textId="77777777" w:rsidR="002D5EDD" w:rsidRPr="00D96B9A" w:rsidRDefault="002D5EDD" w:rsidP="007B6391">
            <w:pPr>
              <w:spacing w:after="120"/>
              <w:rPr>
                <w:sz w:val="22"/>
              </w:rPr>
            </w:pPr>
            <w:r>
              <w:rPr>
                <w:sz w:val="22"/>
              </w:rPr>
              <w:t>IN</w:t>
            </w:r>
          </w:p>
        </w:tc>
        <w:tc>
          <w:tcPr>
            <w:tcW w:w="4580" w:type="dxa"/>
          </w:tcPr>
          <w:p w14:paraId="2314414B" w14:textId="77777777" w:rsidR="002D5EDD" w:rsidRPr="00D96B9A" w:rsidRDefault="002D5EDD" w:rsidP="007B6391">
            <w:pPr>
              <w:spacing w:after="120"/>
              <w:rPr>
                <w:sz w:val="22"/>
              </w:rPr>
            </w:pPr>
            <w:r>
              <w:rPr>
                <w:sz w:val="22"/>
              </w:rPr>
              <w:t xml:space="preserve">startAtCacheRow </w:t>
            </w:r>
            <w:r w:rsidRPr="006E552E">
              <w:rPr>
                <w:sz w:val="22"/>
              </w:rPr>
              <w:t xml:space="preserve">- The row number to start from CacheRefreshList.  </w:t>
            </w:r>
          </w:p>
        </w:tc>
        <w:tc>
          <w:tcPr>
            <w:tcW w:w="2358" w:type="dxa"/>
          </w:tcPr>
          <w:p w14:paraId="5B19AD44" w14:textId="77777777" w:rsidR="002D5EDD" w:rsidRPr="00D96B9A" w:rsidRDefault="002D5EDD" w:rsidP="007B6391">
            <w:pPr>
              <w:spacing w:after="120"/>
              <w:rPr>
                <w:sz w:val="22"/>
              </w:rPr>
            </w:pPr>
            <w:r w:rsidRPr="006E552E">
              <w:rPr>
                <w:sz w:val="22"/>
              </w:rPr>
              <w:t>SMALLINT</w:t>
            </w:r>
          </w:p>
        </w:tc>
      </w:tr>
    </w:tbl>
    <w:p w14:paraId="6E598C18" w14:textId="77777777" w:rsidR="002D5EDD" w:rsidRPr="0011702E" w:rsidRDefault="002D5EDD" w:rsidP="002D5EDD">
      <w:pPr>
        <w:pStyle w:val="CS-Bodytext"/>
        <w:numPr>
          <w:ilvl w:val="0"/>
          <w:numId w:val="33"/>
        </w:numPr>
        <w:spacing w:before="120"/>
        <w:ind w:right="14"/>
      </w:pPr>
      <w:r>
        <w:rPr>
          <w:b/>
          <w:bCs/>
        </w:rPr>
        <w:t>Examples:</w:t>
      </w:r>
    </w:p>
    <w:p w14:paraId="7C606D94" w14:textId="77777777" w:rsidR="002D5EDD" w:rsidRPr="0011702E" w:rsidRDefault="002D5EDD" w:rsidP="002D5EDD">
      <w:pPr>
        <w:pStyle w:val="CS-Bodytext"/>
        <w:numPr>
          <w:ilvl w:val="1"/>
          <w:numId w:val="33"/>
        </w:numPr>
      </w:pPr>
      <w:r>
        <w:rPr>
          <w:b/>
          <w:bCs/>
        </w:rPr>
        <w:t xml:space="preserve">Assumptions: </w:t>
      </w:r>
    </w:p>
    <w:p w14:paraId="1A58B716" w14:textId="77777777" w:rsidR="002D5EDD" w:rsidRDefault="002D5EDD" w:rsidP="002D5EDD">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2D5EDD" w:rsidRPr="00D96B9A" w14:paraId="7BF67D24" w14:textId="77777777" w:rsidTr="007B6391">
        <w:trPr>
          <w:tblHeader/>
        </w:trPr>
        <w:tc>
          <w:tcPr>
            <w:tcW w:w="1918" w:type="dxa"/>
            <w:shd w:val="clear" w:color="auto" w:fill="B3B3B3"/>
          </w:tcPr>
          <w:p w14:paraId="58748542" w14:textId="77777777" w:rsidR="002D5EDD" w:rsidRPr="00D96B9A" w:rsidRDefault="002D5EDD" w:rsidP="007B6391">
            <w:pPr>
              <w:spacing w:after="120"/>
              <w:rPr>
                <w:b/>
                <w:sz w:val="22"/>
              </w:rPr>
            </w:pPr>
            <w:r w:rsidRPr="00D96B9A">
              <w:rPr>
                <w:b/>
                <w:sz w:val="22"/>
              </w:rPr>
              <w:t>Direction</w:t>
            </w:r>
          </w:p>
        </w:tc>
        <w:tc>
          <w:tcPr>
            <w:tcW w:w="4070" w:type="dxa"/>
            <w:shd w:val="clear" w:color="auto" w:fill="B3B3B3"/>
          </w:tcPr>
          <w:p w14:paraId="09290CA5" w14:textId="77777777" w:rsidR="002D5EDD" w:rsidRPr="00D96B9A" w:rsidRDefault="002D5EDD" w:rsidP="007B6391">
            <w:pPr>
              <w:spacing w:after="120"/>
              <w:rPr>
                <w:b/>
                <w:sz w:val="22"/>
              </w:rPr>
            </w:pPr>
            <w:r w:rsidRPr="00D96B9A">
              <w:rPr>
                <w:b/>
                <w:sz w:val="22"/>
              </w:rPr>
              <w:t>Parameter Name</w:t>
            </w:r>
          </w:p>
        </w:tc>
        <w:tc>
          <w:tcPr>
            <w:tcW w:w="2868" w:type="dxa"/>
            <w:shd w:val="clear" w:color="auto" w:fill="B3B3B3"/>
          </w:tcPr>
          <w:p w14:paraId="06D6DD5A" w14:textId="77777777" w:rsidR="002D5EDD" w:rsidRPr="00D96B9A" w:rsidRDefault="002D5EDD" w:rsidP="007B6391">
            <w:pPr>
              <w:spacing w:after="120"/>
              <w:rPr>
                <w:b/>
                <w:sz w:val="22"/>
              </w:rPr>
            </w:pPr>
            <w:r w:rsidRPr="00D96B9A">
              <w:rPr>
                <w:b/>
                <w:sz w:val="22"/>
              </w:rPr>
              <w:t>Parameter Value</w:t>
            </w:r>
          </w:p>
        </w:tc>
      </w:tr>
      <w:tr w:rsidR="002D5EDD" w:rsidRPr="00D96B9A" w14:paraId="2860F012" w14:textId="77777777" w:rsidTr="007B6391">
        <w:trPr>
          <w:trHeight w:val="260"/>
        </w:trPr>
        <w:tc>
          <w:tcPr>
            <w:tcW w:w="1918" w:type="dxa"/>
          </w:tcPr>
          <w:p w14:paraId="3A2BB7CD" w14:textId="77777777" w:rsidR="002D5EDD" w:rsidRPr="00D96B9A" w:rsidRDefault="002D5EDD" w:rsidP="007B6391">
            <w:pPr>
              <w:spacing w:after="120"/>
              <w:rPr>
                <w:sz w:val="22"/>
              </w:rPr>
            </w:pPr>
            <w:r w:rsidRPr="00D96B9A">
              <w:rPr>
                <w:sz w:val="22"/>
              </w:rPr>
              <w:t>IN</w:t>
            </w:r>
          </w:p>
        </w:tc>
        <w:tc>
          <w:tcPr>
            <w:tcW w:w="4070" w:type="dxa"/>
          </w:tcPr>
          <w:p w14:paraId="3A3718B4" w14:textId="77777777" w:rsidR="002D5EDD" w:rsidRPr="00D96B9A" w:rsidRDefault="002D5EDD" w:rsidP="007B6391">
            <w:pPr>
              <w:spacing w:after="120"/>
              <w:rPr>
                <w:sz w:val="22"/>
              </w:rPr>
            </w:pPr>
            <w:r w:rsidRPr="00D96B9A">
              <w:rPr>
                <w:sz w:val="22"/>
              </w:rPr>
              <w:t>personBirthdayTimestamp</w:t>
            </w:r>
          </w:p>
        </w:tc>
        <w:tc>
          <w:tcPr>
            <w:tcW w:w="2868" w:type="dxa"/>
          </w:tcPr>
          <w:p w14:paraId="6EBB7413" w14:textId="77777777" w:rsidR="002D5EDD" w:rsidRPr="00D96B9A" w:rsidRDefault="002D5EDD" w:rsidP="007B6391">
            <w:pPr>
              <w:spacing w:after="120"/>
              <w:rPr>
                <w:sz w:val="22"/>
              </w:rPr>
            </w:pPr>
            <w:r w:rsidRPr="00D96B9A">
              <w:rPr>
                <w:sz w:val="22"/>
              </w:rPr>
              <w:t>‘1990-01-01 00:00:00’</w:t>
            </w:r>
          </w:p>
        </w:tc>
      </w:tr>
      <w:tr w:rsidR="002D5EDD" w:rsidRPr="00D96B9A" w14:paraId="5832BCBD" w14:textId="77777777" w:rsidTr="007B6391">
        <w:tc>
          <w:tcPr>
            <w:tcW w:w="1918" w:type="dxa"/>
          </w:tcPr>
          <w:p w14:paraId="29E69D0F" w14:textId="77777777" w:rsidR="002D5EDD" w:rsidRPr="00D96B9A" w:rsidRDefault="002D5EDD" w:rsidP="007B6391">
            <w:pPr>
              <w:spacing w:after="120"/>
              <w:rPr>
                <w:sz w:val="22"/>
              </w:rPr>
            </w:pPr>
            <w:r w:rsidRPr="00D96B9A">
              <w:rPr>
                <w:sz w:val="22"/>
              </w:rPr>
              <w:t>OUT</w:t>
            </w:r>
          </w:p>
        </w:tc>
        <w:tc>
          <w:tcPr>
            <w:tcW w:w="4070" w:type="dxa"/>
          </w:tcPr>
          <w:p w14:paraId="0F241CF9" w14:textId="77777777" w:rsidR="002D5EDD" w:rsidRPr="00D96B9A" w:rsidRDefault="002D5EDD" w:rsidP="007B6391">
            <w:pPr>
              <w:spacing w:after="120"/>
              <w:rPr>
                <w:sz w:val="22"/>
              </w:rPr>
            </w:pPr>
            <w:r w:rsidRPr="00D96B9A">
              <w:rPr>
                <w:sz w:val="22"/>
              </w:rPr>
              <w:t>age</w:t>
            </w:r>
          </w:p>
        </w:tc>
        <w:tc>
          <w:tcPr>
            <w:tcW w:w="2868" w:type="dxa"/>
          </w:tcPr>
          <w:p w14:paraId="77782BBC" w14:textId="77777777" w:rsidR="002D5EDD" w:rsidRPr="00D96B9A" w:rsidRDefault="002D5EDD" w:rsidP="007B6391">
            <w:pPr>
              <w:spacing w:after="120"/>
              <w:rPr>
                <w:sz w:val="22"/>
              </w:rPr>
            </w:pPr>
            <w:r w:rsidRPr="00D96B9A">
              <w:rPr>
                <w:sz w:val="22"/>
              </w:rPr>
              <w:t>20</w:t>
            </w:r>
          </w:p>
        </w:tc>
      </w:tr>
    </w:tbl>
    <w:p w14:paraId="0D2CEF46" w14:textId="799E8FA7" w:rsidR="00F20D2C" w:rsidRPr="00582C6C" w:rsidRDefault="00F20D2C" w:rsidP="00F20D2C">
      <w:pPr>
        <w:pStyle w:val="Heading3"/>
        <w:rPr>
          <w:color w:val="1F497D"/>
          <w:sz w:val="23"/>
          <w:szCs w:val="23"/>
        </w:rPr>
      </w:pPr>
      <w:bookmarkStart w:id="136" w:name="_Toc41200942"/>
      <w:r>
        <w:rPr>
          <w:color w:val="1F497D"/>
          <w:sz w:val="23"/>
          <w:szCs w:val="23"/>
        </w:rPr>
        <w:t>getCacheAgeHours</w:t>
      </w:r>
      <w:bookmarkEnd w:id="136"/>
    </w:p>
    <w:p w14:paraId="2150E4BF" w14:textId="5CF90939" w:rsidR="00BC436B" w:rsidRDefault="002D5EDD" w:rsidP="00BC436B">
      <w:pPr>
        <w:pStyle w:val="CS-Bodytext"/>
        <w:spacing w:before="120"/>
        <w:ind w:right="14"/>
      </w:pPr>
      <w:r w:rsidRPr="002D5EDD">
        <w:t>Get the age of the cache resource returned as a decimal in hours</w:t>
      </w:r>
      <w:r w:rsidR="00BC436B">
        <w:t>.</w:t>
      </w:r>
    </w:p>
    <w:p w14:paraId="45F5D6EF" w14:textId="37643BEB" w:rsidR="00BC436B" w:rsidRDefault="00BC436B" w:rsidP="0061203E">
      <w:pPr>
        <w:pStyle w:val="CS-Bodytext"/>
        <w:numPr>
          <w:ilvl w:val="0"/>
          <w:numId w:val="4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580"/>
        <w:gridCol w:w="2358"/>
      </w:tblGrid>
      <w:tr w:rsidR="00BC436B" w:rsidRPr="00D96B9A" w14:paraId="2B660BE6" w14:textId="77777777" w:rsidTr="006E552E">
        <w:trPr>
          <w:tblHeader/>
        </w:trPr>
        <w:tc>
          <w:tcPr>
            <w:tcW w:w="1918" w:type="dxa"/>
            <w:shd w:val="clear" w:color="auto" w:fill="B3B3B3"/>
          </w:tcPr>
          <w:p w14:paraId="034367EB" w14:textId="77777777" w:rsidR="00BC436B" w:rsidRPr="00D96B9A" w:rsidRDefault="00BC436B" w:rsidP="009D7F01">
            <w:pPr>
              <w:spacing w:after="120"/>
              <w:rPr>
                <w:b/>
                <w:sz w:val="22"/>
              </w:rPr>
            </w:pPr>
            <w:r w:rsidRPr="00D96B9A">
              <w:rPr>
                <w:b/>
                <w:sz w:val="22"/>
              </w:rPr>
              <w:t>Direction</w:t>
            </w:r>
          </w:p>
        </w:tc>
        <w:tc>
          <w:tcPr>
            <w:tcW w:w="4580" w:type="dxa"/>
            <w:shd w:val="clear" w:color="auto" w:fill="B3B3B3"/>
          </w:tcPr>
          <w:p w14:paraId="4BF654B9" w14:textId="77777777" w:rsidR="00BC436B" w:rsidRPr="00D96B9A" w:rsidRDefault="00BC436B" w:rsidP="009D7F01">
            <w:pPr>
              <w:spacing w:after="120"/>
              <w:rPr>
                <w:b/>
                <w:sz w:val="22"/>
              </w:rPr>
            </w:pPr>
            <w:r w:rsidRPr="00D96B9A">
              <w:rPr>
                <w:b/>
                <w:sz w:val="22"/>
              </w:rPr>
              <w:t>Parameter Name</w:t>
            </w:r>
          </w:p>
        </w:tc>
        <w:tc>
          <w:tcPr>
            <w:tcW w:w="2358" w:type="dxa"/>
            <w:shd w:val="clear" w:color="auto" w:fill="B3B3B3"/>
          </w:tcPr>
          <w:p w14:paraId="441D1972" w14:textId="77777777" w:rsidR="00BC436B" w:rsidRPr="00D96B9A" w:rsidRDefault="00BC436B" w:rsidP="009D7F01">
            <w:pPr>
              <w:spacing w:after="120"/>
              <w:rPr>
                <w:b/>
                <w:sz w:val="22"/>
              </w:rPr>
            </w:pPr>
            <w:r w:rsidRPr="00D96B9A">
              <w:rPr>
                <w:b/>
                <w:sz w:val="22"/>
              </w:rPr>
              <w:t>Parameter Type</w:t>
            </w:r>
          </w:p>
        </w:tc>
      </w:tr>
      <w:tr w:rsidR="006E552E" w:rsidRPr="00D96B9A" w14:paraId="50240174" w14:textId="77777777" w:rsidTr="006E552E">
        <w:trPr>
          <w:trHeight w:val="260"/>
        </w:trPr>
        <w:tc>
          <w:tcPr>
            <w:tcW w:w="1918" w:type="dxa"/>
          </w:tcPr>
          <w:p w14:paraId="4CEF0012" w14:textId="1058AEDD" w:rsidR="006E552E" w:rsidRDefault="006E552E" w:rsidP="009D7F01">
            <w:pPr>
              <w:spacing w:after="120"/>
              <w:rPr>
                <w:sz w:val="22"/>
              </w:rPr>
            </w:pPr>
            <w:r>
              <w:rPr>
                <w:sz w:val="22"/>
              </w:rPr>
              <w:t>IN</w:t>
            </w:r>
          </w:p>
        </w:tc>
        <w:tc>
          <w:tcPr>
            <w:tcW w:w="4580" w:type="dxa"/>
          </w:tcPr>
          <w:p w14:paraId="07E28B68" w14:textId="6CCB117A" w:rsidR="006E552E" w:rsidRPr="00BC436B" w:rsidRDefault="002D5EDD" w:rsidP="006E552E">
            <w:pPr>
              <w:spacing w:after="120"/>
              <w:rPr>
                <w:sz w:val="22"/>
              </w:rPr>
            </w:pPr>
            <w:r w:rsidRPr="002D5EDD">
              <w:rPr>
                <w:sz w:val="22"/>
              </w:rPr>
              <w:t>cacheResourcePath</w:t>
            </w:r>
            <w:r>
              <w:rPr>
                <w:sz w:val="22"/>
              </w:rPr>
              <w:t xml:space="preserve"> – </w:t>
            </w:r>
            <w:r w:rsidR="006E552E" w:rsidRPr="006E552E">
              <w:rPr>
                <w:sz w:val="22"/>
              </w:rPr>
              <w:t>The full path to the resource to be cached.</w:t>
            </w:r>
          </w:p>
        </w:tc>
        <w:tc>
          <w:tcPr>
            <w:tcW w:w="2358" w:type="dxa"/>
          </w:tcPr>
          <w:p w14:paraId="190AD898" w14:textId="3C25AF61" w:rsidR="006E552E" w:rsidRPr="00D96B9A" w:rsidRDefault="006E552E" w:rsidP="009D7F01">
            <w:pPr>
              <w:spacing w:after="120"/>
              <w:rPr>
                <w:sz w:val="22"/>
              </w:rPr>
            </w:pPr>
            <w:r w:rsidRPr="006E552E">
              <w:rPr>
                <w:sz w:val="22"/>
              </w:rPr>
              <w:t>VARCHAR(4000)</w:t>
            </w:r>
          </w:p>
        </w:tc>
      </w:tr>
      <w:tr w:rsidR="00BC436B" w:rsidRPr="00D96B9A" w14:paraId="7F09BE66" w14:textId="77777777" w:rsidTr="006E552E">
        <w:trPr>
          <w:trHeight w:val="260"/>
        </w:trPr>
        <w:tc>
          <w:tcPr>
            <w:tcW w:w="1918" w:type="dxa"/>
          </w:tcPr>
          <w:p w14:paraId="04E33619" w14:textId="72244826" w:rsidR="00BC436B" w:rsidRPr="00D96B9A" w:rsidRDefault="002D5EDD" w:rsidP="009D7F01">
            <w:pPr>
              <w:spacing w:after="120"/>
              <w:rPr>
                <w:sz w:val="22"/>
              </w:rPr>
            </w:pPr>
            <w:r>
              <w:rPr>
                <w:sz w:val="22"/>
              </w:rPr>
              <w:t>OUT</w:t>
            </w:r>
          </w:p>
        </w:tc>
        <w:tc>
          <w:tcPr>
            <w:tcW w:w="4580" w:type="dxa"/>
          </w:tcPr>
          <w:p w14:paraId="1B9F11C2" w14:textId="6DE5B161" w:rsidR="00BC436B" w:rsidRPr="00D96B9A" w:rsidRDefault="002D5EDD" w:rsidP="00BC436B">
            <w:pPr>
              <w:spacing w:after="120"/>
              <w:rPr>
                <w:sz w:val="22"/>
              </w:rPr>
            </w:pPr>
            <w:r w:rsidRPr="002D5EDD">
              <w:rPr>
                <w:sz w:val="22"/>
              </w:rPr>
              <w:t>cacheAgeHours</w:t>
            </w:r>
            <w:r>
              <w:rPr>
                <w:sz w:val="22"/>
              </w:rPr>
              <w:t xml:space="preserve"> – The age of the cache.</w:t>
            </w:r>
          </w:p>
        </w:tc>
        <w:tc>
          <w:tcPr>
            <w:tcW w:w="2358" w:type="dxa"/>
          </w:tcPr>
          <w:p w14:paraId="40790D8D" w14:textId="7125802F" w:rsidR="00BC436B" w:rsidRPr="00D96B9A" w:rsidRDefault="002D5EDD" w:rsidP="009D7F01">
            <w:pPr>
              <w:spacing w:after="120"/>
              <w:rPr>
                <w:sz w:val="22"/>
                <w:lang w:val="fr-FR"/>
              </w:rPr>
            </w:pPr>
            <w:r>
              <w:rPr>
                <w:sz w:val="22"/>
              </w:rPr>
              <w:t>DECIMAL(6,2)</w:t>
            </w:r>
          </w:p>
        </w:tc>
      </w:tr>
    </w:tbl>
    <w:p w14:paraId="139378E9" w14:textId="77777777" w:rsidR="00BC436B" w:rsidRPr="0011702E" w:rsidRDefault="00BC436B" w:rsidP="0061203E">
      <w:pPr>
        <w:pStyle w:val="CS-Bodytext"/>
        <w:numPr>
          <w:ilvl w:val="0"/>
          <w:numId w:val="410"/>
        </w:numPr>
        <w:spacing w:before="120"/>
        <w:ind w:right="14"/>
      </w:pPr>
      <w:r>
        <w:rPr>
          <w:b/>
          <w:bCs/>
        </w:rPr>
        <w:t>Examples:</w:t>
      </w:r>
    </w:p>
    <w:p w14:paraId="52C01A1B" w14:textId="2D09B337" w:rsidR="00BC436B" w:rsidRDefault="00BC436B" w:rsidP="0061203E">
      <w:pPr>
        <w:pStyle w:val="CS-Bodytext"/>
        <w:numPr>
          <w:ilvl w:val="1"/>
          <w:numId w:val="410"/>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BC436B" w:rsidRPr="00D96B9A" w14:paraId="1B8E5F73" w14:textId="77777777" w:rsidTr="009D7F01">
        <w:trPr>
          <w:tblHeader/>
        </w:trPr>
        <w:tc>
          <w:tcPr>
            <w:tcW w:w="1918" w:type="dxa"/>
            <w:shd w:val="clear" w:color="auto" w:fill="B3B3B3"/>
          </w:tcPr>
          <w:p w14:paraId="2EB66297" w14:textId="77777777" w:rsidR="00BC436B" w:rsidRPr="00D96B9A" w:rsidRDefault="00BC436B" w:rsidP="009D7F01">
            <w:pPr>
              <w:spacing w:after="120"/>
              <w:rPr>
                <w:b/>
                <w:sz w:val="22"/>
              </w:rPr>
            </w:pPr>
            <w:r w:rsidRPr="00D96B9A">
              <w:rPr>
                <w:b/>
                <w:sz w:val="22"/>
              </w:rPr>
              <w:t>Direction</w:t>
            </w:r>
          </w:p>
        </w:tc>
        <w:tc>
          <w:tcPr>
            <w:tcW w:w="4070" w:type="dxa"/>
            <w:shd w:val="clear" w:color="auto" w:fill="B3B3B3"/>
          </w:tcPr>
          <w:p w14:paraId="25F0FA19" w14:textId="77777777" w:rsidR="00BC436B" w:rsidRPr="00D96B9A" w:rsidRDefault="00BC436B" w:rsidP="009D7F01">
            <w:pPr>
              <w:spacing w:after="120"/>
              <w:rPr>
                <w:b/>
                <w:sz w:val="22"/>
              </w:rPr>
            </w:pPr>
            <w:r w:rsidRPr="00D96B9A">
              <w:rPr>
                <w:b/>
                <w:sz w:val="22"/>
              </w:rPr>
              <w:t>Parameter Name</w:t>
            </w:r>
          </w:p>
        </w:tc>
        <w:tc>
          <w:tcPr>
            <w:tcW w:w="2868" w:type="dxa"/>
            <w:shd w:val="clear" w:color="auto" w:fill="B3B3B3"/>
          </w:tcPr>
          <w:p w14:paraId="28B75040" w14:textId="77777777" w:rsidR="00BC436B" w:rsidRPr="00D96B9A" w:rsidRDefault="00BC436B" w:rsidP="009D7F01">
            <w:pPr>
              <w:spacing w:after="120"/>
              <w:rPr>
                <w:b/>
                <w:sz w:val="22"/>
              </w:rPr>
            </w:pPr>
            <w:r w:rsidRPr="00D96B9A">
              <w:rPr>
                <w:b/>
                <w:sz w:val="22"/>
              </w:rPr>
              <w:t>Parameter Value</w:t>
            </w:r>
          </w:p>
        </w:tc>
      </w:tr>
      <w:tr w:rsidR="00BC436B" w:rsidRPr="00D96B9A" w14:paraId="2BE236CC" w14:textId="77777777" w:rsidTr="009D7F01">
        <w:trPr>
          <w:trHeight w:val="260"/>
        </w:trPr>
        <w:tc>
          <w:tcPr>
            <w:tcW w:w="1918" w:type="dxa"/>
          </w:tcPr>
          <w:p w14:paraId="3FF07B18" w14:textId="77777777" w:rsidR="00BC436B" w:rsidRPr="00D96B9A" w:rsidRDefault="00BC436B" w:rsidP="009D7F01">
            <w:pPr>
              <w:spacing w:after="120"/>
              <w:rPr>
                <w:sz w:val="22"/>
              </w:rPr>
            </w:pPr>
            <w:r w:rsidRPr="00D96B9A">
              <w:rPr>
                <w:sz w:val="22"/>
              </w:rPr>
              <w:t>IN</w:t>
            </w:r>
          </w:p>
        </w:tc>
        <w:tc>
          <w:tcPr>
            <w:tcW w:w="4070" w:type="dxa"/>
          </w:tcPr>
          <w:p w14:paraId="07AF2A07" w14:textId="20458473" w:rsidR="00BC436B" w:rsidRPr="00D96B9A" w:rsidRDefault="002D5EDD" w:rsidP="009D7F01">
            <w:pPr>
              <w:spacing w:after="120"/>
              <w:rPr>
                <w:sz w:val="22"/>
              </w:rPr>
            </w:pPr>
            <w:r w:rsidRPr="002D5EDD">
              <w:rPr>
                <w:sz w:val="22"/>
              </w:rPr>
              <w:t>cacheResourcePath</w:t>
            </w:r>
          </w:p>
        </w:tc>
        <w:tc>
          <w:tcPr>
            <w:tcW w:w="2868" w:type="dxa"/>
          </w:tcPr>
          <w:p w14:paraId="65EC0E01" w14:textId="6AF5B194" w:rsidR="00BC436B" w:rsidRPr="00D96B9A" w:rsidRDefault="002D5EDD" w:rsidP="009D7F01">
            <w:pPr>
              <w:spacing w:after="120"/>
              <w:rPr>
                <w:sz w:val="22"/>
              </w:rPr>
            </w:pPr>
            <w:r>
              <w:rPr>
                <w:sz w:val="22"/>
              </w:rPr>
              <w:t>/shared/examples/orders</w:t>
            </w:r>
          </w:p>
        </w:tc>
      </w:tr>
      <w:tr w:rsidR="00BC436B" w:rsidRPr="00D96B9A" w14:paraId="6EA550A9" w14:textId="77777777" w:rsidTr="009D7F01">
        <w:tc>
          <w:tcPr>
            <w:tcW w:w="1918" w:type="dxa"/>
          </w:tcPr>
          <w:p w14:paraId="205D024F" w14:textId="77777777" w:rsidR="00BC436B" w:rsidRPr="00D96B9A" w:rsidRDefault="00BC436B" w:rsidP="009D7F01">
            <w:pPr>
              <w:spacing w:after="120"/>
              <w:rPr>
                <w:sz w:val="22"/>
              </w:rPr>
            </w:pPr>
            <w:r w:rsidRPr="00D96B9A">
              <w:rPr>
                <w:sz w:val="22"/>
              </w:rPr>
              <w:t>OUT</w:t>
            </w:r>
          </w:p>
        </w:tc>
        <w:tc>
          <w:tcPr>
            <w:tcW w:w="4070" w:type="dxa"/>
          </w:tcPr>
          <w:p w14:paraId="2B2E4E24" w14:textId="357A34E0" w:rsidR="00BC436B" w:rsidRPr="00D96B9A" w:rsidRDefault="002D5EDD" w:rsidP="009D7F01">
            <w:pPr>
              <w:spacing w:after="120"/>
              <w:rPr>
                <w:sz w:val="22"/>
              </w:rPr>
            </w:pPr>
            <w:r w:rsidRPr="002D5EDD">
              <w:rPr>
                <w:sz w:val="22"/>
              </w:rPr>
              <w:t>cacheAgeHours</w:t>
            </w:r>
          </w:p>
        </w:tc>
        <w:tc>
          <w:tcPr>
            <w:tcW w:w="2868" w:type="dxa"/>
          </w:tcPr>
          <w:p w14:paraId="2A7892D2" w14:textId="5A916196" w:rsidR="00BC436B" w:rsidRPr="00D96B9A" w:rsidRDefault="002D5EDD" w:rsidP="009D7F01">
            <w:pPr>
              <w:spacing w:after="120"/>
              <w:rPr>
                <w:sz w:val="22"/>
              </w:rPr>
            </w:pPr>
            <w:r>
              <w:rPr>
                <w:sz w:val="22"/>
              </w:rPr>
              <w:t>5.2</w:t>
            </w:r>
          </w:p>
        </w:tc>
      </w:tr>
    </w:tbl>
    <w:p w14:paraId="57146372" w14:textId="77777777" w:rsidR="00BC436B" w:rsidRDefault="00BC436B" w:rsidP="00BC436B">
      <w:pPr>
        <w:pStyle w:val="CS-Bodytext"/>
      </w:pPr>
    </w:p>
    <w:p w14:paraId="53860050" w14:textId="072FB440" w:rsidR="00D4547E" w:rsidRDefault="00D4547E" w:rsidP="00D4547E">
      <w:pPr>
        <w:pStyle w:val="Heading1Numbered"/>
      </w:pPr>
      <w:bookmarkStart w:id="137" w:name="_Toc41200943"/>
      <w:r>
        <w:t>How To Use ‘</w:t>
      </w:r>
      <w:r w:rsidR="0032678F">
        <w:t>Calculation’</w:t>
      </w:r>
      <w:r>
        <w:t xml:space="preserve"> Procedures</w:t>
      </w:r>
      <w:bookmarkEnd w:id="137"/>
    </w:p>
    <w:p w14:paraId="30EEB3A4" w14:textId="77777777" w:rsidR="0032678F" w:rsidRPr="00582C6C" w:rsidRDefault="0032678F" w:rsidP="0032678F">
      <w:pPr>
        <w:pStyle w:val="Heading2"/>
        <w:rPr>
          <w:color w:val="1F497D"/>
        </w:rPr>
      </w:pPr>
      <w:bookmarkStart w:id="138" w:name="_Toc364762994"/>
      <w:bookmarkStart w:id="139" w:name="_Toc385311161"/>
      <w:bookmarkStart w:id="140" w:name="_Toc484032941"/>
      <w:bookmarkStart w:id="141" w:name="_Toc41200944"/>
      <w:r w:rsidRPr="00582C6C">
        <w:rPr>
          <w:color w:val="1F497D"/>
        </w:rPr>
        <w:t>Introduction</w:t>
      </w:r>
      <w:bookmarkEnd w:id="138"/>
      <w:bookmarkEnd w:id="139"/>
      <w:bookmarkEnd w:id="140"/>
      <w:bookmarkEnd w:id="141"/>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42" w:name="_Toc364762995"/>
      <w:bookmarkStart w:id="143" w:name="_Toc385311162"/>
      <w:bookmarkStart w:id="144" w:name="_Toc484032942"/>
      <w:bookmarkStart w:id="145" w:name="_Toc41200945"/>
      <w:r w:rsidRPr="00582C6C">
        <w:rPr>
          <w:color w:val="1F497D"/>
          <w:sz w:val="23"/>
          <w:szCs w:val="23"/>
        </w:rPr>
        <w:t>calculateAge (Custom Function)</w:t>
      </w:r>
      <w:bookmarkEnd w:id="142"/>
      <w:bookmarkEnd w:id="143"/>
      <w:bookmarkEnd w:id="144"/>
      <w:bookmarkEnd w:id="145"/>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61203E">
      <w:pPr>
        <w:pStyle w:val="CS-Bodytext"/>
        <w:numPr>
          <w:ilvl w:val="0"/>
          <w:numId w:val="410"/>
        </w:numPr>
        <w:spacing w:before="120"/>
        <w:ind w:right="14"/>
      </w:pPr>
      <w:bookmarkStart w:id="146" w:name="OLE_LINK1"/>
      <w:bookmarkStart w:id="147"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61203E">
      <w:pPr>
        <w:pStyle w:val="CS-Bodytext"/>
        <w:numPr>
          <w:ilvl w:val="0"/>
          <w:numId w:val="410"/>
        </w:numPr>
        <w:spacing w:before="120"/>
        <w:ind w:right="14"/>
      </w:pPr>
      <w:r>
        <w:rPr>
          <w:b/>
          <w:bCs/>
        </w:rPr>
        <w:t>Examples:</w:t>
      </w:r>
    </w:p>
    <w:p w14:paraId="3AF425F3" w14:textId="77777777" w:rsidR="0032678F" w:rsidRPr="0011702E" w:rsidRDefault="0032678F" w:rsidP="0061203E">
      <w:pPr>
        <w:pStyle w:val="CS-Bodytext"/>
        <w:numPr>
          <w:ilvl w:val="1"/>
          <w:numId w:val="410"/>
        </w:numPr>
      </w:pPr>
      <w:r>
        <w:rPr>
          <w:b/>
          <w:bCs/>
        </w:rPr>
        <w:t xml:space="preserve">Assumptions: </w:t>
      </w:r>
    </w:p>
    <w:p w14:paraId="4360B81D" w14:textId="77777777" w:rsidR="0032678F" w:rsidRDefault="0032678F" w:rsidP="0061203E">
      <w:pPr>
        <w:pStyle w:val="CS-Bodytext"/>
        <w:numPr>
          <w:ilvl w:val="2"/>
          <w:numId w:val="410"/>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48" w:name="_Toc364762996"/>
      <w:bookmarkStart w:id="149" w:name="_Toc385311163"/>
      <w:bookmarkStart w:id="150" w:name="_Toc484032943"/>
      <w:bookmarkStart w:id="151" w:name="_Toc41200946"/>
      <w:bookmarkEnd w:id="146"/>
      <w:bookmarkEnd w:id="147"/>
      <w:r w:rsidRPr="00582C6C">
        <w:rPr>
          <w:color w:val="1F497D"/>
          <w:sz w:val="23"/>
          <w:szCs w:val="23"/>
        </w:rPr>
        <w:t>medianFromQuery (Custom Function)</w:t>
      </w:r>
      <w:bookmarkEnd w:id="148"/>
      <w:bookmarkEnd w:id="149"/>
      <w:bookmarkEnd w:id="150"/>
      <w:bookmarkEnd w:id="151"/>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970"/>
        <w:gridCol w:w="496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970"/>
        <w:gridCol w:w="4968"/>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52" w:name="_Toc41200947"/>
      <w:r>
        <w:t>How To Use ‘</w:t>
      </w:r>
      <w:r w:rsidR="0032678F">
        <w:t>Conversion</w:t>
      </w:r>
      <w:r>
        <w:t>’ Procedures</w:t>
      </w:r>
      <w:bookmarkEnd w:id="152"/>
    </w:p>
    <w:p w14:paraId="646E74CB" w14:textId="77777777" w:rsidR="0032678F" w:rsidRPr="00582C6C" w:rsidRDefault="0032678F" w:rsidP="0032678F">
      <w:pPr>
        <w:pStyle w:val="Heading2"/>
        <w:rPr>
          <w:color w:val="1F497D"/>
        </w:rPr>
      </w:pPr>
      <w:bookmarkStart w:id="153" w:name="_Toc364762998"/>
      <w:bookmarkStart w:id="154" w:name="_Toc385311165"/>
      <w:bookmarkStart w:id="155" w:name="_Toc484032945"/>
      <w:bookmarkStart w:id="156" w:name="_Toc41200948"/>
      <w:r w:rsidRPr="00582C6C">
        <w:rPr>
          <w:color w:val="1F497D"/>
        </w:rPr>
        <w:t>Introduction</w:t>
      </w:r>
      <w:bookmarkEnd w:id="153"/>
      <w:bookmarkEnd w:id="154"/>
      <w:bookmarkEnd w:id="155"/>
      <w:bookmarkEnd w:id="156"/>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57" w:name="_Toc364762999"/>
      <w:bookmarkStart w:id="158" w:name="_Toc385311166"/>
      <w:bookmarkStart w:id="159" w:name="_Toc484032946"/>
      <w:bookmarkStart w:id="160" w:name="_Toc41200949"/>
      <w:r w:rsidRPr="00582C6C">
        <w:rPr>
          <w:color w:val="1F497D"/>
          <w:sz w:val="23"/>
          <w:szCs w:val="23"/>
        </w:rPr>
        <w:t>convertBit (Custom Function)</w:t>
      </w:r>
      <w:bookmarkEnd w:id="157"/>
      <w:bookmarkEnd w:id="158"/>
      <w:bookmarkEnd w:id="159"/>
      <w:bookmarkEnd w:id="160"/>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61" w:name="_Toc364763000"/>
      <w:bookmarkStart w:id="162" w:name="_Toc385311167"/>
      <w:bookmarkStart w:id="163" w:name="_Toc484032947"/>
      <w:bookmarkStart w:id="164" w:name="_Toc41200950"/>
      <w:r w:rsidRPr="00582C6C">
        <w:rPr>
          <w:color w:val="1F497D"/>
          <w:sz w:val="23"/>
          <w:szCs w:val="23"/>
        </w:rPr>
        <w:t>convertBoolean (Custom Function)</w:t>
      </w:r>
      <w:bookmarkEnd w:id="161"/>
      <w:bookmarkEnd w:id="162"/>
      <w:bookmarkEnd w:id="163"/>
      <w:bookmarkEnd w:id="164"/>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165" w:name="_Toc364763001"/>
      <w:bookmarkStart w:id="166" w:name="_Toc385311168"/>
      <w:bookmarkStart w:id="167" w:name="_Toc484032948"/>
      <w:bookmarkStart w:id="168" w:name="_Toc41200951"/>
      <w:r w:rsidRPr="00582C6C">
        <w:rPr>
          <w:color w:val="1F497D"/>
          <w:sz w:val="23"/>
          <w:szCs w:val="23"/>
        </w:rPr>
        <w:t>convertDoubleToInteger (Custom Function)</w:t>
      </w:r>
      <w:bookmarkEnd w:id="165"/>
      <w:bookmarkEnd w:id="166"/>
      <w:bookmarkEnd w:id="167"/>
      <w:bookmarkEnd w:id="168"/>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169" w:name="_Toc364763002"/>
      <w:bookmarkStart w:id="170" w:name="_Toc385311169"/>
      <w:bookmarkStart w:id="171" w:name="_Toc484032949"/>
      <w:bookmarkStart w:id="172" w:name="_Toc41200952"/>
      <w:r w:rsidRPr="00582C6C">
        <w:rPr>
          <w:color w:val="1F497D"/>
          <w:sz w:val="23"/>
          <w:szCs w:val="23"/>
        </w:rPr>
        <w:t>convertTemperatureUnit (Custom Function)</w:t>
      </w:r>
      <w:bookmarkEnd w:id="169"/>
      <w:bookmarkEnd w:id="170"/>
      <w:bookmarkEnd w:id="171"/>
      <w:bookmarkEnd w:id="172"/>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173" w:name="_Toc364763003"/>
      <w:bookmarkStart w:id="174" w:name="_Toc385311170"/>
      <w:bookmarkStart w:id="175" w:name="_Toc484032950"/>
      <w:bookmarkStart w:id="176" w:name="_Toc41200953"/>
      <w:r w:rsidRPr="00582C6C">
        <w:rPr>
          <w:color w:val="1F497D"/>
          <w:sz w:val="23"/>
          <w:szCs w:val="23"/>
        </w:rPr>
        <w:t>convertYN (Custom Function)</w:t>
      </w:r>
      <w:bookmarkEnd w:id="173"/>
      <w:bookmarkEnd w:id="174"/>
      <w:bookmarkEnd w:id="175"/>
      <w:bookmarkEnd w:id="176"/>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177" w:name="_Toc254436895"/>
      <w:bookmarkStart w:id="178" w:name="_Toc257386421"/>
      <w:bookmarkStart w:id="179" w:name="_Toc499804357"/>
    </w:p>
    <w:p w14:paraId="56C3BE6D" w14:textId="17E59216" w:rsidR="005706EC" w:rsidRDefault="005706EC" w:rsidP="005706EC">
      <w:pPr>
        <w:pStyle w:val="Heading1Numbered"/>
      </w:pPr>
      <w:bookmarkStart w:id="180" w:name="_Toc41200954"/>
      <w:bookmarkEnd w:id="177"/>
      <w:bookmarkEnd w:id="178"/>
      <w:bookmarkEnd w:id="179"/>
      <w:r>
        <w:t>How To Use ‘Deployment’ Procedures</w:t>
      </w:r>
      <w:bookmarkEnd w:id="180"/>
    </w:p>
    <w:p w14:paraId="2E6D5150" w14:textId="77777777" w:rsidR="005706EC" w:rsidRPr="00582C6C" w:rsidRDefault="005706EC" w:rsidP="005706EC">
      <w:pPr>
        <w:pStyle w:val="Heading2"/>
        <w:rPr>
          <w:color w:val="1F497D"/>
        </w:rPr>
      </w:pPr>
      <w:bookmarkStart w:id="181" w:name="_Toc41200955"/>
      <w:r w:rsidRPr="00582C6C">
        <w:rPr>
          <w:color w:val="1F497D"/>
        </w:rPr>
        <w:t>Introduction</w:t>
      </w:r>
      <w:bookmarkEnd w:id="181"/>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182" w:name="_Toc41200956"/>
      <w:r>
        <w:rPr>
          <w:color w:val="1F497D"/>
          <w:sz w:val="23"/>
          <w:szCs w:val="23"/>
        </w:rPr>
        <w:t>deployment/optionsfile/generateOptionsFile</w:t>
      </w:r>
      <w:bookmarkEnd w:id="182"/>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8B0460">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8B0460" w:rsidRPr="00D96B9A" w14:paraId="2367DA53" w14:textId="77777777" w:rsidTr="00871A3E">
        <w:trPr>
          <w:tblHeader/>
        </w:trPr>
        <w:tc>
          <w:tcPr>
            <w:tcW w:w="1918"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4070"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2868"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871A3E">
        <w:trPr>
          <w:trHeight w:val="260"/>
        </w:trPr>
        <w:tc>
          <w:tcPr>
            <w:tcW w:w="1918" w:type="dxa"/>
          </w:tcPr>
          <w:p w14:paraId="622F71E0" w14:textId="77777777" w:rsidR="008B0460" w:rsidRPr="00D96B9A" w:rsidRDefault="008B0460" w:rsidP="00871A3E">
            <w:pPr>
              <w:spacing w:after="120"/>
              <w:rPr>
                <w:sz w:val="22"/>
              </w:rPr>
            </w:pPr>
            <w:r w:rsidRPr="00D96B9A">
              <w:rPr>
                <w:sz w:val="22"/>
              </w:rPr>
              <w:t>IN</w:t>
            </w:r>
          </w:p>
        </w:tc>
        <w:tc>
          <w:tcPr>
            <w:tcW w:w="4070" w:type="dxa"/>
          </w:tcPr>
          <w:p w14:paraId="51308267" w14:textId="77777777" w:rsidR="008B0460" w:rsidRPr="00D96B9A" w:rsidRDefault="008B0460" w:rsidP="00871A3E">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2868" w:type="dxa"/>
          </w:tcPr>
          <w:p w14:paraId="4D079610" w14:textId="77777777" w:rsidR="008B0460" w:rsidRPr="00D96B9A" w:rsidRDefault="008B0460" w:rsidP="00871A3E">
            <w:pPr>
              <w:spacing w:after="120"/>
              <w:rPr>
                <w:sz w:val="22"/>
                <w:lang w:val="fr-FR"/>
              </w:rPr>
            </w:pPr>
            <w:r w:rsidRPr="008B0460">
              <w:rPr>
                <w:sz w:val="22"/>
              </w:rPr>
              <w:t>LONGVARCHAR</w:t>
            </w:r>
          </w:p>
        </w:tc>
      </w:tr>
      <w:tr w:rsidR="008B0460" w:rsidRPr="00D96B9A" w14:paraId="26D48AA0" w14:textId="77777777" w:rsidTr="00871A3E">
        <w:trPr>
          <w:trHeight w:val="260"/>
        </w:trPr>
        <w:tc>
          <w:tcPr>
            <w:tcW w:w="1918" w:type="dxa"/>
          </w:tcPr>
          <w:p w14:paraId="33EA2840" w14:textId="77777777" w:rsidR="008B0460" w:rsidRPr="00D96B9A" w:rsidRDefault="008B0460" w:rsidP="00871A3E">
            <w:pPr>
              <w:spacing w:after="120"/>
              <w:rPr>
                <w:sz w:val="22"/>
              </w:rPr>
            </w:pPr>
            <w:r w:rsidRPr="00D96B9A">
              <w:rPr>
                <w:sz w:val="22"/>
              </w:rPr>
              <w:t>IN</w:t>
            </w:r>
          </w:p>
        </w:tc>
        <w:tc>
          <w:tcPr>
            <w:tcW w:w="4070" w:type="dxa"/>
          </w:tcPr>
          <w:p w14:paraId="3916FEC9" w14:textId="77777777" w:rsidR="008B0460" w:rsidRPr="00D96B9A" w:rsidRDefault="008B0460" w:rsidP="00871A3E">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2868" w:type="dxa"/>
          </w:tcPr>
          <w:p w14:paraId="42392F33" w14:textId="77777777" w:rsidR="008B0460" w:rsidRPr="00D96B9A" w:rsidRDefault="008B0460" w:rsidP="00871A3E">
            <w:pPr>
              <w:spacing w:after="120"/>
              <w:rPr>
                <w:sz w:val="22"/>
              </w:rPr>
            </w:pPr>
            <w:r w:rsidRPr="008B0460">
              <w:rPr>
                <w:sz w:val="22"/>
              </w:rPr>
              <w:t>LONGVARCHAR</w:t>
            </w:r>
          </w:p>
        </w:tc>
      </w:tr>
      <w:tr w:rsidR="008B0460" w:rsidRPr="00D96B9A" w14:paraId="3090173B" w14:textId="77777777" w:rsidTr="00871A3E">
        <w:trPr>
          <w:trHeight w:val="260"/>
        </w:trPr>
        <w:tc>
          <w:tcPr>
            <w:tcW w:w="1918" w:type="dxa"/>
          </w:tcPr>
          <w:p w14:paraId="42D6E076" w14:textId="77777777" w:rsidR="008B0460" w:rsidRPr="00D96B9A" w:rsidRDefault="008B0460" w:rsidP="00871A3E">
            <w:pPr>
              <w:spacing w:after="120"/>
              <w:rPr>
                <w:sz w:val="22"/>
              </w:rPr>
            </w:pPr>
            <w:r w:rsidRPr="00D96B9A">
              <w:rPr>
                <w:sz w:val="22"/>
              </w:rPr>
              <w:t>IN</w:t>
            </w:r>
          </w:p>
        </w:tc>
        <w:tc>
          <w:tcPr>
            <w:tcW w:w="4070" w:type="dxa"/>
          </w:tcPr>
          <w:p w14:paraId="486DDB85" w14:textId="77777777" w:rsidR="008B0460" w:rsidRPr="00D96B9A" w:rsidRDefault="008B0460" w:rsidP="00871A3E">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2868" w:type="dxa"/>
          </w:tcPr>
          <w:p w14:paraId="398B5030" w14:textId="77777777" w:rsidR="008B0460" w:rsidRPr="00D96B9A" w:rsidRDefault="008B0460" w:rsidP="00871A3E">
            <w:pPr>
              <w:spacing w:after="120"/>
              <w:rPr>
                <w:sz w:val="22"/>
              </w:rPr>
            </w:pPr>
            <w:r w:rsidRPr="008B0460">
              <w:rPr>
                <w:sz w:val="22"/>
              </w:rPr>
              <w:t>LONGVARCHAR</w:t>
            </w:r>
          </w:p>
        </w:tc>
      </w:tr>
      <w:tr w:rsidR="008B0460" w:rsidRPr="00D96B9A" w14:paraId="0F66B6BD" w14:textId="77777777" w:rsidTr="00871A3E">
        <w:tc>
          <w:tcPr>
            <w:tcW w:w="1918" w:type="dxa"/>
          </w:tcPr>
          <w:p w14:paraId="22D80B73" w14:textId="77777777" w:rsidR="008B0460" w:rsidRPr="00D96B9A" w:rsidRDefault="008B0460" w:rsidP="00871A3E">
            <w:pPr>
              <w:spacing w:after="120"/>
              <w:rPr>
                <w:sz w:val="22"/>
              </w:rPr>
            </w:pPr>
            <w:r w:rsidRPr="00D96B9A">
              <w:rPr>
                <w:sz w:val="22"/>
              </w:rPr>
              <w:t>OUT</w:t>
            </w:r>
          </w:p>
        </w:tc>
        <w:tc>
          <w:tcPr>
            <w:tcW w:w="4070" w:type="dxa"/>
          </w:tcPr>
          <w:p w14:paraId="553C0C86" w14:textId="77777777" w:rsidR="008B0460" w:rsidRPr="00D96B9A" w:rsidRDefault="008B0460" w:rsidP="00871A3E">
            <w:pPr>
              <w:spacing w:after="120"/>
              <w:rPr>
                <w:sz w:val="22"/>
              </w:rPr>
            </w:pPr>
            <w:r w:rsidRPr="008B0460">
              <w:rPr>
                <w:sz w:val="22"/>
              </w:rPr>
              <w:t>options</w:t>
            </w:r>
          </w:p>
        </w:tc>
        <w:tc>
          <w:tcPr>
            <w:tcW w:w="2868" w:type="dxa"/>
          </w:tcPr>
          <w:p w14:paraId="7BB95109" w14:textId="77777777" w:rsidR="008B0460" w:rsidRPr="00D96B9A" w:rsidRDefault="008B0460" w:rsidP="00871A3E">
            <w:pPr>
              <w:spacing w:after="120"/>
              <w:rPr>
                <w:sz w:val="22"/>
              </w:rPr>
            </w:pPr>
            <w:r w:rsidRPr="008B0460">
              <w:rPr>
                <w:sz w:val="22"/>
              </w:rPr>
              <w:t>LONGVARCHAR</w:t>
            </w:r>
          </w:p>
        </w:tc>
      </w:tr>
    </w:tbl>
    <w:p w14:paraId="727D3CDC" w14:textId="77777777" w:rsidR="008B0460" w:rsidRPr="0011702E" w:rsidRDefault="008B0460" w:rsidP="008B0460">
      <w:pPr>
        <w:pStyle w:val="CS-Bodytext"/>
        <w:numPr>
          <w:ilvl w:val="0"/>
          <w:numId w:val="382"/>
        </w:numPr>
        <w:spacing w:before="120"/>
        <w:ind w:right="14"/>
      </w:pPr>
      <w:r>
        <w:rPr>
          <w:b/>
          <w:bCs/>
        </w:rPr>
        <w:t>Examples:</w:t>
      </w:r>
    </w:p>
    <w:p w14:paraId="4994B9B5" w14:textId="77777777" w:rsidR="008B0460" w:rsidRPr="0011702E" w:rsidRDefault="008B0460" w:rsidP="008B0460">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4"/>
        <w:gridCol w:w="1904"/>
        <w:gridCol w:w="5778"/>
      </w:tblGrid>
      <w:tr w:rsidR="008B0460" w:rsidRPr="00D96B9A" w14:paraId="085C5C89" w14:textId="77777777" w:rsidTr="00871A3E">
        <w:trPr>
          <w:tblHeader/>
        </w:trPr>
        <w:tc>
          <w:tcPr>
            <w:tcW w:w="1354"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904"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778"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8B0460" w:rsidRPr="00D96B9A" w14:paraId="0EC456A8" w14:textId="77777777" w:rsidTr="00871A3E">
        <w:trPr>
          <w:trHeight w:val="260"/>
        </w:trPr>
        <w:tc>
          <w:tcPr>
            <w:tcW w:w="1354" w:type="dxa"/>
          </w:tcPr>
          <w:p w14:paraId="5A56B2A2" w14:textId="77777777" w:rsidR="008B0460" w:rsidRPr="00D96B9A" w:rsidRDefault="008B0460" w:rsidP="00871A3E">
            <w:pPr>
              <w:spacing w:after="120"/>
              <w:rPr>
                <w:sz w:val="22"/>
              </w:rPr>
            </w:pPr>
            <w:r w:rsidRPr="00D96B9A">
              <w:rPr>
                <w:sz w:val="22"/>
              </w:rPr>
              <w:t>IN</w:t>
            </w:r>
          </w:p>
        </w:tc>
        <w:tc>
          <w:tcPr>
            <w:tcW w:w="1904" w:type="dxa"/>
          </w:tcPr>
          <w:p w14:paraId="4B0FD9E7" w14:textId="77777777" w:rsidR="008B0460" w:rsidRPr="00D96B9A" w:rsidRDefault="008B0460" w:rsidP="00871A3E">
            <w:pPr>
              <w:spacing w:after="120"/>
              <w:rPr>
                <w:sz w:val="22"/>
              </w:rPr>
            </w:pPr>
            <w:r w:rsidRPr="008B0460">
              <w:rPr>
                <w:sz w:val="22"/>
              </w:rPr>
              <w:t>filePath</w:t>
            </w:r>
          </w:p>
        </w:tc>
        <w:tc>
          <w:tcPr>
            <w:tcW w:w="5778" w:type="dxa"/>
          </w:tcPr>
          <w:p w14:paraId="3A273FB8" w14:textId="77777777" w:rsidR="008B0460" w:rsidRPr="00D96B9A" w:rsidRDefault="008B0460" w:rsidP="00871A3E">
            <w:pPr>
              <w:spacing w:after="120"/>
              <w:rPr>
                <w:sz w:val="22"/>
              </w:rPr>
            </w:pPr>
            <w:r>
              <w:rPr>
                <w:sz w:val="22"/>
              </w:rPr>
              <w:t>‘</w:t>
            </w:r>
            <w:r w:rsidRPr="008B0460">
              <w:rPr>
                <w:sz w:val="22"/>
              </w:rPr>
              <w:t>C:\TDVScripts\7.0\deployment\option_files\options.txt</w:t>
            </w:r>
            <w:r>
              <w:rPr>
                <w:sz w:val="22"/>
              </w:rPr>
              <w:t>’</w:t>
            </w:r>
          </w:p>
        </w:tc>
      </w:tr>
      <w:tr w:rsidR="008B0460" w:rsidRPr="00D96B9A" w14:paraId="487702E3" w14:textId="77777777" w:rsidTr="00871A3E">
        <w:trPr>
          <w:trHeight w:val="260"/>
        </w:trPr>
        <w:tc>
          <w:tcPr>
            <w:tcW w:w="1354" w:type="dxa"/>
          </w:tcPr>
          <w:p w14:paraId="1D3D1239" w14:textId="77777777" w:rsidR="008B0460" w:rsidRPr="00D96B9A" w:rsidRDefault="008B0460" w:rsidP="00871A3E">
            <w:pPr>
              <w:spacing w:after="120"/>
              <w:rPr>
                <w:sz w:val="22"/>
              </w:rPr>
            </w:pPr>
            <w:r w:rsidRPr="00D96B9A">
              <w:rPr>
                <w:sz w:val="22"/>
              </w:rPr>
              <w:t>IN</w:t>
            </w:r>
          </w:p>
        </w:tc>
        <w:tc>
          <w:tcPr>
            <w:tcW w:w="1904" w:type="dxa"/>
          </w:tcPr>
          <w:p w14:paraId="4AF0C81C" w14:textId="77777777" w:rsidR="008B0460" w:rsidRPr="00D96B9A" w:rsidRDefault="008B0460" w:rsidP="00871A3E">
            <w:pPr>
              <w:spacing w:after="120"/>
              <w:rPr>
                <w:sz w:val="22"/>
              </w:rPr>
            </w:pPr>
            <w:r w:rsidRPr="008B0460">
              <w:rPr>
                <w:sz w:val="22"/>
              </w:rPr>
              <w:t>resourcePathList</w:t>
            </w:r>
          </w:p>
        </w:tc>
        <w:tc>
          <w:tcPr>
            <w:tcW w:w="5778" w:type="dxa"/>
          </w:tcPr>
          <w:p w14:paraId="1239A4E1" w14:textId="77777777" w:rsidR="008B0460" w:rsidRPr="008B0460" w:rsidRDefault="008B0460" w:rsidP="00871A3E">
            <w:pPr>
              <w:spacing w:after="120"/>
              <w:rPr>
                <w:sz w:val="22"/>
              </w:rPr>
            </w:pPr>
            <w:r>
              <w:rPr>
                <w:sz w:val="22"/>
              </w:rPr>
              <w:t>‘</w:t>
            </w:r>
            <w:r w:rsidRPr="008B0460">
              <w:rPr>
                <w:sz w:val="22"/>
              </w:rPr>
              <w:t>/shared/test_import</w:t>
            </w:r>
            <w:r>
              <w:rPr>
                <w:sz w:val="22"/>
              </w:rPr>
              <w:t>’</w:t>
            </w:r>
          </w:p>
        </w:tc>
      </w:tr>
      <w:tr w:rsidR="008B0460" w:rsidRPr="00D96B9A" w14:paraId="195304AF" w14:textId="77777777" w:rsidTr="00871A3E">
        <w:trPr>
          <w:trHeight w:val="260"/>
        </w:trPr>
        <w:tc>
          <w:tcPr>
            <w:tcW w:w="1354" w:type="dxa"/>
          </w:tcPr>
          <w:p w14:paraId="18B68C51" w14:textId="77777777" w:rsidR="008B0460" w:rsidRPr="00D96B9A" w:rsidRDefault="008B0460" w:rsidP="00871A3E">
            <w:pPr>
              <w:spacing w:after="120"/>
              <w:rPr>
                <w:sz w:val="22"/>
              </w:rPr>
            </w:pPr>
            <w:r w:rsidRPr="00D96B9A">
              <w:rPr>
                <w:sz w:val="22"/>
              </w:rPr>
              <w:t>IN</w:t>
            </w:r>
          </w:p>
        </w:tc>
        <w:tc>
          <w:tcPr>
            <w:tcW w:w="1904" w:type="dxa"/>
          </w:tcPr>
          <w:p w14:paraId="2E31CEB4" w14:textId="77777777" w:rsidR="008B0460" w:rsidRPr="00D96B9A" w:rsidRDefault="008B0460" w:rsidP="00871A3E">
            <w:pPr>
              <w:spacing w:after="120"/>
              <w:rPr>
                <w:sz w:val="22"/>
              </w:rPr>
            </w:pPr>
            <w:r w:rsidRPr="008B0460">
              <w:rPr>
                <w:sz w:val="22"/>
              </w:rPr>
              <w:t>excludePathList</w:t>
            </w:r>
          </w:p>
        </w:tc>
        <w:tc>
          <w:tcPr>
            <w:tcW w:w="5778" w:type="dxa"/>
          </w:tcPr>
          <w:p w14:paraId="47D3899C" w14:textId="77777777" w:rsidR="008B0460" w:rsidRPr="008B0460" w:rsidRDefault="008B0460" w:rsidP="00871A3E">
            <w:pPr>
              <w:spacing w:after="120"/>
              <w:rPr>
                <w:sz w:val="22"/>
              </w:rPr>
            </w:pPr>
          </w:p>
        </w:tc>
      </w:tr>
      <w:tr w:rsidR="008B0460" w:rsidRPr="00D96B9A" w14:paraId="6F0DC5A8" w14:textId="77777777" w:rsidTr="00871A3E">
        <w:tc>
          <w:tcPr>
            <w:tcW w:w="1354" w:type="dxa"/>
          </w:tcPr>
          <w:p w14:paraId="20E76D57" w14:textId="77777777" w:rsidR="008B0460" w:rsidRPr="00D96B9A" w:rsidRDefault="008B0460" w:rsidP="00871A3E">
            <w:pPr>
              <w:spacing w:after="120"/>
              <w:rPr>
                <w:sz w:val="22"/>
              </w:rPr>
            </w:pPr>
            <w:r w:rsidRPr="00D96B9A">
              <w:rPr>
                <w:sz w:val="22"/>
              </w:rPr>
              <w:t>OUT</w:t>
            </w:r>
          </w:p>
        </w:tc>
        <w:tc>
          <w:tcPr>
            <w:tcW w:w="1904" w:type="dxa"/>
          </w:tcPr>
          <w:p w14:paraId="695A6C2F" w14:textId="77777777" w:rsidR="008B0460" w:rsidRPr="00D96B9A" w:rsidRDefault="008B0460" w:rsidP="00871A3E">
            <w:pPr>
              <w:spacing w:after="120"/>
              <w:rPr>
                <w:sz w:val="22"/>
              </w:rPr>
            </w:pPr>
            <w:r w:rsidRPr="008B0460">
              <w:rPr>
                <w:sz w:val="22"/>
              </w:rPr>
              <w:t>options</w:t>
            </w:r>
          </w:p>
        </w:tc>
        <w:tc>
          <w:tcPr>
            <w:tcW w:w="5778" w:type="dxa"/>
          </w:tcPr>
          <w:p w14:paraId="4CF52F26" w14:textId="77777777" w:rsidR="008B0460" w:rsidRPr="008B0460" w:rsidRDefault="008B0460" w:rsidP="00871A3E">
            <w:pPr>
              <w:rPr>
                <w:sz w:val="13"/>
              </w:rPr>
            </w:pPr>
            <w:r w:rsidRPr="008B0460">
              <w:rPr>
                <w:sz w:val="13"/>
              </w:rPr>
              <w:t>-set /shared/test_import/"source"/Advisory DATA_SOURCE path "C:\MyFiles\datafiles"</w:t>
            </w:r>
          </w:p>
          <w:p w14:paraId="751EAA1B" w14:textId="77777777" w:rsidR="008B0460" w:rsidRPr="008B0460" w:rsidRDefault="008B0460" w:rsidP="00871A3E">
            <w:pPr>
              <w:rPr>
                <w:sz w:val="13"/>
              </w:rPr>
            </w:pPr>
            <w:r w:rsidRPr="008B0460">
              <w:rPr>
                <w:sz w:val="13"/>
              </w:rPr>
              <w:t>-set /shared/test_import/"source"/ds_XML DATA_SOURCE raw:url file:///C:\MySW\TDV7.0.8\docs\examples/productCatalog.xml</w:t>
            </w:r>
          </w:p>
          <w:p w14:paraId="3470BDD4" w14:textId="77777777" w:rsidR="008B0460" w:rsidRPr="008B0460" w:rsidRDefault="008B0460" w:rsidP="00871A3E">
            <w:pPr>
              <w:rPr>
                <w:sz w:val="13"/>
              </w:rPr>
            </w:pPr>
            <w:r w:rsidRPr="008B0460">
              <w:rPr>
                <w:sz w:val="13"/>
              </w:rPr>
              <w:t>-set /shared/test_import/"source"/ds_XMLCopy DATA_SOURCE raw:url file:///C:\MySW\TDV7.0.8\docs\examples/productCatalog.xml</w:t>
            </w:r>
          </w:p>
          <w:p w14:paraId="642F36C5" w14:textId="77777777" w:rsidR="008B0460" w:rsidRPr="008B0460" w:rsidRDefault="008B0460" w:rsidP="00871A3E">
            <w:pPr>
              <w:rPr>
                <w:sz w:val="13"/>
              </w:rPr>
            </w:pPr>
            <w:r w:rsidRPr="008B0460">
              <w:rPr>
                <w:sz w:val="13"/>
              </w:rPr>
              <w:t>-set /shared/test_import/"source"/ds_inventory DATA_SOURCE database inventory</w:t>
            </w:r>
          </w:p>
          <w:p w14:paraId="02550BB9" w14:textId="77777777" w:rsidR="008B0460" w:rsidRPr="008B0460" w:rsidRDefault="008B0460" w:rsidP="00871A3E">
            <w:pPr>
              <w:rPr>
                <w:sz w:val="13"/>
              </w:rPr>
            </w:pPr>
            <w:r w:rsidRPr="008B0460">
              <w:rPr>
                <w:sz w:val="13"/>
              </w:rPr>
              <w:t>-set /shared/test_import/"source"/ds_inventory DATA_SOURCE host localhost</w:t>
            </w:r>
          </w:p>
          <w:p w14:paraId="13AF57C1" w14:textId="77777777" w:rsidR="008B0460" w:rsidRPr="008B0460" w:rsidRDefault="008B0460" w:rsidP="00871A3E">
            <w:pPr>
              <w:rPr>
                <w:sz w:val="13"/>
              </w:rPr>
            </w:pPr>
            <w:r w:rsidRPr="008B0460">
              <w:rPr>
                <w:sz w:val="13"/>
              </w:rPr>
              <w:t>-set /shared/test_import/"source"/ds_inventory DATA_SOURCE password CHANGE_PASSWORD</w:t>
            </w:r>
          </w:p>
          <w:p w14:paraId="48C64CA6" w14:textId="77777777" w:rsidR="008B0460" w:rsidRPr="008B0460" w:rsidRDefault="008B0460" w:rsidP="00871A3E">
            <w:pPr>
              <w:rPr>
                <w:sz w:val="13"/>
              </w:rPr>
            </w:pPr>
            <w:r w:rsidRPr="008B0460">
              <w:rPr>
                <w:sz w:val="13"/>
              </w:rPr>
              <w:t>-set /shared/test_import/"source"/ds_inventory DATA_SOURCE port 9408</w:t>
            </w:r>
          </w:p>
          <w:p w14:paraId="7A775C5C" w14:textId="77777777" w:rsidR="008B0460" w:rsidRPr="008B0460" w:rsidRDefault="008B0460" w:rsidP="00871A3E">
            <w:pPr>
              <w:rPr>
                <w:sz w:val="13"/>
              </w:rPr>
            </w:pPr>
            <w:r w:rsidRPr="008B0460">
              <w:rPr>
                <w:sz w:val="13"/>
              </w:rPr>
              <w:t>-set /shared/test_import/"source"/ds_inventory DATA_SOURCE user tutorial</w:t>
            </w:r>
          </w:p>
          <w:p w14:paraId="501F3061" w14:textId="77777777" w:rsidR="008B0460" w:rsidRPr="008B0460" w:rsidRDefault="008B0460" w:rsidP="00871A3E">
            <w:pPr>
              <w:rPr>
                <w:sz w:val="13"/>
              </w:rPr>
            </w:pPr>
            <w:r w:rsidRPr="008B0460">
              <w:rPr>
                <w:sz w:val="13"/>
              </w:rPr>
              <w:t>-set /shared/test_import/"source"/ds_orders DATA_SOURCE database orders</w:t>
            </w:r>
          </w:p>
          <w:p w14:paraId="578FD5EC" w14:textId="77777777" w:rsidR="008B0460" w:rsidRPr="008B0460" w:rsidRDefault="008B0460" w:rsidP="00871A3E">
            <w:pPr>
              <w:rPr>
                <w:sz w:val="13"/>
              </w:rPr>
            </w:pPr>
            <w:r w:rsidRPr="008B0460">
              <w:rPr>
                <w:sz w:val="13"/>
              </w:rPr>
              <w:t>-set /shared/test_import/"source"/ds_orders DATA_SOURCE host localhost</w:t>
            </w:r>
          </w:p>
          <w:p w14:paraId="440EB306" w14:textId="77777777" w:rsidR="008B0460" w:rsidRPr="008B0460" w:rsidRDefault="008B0460" w:rsidP="00871A3E">
            <w:pPr>
              <w:rPr>
                <w:sz w:val="13"/>
              </w:rPr>
            </w:pPr>
            <w:r w:rsidRPr="008B0460">
              <w:rPr>
                <w:sz w:val="13"/>
              </w:rPr>
              <w:t>-set /shared/test_import/"source"/ds_orders DATA_SOURCE password CHANGE_PASSWORD</w:t>
            </w:r>
          </w:p>
          <w:p w14:paraId="02F6C36D" w14:textId="77777777" w:rsidR="008B0460" w:rsidRPr="008B0460" w:rsidRDefault="008B0460" w:rsidP="00871A3E">
            <w:pPr>
              <w:rPr>
                <w:sz w:val="13"/>
              </w:rPr>
            </w:pPr>
            <w:r w:rsidRPr="008B0460">
              <w:rPr>
                <w:sz w:val="13"/>
              </w:rPr>
              <w:t>-set /shared/test_import/"source"/ds_orders DATA_SOURCE port 9408</w:t>
            </w:r>
          </w:p>
          <w:p w14:paraId="4FB3E2B2" w14:textId="77777777" w:rsidR="008B0460" w:rsidRPr="008B0460" w:rsidRDefault="008B0460" w:rsidP="00871A3E">
            <w:pPr>
              <w:rPr>
                <w:sz w:val="13"/>
              </w:rPr>
            </w:pPr>
            <w:r w:rsidRPr="008B0460">
              <w:rPr>
                <w:sz w:val="13"/>
              </w:rPr>
              <w:t>-set /shared/test_import/"source"/ds_orders DATA_SOURCE user tutorial</w:t>
            </w:r>
          </w:p>
          <w:p w14:paraId="430CA60D" w14:textId="77777777" w:rsidR="008B0460" w:rsidRPr="008B0460" w:rsidRDefault="008B0460" w:rsidP="00871A3E">
            <w:pPr>
              <w:rPr>
                <w:sz w:val="13"/>
              </w:rPr>
            </w:pPr>
            <w:r w:rsidRPr="008B0460">
              <w:rPr>
                <w:sz w:val="13"/>
              </w:rPr>
              <w:t>-set /shared/test_import/"source"/ds_ordersCopy DATA_SOURCE database orders</w:t>
            </w:r>
          </w:p>
          <w:p w14:paraId="574B13F8" w14:textId="77777777" w:rsidR="008B0460" w:rsidRPr="008B0460" w:rsidRDefault="008B0460" w:rsidP="00871A3E">
            <w:pPr>
              <w:rPr>
                <w:sz w:val="13"/>
              </w:rPr>
            </w:pPr>
            <w:r w:rsidRPr="008B0460">
              <w:rPr>
                <w:sz w:val="13"/>
              </w:rPr>
              <w:t>-set /shared/test_import/"source"/ds_ordersCopy DATA_SOURCE host localhost</w:t>
            </w:r>
          </w:p>
          <w:p w14:paraId="7649E35D" w14:textId="77777777" w:rsidR="008B0460" w:rsidRPr="008B0460" w:rsidRDefault="008B0460" w:rsidP="00871A3E">
            <w:pPr>
              <w:rPr>
                <w:sz w:val="13"/>
              </w:rPr>
            </w:pPr>
            <w:r w:rsidRPr="008B0460">
              <w:rPr>
                <w:sz w:val="13"/>
              </w:rPr>
              <w:t>-set /shared/test_import/"source"/ds_ordersCopy DATA_SOURCE password CHANGE_PASSWORD</w:t>
            </w:r>
          </w:p>
          <w:p w14:paraId="0BA45190" w14:textId="77777777" w:rsidR="008B0460" w:rsidRPr="008B0460" w:rsidRDefault="008B0460" w:rsidP="00871A3E">
            <w:pPr>
              <w:rPr>
                <w:sz w:val="13"/>
              </w:rPr>
            </w:pPr>
            <w:r w:rsidRPr="008B0460">
              <w:rPr>
                <w:sz w:val="13"/>
              </w:rPr>
              <w:t>-set /shared/test_import/"source"/ds_ordersCopy DATA_SOURCE port 9408</w:t>
            </w:r>
          </w:p>
          <w:p w14:paraId="39D9AEA5" w14:textId="77777777" w:rsidR="008B0460" w:rsidRPr="008B0460" w:rsidRDefault="008B0460" w:rsidP="00871A3E">
            <w:pPr>
              <w:rPr>
                <w:sz w:val="13"/>
              </w:rPr>
            </w:pPr>
            <w:r w:rsidRPr="008B0460">
              <w:rPr>
                <w:sz w:val="13"/>
              </w:rPr>
              <w:t>-set /shared/test_import/"source"/ds_ordersCopy DATA_SOURCE user tutorial</w:t>
            </w:r>
          </w:p>
        </w:tc>
      </w:tr>
    </w:tbl>
    <w:p w14:paraId="1EDBDD46" w14:textId="5F9F56DE" w:rsidR="008B0460" w:rsidRPr="00582C6C" w:rsidRDefault="008B0460" w:rsidP="008B0460">
      <w:pPr>
        <w:pStyle w:val="Heading3"/>
        <w:rPr>
          <w:color w:val="1F497D"/>
          <w:sz w:val="23"/>
          <w:szCs w:val="23"/>
        </w:rPr>
      </w:pPr>
      <w:bookmarkStart w:id="183" w:name="_Toc41200957"/>
      <w:r>
        <w:rPr>
          <w:color w:val="1F497D"/>
          <w:sz w:val="23"/>
          <w:szCs w:val="23"/>
        </w:rPr>
        <w:t>deployment/privileges/importResourceOwnership</w:t>
      </w:r>
      <w:bookmarkEnd w:id="183"/>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103AC8">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8B0460" w:rsidRPr="00D96B9A" w14:paraId="46947C14" w14:textId="77777777" w:rsidTr="00871A3E">
        <w:trPr>
          <w:tblHeader/>
        </w:trPr>
        <w:tc>
          <w:tcPr>
            <w:tcW w:w="1918"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07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868"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871A3E">
        <w:trPr>
          <w:trHeight w:val="260"/>
        </w:trPr>
        <w:tc>
          <w:tcPr>
            <w:tcW w:w="1918" w:type="dxa"/>
          </w:tcPr>
          <w:p w14:paraId="4968E82D" w14:textId="77777777" w:rsidR="008B0460" w:rsidRPr="00D96B9A" w:rsidRDefault="008B0460" w:rsidP="00871A3E">
            <w:pPr>
              <w:spacing w:after="120"/>
              <w:rPr>
                <w:sz w:val="22"/>
              </w:rPr>
            </w:pPr>
            <w:r w:rsidRPr="00D96B9A">
              <w:rPr>
                <w:sz w:val="22"/>
              </w:rPr>
              <w:t>IN</w:t>
            </w:r>
          </w:p>
        </w:tc>
        <w:tc>
          <w:tcPr>
            <w:tcW w:w="407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868"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871A3E">
        <w:trPr>
          <w:trHeight w:val="260"/>
        </w:trPr>
        <w:tc>
          <w:tcPr>
            <w:tcW w:w="1918" w:type="dxa"/>
          </w:tcPr>
          <w:p w14:paraId="0BC7B4E0" w14:textId="77777777" w:rsidR="008B0460" w:rsidRPr="00D96B9A" w:rsidRDefault="008B0460" w:rsidP="00871A3E">
            <w:pPr>
              <w:spacing w:after="120"/>
              <w:rPr>
                <w:sz w:val="22"/>
              </w:rPr>
            </w:pPr>
            <w:r w:rsidRPr="00D96B9A">
              <w:rPr>
                <w:sz w:val="22"/>
              </w:rPr>
              <w:t>IN</w:t>
            </w:r>
          </w:p>
        </w:tc>
        <w:tc>
          <w:tcPr>
            <w:tcW w:w="407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868"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871A3E">
        <w:trPr>
          <w:trHeight w:val="260"/>
        </w:trPr>
        <w:tc>
          <w:tcPr>
            <w:tcW w:w="1918" w:type="dxa"/>
          </w:tcPr>
          <w:p w14:paraId="6C95701D" w14:textId="7D2E1E4E" w:rsidR="008B0460" w:rsidRPr="00D96B9A" w:rsidRDefault="008B0460" w:rsidP="00871A3E">
            <w:pPr>
              <w:spacing w:after="120"/>
              <w:rPr>
                <w:sz w:val="22"/>
              </w:rPr>
            </w:pPr>
            <w:r w:rsidRPr="00D96B9A">
              <w:rPr>
                <w:sz w:val="22"/>
              </w:rPr>
              <w:t>OUT</w:t>
            </w:r>
          </w:p>
        </w:tc>
        <w:tc>
          <w:tcPr>
            <w:tcW w:w="407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871A3E">
        <w:tc>
          <w:tcPr>
            <w:tcW w:w="1918" w:type="dxa"/>
          </w:tcPr>
          <w:p w14:paraId="25B95241" w14:textId="77777777" w:rsidR="008B0460" w:rsidRPr="00D96B9A" w:rsidRDefault="008B0460" w:rsidP="00871A3E">
            <w:pPr>
              <w:spacing w:after="120"/>
              <w:rPr>
                <w:sz w:val="22"/>
              </w:rPr>
            </w:pPr>
            <w:r w:rsidRPr="00D96B9A">
              <w:rPr>
                <w:sz w:val="22"/>
              </w:rPr>
              <w:t>OUT</w:t>
            </w:r>
          </w:p>
        </w:tc>
        <w:tc>
          <w:tcPr>
            <w:tcW w:w="407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6692814F" w14:textId="77777777" w:rsidR="008B0460" w:rsidRPr="00D96B9A" w:rsidRDefault="008B0460" w:rsidP="00871A3E">
            <w:pPr>
              <w:spacing w:after="120"/>
              <w:rPr>
                <w:sz w:val="22"/>
              </w:rPr>
            </w:pPr>
            <w:r w:rsidRPr="008B0460">
              <w:rPr>
                <w:sz w:val="22"/>
              </w:rPr>
              <w:t>LONGVARCHAR</w:t>
            </w:r>
          </w:p>
        </w:tc>
      </w:tr>
    </w:tbl>
    <w:p w14:paraId="100D46D5" w14:textId="77777777" w:rsidR="008B0460" w:rsidRPr="0011702E" w:rsidRDefault="008B0460" w:rsidP="00103AC8">
      <w:pPr>
        <w:pStyle w:val="CS-Bodytext"/>
        <w:numPr>
          <w:ilvl w:val="0"/>
          <w:numId w:val="383"/>
        </w:numPr>
        <w:spacing w:before="120"/>
        <w:ind w:right="14"/>
      </w:pPr>
      <w:r>
        <w:rPr>
          <w:b/>
          <w:bCs/>
        </w:rPr>
        <w:t>Examples:</w:t>
      </w:r>
    </w:p>
    <w:p w14:paraId="68630F07" w14:textId="77777777" w:rsidR="008B0460" w:rsidRPr="0011702E" w:rsidRDefault="008B0460" w:rsidP="00103AC8">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7"/>
        <w:gridCol w:w="2652"/>
        <w:gridCol w:w="5337"/>
      </w:tblGrid>
      <w:tr w:rsidR="00766914" w:rsidRPr="00D96B9A" w14:paraId="04765032" w14:textId="77777777" w:rsidTr="00871A3E">
        <w:trPr>
          <w:tblHeader/>
        </w:trPr>
        <w:tc>
          <w:tcPr>
            <w:tcW w:w="1354"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1904"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778"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871A3E">
        <w:trPr>
          <w:trHeight w:val="260"/>
        </w:trPr>
        <w:tc>
          <w:tcPr>
            <w:tcW w:w="1354" w:type="dxa"/>
          </w:tcPr>
          <w:p w14:paraId="49EF440A" w14:textId="77777777" w:rsidR="008B0460" w:rsidRPr="00D96B9A" w:rsidRDefault="008B0460" w:rsidP="00871A3E">
            <w:pPr>
              <w:spacing w:after="120"/>
              <w:rPr>
                <w:sz w:val="22"/>
              </w:rPr>
            </w:pPr>
            <w:r w:rsidRPr="00D96B9A">
              <w:rPr>
                <w:sz w:val="22"/>
              </w:rPr>
              <w:t>IN</w:t>
            </w:r>
          </w:p>
        </w:tc>
        <w:tc>
          <w:tcPr>
            <w:tcW w:w="1904" w:type="dxa"/>
          </w:tcPr>
          <w:p w14:paraId="7B11FE1C" w14:textId="43EAEA4C" w:rsidR="008B0460" w:rsidRPr="00D96B9A" w:rsidRDefault="008B0460" w:rsidP="00871A3E">
            <w:pPr>
              <w:spacing w:after="120"/>
              <w:rPr>
                <w:sz w:val="22"/>
              </w:rPr>
            </w:pPr>
            <w:r w:rsidRPr="008B0460">
              <w:rPr>
                <w:sz w:val="22"/>
              </w:rPr>
              <w:t>debug</w:t>
            </w:r>
          </w:p>
        </w:tc>
        <w:tc>
          <w:tcPr>
            <w:tcW w:w="5778"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871A3E">
        <w:trPr>
          <w:trHeight w:val="260"/>
        </w:trPr>
        <w:tc>
          <w:tcPr>
            <w:tcW w:w="1354" w:type="dxa"/>
          </w:tcPr>
          <w:p w14:paraId="7AAFAD57" w14:textId="77777777" w:rsidR="008B0460" w:rsidRPr="00D96B9A" w:rsidRDefault="008B0460" w:rsidP="00871A3E">
            <w:pPr>
              <w:spacing w:after="120"/>
              <w:rPr>
                <w:sz w:val="22"/>
              </w:rPr>
            </w:pPr>
            <w:r w:rsidRPr="00D96B9A">
              <w:rPr>
                <w:sz w:val="22"/>
              </w:rPr>
              <w:t>IN</w:t>
            </w:r>
          </w:p>
        </w:tc>
        <w:tc>
          <w:tcPr>
            <w:tcW w:w="1904" w:type="dxa"/>
          </w:tcPr>
          <w:p w14:paraId="4099D09A" w14:textId="11DF27A9" w:rsidR="008B0460" w:rsidRPr="00D96B9A" w:rsidRDefault="008B0460" w:rsidP="00871A3E">
            <w:pPr>
              <w:spacing w:after="120"/>
              <w:rPr>
                <w:sz w:val="22"/>
              </w:rPr>
            </w:pPr>
            <w:r w:rsidRPr="008B0460">
              <w:rPr>
                <w:sz w:val="22"/>
              </w:rPr>
              <w:t>resourceOwnershipFileName</w:t>
            </w:r>
          </w:p>
        </w:tc>
        <w:tc>
          <w:tcPr>
            <w:tcW w:w="5778" w:type="dxa"/>
          </w:tcPr>
          <w:p w14:paraId="67E4704C" w14:textId="0BCC8CA9" w:rsidR="008B0460" w:rsidRPr="008B0460" w:rsidRDefault="00766914"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871A3E">
        <w:trPr>
          <w:trHeight w:val="260"/>
        </w:trPr>
        <w:tc>
          <w:tcPr>
            <w:tcW w:w="1354" w:type="dxa"/>
          </w:tcPr>
          <w:p w14:paraId="558D405F" w14:textId="327094C3" w:rsidR="008B0460" w:rsidRPr="00D96B9A" w:rsidRDefault="008B0460" w:rsidP="00871A3E">
            <w:pPr>
              <w:spacing w:after="120"/>
              <w:rPr>
                <w:sz w:val="22"/>
              </w:rPr>
            </w:pPr>
            <w:r w:rsidRPr="00D96B9A">
              <w:rPr>
                <w:sz w:val="22"/>
              </w:rPr>
              <w:t>OUT</w:t>
            </w:r>
          </w:p>
        </w:tc>
        <w:tc>
          <w:tcPr>
            <w:tcW w:w="1904"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778"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871A3E">
        <w:tc>
          <w:tcPr>
            <w:tcW w:w="1354" w:type="dxa"/>
          </w:tcPr>
          <w:p w14:paraId="722C8512" w14:textId="77777777" w:rsidR="008B0460" w:rsidRPr="00D96B9A" w:rsidRDefault="008B0460" w:rsidP="00871A3E">
            <w:pPr>
              <w:spacing w:after="120"/>
              <w:rPr>
                <w:sz w:val="22"/>
              </w:rPr>
            </w:pPr>
            <w:r w:rsidRPr="00D96B9A">
              <w:rPr>
                <w:sz w:val="22"/>
              </w:rPr>
              <w:t>OUT</w:t>
            </w:r>
          </w:p>
        </w:tc>
        <w:tc>
          <w:tcPr>
            <w:tcW w:w="1904" w:type="dxa"/>
          </w:tcPr>
          <w:p w14:paraId="30F9EFD0" w14:textId="1623B893" w:rsidR="008B0460" w:rsidRPr="00D96B9A" w:rsidRDefault="008B0460" w:rsidP="00871A3E">
            <w:pPr>
              <w:spacing w:after="120"/>
              <w:rPr>
                <w:sz w:val="22"/>
              </w:rPr>
            </w:pPr>
            <w:r w:rsidRPr="008B0460">
              <w:rPr>
                <w:sz w:val="22"/>
              </w:rPr>
              <w:t>invalidPathList</w:t>
            </w:r>
          </w:p>
        </w:tc>
        <w:tc>
          <w:tcPr>
            <w:tcW w:w="5778"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184" w:name="_Toc41200958"/>
      <w:r>
        <w:rPr>
          <w:color w:val="1F497D"/>
          <w:sz w:val="23"/>
          <w:szCs w:val="23"/>
        </w:rPr>
        <w:t>deployment/privileges/importResourcePrivileges</w:t>
      </w:r>
      <w:bookmarkEnd w:id="184"/>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103AC8">
      <w:pPr>
        <w:pStyle w:val="CS-Bodytext"/>
        <w:numPr>
          <w:ilvl w:val="0"/>
          <w:numId w:val="38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103AC8">
      <w:pPr>
        <w:pStyle w:val="CS-Bodytext"/>
        <w:numPr>
          <w:ilvl w:val="0"/>
          <w:numId w:val="384"/>
        </w:numPr>
        <w:spacing w:before="120"/>
        <w:ind w:right="14"/>
      </w:pPr>
      <w:r>
        <w:rPr>
          <w:b/>
          <w:bCs/>
        </w:rPr>
        <w:t>Examples:</w:t>
      </w:r>
    </w:p>
    <w:p w14:paraId="0FA00A2B" w14:textId="77777777" w:rsidR="00766914" w:rsidRPr="0011702E" w:rsidRDefault="00766914" w:rsidP="00103AC8">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9"/>
        <w:gridCol w:w="2795"/>
        <w:gridCol w:w="5092"/>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185" w:name="_Toc41200959"/>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185"/>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6B579C27" w:rsidR="004A6541" w:rsidRDefault="004A6541" w:rsidP="009E2881">
      <w:pPr>
        <w:pStyle w:val="CS-Bodytext"/>
      </w:pPr>
      <w:r>
        <w:t xml:space="preserve">The concept behind this is simple.  </w:t>
      </w:r>
    </w:p>
    <w:p w14:paraId="604B497A" w14:textId="7982BAFF" w:rsidR="004A6541" w:rsidRDefault="004A6541" w:rsidP="00103AC8">
      <w:pPr>
        <w:pStyle w:val="CS-Bodytext"/>
        <w:numPr>
          <w:ilvl w:val="0"/>
          <w:numId w:val="386"/>
        </w:numPr>
      </w:pPr>
      <w:r>
        <w:t>This procedure is used to take the "AS-IS" snapshot of privileges for the given folder paths listed below at the time of execution.</w:t>
      </w:r>
    </w:p>
    <w:p w14:paraId="434EBA0B" w14:textId="0B632F3F" w:rsidR="004A6541" w:rsidRDefault="004A6541" w:rsidP="00103AC8">
      <w:pPr>
        <w:pStyle w:val="CS-Bodytext"/>
        <w:numPr>
          <w:ilvl w:val="0"/>
          <w:numId w:val="386"/>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103AC8">
      <w:pPr>
        <w:pStyle w:val="CS-Bodytext"/>
        <w:numPr>
          <w:ilvl w:val="0"/>
          <w:numId w:val="386"/>
        </w:numPr>
      </w:pPr>
      <w:r>
        <w:t>Subsequently, the privilege can be re-applied from the snapshot [privileges.xml] using importResourcePrivileges.</w:t>
      </w:r>
    </w:p>
    <w:p w14:paraId="51E64D83" w14:textId="6A31A55B" w:rsidR="004A6541" w:rsidRDefault="004A6541" w:rsidP="00103AC8">
      <w:pPr>
        <w:pStyle w:val="CS-Bodytext"/>
        <w:numPr>
          <w:ilvl w:val="0"/>
          <w:numId w:val="386"/>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103AC8">
      <w:pPr>
        <w:pStyle w:val="CS-Bodytext"/>
        <w:numPr>
          <w:ilvl w:val="0"/>
          <w:numId w:val="387"/>
        </w:numPr>
      </w:pPr>
      <w:r>
        <w:t>Modify /shared/ASAssets/Utilities/environment/getEnvName() and provide an environment name such as DEV, TEST, PROD etc based on the TDV server environment.</w:t>
      </w:r>
    </w:p>
    <w:p w14:paraId="2DE7C365" w14:textId="41841918" w:rsidR="004A6541" w:rsidRDefault="004A6541" w:rsidP="00103AC8">
      <w:pPr>
        <w:pStyle w:val="CS-Bodytext"/>
        <w:numPr>
          <w:ilvl w:val="0"/>
          <w:numId w:val="387"/>
        </w:numPr>
      </w:pPr>
      <w:r>
        <w:t>Copy this template to a different location outside of the /shared/ASAssets/Utilities folder so that it does not get overwritten if the Utilities are updated.</w:t>
      </w:r>
    </w:p>
    <w:p w14:paraId="2F3FB243" w14:textId="7C152E92" w:rsidR="004A6541" w:rsidRDefault="004A6541" w:rsidP="00103AC8">
      <w:pPr>
        <w:pStyle w:val="CS-Bodytext"/>
        <w:numPr>
          <w:ilvl w:val="0"/>
          <w:numId w:val="387"/>
        </w:numPr>
      </w:pPr>
      <w:r>
        <w:t>Modify the variable "scriptEnv" below to match environment name that comes from getEnvName().</w:t>
      </w:r>
    </w:p>
    <w:p w14:paraId="39A69380" w14:textId="04E4811A" w:rsidR="004A6541" w:rsidRDefault="004A6541" w:rsidP="00103AC8">
      <w:pPr>
        <w:pStyle w:val="CS-Bodytext"/>
        <w:numPr>
          <w:ilvl w:val="0"/>
          <w:numId w:val="387"/>
        </w:numPr>
      </w:pPr>
      <w:r>
        <w:t>Modify the paths and ownership.  For DEV environments the ownership:domain should always be null:null because you don't want to change ownership of your DEV resources.</w:t>
      </w:r>
    </w:p>
    <w:p w14:paraId="545F6F87" w14:textId="6C466422" w:rsidR="009E2881" w:rsidRDefault="009E2881" w:rsidP="009E2881">
      <w:pPr>
        <w:pStyle w:val="CS-Bodytext"/>
        <w:numPr>
          <w:ilvl w:val="0"/>
          <w:numId w:val="387"/>
        </w:numPr>
      </w:pPr>
      <w:r>
        <w:t>Set privileges on those folder paths exactly as they should be set for this point in time.</w:t>
      </w:r>
    </w:p>
    <w:p w14:paraId="605D132B" w14:textId="32593A4B" w:rsidR="004A6541" w:rsidRDefault="004A6541" w:rsidP="00103AC8">
      <w:pPr>
        <w:pStyle w:val="CS-Bodytext"/>
        <w:numPr>
          <w:ilvl w:val="0"/>
          <w:numId w:val="387"/>
        </w:numPr>
      </w:pPr>
      <w:r>
        <w:t>Execute the procedure to export the privilege.xml file and the resource_ownership.txt file to the TDV server path that you provide.</w:t>
      </w:r>
    </w:p>
    <w:p w14:paraId="79053C58" w14:textId="77777777" w:rsidR="009E2881" w:rsidRPr="009E2881" w:rsidRDefault="009E2881" w:rsidP="009E2881">
      <w:pPr>
        <w:pStyle w:val="CS-Bodytext"/>
        <w:spacing w:after="60"/>
        <w:ind w:right="14"/>
        <w:rPr>
          <w:sz w:val="20"/>
        </w:rPr>
      </w:pPr>
      <w:r>
        <w:tab/>
      </w:r>
      <w:r>
        <w:tab/>
      </w:r>
      <w:r w:rsidRPr="009E2881">
        <w:rPr>
          <w:sz w:val="20"/>
        </w:rPr>
        <w:t>Input:</w:t>
      </w:r>
    </w:p>
    <w:p w14:paraId="58E8E431" w14:textId="77777777" w:rsidR="009E2881" w:rsidRPr="009E2881" w:rsidRDefault="009E2881" w:rsidP="009E2881">
      <w:pPr>
        <w:pStyle w:val="CS-Bodytext"/>
        <w:spacing w:after="60"/>
        <w:ind w:left="1440" w:right="14"/>
        <w:rPr>
          <w:sz w:val="20"/>
        </w:rPr>
      </w:pPr>
      <w:r w:rsidRPr="009E2881">
        <w:rPr>
          <w:sz w:val="20"/>
        </w:rPr>
        <w:tab/>
      </w:r>
      <w:r>
        <w:rPr>
          <w:sz w:val="20"/>
        </w:rPr>
        <w:t xml:space="preserve">Debug </w:t>
      </w:r>
      <w:r w:rsidRPr="009E2881">
        <w:rPr>
          <w:sz w:val="20"/>
        </w:rPr>
        <w:t>CHAR(1), - Y=debug on, N=debug off</w:t>
      </w:r>
    </w:p>
    <w:p w14:paraId="79871F1D" w14:textId="77777777" w:rsidR="009E2881" w:rsidRPr="009E2881" w:rsidRDefault="009E2881" w:rsidP="009E2881">
      <w:pPr>
        <w:pStyle w:val="CS-Bodytext"/>
        <w:spacing w:after="60"/>
        <w:ind w:left="2160" w:right="14"/>
        <w:rPr>
          <w:sz w:val="20"/>
        </w:rPr>
      </w:pPr>
      <w:r w:rsidRPr="009E2881">
        <w:rPr>
          <w:sz w:val="20"/>
        </w:rPr>
        <w:t>privilegeFileName LONGVARCHAR - The full TDV server path location to privileges.xml file.  e.g. /home/files/deployment/privileges/privileges.xml</w:t>
      </w:r>
    </w:p>
    <w:p w14:paraId="4FC18A47" w14:textId="77777777" w:rsidR="009E2881" w:rsidRPr="009E2881" w:rsidRDefault="009E2881" w:rsidP="009E2881">
      <w:pPr>
        <w:pStyle w:val="CS-Bodytext"/>
        <w:spacing w:after="60"/>
        <w:ind w:left="2160" w:right="14"/>
        <w:rPr>
          <w:sz w:val="20"/>
        </w:rPr>
      </w:pPr>
      <w:r>
        <w:rPr>
          <w:sz w:val="20"/>
        </w:rPr>
        <w:t xml:space="preserve">resourceOwnershipFileName </w:t>
      </w:r>
      <w:r w:rsidRPr="009E2881">
        <w:rPr>
          <w:sz w:val="20"/>
        </w:rPr>
        <w:t>LONGVARCHAR - The full TDV server path location to the resource_ownership.txt file.  e.g. /home/files/deployment/privileges/resource_ownership.txt</w:t>
      </w:r>
    </w:p>
    <w:p w14:paraId="4EE2B19D" w14:textId="77777777" w:rsidR="009E2881" w:rsidRPr="009E2881" w:rsidRDefault="009E2881" w:rsidP="009E2881">
      <w:pPr>
        <w:pStyle w:val="CS-Bodytext"/>
        <w:spacing w:after="60"/>
        <w:ind w:left="1440" w:right="14"/>
        <w:rPr>
          <w:sz w:val="20"/>
        </w:rPr>
      </w:pPr>
      <w:r w:rsidRPr="009E2881">
        <w:rPr>
          <w:sz w:val="20"/>
        </w:rPr>
        <w:t>Output:</w:t>
      </w:r>
    </w:p>
    <w:p w14:paraId="7BA98A1F" w14:textId="43A7D43A" w:rsidR="009E2881" w:rsidRPr="009E2881" w:rsidRDefault="009E2881" w:rsidP="009E2881">
      <w:pPr>
        <w:pStyle w:val="CS-Bodytext"/>
        <w:spacing w:after="60"/>
        <w:ind w:left="2160" w:right="14"/>
        <w:rPr>
          <w:sz w:val="20"/>
        </w:rPr>
      </w:pPr>
      <w:r>
        <w:rPr>
          <w:sz w:val="20"/>
        </w:rPr>
        <w:t xml:space="preserve">invalidPathList </w:t>
      </w:r>
      <w:r w:rsidRPr="009E2881">
        <w:rPr>
          <w:sz w:val="20"/>
        </w:rPr>
        <w:t>LONGVARCHAR - A comm</w:t>
      </w:r>
      <w:r w:rsidR="00C670D7">
        <w:rPr>
          <w:sz w:val="20"/>
        </w:rPr>
        <w:t>a</w:t>
      </w:r>
      <w:r w:rsidRPr="009E2881">
        <w:rPr>
          <w:sz w:val="20"/>
        </w:rPr>
        <w:t>-separated list of paths from this procedure that are not valid [do not exist].</w:t>
      </w:r>
    </w:p>
    <w:p w14:paraId="1D8DE667" w14:textId="77777777" w:rsidR="008D79E6" w:rsidRDefault="008D79E6" w:rsidP="00103AC8">
      <w:pPr>
        <w:pStyle w:val="CS-Bodytext"/>
        <w:numPr>
          <w:ilvl w:val="0"/>
          <w:numId w:val="38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5355"/>
        <w:gridCol w:w="2271"/>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103AC8">
      <w:pPr>
        <w:pStyle w:val="CS-Bodytext"/>
        <w:numPr>
          <w:ilvl w:val="0"/>
          <w:numId w:val="385"/>
        </w:numPr>
        <w:spacing w:before="120"/>
        <w:ind w:right="14"/>
      </w:pPr>
      <w:r>
        <w:rPr>
          <w:b/>
          <w:bCs/>
        </w:rPr>
        <w:t>Examples:</w:t>
      </w:r>
    </w:p>
    <w:p w14:paraId="39101ABD" w14:textId="77777777" w:rsidR="008D79E6" w:rsidRPr="0011702E" w:rsidRDefault="008D79E6" w:rsidP="00103AC8">
      <w:pPr>
        <w:pStyle w:val="CS-Bodytext"/>
        <w:numPr>
          <w:ilvl w:val="1"/>
          <w:numId w:val="3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7"/>
        <w:gridCol w:w="2652"/>
        <w:gridCol w:w="5337"/>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186" w:name="_Toc41200960"/>
      <w:r>
        <w:rPr>
          <w:color w:val="1F497D"/>
          <w:sz w:val="23"/>
          <w:szCs w:val="23"/>
        </w:rPr>
        <w:t>deployment/privileges/</w:t>
      </w:r>
      <w:r w:rsidRPr="00EF5238">
        <w:rPr>
          <w:color w:val="1F497D"/>
          <w:sz w:val="23"/>
          <w:szCs w:val="23"/>
        </w:rPr>
        <w:t>runAfterImport_template</w:t>
      </w:r>
      <w:bookmarkEnd w:id="186"/>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750F35">
      <w:pPr>
        <w:pStyle w:val="CS-Bodytext"/>
        <w:numPr>
          <w:ilvl w:val="0"/>
          <w:numId w:val="389"/>
        </w:numPr>
        <w:ind w:left="720"/>
      </w:pPr>
      <w:r>
        <w:t>Modify /shared/ASAssets/Utilities/environment/getEnvName() and provide an environment name such as DEV, TEST, PROD etc based on the TDV server environment.</w:t>
      </w:r>
    </w:p>
    <w:p w14:paraId="57726C08" w14:textId="77777777" w:rsidR="00750F35" w:rsidRDefault="00750F35" w:rsidP="00750F35">
      <w:pPr>
        <w:pStyle w:val="CS-Bodytext"/>
        <w:numPr>
          <w:ilvl w:val="0"/>
          <w:numId w:val="389"/>
        </w:numPr>
        <w:ind w:left="720"/>
      </w:pPr>
      <w:r>
        <w:t>Copy this template to a different location outside of the /shared/ASAssets/Utilities folder so that it does not get overwritten if the Utilities are updated.</w:t>
      </w:r>
    </w:p>
    <w:p w14:paraId="5BA75B07" w14:textId="77777777" w:rsidR="00750F35" w:rsidRDefault="00750F35" w:rsidP="00750F35">
      <w:pPr>
        <w:pStyle w:val="CS-Bodytext"/>
        <w:numPr>
          <w:ilvl w:val="0"/>
          <w:numId w:val="389"/>
        </w:numPr>
        <w:ind w:left="720"/>
      </w:pPr>
      <w:r>
        <w:t>Modify the copied procedure</w:t>
      </w:r>
    </w:p>
    <w:p w14:paraId="3E5BF981" w14:textId="77777777" w:rsidR="00750F35" w:rsidRDefault="00750F35" w:rsidP="00750F35">
      <w:pPr>
        <w:pStyle w:val="CS-Bodytext"/>
        <w:numPr>
          <w:ilvl w:val="1"/>
          <w:numId w:val="389"/>
        </w:numPr>
        <w:ind w:left="1440"/>
      </w:pPr>
      <w:r>
        <w:t>Modify the variable "scriptEnv" to match environment name that comes from getEnvName().</w:t>
      </w:r>
    </w:p>
    <w:p w14:paraId="697F9B29" w14:textId="77777777" w:rsidR="00750F35" w:rsidRDefault="00750F35" w:rsidP="00750F35">
      <w:pPr>
        <w:pStyle w:val="CS-Bodytext"/>
        <w:numPr>
          <w:ilvl w:val="1"/>
          <w:numId w:val="389"/>
        </w:numPr>
        <w:ind w:left="1440"/>
      </w:pPr>
      <w:r>
        <w:t>Add procedure calls to add additional logic that you want to "run after import".</w:t>
      </w:r>
    </w:p>
    <w:p w14:paraId="5F7050CE" w14:textId="77777777" w:rsidR="00750F35" w:rsidRDefault="00750F35" w:rsidP="00750F35">
      <w:pPr>
        <w:pStyle w:val="CS-Bodytext"/>
        <w:numPr>
          <w:ilvl w:val="0"/>
          <w:numId w:val="389"/>
        </w:numPr>
        <w:ind w:left="720"/>
      </w:pPr>
      <w:r>
        <w:t>Publish the copied procedure "runAfterImport" to /services/databases/ASAssets/Utilities/deployment</w:t>
      </w:r>
    </w:p>
    <w:p w14:paraId="72D8D1AA" w14:textId="77777777" w:rsidR="00750F35" w:rsidRPr="00EF5238" w:rsidRDefault="00750F35" w:rsidP="00750F35">
      <w:pPr>
        <w:pStyle w:val="CS-Bodytext"/>
        <w:numPr>
          <w:ilvl w:val="0"/>
          <w:numId w:val="389"/>
        </w:numPr>
        <w:ind w:left="720"/>
      </w:pPr>
      <w:r>
        <w:t>The script deployProject.[bat|sh] would invoke runAfterImport.  See the following for script details: /shared/ASAssets/Utilities/deployment/_README</w:t>
      </w:r>
    </w:p>
    <w:p w14:paraId="02F05701" w14:textId="77777777" w:rsidR="00750F35" w:rsidRDefault="00750F35" w:rsidP="00750F35">
      <w:pPr>
        <w:pStyle w:val="CS-Bodytext"/>
        <w:numPr>
          <w:ilvl w:val="0"/>
          <w:numId w:val="38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750F35">
      <w:pPr>
        <w:pStyle w:val="CS-Bodytext"/>
        <w:numPr>
          <w:ilvl w:val="0"/>
          <w:numId w:val="388"/>
        </w:numPr>
        <w:spacing w:before="120"/>
        <w:ind w:right="14"/>
      </w:pPr>
      <w:r>
        <w:rPr>
          <w:b/>
          <w:bCs/>
        </w:rPr>
        <w:t>Examples:</w:t>
      </w:r>
    </w:p>
    <w:p w14:paraId="148DFF13" w14:textId="77777777" w:rsidR="00750F35" w:rsidRPr="0011702E" w:rsidRDefault="00750F35" w:rsidP="00750F35">
      <w:pPr>
        <w:pStyle w:val="CS-Bodytext"/>
        <w:numPr>
          <w:ilvl w:val="1"/>
          <w:numId w:val="3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9"/>
        <w:gridCol w:w="2795"/>
        <w:gridCol w:w="5092"/>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F7F72DC" w14:textId="3E3AFB5E" w:rsidR="00EF5238" w:rsidRPr="00582C6C" w:rsidRDefault="00750F35" w:rsidP="00EF5238">
      <w:pPr>
        <w:pStyle w:val="Heading3"/>
        <w:rPr>
          <w:color w:val="1F497D"/>
          <w:sz w:val="23"/>
          <w:szCs w:val="23"/>
        </w:rPr>
      </w:pPr>
      <w:bookmarkStart w:id="187" w:name="_Toc41200961"/>
      <w:r>
        <w:rPr>
          <w:color w:val="1F497D"/>
          <w:sz w:val="23"/>
          <w:szCs w:val="23"/>
        </w:rPr>
        <w:t>D</w:t>
      </w:r>
      <w:r w:rsidR="00EF5238">
        <w:rPr>
          <w:color w:val="1F497D"/>
          <w:sz w:val="23"/>
          <w:szCs w:val="23"/>
        </w:rPr>
        <w:t>eployment</w:t>
      </w:r>
      <w:r>
        <w:rPr>
          <w:color w:val="1F497D"/>
          <w:sz w:val="23"/>
          <w:szCs w:val="23"/>
        </w:rPr>
        <w:t xml:space="preserve"> Script: deployProject.[bat|sh]</w:t>
      </w:r>
      <w:bookmarkEnd w:id="187"/>
    </w:p>
    <w:p w14:paraId="1465032F" w14:textId="44FEB34E"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7A317E24" w14:textId="657B0D06" w:rsidR="00053905" w:rsidRDefault="00053905" w:rsidP="00EF5238">
      <w:pPr>
        <w:pStyle w:val="CS-Bodytext"/>
      </w:pPr>
      <w:r>
        <w:t>This script also replaces deployPrivs.[bat|sh] and allows the execution of privileges only using the -privsOnly option.</w:t>
      </w:r>
    </w:p>
    <w:p w14:paraId="2A16B83F" w14:textId="203D3D08" w:rsidR="00EC23C3" w:rsidRDefault="00EC23C3" w:rsidP="00EC23C3">
      <w:pPr>
        <w:pStyle w:val="CS-Bodytext"/>
      </w:pPr>
      <w:r>
        <w:t xml:space="preserve">DISCLAIMER: </w:t>
      </w:r>
    </w:p>
    <w:p w14:paraId="1C5E26B5" w14:textId="6D4D4191" w:rsidR="00EC23C3" w:rsidRDefault="00F50AFD" w:rsidP="00F50AFD">
      <w:pPr>
        <w:pStyle w:val="CS-Bodytext"/>
        <w:ind w:left="720"/>
      </w:pPr>
      <w:r>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6D36146" w14:textId="32FB5EFC" w:rsidR="00053905" w:rsidRDefault="00750F35" w:rsidP="00053905">
      <w:pPr>
        <w:pStyle w:val="CS-Bodytext"/>
      </w:pPr>
      <w:r w:rsidRPr="00750F35">
        <w:rPr>
          <w:b/>
        </w:rPr>
        <w:t>Usage</w:t>
      </w:r>
      <w:r>
        <w:t xml:space="preserve">:  </w:t>
      </w:r>
      <w:r w:rsidR="00053905">
        <w:t>deployProject.[bat|sh] -i &lt;import_CAR_file&gt; -o &lt;options_file&gt; -h &lt;hostname&gt; -p &lt;wsport&gt; -u &lt;username&gt; -d &lt;domain&gt; -up &lt;user_password&gt; -ep &lt;encryptionPassword&gt;</w:t>
      </w:r>
    </w:p>
    <w:p w14:paraId="59A5B436" w14:textId="458412D5" w:rsidR="00053905" w:rsidRDefault="00053905" w:rsidP="00053905">
      <w:pPr>
        <w:pStyle w:val="CS-Bodytext"/>
        <w:ind w:left="720"/>
      </w:pPr>
      <w:r>
        <w:t xml:space="preserve">[-v] [-c] [-e] [-print] [-printOnly] [-printWarning] [-inp1 value] [-inp2 value] [-inp3 value] </w:t>
      </w:r>
    </w:p>
    <w:p w14:paraId="5DE736D7" w14:textId="44FF53BC" w:rsidR="00053905" w:rsidRDefault="00053905" w:rsidP="00053905">
      <w:pPr>
        <w:pStyle w:val="CS-Bodytext"/>
        <w:ind w:left="720"/>
      </w:pPr>
      <w:r>
        <w:t xml:space="preserve">[-privsOnly] [-pe privilege_environment] [-pd privilege_datasource] </w:t>
      </w:r>
    </w:p>
    <w:p w14:paraId="01E54607" w14:textId="7363FCD4" w:rsidR="00053905" w:rsidRDefault="00053905" w:rsidP="00053905">
      <w:pPr>
        <w:pStyle w:val="CS-Bodytext"/>
        <w:ind w:left="720"/>
      </w:pPr>
      <w:r>
        <w:t>[-po privilege_organization] [-pp privilege_project] [-ps privilege_sub_project]</w:t>
      </w:r>
    </w:p>
    <w:p w14:paraId="09D5FB7A" w14:textId="77777777" w:rsidR="00053905" w:rsidRDefault="00053905" w:rsidP="00053905">
      <w:pPr>
        <w:pStyle w:val="CS-Bodytext"/>
        <w:ind w:left="720"/>
      </w:pPr>
      <w:r>
        <w:t xml:space="preserve">[-sn privilege_sheet_name] [-rp privilege_resource_path] [-rt privilege_resource_type] </w:t>
      </w:r>
    </w:p>
    <w:p w14:paraId="075BA1A6" w14:textId="77777777" w:rsidR="00053905" w:rsidRDefault="00053905" w:rsidP="00053905">
      <w:pPr>
        <w:pStyle w:val="CS-Bodytext"/>
        <w:ind w:left="720"/>
      </w:pPr>
      <w:r>
        <w:t xml:space="preserve">[-gn privilege_group_name] [-gt privilege_group_type] [-gd privilege_group_domain] </w:t>
      </w:r>
    </w:p>
    <w:p w14:paraId="798B574A" w14:textId="711D2D31" w:rsidR="00750F35" w:rsidRDefault="00053905" w:rsidP="00053905">
      <w:pPr>
        <w:pStyle w:val="CS-Bodytext"/>
        <w:ind w:left="720"/>
      </w:pPr>
      <w:r>
        <w:t>[-be privilege_bypass_errors]</w:t>
      </w:r>
    </w:p>
    <w:p w14:paraId="14E237D1" w14:textId="77777777" w:rsidR="00053905" w:rsidRDefault="00053905" w:rsidP="00750F35">
      <w:pPr>
        <w:pStyle w:val="CS-Bodytext"/>
        <w:ind w:left="720"/>
      </w:pPr>
    </w:p>
    <w:p w14:paraId="0C6F5003" w14:textId="77777777" w:rsidR="00053905" w:rsidRDefault="00053905" w:rsidP="00053905">
      <w:pPr>
        <w:pStyle w:val="CS-Bodytext"/>
        <w:ind w:left="720"/>
      </w:pPr>
      <w:r w:rsidRPr="00C20848">
        <w:rPr>
          <w:b/>
          <w:u w:val="single"/>
        </w:rPr>
        <w:t>Parameter Definitions</w:t>
      </w:r>
      <w:r>
        <w:t>:</w:t>
      </w:r>
    </w:p>
    <w:p w14:paraId="255D4720" w14:textId="00873BB1" w:rsidR="00053905" w:rsidRDefault="00053905" w:rsidP="00053905">
      <w:pPr>
        <w:pStyle w:val="CS-Bodytext"/>
        <w:ind w:left="720"/>
      </w:pPr>
      <w:r>
        <w:t xml:space="preserve">  -i [mandatory] import archive (CAR) file path (full or relative).</w:t>
      </w:r>
    </w:p>
    <w:p w14:paraId="067E6DC5" w14:textId="13BE2467" w:rsidR="00053905" w:rsidRDefault="00053905" w:rsidP="00053905">
      <w:pPr>
        <w:pStyle w:val="CS-Bodytext"/>
        <w:ind w:left="720"/>
      </w:pPr>
      <w:r>
        <w:t xml:space="preserve">  -h [mandatory] host name or ip address of the DV server deploying to.</w:t>
      </w:r>
    </w:p>
    <w:p w14:paraId="3B45DB8F" w14:textId="37109F5B" w:rsidR="00053905" w:rsidRDefault="00053905" w:rsidP="00053905">
      <w:pPr>
        <w:pStyle w:val="CS-Bodytext"/>
        <w:ind w:left="720"/>
      </w:pPr>
      <w:r>
        <w:t xml:space="preserve">  -p [mandatory] web service port of the target DV server deploying to.  e.g. 9400</w:t>
      </w:r>
    </w:p>
    <w:p w14:paraId="0204D13F" w14:textId="05DE2A7D" w:rsidR="00053905" w:rsidRDefault="00053905" w:rsidP="00053905">
      <w:pPr>
        <w:pStyle w:val="CS-Bodytext"/>
        <w:ind w:left="720"/>
      </w:pPr>
      <w:r>
        <w:t xml:space="preserve">  -u [mandatory] username with admin privileges.</w:t>
      </w:r>
    </w:p>
    <w:p w14:paraId="0DDC1EA1" w14:textId="7E510949" w:rsidR="00053905" w:rsidRDefault="00053905" w:rsidP="00053905">
      <w:pPr>
        <w:pStyle w:val="CS-Bodytext"/>
        <w:ind w:left="720"/>
      </w:pPr>
      <w:r>
        <w:t xml:space="preserve">  -d [mandatory] domain of the username.</w:t>
      </w:r>
    </w:p>
    <w:p w14:paraId="508FB791" w14:textId="77777777" w:rsidR="00053905" w:rsidRDefault="00053905" w:rsidP="00053905">
      <w:pPr>
        <w:pStyle w:val="CS-Bodytext"/>
        <w:ind w:left="720"/>
      </w:pPr>
      <w:r>
        <w:t xml:space="preserve">  -up [mandatory] user password.</w:t>
      </w:r>
    </w:p>
    <w:p w14:paraId="3482258B" w14:textId="389319C9" w:rsidR="00053905" w:rsidRDefault="00053905" w:rsidP="00053905">
      <w:pPr>
        <w:pStyle w:val="CS-Bodytext"/>
        <w:ind w:left="720"/>
      </w:pPr>
      <w:r>
        <w:t xml:space="preserve">  -o [optional] options file path (full or relative).</w:t>
      </w:r>
    </w:p>
    <w:p w14:paraId="7FE72699" w14:textId="77777777" w:rsidR="00053905" w:rsidRDefault="00053905" w:rsidP="00053905">
      <w:pPr>
        <w:pStyle w:val="CS-Bodytext"/>
        <w:ind w:left="720"/>
      </w:pPr>
      <w:r>
        <w:t xml:space="preserve">  -ep [optional] encryption password for the archive .CAR file for TDV 8.x.</w:t>
      </w:r>
    </w:p>
    <w:p w14:paraId="61C0CB5E" w14:textId="392F578B" w:rsidR="00053905" w:rsidRDefault="00053905" w:rsidP="00053905">
      <w:pPr>
        <w:pStyle w:val="CS-Bodytext"/>
        <w:ind w:left="720"/>
      </w:pPr>
      <w:r>
        <w:t xml:space="preserve">  -v [optional] verbose mode.  Verbose is turned on for secondary script calls.  Otherwise the default is verbose is off.</w:t>
      </w:r>
    </w:p>
    <w:p w14:paraId="3C46C4DE" w14:textId="683E4968" w:rsidR="00053905" w:rsidRDefault="00053905" w:rsidP="00053905">
      <w:pPr>
        <w:pStyle w:val="CS-Bodytext"/>
        <w:ind w:left="720"/>
      </w:pPr>
      <w:r>
        <w:t xml:space="preserve">  -c [optional] execute package .car file version check and conversion.  </w:t>
      </w:r>
    </w:p>
    <w:p w14:paraId="01FB4BD3" w14:textId="7049EEE0" w:rsidR="00053905" w:rsidRDefault="00053905" w:rsidP="00053905">
      <w:pPr>
        <w:pStyle w:val="CS-Bodytext"/>
        <w:ind w:left="1440"/>
      </w:pPr>
      <w:r>
        <w:t>Use -c in environments where you are migrating from DV 8.x into DV 7.x.</w:t>
      </w:r>
    </w:p>
    <w:p w14:paraId="15D6C9C1" w14:textId="1595BC8F" w:rsidR="00053905" w:rsidRDefault="00053905" w:rsidP="00053905">
      <w:pPr>
        <w:pStyle w:val="CS-Bodytext"/>
        <w:ind w:left="1440"/>
      </w:pPr>
      <w:r>
        <w:t>If not provided, version checking and .car file conversion will not be done which would be optimal to use when all environments are of the same major DV version such as all DV 7.x or all DV 8.x</w:t>
      </w:r>
    </w:p>
    <w:p w14:paraId="6C06B4FF" w14:textId="5F09B896" w:rsidR="00053905" w:rsidRDefault="00053905" w:rsidP="00053905">
      <w:pPr>
        <w:pStyle w:val="CS-Bodytext"/>
        <w:ind w:left="720"/>
      </w:pPr>
      <w:r>
        <w:t xml:space="preserve">  -e [optional] Encrypt the communication between client and TDV server.</w:t>
      </w:r>
    </w:p>
    <w:p w14:paraId="585A8A34" w14:textId="1F1A8A82" w:rsidR="00053905" w:rsidRDefault="00053905" w:rsidP="00053905">
      <w:pPr>
        <w:pStyle w:val="CS-Bodytext"/>
        <w:ind w:left="720"/>
      </w:pPr>
      <w:r>
        <w:t xml:space="preserve">  -print [optional] print info and contents of the package .car file and import the car file.  If -print is not used, the car will still be imported.</w:t>
      </w:r>
    </w:p>
    <w:p w14:paraId="2474D891" w14:textId="579F3DD6" w:rsidR="00053905" w:rsidRDefault="00053905" w:rsidP="00053905">
      <w:pPr>
        <w:pStyle w:val="CS-Bodytext"/>
        <w:ind w:left="720"/>
      </w:pPr>
      <w:r>
        <w:t xml:space="preserve">  -printOnly [optional] only print info and contents of the package .car file and do not import or execute any other option.  This option overrides -print.</w:t>
      </w:r>
    </w:p>
    <w:p w14:paraId="31A4E6D4" w14:textId="77777777" w:rsidR="00053905" w:rsidRDefault="00053905" w:rsidP="00053905">
      <w:pPr>
        <w:pStyle w:val="CS-Bodytext"/>
        <w:ind w:left="720"/>
      </w:pPr>
      <w:r>
        <w:t xml:space="preserve">  -printWarning [optional] print the warnings for updatePrivilegesDriverInterface, importResourcePrivileges, importResourceOwnership and runAfterImport otherwise do not print them.</w:t>
      </w:r>
    </w:p>
    <w:p w14:paraId="1E3816AE" w14:textId="10C037F4" w:rsidR="00053905" w:rsidRDefault="00053905" w:rsidP="00053905">
      <w:pPr>
        <w:pStyle w:val="CS-Bodytext"/>
        <w:ind w:left="720"/>
      </w:pPr>
      <w:r>
        <w:t xml:space="preserve">  -privsOnly [optional] execute the configured privilege strategy only.  Do no execute the full deployment.</w:t>
      </w:r>
    </w:p>
    <w:p w14:paraId="46080430" w14:textId="18858612" w:rsidR="00053905" w:rsidRDefault="00053905" w:rsidP="00C670D7">
      <w:pPr>
        <w:pStyle w:val="CS-Bodytext"/>
        <w:ind w:left="1440"/>
      </w:pPr>
      <w:r>
        <w:t>Execute either privilege strategy 1 or 2 based on configuration.  If strategy 2 is configured, then resource ownership may also be executed if configured.</w:t>
      </w:r>
    </w:p>
    <w:p w14:paraId="3C9577DC" w14:textId="4A5E196A" w:rsidR="00053905" w:rsidRPr="00BF7974" w:rsidRDefault="00053905" w:rsidP="00053905">
      <w:pPr>
        <w:pStyle w:val="CS-Bodytext"/>
        <w:ind w:left="720"/>
        <w:rPr>
          <w:b/>
          <w:u w:val="single"/>
        </w:rPr>
      </w:pPr>
      <w:r w:rsidRPr="00BF7974">
        <w:rPr>
          <w:b/>
          <w:u w:val="single"/>
        </w:rPr>
        <w:t>The following parameters may be passed into Strategy 1 for Privileges: updatePrivilegesDriverInterface</w:t>
      </w:r>
    </w:p>
    <w:p w14:paraId="4D240545" w14:textId="1701DCAA" w:rsidR="00053905" w:rsidRDefault="00053905" w:rsidP="00053905">
      <w:pPr>
        <w:pStyle w:val="CS-Bodytext"/>
        <w:ind w:left="720"/>
      </w:pPr>
      <w:r>
        <w:t>These parameters act as filters against the spreadsheet or database table.  The most common parameters are -pd, -pe, -po, -pp and -ps</w:t>
      </w:r>
    </w:p>
    <w:p w14:paraId="79EAF371" w14:textId="12FB30AE" w:rsidR="00053905" w:rsidRDefault="00053905" w:rsidP="00053905">
      <w:pPr>
        <w:pStyle w:val="CS-Bodytext"/>
        <w:ind w:left="720"/>
      </w:pPr>
      <w:r>
        <w:t xml:space="preserve">  -pe [mandatory] privilege environment name.  [DEV, UAT, PROD]</w:t>
      </w:r>
    </w:p>
    <w:p w14:paraId="458A2BEA" w14:textId="49874E83" w:rsidR="00053905" w:rsidRDefault="00053905" w:rsidP="00053905">
      <w:pPr>
        <w:pStyle w:val="CS-Bodytext"/>
        <w:ind w:left="720"/>
      </w:pPr>
      <w:r>
        <w:t xml:space="preserve">  -pd [optional] privilege datasource type.  [EXCEL, DB_LLE_ORA, DB_LLE_SS, DB_PROD_ORA, DB_PROD_SS]</w:t>
      </w:r>
    </w:p>
    <w:p w14:paraId="60C37F35" w14:textId="66DBE67B" w:rsidR="00053905" w:rsidRDefault="00053905" w:rsidP="00053905">
      <w:pPr>
        <w:pStyle w:val="CS-Bodytext"/>
        <w:ind w:left="720"/>
      </w:pPr>
      <w:r>
        <w:t xml:space="preserve">  -po [optional] privilege organization name.</w:t>
      </w:r>
    </w:p>
    <w:p w14:paraId="46F3EDDE" w14:textId="1D25F64B" w:rsidR="00053905" w:rsidRDefault="00053905" w:rsidP="00053905">
      <w:pPr>
        <w:pStyle w:val="CS-Bodytext"/>
        <w:ind w:left="720"/>
      </w:pPr>
      <w:r>
        <w:t xml:space="preserve">  -pp [optional] privilege project name.</w:t>
      </w:r>
    </w:p>
    <w:p w14:paraId="16F940C8" w14:textId="54666D84" w:rsidR="00053905" w:rsidRDefault="00053905" w:rsidP="00053905">
      <w:pPr>
        <w:pStyle w:val="CS-Bodytext"/>
        <w:ind w:left="720"/>
      </w:pPr>
      <w:r>
        <w:t xml:space="preserve">  -ps [optional] privilege sub-project name.</w:t>
      </w:r>
    </w:p>
    <w:p w14:paraId="7336F80B" w14:textId="78844BB9" w:rsidR="00053905" w:rsidRDefault="00053905" w:rsidP="00053905">
      <w:pPr>
        <w:pStyle w:val="CS-Bodytext"/>
        <w:ind w:left="720"/>
      </w:pPr>
      <w:r>
        <w:t xml:space="preserve">  -sn [optional] privilege excel sheet name.  [Privileges_shared, Privileges_databases, Privileges_webservices]</w:t>
      </w:r>
    </w:p>
    <w:p w14:paraId="1ED6B177" w14:textId="58CE1CD2" w:rsidR="00053905" w:rsidRDefault="00053905" w:rsidP="00053905">
      <w:pPr>
        <w:pStyle w:val="CS-Bodytext"/>
        <w:ind w:left="720"/>
      </w:pPr>
      <w:r>
        <w:t xml:space="preserve">  -rp [optional] privilege resource path - The resource path in which to get/update privileges.  It may contain a wildcard "%".</w:t>
      </w:r>
    </w:p>
    <w:p w14:paraId="2D62D243" w14:textId="43AD108D" w:rsidR="00053905" w:rsidRDefault="00053905" w:rsidP="00053905">
      <w:pPr>
        <w:pStyle w:val="CS-Bodytext"/>
        <w:ind w:left="720"/>
      </w:pPr>
      <w:r>
        <w:t xml:space="preserve">  -rt [optional] privilege resource type - The resource type in which to get/update privileges.  It is always upper case. </w:t>
      </w:r>
    </w:p>
    <w:p w14:paraId="1A98F205" w14:textId="5F2228F4" w:rsidR="00053905" w:rsidRDefault="00053905" w:rsidP="00053905">
      <w:pPr>
        <w:pStyle w:val="CS-Bodytext"/>
        <w:ind w:left="1440"/>
      </w:pPr>
      <w:r>
        <w:t>This will only be used when no "Resource_Path" or a single "Resource_Path" is provided.  It is not used when a list of "Resource_Path" entries are provided.</w:t>
      </w:r>
    </w:p>
    <w:p w14:paraId="788966CE" w14:textId="3C8A1014" w:rsidR="00053905" w:rsidRDefault="00053905" w:rsidP="00053905">
      <w:pPr>
        <w:pStyle w:val="CS-Bodytext"/>
        <w:ind w:left="1440"/>
      </w:pPr>
      <w:r>
        <w:t>E.g. DATA_SOURCE - a published datasource or physical metadata datasource.</w:t>
      </w:r>
    </w:p>
    <w:p w14:paraId="4A39E77E" w14:textId="17979746" w:rsidR="00053905" w:rsidRDefault="00053905" w:rsidP="00053905">
      <w:pPr>
        <w:pStyle w:val="CS-Bodytext"/>
        <w:ind w:left="1440"/>
      </w:pPr>
      <w:r>
        <w:t>CONTAINER - a folder path, a catalog or schema path.</w:t>
      </w:r>
    </w:p>
    <w:p w14:paraId="2A72B3F4" w14:textId="2D932143" w:rsidR="00053905" w:rsidRDefault="00053905" w:rsidP="00053905">
      <w:pPr>
        <w:pStyle w:val="CS-Bodytext"/>
        <w:ind w:left="1440"/>
      </w:pPr>
      <w:r>
        <w:t>COLUMN - a column from a table</w:t>
      </w:r>
    </w:p>
    <w:p w14:paraId="0D6E4FB1" w14:textId="006FD019" w:rsidR="00053905" w:rsidRDefault="00053905" w:rsidP="00053905">
      <w:pPr>
        <w:pStyle w:val="CS-Bodytext"/>
        <w:ind w:left="1440"/>
      </w:pPr>
      <w:r>
        <w:t>LINK - a published table or procedure.  If it resides in the path /services and points to a TABLE or PROCEDURE then it is a LINK.</w:t>
      </w:r>
    </w:p>
    <w:p w14:paraId="5BF3E7AE" w14:textId="5C8F10DE" w:rsidR="00053905" w:rsidRDefault="00053905" w:rsidP="00053905">
      <w:pPr>
        <w:pStyle w:val="CS-Bodytext"/>
        <w:ind w:left="1440"/>
      </w:pPr>
      <w:r>
        <w:t>TABLE - a view in the /shared path.</w:t>
      </w:r>
    </w:p>
    <w:p w14:paraId="370BE8C3" w14:textId="778700EB" w:rsidR="00053905" w:rsidRDefault="00053905" w:rsidP="00053905">
      <w:pPr>
        <w:pStyle w:val="CS-Bodytext"/>
        <w:ind w:left="1440"/>
      </w:pPr>
      <w:r>
        <w:t>PROCEDURE a procedure in the /shared path.</w:t>
      </w:r>
    </w:p>
    <w:p w14:paraId="5EED3F8E" w14:textId="763487CA" w:rsidR="00053905" w:rsidRDefault="00053905" w:rsidP="00053905">
      <w:pPr>
        <w:pStyle w:val="CS-Bodytext"/>
        <w:ind w:left="720"/>
      </w:pPr>
      <w:r>
        <w:t xml:space="preserve">  -gn [optional] privilege group name - The user/group name in which to get/update privileges.</w:t>
      </w:r>
    </w:p>
    <w:p w14:paraId="4EAC05B3" w14:textId="584A58FA" w:rsidR="00053905" w:rsidRDefault="00053905" w:rsidP="00053905">
      <w:pPr>
        <w:pStyle w:val="CS-Bodytext"/>
        <w:ind w:left="720"/>
      </w:pPr>
      <w:r>
        <w:t xml:space="preserve">  -gt [optional] privilege group type - Valid values are USER or GROUP</w:t>
      </w:r>
    </w:p>
    <w:p w14:paraId="38637912" w14:textId="37444DC1" w:rsidR="00053905" w:rsidRDefault="00053905" w:rsidP="00053905">
      <w:pPr>
        <w:pStyle w:val="CS-Bodytext"/>
        <w:ind w:left="720"/>
      </w:pPr>
      <w:r>
        <w:t xml:space="preserve">  -gd [optional] privilege group domain - The domain name in which to get/update privileges.</w:t>
      </w:r>
    </w:p>
    <w:p w14:paraId="3CE6CD2D" w14:textId="5267C445" w:rsidR="00053905" w:rsidRDefault="00053905" w:rsidP="00053905">
      <w:pPr>
        <w:pStyle w:val="CS-Bodytext"/>
        <w:ind w:left="720"/>
      </w:pPr>
      <w:r>
        <w:t xml:space="preserve">  -be [optional] privilege bypass errors - Bypass errors.  Throw exception when paths not found. N/Null (default) Do not bypass errors.  Y=bypass resource not found errors but report them.</w:t>
      </w:r>
    </w:p>
    <w:p w14:paraId="7D5A13F5" w14:textId="267CA369" w:rsidR="00053905" w:rsidRPr="00BF7974" w:rsidRDefault="00053905" w:rsidP="00053905">
      <w:pPr>
        <w:pStyle w:val="CS-Bodytext"/>
        <w:ind w:left="720"/>
        <w:rPr>
          <w:b/>
          <w:u w:val="single"/>
        </w:rPr>
      </w:pPr>
      <w:r w:rsidRPr="00BF7974">
        <w:rPr>
          <w:b/>
          <w:u w:val="single"/>
        </w:rPr>
        <w:t>The following parameters may be passed into Strategy 2 for Privileges: importResourcePrivileges</w:t>
      </w:r>
    </w:p>
    <w:p w14:paraId="03BC8B54" w14:textId="77777777" w:rsidR="00053905" w:rsidRDefault="00053905" w:rsidP="00053905">
      <w:pPr>
        <w:pStyle w:val="CS-Bodytext"/>
        <w:ind w:left="720"/>
      </w:pPr>
      <w:r>
        <w:t xml:space="preserve">  -recurseChildResources [1 or 0] - A bit [default=1] flag indicating whether the privileges of the resources in the XML file should be recursively applied to any child resources (assumes the resource is a container).</w:t>
      </w:r>
    </w:p>
    <w:p w14:paraId="7339C997" w14:textId="77777777" w:rsidR="00053905" w:rsidRDefault="00053905" w:rsidP="00053905">
      <w:pPr>
        <w:pStyle w:val="CS-Bodytext"/>
        <w:ind w:left="720"/>
      </w:pPr>
      <w:r>
        <w:t xml:space="preserve">  -recurseDependencies   [1 or 0] - A bit [default=0] flag indicating whether the privileges of the resources in the XML file should be applied to any resources that they use.</w:t>
      </w:r>
    </w:p>
    <w:p w14:paraId="554C3194" w14:textId="1695C711" w:rsidR="00053905" w:rsidRDefault="00053905" w:rsidP="00053905">
      <w:pPr>
        <w:pStyle w:val="CS-Bodytext"/>
        <w:ind w:left="720"/>
      </w:pPr>
      <w:r>
        <w:t xml:space="preserve">  -recurseDependents     [1 or 0] - A bit [default=0] flag indicating whether the privileges of the resources in the XML file should be applied to any resources that are used by them.</w:t>
      </w:r>
    </w:p>
    <w:p w14:paraId="6716D9EC" w14:textId="77777777" w:rsidR="00053905" w:rsidRDefault="00053905" w:rsidP="00053905">
      <w:pPr>
        <w:pStyle w:val="CS-Bodytext"/>
        <w:ind w:left="720"/>
      </w:pPr>
      <w:r>
        <w:t xml:space="preserve"> </w:t>
      </w:r>
      <w:r w:rsidRPr="00053905">
        <w:rPr>
          <w:b/>
          <w:u w:val="single"/>
        </w:rPr>
        <w:t>The following parameter may be passed into validateDeployment and/or runAfterImport</w:t>
      </w:r>
      <w:r>
        <w:t>:</w:t>
      </w:r>
    </w:p>
    <w:p w14:paraId="72B326CC" w14:textId="77777777" w:rsidR="00053905" w:rsidRDefault="00053905" w:rsidP="00053905">
      <w:pPr>
        <w:pStyle w:val="CS-Bodytext"/>
        <w:ind w:left="720"/>
      </w:pPr>
      <w:r>
        <w:t xml:space="preserve">  -inp1 [optional] Use this to represent a unique id for validating the deployment contents with an external log.</w:t>
      </w:r>
    </w:p>
    <w:p w14:paraId="5DE447CF" w14:textId="77777777" w:rsidR="00053905" w:rsidRDefault="00053905" w:rsidP="00053905">
      <w:pPr>
        <w:pStyle w:val="CS-Bodytext"/>
        <w:ind w:left="720"/>
      </w:pPr>
      <w:r>
        <w:t xml:space="preserve">     Format: -inp1 value</w:t>
      </w:r>
    </w:p>
    <w:p w14:paraId="19A3B907" w14:textId="77777777" w:rsidR="00053905" w:rsidRDefault="00053905" w:rsidP="00053905">
      <w:pPr>
        <w:pStyle w:val="CS-Bodytext"/>
        <w:ind w:left="720"/>
      </w:pPr>
      <w:r>
        <w:t xml:space="preserve">             -inp1 signals the variable input.</w:t>
      </w:r>
    </w:p>
    <w:p w14:paraId="38FDF971" w14:textId="77777777" w:rsidR="00053905" w:rsidRDefault="00053905" w:rsidP="00053905">
      <w:pPr>
        <w:pStyle w:val="CS-Bodytext"/>
        <w:ind w:left="720"/>
      </w:pPr>
      <w:r>
        <w:t xml:space="preserve">             value is the actual value with double quotes when spaces are present.</w:t>
      </w:r>
    </w:p>
    <w:p w14:paraId="02572ADD" w14:textId="77777777" w:rsidR="00053905" w:rsidRDefault="00053905" w:rsidP="00053905">
      <w:pPr>
        <w:pStyle w:val="CS-Bodytext"/>
        <w:ind w:left="720"/>
      </w:pPr>
      <w:r>
        <w:t xml:space="preserve">  -inp2 [optional] Use this to represent any value</w:t>
      </w:r>
    </w:p>
    <w:p w14:paraId="65140659" w14:textId="77777777" w:rsidR="00053905" w:rsidRDefault="00053905" w:rsidP="00053905">
      <w:pPr>
        <w:pStyle w:val="CS-Bodytext"/>
        <w:ind w:left="720"/>
      </w:pPr>
      <w:r>
        <w:t xml:space="preserve">     Format: -inp2 value</w:t>
      </w:r>
    </w:p>
    <w:p w14:paraId="4C4468AA" w14:textId="77777777" w:rsidR="00053905" w:rsidRDefault="00053905" w:rsidP="00053905">
      <w:pPr>
        <w:pStyle w:val="CS-Bodytext"/>
        <w:ind w:left="720"/>
      </w:pPr>
      <w:r>
        <w:t xml:space="preserve">             -inp2 signals the variable input.</w:t>
      </w:r>
    </w:p>
    <w:p w14:paraId="7770148D" w14:textId="77777777" w:rsidR="00053905" w:rsidRDefault="00053905" w:rsidP="00053905">
      <w:pPr>
        <w:pStyle w:val="CS-Bodytext"/>
        <w:ind w:left="720"/>
      </w:pPr>
      <w:r>
        <w:t xml:space="preserve">             value is the actual value with double quotes when spaces are present.</w:t>
      </w:r>
    </w:p>
    <w:p w14:paraId="21D15A6A" w14:textId="77777777" w:rsidR="00053905" w:rsidRDefault="00053905" w:rsidP="00053905">
      <w:pPr>
        <w:pStyle w:val="CS-Bodytext"/>
        <w:ind w:left="720"/>
      </w:pPr>
      <w:r>
        <w:t xml:space="preserve">  -inp3 [optional] Use this to represent any value</w:t>
      </w:r>
    </w:p>
    <w:p w14:paraId="77864B47" w14:textId="77777777" w:rsidR="00053905" w:rsidRDefault="00053905" w:rsidP="00053905">
      <w:pPr>
        <w:pStyle w:val="CS-Bodytext"/>
        <w:ind w:left="720"/>
      </w:pPr>
      <w:r>
        <w:t xml:space="preserve">     Format: -inp3 value</w:t>
      </w:r>
    </w:p>
    <w:p w14:paraId="7602DA87" w14:textId="77777777" w:rsidR="00053905" w:rsidRDefault="00053905" w:rsidP="00053905">
      <w:pPr>
        <w:pStyle w:val="CS-Bodytext"/>
        <w:ind w:left="720"/>
      </w:pPr>
      <w:r>
        <w:t xml:space="preserve">             -inp3 signals the variable input.</w:t>
      </w:r>
    </w:p>
    <w:p w14:paraId="6077D597" w14:textId="58C3EEBD" w:rsidR="00053905" w:rsidRDefault="00053905" w:rsidP="00053905">
      <w:pPr>
        <w:pStyle w:val="CS-Bodytext"/>
        <w:ind w:left="720"/>
      </w:pPr>
      <w:r>
        <w:t xml:space="preserve">             value is the actual value with double quotes when spaces are present.</w:t>
      </w:r>
    </w:p>
    <w:p w14:paraId="1244407D" w14:textId="76E7920D" w:rsidR="00750F35" w:rsidRDefault="00750F35" w:rsidP="00750F35">
      <w:pPr>
        <w:pStyle w:val="CS-Bodytext"/>
      </w:pPr>
      <w:r w:rsidRPr="00E74754">
        <w:rPr>
          <w:b/>
        </w:rPr>
        <w:t>Dependencies</w:t>
      </w:r>
      <w:r>
        <w:t>:</w:t>
      </w:r>
    </w:p>
    <w:p w14:paraId="2CDAFBCD" w14:textId="58ACE597" w:rsidR="00750F35" w:rsidRDefault="00750F35" w:rsidP="00750F35">
      <w:pPr>
        <w:pStyle w:val="CS-Bodytext"/>
        <w:ind w:left="720"/>
      </w:pPr>
      <w:r w:rsidRPr="00750F35">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3E00EF5E" w:rsidR="00750F35" w:rsidRDefault="00750F35" w:rsidP="0061203E">
      <w:pPr>
        <w:pStyle w:val="CS-Bodytext"/>
        <w:numPr>
          <w:ilvl w:val="0"/>
          <w:numId w:val="390"/>
        </w:numPr>
      </w:pPr>
      <w:r>
        <w:t>Place the scripts together on the TDV server because they need access to DV_HOME/bin directory backup_export</w:t>
      </w:r>
      <w:r w:rsidR="00C670D7">
        <w:t>.[bat|sh]</w:t>
      </w:r>
      <w:r w:rsidR="0051115E">
        <w:t xml:space="preserve">, </w:t>
      </w:r>
      <w:r>
        <w:t>pkg_import.</w:t>
      </w:r>
      <w:r w:rsidR="00C670D7">
        <w:t>[bat|sh]</w:t>
      </w:r>
      <w:r w:rsidR="0051115E">
        <w:t xml:space="preserve"> and </w:t>
      </w:r>
      <w:r w:rsidR="0051115E" w:rsidRPr="0051115E">
        <w:t>init_server_keystore_files.</w:t>
      </w:r>
      <w:r w:rsidR="0051115E">
        <w:t>[</w:t>
      </w:r>
      <w:r w:rsidR="0051115E" w:rsidRPr="0051115E">
        <w:t>bat</w:t>
      </w:r>
      <w:r w:rsidR="0051115E">
        <w:t>|sh]</w:t>
      </w:r>
    </w:p>
    <w:p w14:paraId="148EF5A3" w14:textId="6D4C0775" w:rsidR="00EF5238" w:rsidRDefault="00750F35" w:rsidP="0061203E">
      <w:pPr>
        <w:pStyle w:val="CS-Bodytext"/>
        <w:numPr>
          <w:ilvl w:val="0"/>
          <w:numId w:val="390"/>
        </w:numPr>
      </w:pPr>
      <w:r>
        <w:t xml:space="preserve">Modify the </w:t>
      </w:r>
      <w:r w:rsidR="00DD5B1F">
        <w:t xml:space="preserve">environment </w:t>
      </w:r>
      <w:r>
        <w:t xml:space="preserve">variables within the </w:t>
      </w:r>
      <w:r w:rsidR="004201AB">
        <w:t xml:space="preserve">top of the </w:t>
      </w:r>
      <w:r>
        <w:t>script for the specific environment in which they will be used</w:t>
      </w:r>
      <w:r w:rsidR="00EF5238">
        <w:t>.</w:t>
      </w:r>
      <w:r w:rsidR="004201AB">
        <w:t xml:space="preserve">  The environment variables exist before the text: “</w:t>
      </w:r>
      <w:r w:rsidR="004201AB" w:rsidRPr="004201AB">
        <w:t>DO NOT MODIFY BELOW THIS POINT:</w:t>
      </w:r>
      <w:r w:rsidR="004201AB">
        <w:t>”</w:t>
      </w:r>
    </w:p>
    <w:p w14:paraId="18C70745" w14:textId="57AE2519" w:rsidR="006F1241" w:rsidRDefault="006F1241" w:rsidP="0061203E">
      <w:pPr>
        <w:pStyle w:val="CS-Bodytext"/>
        <w:numPr>
          <w:ilvl w:val="1"/>
          <w:numId w:val="390"/>
        </w:numPr>
      </w:pPr>
      <w:r>
        <w:t xml:space="preserve">Configure </w:t>
      </w:r>
      <w:r w:rsidRPr="006F1241">
        <w:t>DV_HOME</w:t>
      </w:r>
    </w:p>
    <w:p w14:paraId="4ED201AE" w14:textId="005CD398" w:rsidR="006F1241" w:rsidRDefault="006F1241" w:rsidP="0061203E">
      <w:pPr>
        <w:pStyle w:val="CS-Bodytext"/>
        <w:numPr>
          <w:ilvl w:val="1"/>
          <w:numId w:val="390"/>
        </w:numPr>
      </w:pPr>
      <w:r>
        <w:t xml:space="preserve">Configure </w:t>
      </w:r>
      <w:r w:rsidRPr="006F1241">
        <w:t>FULL_BACKUP_PATH</w:t>
      </w:r>
    </w:p>
    <w:p w14:paraId="042E1DE1" w14:textId="7A941AC7" w:rsidR="006F1241" w:rsidRDefault="006F1241" w:rsidP="0061203E">
      <w:pPr>
        <w:pStyle w:val="CS-Bodytext"/>
        <w:numPr>
          <w:ilvl w:val="1"/>
          <w:numId w:val="390"/>
        </w:numPr>
      </w:pPr>
      <w:r>
        <w:t xml:space="preserve">If performing a conversion from 8.x to 7.x .car file, configure </w:t>
      </w:r>
      <w:r w:rsidRPr="006F1241">
        <w:t>SERVER_ATTRIBUTE_DATABASE</w:t>
      </w:r>
    </w:p>
    <w:p w14:paraId="1ED42AF2" w14:textId="1A8EC5B6" w:rsidR="006F1241" w:rsidRDefault="006F1241" w:rsidP="0061203E">
      <w:pPr>
        <w:pStyle w:val="CS-Bodytext"/>
        <w:numPr>
          <w:ilvl w:val="1"/>
          <w:numId w:val="390"/>
        </w:numPr>
      </w:pPr>
      <w:r>
        <w:t xml:space="preserve">If using Strategy 1 privileges, configure </w:t>
      </w:r>
      <w:r w:rsidRPr="006F1241">
        <w:t>STRATEGY1_RESOURCE_PRIVILEGE_DATABASE</w:t>
      </w:r>
    </w:p>
    <w:p w14:paraId="7243A39E" w14:textId="0426EE5F" w:rsidR="006F1241" w:rsidRDefault="006F1241" w:rsidP="0061203E">
      <w:pPr>
        <w:pStyle w:val="CS-Bodytext"/>
        <w:numPr>
          <w:ilvl w:val="1"/>
          <w:numId w:val="390"/>
        </w:numPr>
      </w:pPr>
      <w:r>
        <w:t xml:space="preserve">If using Strategy 2 privileges, configure </w:t>
      </w:r>
      <w:r w:rsidRPr="006F1241">
        <w:t>STRATEGY2_RESOURCE_PRIVILEGE_DATABASE</w:t>
      </w:r>
      <w:r>
        <w:t xml:space="preserve">, </w:t>
      </w:r>
      <w:r w:rsidRPr="006F1241">
        <w:t>STRATEGY2_RESOURCE_PRIVILEGE_FILE</w:t>
      </w:r>
      <w:r>
        <w:t xml:space="preserve">, </w:t>
      </w:r>
      <w:r w:rsidRPr="006F1241">
        <w:t>STRATEGY2_RESOURCE_OWNERSHIP_DATABASE</w:t>
      </w:r>
      <w:r>
        <w:t xml:space="preserve">, </w:t>
      </w:r>
      <w:r w:rsidRPr="006F1241">
        <w:t>STRATEGY2_RESOURCE_OWNERSHIP_FILE</w:t>
      </w:r>
    </w:p>
    <w:p w14:paraId="57FBCE08" w14:textId="4B6DA987" w:rsidR="006F1241" w:rsidRDefault="006F1241" w:rsidP="0061203E">
      <w:pPr>
        <w:pStyle w:val="CS-Bodytext"/>
        <w:numPr>
          <w:ilvl w:val="1"/>
          <w:numId w:val="390"/>
        </w:numPr>
      </w:pPr>
      <w:r>
        <w:t xml:space="preserve">If executing post-deployment procedures, then configure </w:t>
      </w:r>
      <w:r w:rsidRPr="006F1241">
        <w:t>RUN_AFTER_IMPORT_DATABASE</w:t>
      </w:r>
      <w:r>
        <w:t xml:space="preserve"> and </w:t>
      </w:r>
      <w:r w:rsidRPr="006F1241">
        <w:t>RUN_AFTER_IMPORT_URL</w:t>
      </w:r>
    </w:p>
    <w:p w14:paraId="00D74FB2" w14:textId="77777777" w:rsidR="00897832" w:rsidRDefault="00897832" w:rsidP="0061203E">
      <w:pPr>
        <w:pStyle w:val="CS-Bodytext"/>
        <w:numPr>
          <w:ilvl w:val="2"/>
          <w:numId w:val="390"/>
        </w:numPr>
      </w:pPr>
      <w:r>
        <w:t>Publish the copied procedure "runAfterImport" to /services/databases/ADMIN</w:t>
      </w:r>
    </w:p>
    <w:p w14:paraId="490D9049" w14:textId="54F7DE79" w:rsidR="006F1241" w:rsidRDefault="006F1241" w:rsidP="0061203E">
      <w:pPr>
        <w:pStyle w:val="CS-Bodytext"/>
        <w:numPr>
          <w:ilvl w:val="1"/>
          <w:numId w:val="390"/>
        </w:numPr>
      </w:pPr>
      <w:r>
        <w:t xml:space="preserve">If validating the deployment .car file contents against previous deployments then configure </w:t>
      </w:r>
      <w:r w:rsidRPr="006F1241">
        <w:t>VALIDATE_DEPLOYMENT_DATABASE</w:t>
      </w:r>
      <w:r>
        <w:t xml:space="preserve">, </w:t>
      </w:r>
      <w:r w:rsidRPr="006F1241">
        <w:t>VALIDATE_DEPLOYMENT_DIR</w:t>
      </w:r>
      <w:r>
        <w:t xml:space="preserve">, </w:t>
      </w:r>
      <w:r w:rsidRPr="006F1241">
        <w:t>VALIDATE_DV_TABLE_PATH</w:t>
      </w:r>
      <w:r>
        <w:t xml:space="preserve">, </w:t>
      </w:r>
      <w:r w:rsidRPr="006F1241">
        <w:t>VALIDATE_DV_PROCEDURE_PATH</w:t>
      </w:r>
    </w:p>
    <w:p w14:paraId="441E9BE0" w14:textId="442C4AED" w:rsidR="00020837" w:rsidRDefault="00020837" w:rsidP="0061203E">
      <w:pPr>
        <w:pStyle w:val="CS-Bodytext"/>
        <w:numPr>
          <w:ilvl w:val="2"/>
          <w:numId w:val="390"/>
        </w:numPr>
      </w:pPr>
      <w:r>
        <w:t xml:space="preserve">Create the database table </w:t>
      </w:r>
      <w:r w:rsidR="00CC6EBB" w:rsidRPr="00CC6EBB">
        <w:t>DV_DEPLOYMENT_VALIDATION</w:t>
      </w:r>
      <w:r w:rsidR="00CC6EBB">
        <w:t xml:space="preserve"> </w:t>
      </w:r>
      <w:r>
        <w:t xml:space="preserve">and sequence </w:t>
      </w:r>
      <w:r w:rsidRPr="00020837">
        <w:t>DV_DEPLOY_SEQ</w:t>
      </w:r>
    </w:p>
    <w:p w14:paraId="08E70E13" w14:textId="2CEF46FC" w:rsidR="00020837" w:rsidRDefault="0041569C" w:rsidP="0061203E">
      <w:pPr>
        <w:pStyle w:val="CS-Bodytext"/>
        <w:numPr>
          <w:ilvl w:val="2"/>
          <w:numId w:val="390"/>
        </w:numPr>
      </w:pPr>
      <w:r>
        <w:t>Create the procedure to get the sequence.</w:t>
      </w:r>
    </w:p>
    <w:p w14:paraId="0ADB8609" w14:textId="68175D60" w:rsidR="00EE6E0E" w:rsidRDefault="00EE6E0E" w:rsidP="0061203E">
      <w:pPr>
        <w:pStyle w:val="CS-Bodytext"/>
        <w:numPr>
          <w:ilvl w:val="0"/>
          <w:numId w:val="390"/>
        </w:numPr>
      </w:pPr>
      <w:r>
        <w:t xml:space="preserve">Configure </w:t>
      </w:r>
      <w:r w:rsidRPr="00EE6E0E">
        <w:t>JdbcSample.[bat|sh]</w:t>
      </w:r>
    </w:p>
    <w:p w14:paraId="63661CDD" w14:textId="03295DE9" w:rsidR="00EE6E0E" w:rsidRDefault="00EE6E0E" w:rsidP="00EE6E0E">
      <w:pPr>
        <w:pStyle w:val="CS-Bodytext"/>
        <w:numPr>
          <w:ilvl w:val="1"/>
          <w:numId w:val="390"/>
        </w:numPr>
      </w:pPr>
      <w:r>
        <w:t>Modify</w:t>
      </w:r>
      <w:r w:rsidRPr="00EE6E0E">
        <w:t xml:space="preserve"> </w:t>
      </w:r>
      <w:r>
        <w:t>the</w:t>
      </w:r>
      <w:r w:rsidRPr="00EE6E0E">
        <w:t xml:space="preserve"> DV_HOME</w:t>
      </w:r>
    </w:p>
    <w:p w14:paraId="65047189" w14:textId="0BA34B85" w:rsidR="00EE6E0E" w:rsidRDefault="00EE6E0E" w:rsidP="00EE6E0E">
      <w:pPr>
        <w:pStyle w:val="CS-Bodytext"/>
        <w:numPr>
          <w:ilvl w:val="2"/>
          <w:numId w:val="390"/>
        </w:numPr>
      </w:pPr>
      <w:r>
        <w:t xml:space="preserve">Windows: </w:t>
      </w:r>
      <w:r w:rsidRPr="00EE6E0E">
        <w:t>SET DV_HOME=C:\MySW\TDV8.2</w:t>
      </w:r>
    </w:p>
    <w:p w14:paraId="1294D508" w14:textId="1C753929" w:rsidR="00EE6E0E" w:rsidRDefault="00EE6E0E" w:rsidP="00EE6E0E">
      <w:pPr>
        <w:pStyle w:val="CS-Bodytext"/>
        <w:numPr>
          <w:ilvl w:val="2"/>
          <w:numId w:val="390"/>
        </w:numPr>
      </w:pPr>
      <w:r>
        <w:t xml:space="preserve">UNIX: </w:t>
      </w:r>
      <w:r w:rsidRPr="00EE6E0E">
        <w:t>DV_HOME="/MySW/TDV8.2"</w:t>
      </w:r>
    </w:p>
    <w:p w14:paraId="0BD26584" w14:textId="6C52664A" w:rsidR="00EE6E0E" w:rsidRDefault="00EE6E0E" w:rsidP="00EE6E0E">
      <w:pPr>
        <w:pStyle w:val="CS-Bodytext"/>
        <w:numPr>
          <w:ilvl w:val="1"/>
          <w:numId w:val="390"/>
        </w:numPr>
      </w:pPr>
      <w:r w:rsidRPr="00EE6E0E">
        <w:t>Modify \jre to \jdk for TDV 8.2 and higher</w:t>
      </w:r>
    </w:p>
    <w:p w14:paraId="7DBFA243" w14:textId="1C0DB16E" w:rsidR="00EE6E0E" w:rsidRDefault="00EE6E0E" w:rsidP="00EE6E0E">
      <w:pPr>
        <w:pStyle w:val="CS-Bodytext"/>
        <w:numPr>
          <w:ilvl w:val="2"/>
          <w:numId w:val="390"/>
        </w:numPr>
      </w:pPr>
      <w:r>
        <w:t xml:space="preserve">Windows: </w:t>
      </w:r>
      <w:r w:rsidRPr="00EE6E0E">
        <w:t>set JAVA_HOME=%DV_HOME%\jdk</w:t>
      </w:r>
    </w:p>
    <w:p w14:paraId="3BC0DEC6" w14:textId="13D75037" w:rsidR="00EE6E0E" w:rsidRDefault="00EE6E0E" w:rsidP="00EE6E0E">
      <w:pPr>
        <w:pStyle w:val="CS-Bodytext"/>
        <w:numPr>
          <w:ilvl w:val="2"/>
          <w:numId w:val="390"/>
        </w:numPr>
      </w:pPr>
      <w:r>
        <w:t xml:space="preserve">UNIX: </w:t>
      </w:r>
      <w:r w:rsidRPr="00EE6E0E">
        <w:t>JAVA_HOME="$DV_HOME/jdk"</w:t>
      </w:r>
    </w:p>
    <w:p w14:paraId="34832261" w14:textId="29AA71C6" w:rsidR="00EF5238" w:rsidRDefault="00EE6E0E" w:rsidP="0061203E">
      <w:pPr>
        <w:pStyle w:val="CS-Bodytext"/>
        <w:numPr>
          <w:ilvl w:val="0"/>
          <w:numId w:val="390"/>
        </w:numPr>
      </w:pPr>
      <w:r>
        <w:t>Review</w:t>
      </w:r>
      <w:r w:rsidR="00EF5238">
        <w:t xml:space="preserve"> the following for script details: /shared/ASAssets/Utilities/deployment/_README</w:t>
      </w:r>
    </w:p>
    <w:p w14:paraId="56EFE2B7" w14:textId="6DE9A985" w:rsidR="00750F35" w:rsidRPr="00582C6C" w:rsidRDefault="00404BE3" w:rsidP="00750F35">
      <w:pPr>
        <w:pStyle w:val="Heading3"/>
        <w:rPr>
          <w:color w:val="1F497D"/>
          <w:sz w:val="23"/>
          <w:szCs w:val="23"/>
        </w:rPr>
      </w:pPr>
      <w:bookmarkStart w:id="188" w:name="_Toc41200962"/>
      <w:r>
        <w:rPr>
          <w:color w:val="1F497D"/>
          <w:sz w:val="23"/>
          <w:szCs w:val="23"/>
        </w:rPr>
        <w:t>Privilege</w:t>
      </w:r>
      <w:r w:rsidR="00750F35">
        <w:rPr>
          <w:color w:val="1F497D"/>
          <w:sz w:val="23"/>
          <w:szCs w:val="23"/>
        </w:rPr>
        <w:t xml:space="preserve"> Script: deployPrivs.[bat|sh]</w:t>
      </w:r>
      <w:r w:rsidR="00053905">
        <w:rPr>
          <w:color w:val="1F497D"/>
          <w:sz w:val="23"/>
          <w:szCs w:val="23"/>
        </w:rPr>
        <w:t xml:space="preserve"> (DEPRECATED)</w:t>
      </w:r>
      <w:bookmarkEnd w:id="188"/>
    </w:p>
    <w:p w14:paraId="4BD97885" w14:textId="5D7E7E66" w:rsidR="00750F35" w:rsidRDefault="00053905" w:rsidP="00750F35">
      <w:pPr>
        <w:pStyle w:val="CS-Bodytext"/>
      </w:pPr>
      <w:r>
        <w:t>The functionality in this script has been subsumed by deployProject.[bat|sh] -privsOnly.</w:t>
      </w:r>
    </w:p>
    <w:p w14:paraId="691D64D2" w14:textId="03444863" w:rsidR="002D5EDD" w:rsidRPr="00582C6C" w:rsidRDefault="002D5EDD" w:rsidP="002D5EDD">
      <w:pPr>
        <w:pStyle w:val="Heading3"/>
        <w:rPr>
          <w:color w:val="1F497D"/>
          <w:sz w:val="23"/>
          <w:szCs w:val="23"/>
        </w:rPr>
      </w:pPr>
      <w:bookmarkStart w:id="189" w:name="_Toc41200963"/>
      <w:r>
        <w:rPr>
          <w:color w:val="1F497D"/>
          <w:sz w:val="23"/>
          <w:szCs w:val="23"/>
        </w:rPr>
        <w:t>deployment/</w:t>
      </w:r>
      <w:r w:rsidRPr="002D5EDD">
        <w:rPr>
          <w:color w:val="1F497D"/>
          <w:sz w:val="23"/>
          <w:szCs w:val="23"/>
        </w:rPr>
        <w:t>privilegesBestPractices</w:t>
      </w:r>
      <w:r>
        <w:rPr>
          <w:color w:val="1F497D"/>
          <w:sz w:val="23"/>
          <w:szCs w:val="23"/>
        </w:rPr>
        <w:t>/</w:t>
      </w:r>
      <w:r w:rsidRPr="002D5EDD">
        <w:rPr>
          <w:color w:val="1F497D"/>
          <w:sz w:val="23"/>
          <w:szCs w:val="23"/>
        </w:rPr>
        <w:t>updatePrivilegesDriverInterface</w:t>
      </w:r>
      <w:bookmarkEnd w:id="189"/>
    </w:p>
    <w:p w14:paraId="1A8BB1F4" w14:textId="11CF1669" w:rsidR="002D5EDD" w:rsidRDefault="002D5EDD" w:rsidP="002D5EDD">
      <w:pPr>
        <w:pStyle w:val="CS-Bodytext"/>
      </w:pPr>
      <w:r>
        <w:t>REQUIREMENT:</w:t>
      </w:r>
    </w:p>
    <w:p w14:paraId="43706811" w14:textId="7C71BD6B" w:rsidR="002D5EDD" w:rsidRDefault="002D5EDD" w:rsidP="002D5EDD">
      <w:pPr>
        <w:pStyle w:val="CS-Bodytext"/>
        <w:ind w:left="720"/>
      </w:pPr>
      <w:r>
        <w:t>This procedure requires Data Abstraction Best Practices to be installed /shared/ASAssets/BestPractices_v81/PrivilegeScripts/updatePrivilegesDriver</w:t>
      </w:r>
    </w:p>
    <w:p w14:paraId="3E691CEE" w14:textId="0CBF2601" w:rsidR="002D5EDD" w:rsidRDefault="002D5EDD" w:rsidP="002D5EDD">
      <w:pPr>
        <w:pStyle w:val="CS-Bodytext"/>
      </w:pPr>
      <w:r>
        <w:t>This version of the privileges update procedure allows for more fine-grained control over debug output and the ability to skip resource paths that do not exist and report the errors on them.</w:t>
      </w:r>
    </w:p>
    <w:p w14:paraId="2DFEE616" w14:textId="77FAC957" w:rsidR="002D5EDD" w:rsidRDefault="002D5EDD" w:rsidP="002D5EDD">
      <w:pPr>
        <w:pStyle w:val="CS-Bodytext"/>
      </w:pPr>
      <w:r>
        <w:t xml:space="preserve">This procedure is used to update privileges by reading the privileges from an excel spreadsheet - </w:t>
      </w:r>
      <w:r w:rsidRPr="002D5EDD">
        <w:t>Resource_Privileges_LOAD_DB</w:t>
      </w:r>
      <w:r>
        <w:t>.xlsx.</w:t>
      </w:r>
    </w:p>
    <w:p w14:paraId="26CD9BA2" w14:textId="7E904EE5" w:rsidR="002D5EDD" w:rsidRDefault="002D5EDD" w:rsidP="002D5EDD">
      <w:pPr>
        <w:pStyle w:val="CS-Bodytext"/>
      </w:pPr>
      <w:r>
        <w:tab/>
        <w:t xml:space="preserve">sheets: Privileges_shared </w:t>
      </w:r>
      <w:r>
        <w:tab/>
      </w:r>
      <w:r>
        <w:tab/>
        <w:t>- Update privileges for /shared</w:t>
      </w:r>
    </w:p>
    <w:p w14:paraId="38D84DD3" w14:textId="78C1E468" w:rsidR="002D5EDD" w:rsidRDefault="002D5EDD" w:rsidP="002D5EDD">
      <w:pPr>
        <w:pStyle w:val="CS-Bodytext"/>
      </w:pPr>
      <w:r>
        <w:tab/>
      </w:r>
      <w:r>
        <w:tab/>
        <w:t xml:space="preserve">Privileges_databases </w:t>
      </w:r>
      <w:r>
        <w:tab/>
      </w:r>
      <w:r>
        <w:tab/>
        <w:t>- Update privileges for /services/databases</w:t>
      </w:r>
    </w:p>
    <w:p w14:paraId="4474500D" w14:textId="6B0B0657" w:rsidR="002D5EDD" w:rsidRDefault="002D5EDD" w:rsidP="002D5EDD">
      <w:pPr>
        <w:pStyle w:val="CS-Bodytext"/>
      </w:pPr>
      <w:r>
        <w:tab/>
      </w:r>
      <w:r>
        <w:tab/>
        <w:t xml:space="preserve">Privileges_webservices </w:t>
      </w:r>
      <w:r>
        <w:tab/>
        <w:t>- Update privileges for /services/webservices</w:t>
      </w:r>
    </w:p>
    <w:p w14:paraId="4D82F059" w14:textId="3AC537F7" w:rsidR="00F877ED" w:rsidRDefault="00F877ED" w:rsidP="00F877ED">
      <w:pPr>
        <w:pStyle w:val="CS-Bodytext"/>
      </w:pPr>
      <w:r>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"updatePrivilegesDriver"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6D5F0D89" w14:textId="638FF82E" w:rsidR="00F877ED" w:rsidRPr="00F877ED" w:rsidRDefault="00F877ED" w:rsidP="00F877ED">
      <w:pPr>
        <w:pStyle w:val="CS-Bodytext"/>
        <w:spacing w:after="60"/>
        <w:ind w:left="720" w:right="14"/>
        <w:rPr>
          <w:sz w:val="20"/>
        </w:rPr>
      </w:pPr>
      <w:r w:rsidRPr="00F877ED">
        <w:rPr>
          <w:sz w:val="20"/>
        </w:rPr>
        <w:t>EXAMPLE 1 - Here is an example of multiple projects correlated with sub-projects:</w:t>
      </w:r>
    </w:p>
    <w:p w14:paraId="729722B3" w14:textId="2530DAF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1B1674" w14:textId="5E4D4943"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4939297F" w14:textId="4BA01228" w:rsidR="00F877ED" w:rsidRPr="00F877ED" w:rsidRDefault="00F877ED" w:rsidP="00F877ED">
      <w:pPr>
        <w:pStyle w:val="CS-Bodytext"/>
        <w:spacing w:after="60"/>
        <w:ind w:right="14"/>
        <w:rPr>
          <w:sz w:val="20"/>
        </w:rPr>
      </w:pPr>
      <w:r w:rsidRPr="00F877ED">
        <w:rPr>
          <w:sz w:val="20"/>
        </w:rPr>
        <w:tab/>
      </w:r>
      <w:r w:rsidRPr="00F877ED">
        <w:rPr>
          <w:sz w:val="20"/>
        </w:rPr>
        <w:tab/>
        <w:t>The above will result in 3 iterations of the procedure.</w:t>
      </w:r>
    </w:p>
    <w:p w14:paraId="30F9C04F" w14:textId="56E568D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78536200" w14:textId="39F2DD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31E388E5" w14:textId="35177F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01078C71" w14:textId="77777777" w:rsidR="00F877ED" w:rsidRPr="00F877ED" w:rsidRDefault="00F877ED" w:rsidP="00F877ED">
      <w:pPr>
        <w:pStyle w:val="CS-Bodytext"/>
        <w:spacing w:after="60"/>
        <w:ind w:right="14"/>
        <w:rPr>
          <w:sz w:val="20"/>
        </w:rPr>
      </w:pPr>
    </w:p>
    <w:p w14:paraId="19A376F6" w14:textId="2CF994F2" w:rsidR="00F877ED" w:rsidRPr="00F877ED" w:rsidRDefault="00F877ED" w:rsidP="00F877ED">
      <w:pPr>
        <w:pStyle w:val="CS-Bodytext"/>
        <w:spacing w:after="60"/>
        <w:ind w:right="14"/>
        <w:rPr>
          <w:sz w:val="20"/>
        </w:rPr>
      </w:pPr>
      <w:r w:rsidRPr="00F877ED">
        <w:rPr>
          <w:sz w:val="20"/>
        </w:rPr>
        <w:tab/>
        <w:t>EXAMPLE 2 - Here is an example of single values</w:t>
      </w:r>
    </w:p>
    <w:p w14:paraId="2F177FC7" w14:textId="7DD3D82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338DD46A" w14:textId="43188B57"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631AC3E7" w14:textId="1FA6588E" w:rsidR="00F877ED" w:rsidRPr="00F877ED" w:rsidRDefault="00F877ED" w:rsidP="00F877ED">
      <w:pPr>
        <w:pStyle w:val="CS-Bodytext"/>
        <w:spacing w:after="60"/>
        <w:ind w:right="14"/>
        <w:rPr>
          <w:sz w:val="20"/>
        </w:rPr>
      </w:pPr>
      <w:r w:rsidRPr="00F877ED">
        <w:rPr>
          <w:sz w:val="20"/>
        </w:rPr>
        <w:tab/>
      </w:r>
      <w:r w:rsidRPr="00F877ED">
        <w:rPr>
          <w:sz w:val="20"/>
        </w:rPr>
        <w:tab/>
        <w:t>The above will result in 1 iteration of the procedure.</w:t>
      </w:r>
    </w:p>
    <w:p w14:paraId="20FF1BA3" w14:textId="799630FD" w:rsidR="002D5ED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11E244E9" w14:textId="77777777" w:rsidR="00F877ED" w:rsidRPr="00F877ED" w:rsidRDefault="00F877ED" w:rsidP="00F877ED">
      <w:pPr>
        <w:pStyle w:val="CS-Bodytext"/>
      </w:pPr>
    </w:p>
    <w:p w14:paraId="3D2FE1E2" w14:textId="77777777" w:rsidR="002D5EDD" w:rsidRDefault="002D5EDD" w:rsidP="002D5EDD">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6120"/>
        <w:gridCol w:w="1638"/>
      </w:tblGrid>
      <w:tr w:rsidR="002D5EDD" w:rsidRPr="00105D1A" w14:paraId="06C10B76" w14:textId="77777777" w:rsidTr="00105D1A">
        <w:trPr>
          <w:tblHeader/>
        </w:trPr>
        <w:tc>
          <w:tcPr>
            <w:tcW w:w="1098" w:type="dxa"/>
            <w:shd w:val="clear" w:color="auto" w:fill="B3B3B3"/>
          </w:tcPr>
          <w:p w14:paraId="70F968CD" w14:textId="77777777" w:rsidR="002D5EDD" w:rsidRPr="00105D1A" w:rsidRDefault="002D5EDD" w:rsidP="007B6391">
            <w:pPr>
              <w:spacing w:after="120"/>
              <w:rPr>
                <w:b/>
                <w:sz w:val="18"/>
              </w:rPr>
            </w:pPr>
            <w:r w:rsidRPr="00105D1A">
              <w:rPr>
                <w:b/>
                <w:sz w:val="18"/>
              </w:rPr>
              <w:t>Direction</w:t>
            </w:r>
          </w:p>
        </w:tc>
        <w:tc>
          <w:tcPr>
            <w:tcW w:w="6120" w:type="dxa"/>
            <w:shd w:val="clear" w:color="auto" w:fill="B3B3B3"/>
          </w:tcPr>
          <w:p w14:paraId="2B36682D" w14:textId="77777777" w:rsidR="002D5EDD" w:rsidRPr="00105D1A" w:rsidRDefault="002D5EDD" w:rsidP="007B6391">
            <w:pPr>
              <w:spacing w:after="120"/>
              <w:rPr>
                <w:b/>
                <w:sz w:val="18"/>
              </w:rPr>
            </w:pPr>
            <w:r w:rsidRPr="00105D1A">
              <w:rPr>
                <w:b/>
                <w:sz w:val="18"/>
              </w:rPr>
              <w:t>Parameter Name</w:t>
            </w:r>
          </w:p>
        </w:tc>
        <w:tc>
          <w:tcPr>
            <w:tcW w:w="1638" w:type="dxa"/>
            <w:shd w:val="clear" w:color="auto" w:fill="B3B3B3"/>
          </w:tcPr>
          <w:p w14:paraId="614748CF" w14:textId="77777777" w:rsidR="002D5EDD" w:rsidRPr="00105D1A" w:rsidRDefault="002D5EDD" w:rsidP="007B6391">
            <w:pPr>
              <w:spacing w:after="120"/>
              <w:rPr>
                <w:b/>
                <w:sz w:val="18"/>
              </w:rPr>
            </w:pPr>
            <w:r w:rsidRPr="00105D1A">
              <w:rPr>
                <w:b/>
                <w:sz w:val="18"/>
              </w:rPr>
              <w:t>Parameter Type</w:t>
            </w:r>
          </w:p>
        </w:tc>
      </w:tr>
      <w:tr w:rsidR="002D5EDD" w:rsidRPr="00105D1A" w14:paraId="2B11B6A3" w14:textId="77777777" w:rsidTr="00105D1A">
        <w:trPr>
          <w:trHeight w:val="260"/>
        </w:trPr>
        <w:tc>
          <w:tcPr>
            <w:tcW w:w="1098" w:type="dxa"/>
          </w:tcPr>
          <w:p w14:paraId="36E174AD" w14:textId="77777777" w:rsidR="002D5EDD" w:rsidRPr="00105D1A" w:rsidRDefault="002D5EDD" w:rsidP="007B6391">
            <w:pPr>
              <w:spacing w:after="120"/>
              <w:rPr>
                <w:sz w:val="18"/>
              </w:rPr>
            </w:pPr>
            <w:r w:rsidRPr="00105D1A">
              <w:rPr>
                <w:sz w:val="18"/>
              </w:rPr>
              <w:t>IN</w:t>
            </w:r>
          </w:p>
        </w:tc>
        <w:tc>
          <w:tcPr>
            <w:tcW w:w="6120" w:type="dxa"/>
          </w:tcPr>
          <w:p w14:paraId="352943E3" w14:textId="08EFA3F4" w:rsidR="003034F8" w:rsidRPr="00105D1A" w:rsidRDefault="00F877ED" w:rsidP="003034F8">
            <w:pPr>
              <w:spacing w:after="120"/>
              <w:rPr>
                <w:sz w:val="18"/>
              </w:rPr>
            </w:pPr>
            <w:r w:rsidRPr="00105D1A">
              <w:rPr>
                <w:sz w:val="18"/>
              </w:rPr>
              <w:t>Datasource</w:t>
            </w:r>
            <w:r w:rsidR="003034F8" w:rsidRPr="00105D1A">
              <w:rPr>
                <w:sz w:val="18"/>
              </w:rPr>
              <w:t xml:space="preserve"> – RECOMMENDED FILTER: the datasource where the privileges are stored.  If not parameter is provided the default value is used from defaultValues.datasource.  Possible values include:</w:t>
            </w:r>
          </w:p>
          <w:p w14:paraId="0B1E39CE" w14:textId="6C717CC3" w:rsidR="003034F8" w:rsidRPr="00105D1A" w:rsidRDefault="003034F8" w:rsidP="003034F8">
            <w:pPr>
              <w:spacing w:after="120"/>
              <w:rPr>
                <w:sz w:val="18"/>
              </w:rPr>
            </w:pPr>
            <w:r w:rsidRPr="00105D1A">
              <w:rPr>
                <w:sz w:val="18"/>
              </w:rPr>
              <w:t>EXCEL - Excel spreadsheet which gets uploaded to each CIS server.</w:t>
            </w:r>
          </w:p>
          <w:p w14:paraId="219C3B40" w14:textId="58CC3CB9" w:rsidR="003034F8" w:rsidRPr="00105D1A" w:rsidRDefault="003034F8" w:rsidP="003034F8">
            <w:pPr>
              <w:spacing w:after="120"/>
              <w:rPr>
                <w:sz w:val="18"/>
              </w:rPr>
            </w:pPr>
            <w:r w:rsidRPr="00105D1A">
              <w:rPr>
                <w:sz w:val="18"/>
              </w:rPr>
              <w:t>DB_LLE - SQL Server database for lower level environments.  Basically it is used for testing purposes and developing new functionality.</w:t>
            </w:r>
          </w:p>
          <w:p w14:paraId="0245DD47" w14:textId="6983195A" w:rsidR="002D5EDD" w:rsidRPr="00105D1A" w:rsidRDefault="003034F8" w:rsidP="003034F8">
            <w:pPr>
              <w:spacing w:after="120"/>
              <w:rPr>
                <w:sz w:val="18"/>
              </w:rPr>
            </w:pPr>
            <w:r w:rsidRPr="00105D1A">
              <w:rPr>
                <w:sz w:val="18"/>
              </w:rPr>
              <w:t>DB_PROD - SQL Server production database.  This connection should always be used unless developing new functionality.</w:t>
            </w:r>
          </w:p>
        </w:tc>
        <w:tc>
          <w:tcPr>
            <w:tcW w:w="1638" w:type="dxa"/>
          </w:tcPr>
          <w:p w14:paraId="4D46AAC2" w14:textId="5D4E21C9" w:rsidR="002D5EDD" w:rsidRPr="00105D1A" w:rsidRDefault="00F877ED" w:rsidP="007B6391">
            <w:pPr>
              <w:spacing w:after="120"/>
              <w:rPr>
                <w:sz w:val="18"/>
                <w:lang w:val="fr-FR"/>
              </w:rPr>
            </w:pPr>
            <w:r w:rsidRPr="00105D1A">
              <w:rPr>
                <w:sz w:val="18"/>
              </w:rPr>
              <w:t>VARCHAR(255)</w:t>
            </w:r>
          </w:p>
        </w:tc>
      </w:tr>
      <w:tr w:rsidR="002D5EDD" w:rsidRPr="00105D1A" w14:paraId="45C7C609" w14:textId="77777777" w:rsidTr="00105D1A">
        <w:trPr>
          <w:trHeight w:val="260"/>
        </w:trPr>
        <w:tc>
          <w:tcPr>
            <w:tcW w:w="1098" w:type="dxa"/>
          </w:tcPr>
          <w:p w14:paraId="619853BE" w14:textId="77777777" w:rsidR="002D5EDD" w:rsidRPr="00105D1A" w:rsidRDefault="002D5EDD" w:rsidP="007B6391">
            <w:pPr>
              <w:spacing w:after="120"/>
              <w:rPr>
                <w:sz w:val="18"/>
              </w:rPr>
            </w:pPr>
            <w:r w:rsidRPr="00105D1A">
              <w:rPr>
                <w:sz w:val="18"/>
              </w:rPr>
              <w:t>IN</w:t>
            </w:r>
          </w:p>
        </w:tc>
        <w:tc>
          <w:tcPr>
            <w:tcW w:w="6120" w:type="dxa"/>
          </w:tcPr>
          <w:p w14:paraId="22F3CF88" w14:textId="77777777" w:rsidR="003034F8" w:rsidRPr="00105D1A" w:rsidRDefault="00F877ED" w:rsidP="003034F8">
            <w:pPr>
              <w:spacing w:after="120"/>
              <w:rPr>
                <w:sz w:val="18"/>
              </w:rPr>
            </w:pPr>
            <w:r w:rsidRPr="00105D1A">
              <w:rPr>
                <w:sz w:val="18"/>
              </w:rPr>
              <w:t>Batch_Privileges</w:t>
            </w:r>
            <w:r w:rsidR="003034F8" w:rsidRPr="00105D1A">
              <w:rPr>
                <w:sz w:val="18"/>
              </w:rPr>
              <w:t xml:space="preserve"> – REQUIRED_FILTER: 1=Batch all privileges for the same path, type and recursion setting. 0=Process each spreadsheet line separately (no batching).  </w:t>
            </w:r>
          </w:p>
          <w:p w14:paraId="7F1F7078" w14:textId="742AA473" w:rsidR="003034F8" w:rsidRPr="00105D1A" w:rsidRDefault="003034F8" w:rsidP="003034F8">
            <w:pPr>
              <w:spacing w:after="120"/>
              <w:rPr>
                <w:sz w:val="18"/>
              </w:rPr>
            </w:pPr>
            <w:r w:rsidRPr="00105D1A">
              <w:rPr>
                <w:sz w:val="18"/>
              </w:rPr>
              <w:t xml:space="preserve">When the resource path in the spreadsheet changes, a batch is executed.  </w:t>
            </w:r>
          </w:p>
          <w:p w14:paraId="1B14B487" w14:textId="3F035D4F" w:rsidR="003034F8" w:rsidRPr="00105D1A" w:rsidRDefault="003034F8" w:rsidP="003034F8">
            <w:pPr>
              <w:spacing w:after="120"/>
              <w:rPr>
                <w:sz w:val="18"/>
              </w:rPr>
            </w:pPr>
            <w:r w:rsidRPr="00105D1A">
              <w:rPr>
                <w:sz w:val="18"/>
              </w:rPr>
              <w:t>When the resource type in the spreadsheet changes, a batch is executed.</w:t>
            </w:r>
          </w:p>
          <w:p w14:paraId="045E50A6" w14:textId="08EB1EA5" w:rsidR="003034F8" w:rsidRPr="00105D1A" w:rsidRDefault="003034F8" w:rsidP="003034F8">
            <w:pPr>
              <w:spacing w:after="120"/>
              <w:rPr>
                <w:sz w:val="18"/>
              </w:rPr>
            </w:pPr>
            <w:r w:rsidRPr="00105D1A">
              <w:rPr>
                <w:sz w:val="18"/>
              </w:rPr>
              <w:t xml:space="preserve">When the recursion identifier in the spreadsheet changes, a batch is executed.  </w:t>
            </w:r>
          </w:p>
          <w:p w14:paraId="2BD199A2" w14:textId="45708C7A" w:rsidR="002D5EDD" w:rsidRPr="00105D1A" w:rsidRDefault="003034F8" w:rsidP="003034F8">
            <w:pPr>
              <w:spacing w:after="120"/>
              <w:rPr>
                <w:sz w:val="18"/>
              </w:rPr>
            </w:pPr>
            <w:r w:rsidRPr="00105D1A">
              <w:rPr>
                <w:sz w:val="18"/>
              </w:rPr>
              <w:t>A group of rows with like recursion may only be batched together otherwise the meaning of the privilege setting is not the same.</w:t>
            </w:r>
          </w:p>
        </w:tc>
        <w:tc>
          <w:tcPr>
            <w:tcW w:w="1638" w:type="dxa"/>
          </w:tcPr>
          <w:p w14:paraId="22FFAE20" w14:textId="19132EEA" w:rsidR="002D5EDD" w:rsidRPr="00105D1A" w:rsidRDefault="00F877ED" w:rsidP="007B6391">
            <w:pPr>
              <w:spacing w:after="120"/>
              <w:rPr>
                <w:sz w:val="18"/>
              </w:rPr>
            </w:pPr>
            <w:r w:rsidRPr="00105D1A">
              <w:rPr>
                <w:sz w:val="18"/>
              </w:rPr>
              <w:t>INTEGER</w:t>
            </w:r>
          </w:p>
        </w:tc>
      </w:tr>
      <w:tr w:rsidR="002D5EDD" w:rsidRPr="00105D1A" w14:paraId="6C7AC051" w14:textId="77777777" w:rsidTr="00105D1A">
        <w:trPr>
          <w:trHeight w:val="260"/>
        </w:trPr>
        <w:tc>
          <w:tcPr>
            <w:tcW w:w="1098" w:type="dxa"/>
          </w:tcPr>
          <w:p w14:paraId="1C051AE4" w14:textId="01EF7792" w:rsidR="002D5EDD" w:rsidRPr="00105D1A" w:rsidRDefault="00F877ED" w:rsidP="007B6391">
            <w:pPr>
              <w:spacing w:after="120"/>
              <w:rPr>
                <w:sz w:val="18"/>
              </w:rPr>
            </w:pPr>
            <w:r w:rsidRPr="00105D1A">
              <w:rPr>
                <w:sz w:val="18"/>
              </w:rPr>
              <w:t>IN</w:t>
            </w:r>
          </w:p>
        </w:tc>
        <w:tc>
          <w:tcPr>
            <w:tcW w:w="6120" w:type="dxa"/>
          </w:tcPr>
          <w:p w14:paraId="0AE56B95" w14:textId="16755780" w:rsidR="002D5EDD" w:rsidRPr="00105D1A" w:rsidRDefault="00F877ED" w:rsidP="007B6391">
            <w:pPr>
              <w:spacing w:after="120"/>
              <w:rPr>
                <w:sz w:val="18"/>
              </w:rPr>
            </w:pPr>
            <w:r w:rsidRPr="00105D1A">
              <w:rPr>
                <w:sz w:val="18"/>
              </w:rPr>
              <w:t>Environment_Name</w:t>
            </w:r>
            <w:r w:rsidR="003034F8" w:rsidRPr="00105D1A">
              <w:rPr>
                <w:sz w:val="18"/>
              </w:rPr>
              <w:t xml:space="preserve"> – REQUIRED FILTER: A single value of the Composite server environment in which to get/update privileges for: Example [DEV, TEST, UAT, PROD]</w:t>
            </w:r>
          </w:p>
        </w:tc>
        <w:tc>
          <w:tcPr>
            <w:tcW w:w="1638" w:type="dxa"/>
          </w:tcPr>
          <w:p w14:paraId="1E5CE2EF" w14:textId="390A470E" w:rsidR="002D5EDD" w:rsidRPr="00105D1A" w:rsidRDefault="00F877ED" w:rsidP="007B6391">
            <w:pPr>
              <w:spacing w:after="120"/>
              <w:rPr>
                <w:sz w:val="18"/>
              </w:rPr>
            </w:pPr>
            <w:r w:rsidRPr="00105D1A">
              <w:rPr>
                <w:sz w:val="18"/>
              </w:rPr>
              <w:t>VARCHAR(255)</w:t>
            </w:r>
          </w:p>
        </w:tc>
      </w:tr>
      <w:tr w:rsidR="003034F8" w:rsidRPr="00105D1A" w14:paraId="17BBF337" w14:textId="77777777" w:rsidTr="00105D1A">
        <w:tc>
          <w:tcPr>
            <w:tcW w:w="1098" w:type="dxa"/>
          </w:tcPr>
          <w:p w14:paraId="0CB8BA17" w14:textId="77777777" w:rsidR="003034F8" w:rsidRPr="00105D1A" w:rsidRDefault="003034F8" w:rsidP="007B6391">
            <w:pPr>
              <w:spacing w:after="120"/>
              <w:rPr>
                <w:sz w:val="18"/>
              </w:rPr>
            </w:pPr>
          </w:p>
        </w:tc>
        <w:tc>
          <w:tcPr>
            <w:tcW w:w="6120" w:type="dxa"/>
          </w:tcPr>
          <w:p w14:paraId="25C7C0AD" w14:textId="091B3BE0" w:rsidR="003034F8" w:rsidRPr="00105D1A" w:rsidRDefault="003034F8" w:rsidP="007B6391">
            <w:pPr>
              <w:spacing w:after="120"/>
              <w:rPr>
                <w:sz w:val="18"/>
              </w:rPr>
            </w:pPr>
            <w:r w:rsidRPr="00105D1A">
              <w:rPr>
                <w:sz w:val="18"/>
                <w:u w:val="single"/>
              </w:rPr>
              <w:t>MULTIPLE ITERATION PARAMETERS BEGIN</w:t>
            </w:r>
          </w:p>
        </w:tc>
        <w:tc>
          <w:tcPr>
            <w:tcW w:w="1638" w:type="dxa"/>
          </w:tcPr>
          <w:p w14:paraId="7B3768C9" w14:textId="77777777" w:rsidR="003034F8" w:rsidRPr="00105D1A" w:rsidRDefault="003034F8" w:rsidP="007B6391">
            <w:pPr>
              <w:spacing w:after="120"/>
              <w:rPr>
                <w:sz w:val="18"/>
              </w:rPr>
            </w:pPr>
          </w:p>
        </w:tc>
      </w:tr>
      <w:tr w:rsidR="002D5EDD" w:rsidRPr="00105D1A" w14:paraId="6F7E7815" w14:textId="77777777" w:rsidTr="00105D1A">
        <w:tc>
          <w:tcPr>
            <w:tcW w:w="1098" w:type="dxa"/>
          </w:tcPr>
          <w:p w14:paraId="3C30C6EE" w14:textId="7F002B96" w:rsidR="002D5EDD" w:rsidRPr="00105D1A" w:rsidRDefault="00F877ED" w:rsidP="007B6391">
            <w:pPr>
              <w:spacing w:after="120"/>
              <w:rPr>
                <w:sz w:val="18"/>
              </w:rPr>
            </w:pPr>
            <w:r w:rsidRPr="00105D1A">
              <w:rPr>
                <w:sz w:val="18"/>
              </w:rPr>
              <w:t>IN</w:t>
            </w:r>
          </w:p>
        </w:tc>
        <w:tc>
          <w:tcPr>
            <w:tcW w:w="6120" w:type="dxa"/>
          </w:tcPr>
          <w:p w14:paraId="149E0D94" w14:textId="77777777" w:rsidR="003034F8" w:rsidRPr="00105D1A" w:rsidRDefault="00F877ED" w:rsidP="003034F8">
            <w:pPr>
              <w:spacing w:after="120"/>
              <w:rPr>
                <w:sz w:val="18"/>
              </w:rPr>
            </w:pPr>
            <w:r w:rsidRPr="00105D1A">
              <w:rPr>
                <w:sz w:val="18"/>
              </w:rPr>
              <w:t>Organization</w:t>
            </w:r>
            <w:r w:rsidR="003034F8" w:rsidRPr="00105D1A">
              <w:rPr>
                <w:sz w:val="18"/>
              </w:rPr>
              <w:t xml:space="preserve"> – RECOMMENDED FILTER: The name of the organization such as ORG1 or ORG2</w:t>
            </w:r>
          </w:p>
          <w:p w14:paraId="0E7BB09C" w14:textId="36B5AA26" w:rsidR="003034F8" w:rsidRPr="00105D1A" w:rsidRDefault="003034F8" w:rsidP="003034F8">
            <w:pPr>
              <w:spacing w:after="120"/>
              <w:rPr>
                <w:sz w:val="18"/>
              </w:rPr>
            </w:pPr>
            <w:r w:rsidRPr="00105D1A">
              <w:rPr>
                <w:sz w:val="18"/>
              </w:rPr>
              <w:t>This provides a filter for only applying privileges for the given organization.  If left blank, all rows for the organization will be updated.</w:t>
            </w:r>
          </w:p>
          <w:p w14:paraId="364C7AB1" w14:textId="724D562F" w:rsidR="002D5EDD" w:rsidRPr="00105D1A" w:rsidRDefault="003034F8" w:rsidP="003034F8">
            <w:pPr>
              <w:spacing w:after="120"/>
              <w:rPr>
                <w:sz w:val="18"/>
              </w:rPr>
            </w:pPr>
            <w:r w:rsidRPr="00105D1A">
              <w:rPr>
                <w:sz w:val="18"/>
              </w:rPr>
              <w:t>Multiple comma-separated organizations may be passed resulting in multiple executions of the updatePrivilegesDriver.  DO NOT ADD EXTRA COMMAS AT THE END.</w:t>
            </w:r>
          </w:p>
        </w:tc>
        <w:tc>
          <w:tcPr>
            <w:tcW w:w="1638" w:type="dxa"/>
          </w:tcPr>
          <w:p w14:paraId="2F0BB729" w14:textId="7B01DF80" w:rsidR="002D5EDD" w:rsidRPr="00105D1A" w:rsidRDefault="00F877ED" w:rsidP="007B6391">
            <w:pPr>
              <w:spacing w:after="120"/>
              <w:rPr>
                <w:sz w:val="18"/>
              </w:rPr>
            </w:pPr>
            <w:r w:rsidRPr="00105D1A">
              <w:rPr>
                <w:sz w:val="18"/>
              </w:rPr>
              <w:t>VARCHAR(255)</w:t>
            </w:r>
          </w:p>
        </w:tc>
      </w:tr>
      <w:tr w:rsidR="00F877ED" w:rsidRPr="00105D1A" w14:paraId="2EEFBFAE" w14:textId="77777777" w:rsidTr="00105D1A">
        <w:tc>
          <w:tcPr>
            <w:tcW w:w="1098" w:type="dxa"/>
          </w:tcPr>
          <w:p w14:paraId="73005676" w14:textId="66FCFDE0" w:rsidR="00F877ED" w:rsidRPr="00105D1A" w:rsidRDefault="006257D7" w:rsidP="007B6391">
            <w:pPr>
              <w:spacing w:after="120"/>
              <w:rPr>
                <w:sz w:val="18"/>
              </w:rPr>
            </w:pPr>
            <w:r w:rsidRPr="00105D1A">
              <w:rPr>
                <w:sz w:val="18"/>
              </w:rPr>
              <w:t>IN</w:t>
            </w:r>
          </w:p>
        </w:tc>
        <w:tc>
          <w:tcPr>
            <w:tcW w:w="6120" w:type="dxa"/>
          </w:tcPr>
          <w:p w14:paraId="38668235" w14:textId="77777777" w:rsidR="001A085B" w:rsidRPr="00105D1A" w:rsidRDefault="006257D7" w:rsidP="001A085B">
            <w:pPr>
              <w:spacing w:after="120"/>
              <w:rPr>
                <w:sz w:val="18"/>
              </w:rPr>
            </w:pPr>
            <w:r w:rsidRPr="00105D1A">
              <w:rPr>
                <w:sz w:val="18"/>
              </w:rPr>
              <w:t>Project</w:t>
            </w:r>
            <w:r w:rsidR="001A085B" w:rsidRPr="00105D1A">
              <w:rPr>
                <w:sz w:val="18"/>
              </w:rPr>
              <w:t xml:space="preserve"> – RECOMMENDED FILTER: The name of the project that is hosted on CIS for this "Env Type".  </w:t>
            </w:r>
          </w:p>
          <w:p w14:paraId="4F9DFA87" w14:textId="0AC8F223" w:rsidR="001A085B" w:rsidRPr="00105D1A" w:rsidRDefault="001A085B" w:rsidP="001A085B">
            <w:pPr>
              <w:spacing w:after="120"/>
              <w:rPr>
                <w:sz w:val="18"/>
              </w:rPr>
            </w:pPr>
            <w:r w:rsidRPr="00105D1A">
              <w:rPr>
                <w:sz w:val="18"/>
              </w:rPr>
              <w:t>This provides a filter for only applying privileges for the given project.  If left blank, all projects will be updated.</w:t>
            </w:r>
          </w:p>
          <w:p w14:paraId="6F01E234" w14:textId="59FDE87A" w:rsidR="00F877ED" w:rsidRPr="00105D1A" w:rsidRDefault="001A085B" w:rsidP="001A085B">
            <w:pPr>
              <w:spacing w:after="120"/>
              <w:rPr>
                <w:sz w:val="18"/>
              </w:rPr>
            </w:pPr>
            <w:r w:rsidRPr="00105D1A">
              <w:rPr>
                <w:sz w:val="18"/>
              </w:rPr>
              <w:t>Multiple comma-separated projects may be passed resulting in multiple executions of the updatePrivilegesDriver.  DO NOT ADD EXTRA COMMAS AT THE END.</w:t>
            </w:r>
          </w:p>
        </w:tc>
        <w:tc>
          <w:tcPr>
            <w:tcW w:w="1638" w:type="dxa"/>
          </w:tcPr>
          <w:p w14:paraId="364FD01D" w14:textId="3450EFC7" w:rsidR="00F877ED" w:rsidRPr="00105D1A" w:rsidRDefault="003034F8" w:rsidP="007B6391">
            <w:pPr>
              <w:spacing w:after="120"/>
              <w:rPr>
                <w:sz w:val="18"/>
              </w:rPr>
            </w:pPr>
            <w:r w:rsidRPr="00105D1A">
              <w:rPr>
                <w:sz w:val="18"/>
              </w:rPr>
              <w:t>LONGVARCHAR</w:t>
            </w:r>
          </w:p>
        </w:tc>
      </w:tr>
      <w:tr w:rsidR="00F877ED" w:rsidRPr="00105D1A" w14:paraId="4D85C1F1" w14:textId="77777777" w:rsidTr="00105D1A">
        <w:tc>
          <w:tcPr>
            <w:tcW w:w="1098" w:type="dxa"/>
          </w:tcPr>
          <w:p w14:paraId="7FCD21B0" w14:textId="12A45EDB" w:rsidR="00F877ED" w:rsidRPr="00105D1A" w:rsidRDefault="006257D7" w:rsidP="007B6391">
            <w:pPr>
              <w:spacing w:after="120"/>
              <w:rPr>
                <w:sz w:val="18"/>
              </w:rPr>
            </w:pPr>
            <w:r w:rsidRPr="00105D1A">
              <w:rPr>
                <w:sz w:val="18"/>
              </w:rPr>
              <w:t>IN</w:t>
            </w:r>
          </w:p>
        </w:tc>
        <w:tc>
          <w:tcPr>
            <w:tcW w:w="6120" w:type="dxa"/>
          </w:tcPr>
          <w:p w14:paraId="65C2D764" w14:textId="77777777" w:rsidR="001A085B" w:rsidRPr="00105D1A" w:rsidRDefault="006257D7" w:rsidP="001A085B">
            <w:pPr>
              <w:spacing w:after="120"/>
              <w:rPr>
                <w:sz w:val="18"/>
              </w:rPr>
            </w:pPr>
            <w:r w:rsidRPr="00105D1A">
              <w:rPr>
                <w:sz w:val="18"/>
              </w:rPr>
              <w:t>SubProject</w:t>
            </w:r>
            <w:r w:rsidR="001A085B" w:rsidRPr="00105D1A">
              <w:rPr>
                <w:sz w:val="18"/>
              </w:rPr>
              <w:t xml:space="preserve"> – RECOMMENDED FILTER: The name of the sub-project that is hosted on CIS for this "Env Type".  </w:t>
            </w:r>
          </w:p>
          <w:p w14:paraId="7ECE0492" w14:textId="47E5C864" w:rsidR="001A085B" w:rsidRPr="00105D1A" w:rsidRDefault="001A085B" w:rsidP="001A085B">
            <w:pPr>
              <w:spacing w:after="120"/>
              <w:rPr>
                <w:sz w:val="18"/>
              </w:rPr>
            </w:pPr>
            <w:r w:rsidRPr="00105D1A">
              <w:rPr>
                <w:sz w:val="18"/>
              </w:rPr>
              <w:t>This provides a filter for only applying privileges for the given sub-project.  If left blank, all rows for the sub-project will be updated.</w:t>
            </w:r>
          </w:p>
          <w:p w14:paraId="7B926142" w14:textId="55458DD4" w:rsidR="00F877ED" w:rsidRPr="00105D1A" w:rsidRDefault="001A085B" w:rsidP="001A085B">
            <w:pPr>
              <w:spacing w:after="120"/>
              <w:rPr>
                <w:sz w:val="18"/>
              </w:rPr>
            </w:pPr>
            <w:r w:rsidRPr="00105D1A">
              <w:rPr>
                <w:sz w:val="18"/>
              </w:rPr>
              <w:t>Multiple comma-separated sub-projects may be passed resulting in multiple executions of the updatePrivilegesDriver.  DO NOT ADD EXTRA COMMAS AT THE END</w:t>
            </w:r>
          </w:p>
        </w:tc>
        <w:tc>
          <w:tcPr>
            <w:tcW w:w="1638" w:type="dxa"/>
          </w:tcPr>
          <w:p w14:paraId="39AA18CA" w14:textId="7248C7B1" w:rsidR="00F877ED" w:rsidRPr="00105D1A" w:rsidRDefault="003034F8" w:rsidP="007B6391">
            <w:pPr>
              <w:spacing w:after="120"/>
              <w:rPr>
                <w:sz w:val="18"/>
              </w:rPr>
            </w:pPr>
            <w:r w:rsidRPr="00105D1A">
              <w:rPr>
                <w:sz w:val="18"/>
              </w:rPr>
              <w:t>LONGVARCHAR</w:t>
            </w:r>
          </w:p>
        </w:tc>
      </w:tr>
      <w:tr w:rsidR="00F877ED" w:rsidRPr="00105D1A" w14:paraId="1C047883" w14:textId="77777777" w:rsidTr="00105D1A">
        <w:tc>
          <w:tcPr>
            <w:tcW w:w="1098" w:type="dxa"/>
          </w:tcPr>
          <w:p w14:paraId="3CA7192F" w14:textId="46D7C14A" w:rsidR="00F877ED" w:rsidRPr="00105D1A" w:rsidRDefault="006257D7" w:rsidP="007B6391">
            <w:pPr>
              <w:spacing w:after="120"/>
              <w:rPr>
                <w:sz w:val="18"/>
              </w:rPr>
            </w:pPr>
            <w:r w:rsidRPr="00105D1A">
              <w:rPr>
                <w:sz w:val="18"/>
              </w:rPr>
              <w:t>IN</w:t>
            </w:r>
          </w:p>
        </w:tc>
        <w:tc>
          <w:tcPr>
            <w:tcW w:w="6120" w:type="dxa"/>
          </w:tcPr>
          <w:p w14:paraId="59707E88" w14:textId="77777777" w:rsidR="001A085B" w:rsidRPr="00105D1A" w:rsidRDefault="006257D7" w:rsidP="001A085B">
            <w:pPr>
              <w:spacing w:after="120"/>
              <w:rPr>
                <w:sz w:val="18"/>
              </w:rPr>
            </w:pPr>
            <w:r w:rsidRPr="00105D1A">
              <w:rPr>
                <w:sz w:val="18"/>
              </w:rPr>
              <w:t>Sheet_Name</w:t>
            </w:r>
            <w:r w:rsidR="001A085B" w:rsidRPr="00105D1A">
              <w:rPr>
                <w:sz w:val="18"/>
              </w:rPr>
              <w:t xml:space="preserve"> – OPTIONAL FILTER: The name of the Excel spreadsheet in which to get/update privileges from: [shared, databases, webservices]</w:t>
            </w:r>
          </w:p>
          <w:p w14:paraId="717E05AD" w14:textId="2D5D7E65" w:rsidR="00F877ED" w:rsidRPr="00105D1A" w:rsidRDefault="001A085B" w:rsidP="001A085B">
            <w:pPr>
              <w:spacing w:after="120"/>
              <w:rPr>
                <w:sz w:val="18"/>
              </w:rPr>
            </w:pPr>
            <w:r w:rsidRPr="00105D1A">
              <w:rPr>
                <w:sz w:val="18"/>
              </w:rPr>
              <w:t>Multiple comma-separated sub-projects may be passed resulting in multiple executions of the updatePrivilegesDriver.  DO NOT ADD EXTRA COMMAS AT THE END.</w:t>
            </w:r>
          </w:p>
        </w:tc>
        <w:tc>
          <w:tcPr>
            <w:tcW w:w="1638" w:type="dxa"/>
          </w:tcPr>
          <w:p w14:paraId="0AACA361" w14:textId="35F50092" w:rsidR="00F877ED" w:rsidRPr="00105D1A" w:rsidRDefault="003034F8" w:rsidP="007B6391">
            <w:pPr>
              <w:spacing w:after="120"/>
              <w:rPr>
                <w:sz w:val="18"/>
              </w:rPr>
            </w:pPr>
            <w:r w:rsidRPr="00105D1A">
              <w:rPr>
                <w:sz w:val="18"/>
              </w:rPr>
              <w:t>LONGVARCHAR</w:t>
            </w:r>
          </w:p>
        </w:tc>
      </w:tr>
      <w:tr w:rsidR="00F877ED" w:rsidRPr="00105D1A" w14:paraId="7207E2F9" w14:textId="77777777" w:rsidTr="00105D1A">
        <w:tc>
          <w:tcPr>
            <w:tcW w:w="1098" w:type="dxa"/>
          </w:tcPr>
          <w:p w14:paraId="4E1FF418" w14:textId="39DD7DC5" w:rsidR="00F877ED" w:rsidRPr="00105D1A" w:rsidRDefault="006257D7" w:rsidP="007B6391">
            <w:pPr>
              <w:spacing w:after="120"/>
              <w:rPr>
                <w:sz w:val="18"/>
              </w:rPr>
            </w:pPr>
            <w:r w:rsidRPr="00105D1A">
              <w:rPr>
                <w:sz w:val="18"/>
              </w:rPr>
              <w:t>IN</w:t>
            </w:r>
          </w:p>
        </w:tc>
        <w:tc>
          <w:tcPr>
            <w:tcW w:w="6120" w:type="dxa"/>
          </w:tcPr>
          <w:p w14:paraId="4A6B9A5B" w14:textId="77777777" w:rsidR="001A085B" w:rsidRPr="00105D1A" w:rsidRDefault="006257D7" w:rsidP="001A085B">
            <w:pPr>
              <w:spacing w:after="120"/>
              <w:rPr>
                <w:sz w:val="18"/>
              </w:rPr>
            </w:pPr>
            <w:r w:rsidRPr="00105D1A">
              <w:rPr>
                <w:sz w:val="18"/>
              </w:rPr>
              <w:t>Resource_Path</w:t>
            </w:r>
            <w:r w:rsidR="001A085B" w:rsidRPr="00105D1A">
              <w:rPr>
                <w:sz w:val="18"/>
              </w:rPr>
              <w:t xml:space="preserve"> – OPTIONAL FILTER: The resource path in which to get/update privileges.  It may contain a wildcard "%".</w:t>
            </w:r>
          </w:p>
          <w:p w14:paraId="3AE40F24" w14:textId="2A5B1D16" w:rsidR="00F877ED" w:rsidRPr="00105D1A" w:rsidRDefault="001A085B" w:rsidP="001A085B">
            <w:pPr>
              <w:spacing w:after="120"/>
              <w:rPr>
                <w:sz w:val="18"/>
              </w:rPr>
            </w:pPr>
            <w:r w:rsidRPr="00105D1A">
              <w:rPr>
                <w:sz w:val="18"/>
              </w:rPr>
              <w:t>Multiple comma-separated resource-paths may be passed resulting in multiple executions of the updatePrivilegesDriver.  DO NOT ADD EXTRA COMMAS AT THE END.</w:t>
            </w:r>
          </w:p>
        </w:tc>
        <w:tc>
          <w:tcPr>
            <w:tcW w:w="1638" w:type="dxa"/>
          </w:tcPr>
          <w:p w14:paraId="5A25AA6C" w14:textId="2E9701AB" w:rsidR="00F877ED" w:rsidRPr="00105D1A" w:rsidRDefault="003034F8" w:rsidP="007B6391">
            <w:pPr>
              <w:spacing w:after="120"/>
              <w:rPr>
                <w:sz w:val="18"/>
              </w:rPr>
            </w:pPr>
            <w:r w:rsidRPr="00105D1A">
              <w:rPr>
                <w:sz w:val="18"/>
              </w:rPr>
              <w:t>LONGVARCHAR</w:t>
            </w:r>
          </w:p>
        </w:tc>
      </w:tr>
      <w:tr w:rsidR="00F877ED" w:rsidRPr="00105D1A" w14:paraId="6B2C0C3A" w14:textId="77777777" w:rsidTr="00105D1A">
        <w:tc>
          <w:tcPr>
            <w:tcW w:w="1098" w:type="dxa"/>
          </w:tcPr>
          <w:p w14:paraId="4FF23F4D" w14:textId="6DF6A6FF" w:rsidR="00F877ED" w:rsidRPr="00105D1A" w:rsidRDefault="006257D7" w:rsidP="007B6391">
            <w:pPr>
              <w:spacing w:after="120"/>
              <w:rPr>
                <w:sz w:val="18"/>
              </w:rPr>
            </w:pPr>
            <w:r w:rsidRPr="00105D1A">
              <w:rPr>
                <w:sz w:val="18"/>
              </w:rPr>
              <w:t>IN</w:t>
            </w:r>
          </w:p>
        </w:tc>
        <w:tc>
          <w:tcPr>
            <w:tcW w:w="6120" w:type="dxa"/>
          </w:tcPr>
          <w:p w14:paraId="24569092" w14:textId="77777777" w:rsidR="001A085B" w:rsidRPr="00105D1A" w:rsidRDefault="003034F8" w:rsidP="001A085B">
            <w:pPr>
              <w:spacing w:after="120"/>
              <w:rPr>
                <w:sz w:val="18"/>
              </w:rPr>
            </w:pPr>
            <w:r w:rsidRPr="00105D1A">
              <w:rPr>
                <w:sz w:val="18"/>
              </w:rPr>
              <w:t>Resource_Type</w:t>
            </w:r>
            <w:r w:rsidR="001A085B" w:rsidRPr="00105D1A">
              <w:rPr>
                <w:sz w:val="18"/>
              </w:rPr>
              <w:t xml:space="preserve"> – OPTIONAL FILTER: The resource type in which to get/update privileges.  It is always upper case. </w:t>
            </w:r>
          </w:p>
          <w:p w14:paraId="27F4EF04" w14:textId="5D5B2A52" w:rsidR="001A085B" w:rsidRPr="00105D1A" w:rsidRDefault="001A085B" w:rsidP="001A085B">
            <w:pPr>
              <w:spacing w:after="120"/>
              <w:rPr>
                <w:sz w:val="18"/>
              </w:rPr>
            </w:pPr>
            <w:r w:rsidRPr="00105D1A">
              <w:rPr>
                <w:sz w:val="18"/>
              </w:rPr>
              <w:t>Multiple comma-separated resource-types may be passed resulting in multiple executions of the updatePrivilegesDriver.  DO NOT ADD EXTRA COMMAS AT THE END.</w:t>
            </w:r>
          </w:p>
          <w:p w14:paraId="7A82377E" w14:textId="614510B4" w:rsidR="001A085B" w:rsidRPr="00105D1A" w:rsidRDefault="001A085B" w:rsidP="0061203E">
            <w:pPr>
              <w:pStyle w:val="ListParagraph"/>
              <w:numPr>
                <w:ilvl w:val="0"/>
                <w:numId w:val="393"/>
              </w:numPr>
              <w:spacing w:after="120"/>
              <w:rPr>
                <w:sz w:val="18"/>
              </w:rPr>
            </w:pPr>
            <w:r w:rsidRPr="00105D1A">
              <w:rPr>
                <w:sz w:val="18"/>
              </w:rPr>
              <w:t>DATA_SOURCE - a published datasource or physical metadata datasource.</w:t>
            </w:r>
          </w:p>
          <w:p w14:paraId="7097C675" w14:textId="1C127295" w:rsidR="001A085B" w:rsidRPr="00105D1A" w:rsidRDefault="001A085B" w:rsidP="0061203E">
            <w:pPr>
              <w:pStyle w:val="ListParagraph"/>
              <w:numPr>
                <w:ilvl w:val="0"/>
                <w:numId w:val="393"/>
              </w:numPr>
              <w:spacing w:after="120"/>
              <w:rPr>
                <w:sz w:val="18"/>
              </w:rPr>
            </w:pPr>
            <w:r w:rsidRPr="00105D1A">
              <w:rPr>
                <w:sz w:val="18"/>
              </w:rPr>
              <w:t>CONTAINER - a folder path, a catalog or schema path.</w:t>
            </w:r>
          </w:p>
          <w:p w14:paraId="09A56B78" w14:textId="4811F8C3" w:rsidR="001A085B" w:rsidRPr="00105D1A" w:rsidRDefault="001A085B" w:rsidP="0061203E">
            <w:pPr>
              <w:pStyle w:val="ListParagraph"/>
              <w:numPr>
                <w:ilvl w:val="0"/>
                <w:numId w:val="393"/>
              </w:numPr>
              <w:spacing w:after="120"/>
              <w:rPr>
                <w:sz w:val="18"/>
              </w:rPr>
            </w:pPr>
            <w:r w:rsidRPr="00105D1A">
              <w:rPr>
                <w:sz w:val="18"/>
              </w:rPr>
              <w:t>COLUMN - a column from a table</w:t>
            </w:r>
          </w:p>
          <w:p w14:paraId="2A18A2E7" w14:textId="41DFAA65" w:rsidR="001A085B" w:rsidRPr="00105D1A" w:rsidRDefault="001A085B" w:rsidP="0061203E">
            <w:pPr>
              <w:pStyle w:val="ListParagraph"/>
              <w:numPr>
                <w:ilvl w:val="0"/>
                <w:numId w:val="393"/>
              </w:numPr>
              <w:spacing w:after="120"/>
              <w:rPr>
                <w:sz w:val="18"/>
              </w:rPr>
            </w:pPr>
            <w:r w:rsidRPr="00105D1A">
              <w:rPr>
                <w:sz w:val="18"/>
              </w:rPr>
              <w:t>LINK - a published table or procedure.  If it resides in the path /services and points to a TABLE or PROCEDURE then it is a LINK.</w:t>
            </w:r>
          </w:p>
          <w:p w14:paraId="0E2E3643" w14:textId="65A74D3C" w:rsidR="001A085B" w:rsidRPr="00105D1A" w:rsidRDefault="001A085B" w:rsidP="0061203E">
            <w:pPr>
              <w:pStyle w:val="ListParagraph"/>
              <w:numPr>
                <w:ilvl w:val="0"/>
                <w:numId w:val="393"/>
              </w:numPr>
              <w:spacing w:after="120"/>
              <w:rPr>
                <w:sz w:val="18"/>
              </w:rPr>
            </w:pPr>
            <w:r w:rsidRPr="00105D1A">
              <w:rPr>
                <w:sz w:val="18"/>
              </w:rPr>
              <w:t>TABLE - a view in the /shared path.</w:t>
            </w:r>
          </w:p>
          <w:p w14:paraId="1B735B58" w14:textId="7CCFE35C" w:rsidR="00F877ED" w:rsidRPr="00105D1A" w:rsidRDefault="001A085B" w:rsidP="0061203E">
            <w:pPr>
              <w:pStyle w:val="ListParagraph"/>
              <w:numPr>
                <w:ilvl w:val="0"/>
                <w:numId w:val="393"/>
              </w:numPr>
              <w:spacing w:after="120"/>
              <w:rPr>
                <w:sz w:val="18"/>
              </w:rPr>
            </w:pPr>
            <w:r w:rsidRPr="00105D1A">
              <w:rPr>
                <w:sz w:val="18"/>
              </w:rPr>
              <w:t>PROCEDURE a procedure in the /shared path.</w:t>
            </w:r>
          </w:p>
        </w:tc>
        <w:tc>
          <w:tcPr>
            <w:tcW w:w="1638" w:type="dxa"/>
          </w:tcPr>
          <w:p w14:paraId="338407CD" w14:textId="7AB376AD" w:rsidR="00F877ED" w:rsidRPr="00105D1A" w:rsidRDefault="003034F8" w:rsidP="007B6391">
            <w:pPr>
              <w:spacing w:after="120"/>
              <w:rPr>
                <w:sz w:val="18"/>
              </w:rPr>
            </w:pPr>
            <w:r w:rsidRPr="00105D1A">
              <w:rPr>
                <w:sz w:val="18"/>
              </w:rPr>
              <w:t>LONGVARCHAR</w:t>
            </w:r>
          </w:p>
        </w:tc>
      </w:tr>
      <w:tr w:rsidR="00F877ED" w:rsidRPr="00105D1A" w14:paraId="0C9240C4" w14:textId="77777777" w:rsidTr="00105D1A">
        <w:tc>
          <w:tcPr>
            <w:tcW w:w="1098" w:type="dxa"/>
          </w:tcPr>
          <w:p w14:paraId="0973CD61" w14:textId="2A716CA4" w:rsidR="00F877ED" w:rsidRPr="00105D1A" w:rsidRDefault="006257D7" w:rsidP="007B6391">
            <w:pPr>
              <w:spacing w:after="120"/>
              <w:rPr>
                <w:sz w:val="18"/>
              </w:rPr>
            </w:pPr>
            <w:r w:rsidRPr="00105D1A">
              <w:rPr>
                <w:sz w:val="18"/>
              </w:rPr>
              <w:t>IN</w:t>
            </w:r>
          </w:p>
        </w:tc>
        <w:tc>
          <w:tcPr>
            <w:tcW w:w="6120" w:type="dxa"/>
          </w:tcPr>
          <w:p w14:paraId="4AB7AF83" w14:textId="77777777" w:rsidR="001A085B" w:rsidRPr="00105D1A" w:rsidRDefault="003034F8" w:rsidP="001A085B">
            <w:pPr>
              <w:spacing w:after="120"/>
              <w:rPr>
                <w:sz w:val="18"/>
              </w:rPr>
            </w:pPr>
            <w:r w:rsidRPr="00105D1A">
              <w:rPr>
                <w:sz w:val="18"/>
              </w:rPr>
              <w:t>Name_</w:t>
            </w:r>
            <w:r w:rsidR="001A085B" w:rsidRPr="00105D1A">
              <w:rPr>
                <w:sz w:val="18"/>
              </w:rPr>
              <w:t xml:space="preserve"> – OPTIONAL FILTER: The user/group name in which to get/update privileges.</w:t>
            </w:r>
          </w:p>
          <w:p w14:paraId="3A9AB9B0" w14:textId="7E15CBDC" w:rsidR="00F877ED" w:rsidRPr="00105D1A" w:rsidRDefault="001A085B" w:rsidP="001A085B">
            <w:pPr>
              <w:spacing w:after="120"/>
              <w:rPr>
                <w:sz w:val="18"/>
              </w:rPr>
            </w:pPr>
            <w:r w:rsidRPr="00105D1A">
              <w:rPr>
                <w:sz w:val="18"/>
              </w:rPr>
              <w:t>Multiple comma-separated user/group names may be passed resulting in multiple executions of the updatePrivilegesDriver.  DO NOT ADD EXTRA COMMAS AT THE END.</w:t>
            </w:r>
          </w:p>
        </w:tc>
        <w:tc>
          <w:tcPr>
            <w:tcW w:w="1638" w:type="dxa"/>
          </w:tcPr>
          <w:p w14:paraId="5CD2584C" w14:textId="1B325712" w:rsidR="00F877ED" w:rsidRPr="00105D1A" w:rsidRDefault="003034F8" w:rsidP="007B6391">
            <w:pPr>
              <w:spacing w:after="120"/>
              <w:rPr>
                <w:sz w:val="18"/>
              </w:rPr>
            </w:pPr>
            <w:r w:rsidRPr="00105D1A">
              <w:rPr>
                <w:sz w:val="18"/>
              </w:rPr>
              <w:t>LONGVARCHAR</w:t>
            </w:r>
          </w:p>
        </w:tc>
      </w:tr>
      <w:tr w:rsidR="00F877ED" w:rsidRPr="00105D1A" w14:paraId="7B7195EB" w14:textId="77777777" w:rsidTr="00105D1A">
        <w:tc>
          <w:tcPr>
            <w:tcW w:w="1098" w:type="dxa"/>
          </w:tcPr>
          <w:p w14:paraId="45620670" w14:textId="5C61878C" w:rsidR="00F877ED" w:rsidRPr="00105D1A" w:rsidRDefault="006257D7" w:rsidP="007B6391">
            <w:pPr>
              <w:spacing w:after="120"/>
              <w:rPr>
                <w:sz w:val="18"/>
              </w:rPr>
            </w:pPr>
            <w:r w:rsidRPr="00105D1A">
              <w:rPr>
                <w:sz w:val="18"/>
              </w:rPr>
              <w:t>IN</w:t>
            </w:r>
          </w:p>
        </w:tc>
        <w:tc>
          <w:tcPr>
            <w:tcW w:w="6120" w:type="dxa"/>
          </w:tcPr>
          <w:p w14:paraId="484D966B" w14:textId="77777777" w:rsidR="001A085B" w:rsidRPr="00105D1A" w:rsidRDefault="003034F8" w:rsidP="001A085B">
            <w:pPr>
              <w:spacing w:after="120"/>
              <w:rPr>
                <w:sz w:val="18"/>
              </w:rPr>
            </w:pPr>
            <w:r w:rsidRPr="00105D1A">
              <w:rPr>
                <w:sz w:val="18"/>
              </w:rPr>
              <w:t>Name_Type</w:t>
            </w:r>
            <w:r w:rsidR="001A085B" w:rsidRPr="00105D1A">
              <w:rPr>
                <w:sz w:val="18"/>
              </w:rPr>
              <w:t xml:space="preserve"> – OPTIONAL FILTER: Valid values are USER or GROUP</w:t>
            </w:r>
          </w:p>
          <w:p w14:paraId="5C9DD758" w14:textId="324E7526" w:rsidR="00F877ED" w:rsidRPr="00105D1A" w:rsidRDefault="001A085B" w:rsidP="001A085B">
            <w:pPr>
              <w:spacing w:after="120"/>
              <w:rPr>
                <w:sz w:val="18"/>
              </w:rPr>
            </w:pPr>
            <w:r w:rsidRPr="00105D1A">
              <w:rPr>
                <w:sz w:val="18"/>
              </w:rPr>
              <w:t>Multiple comma-separated name-types may be passed resulting in multiple executions of the updatePrivilegesDriver.  DO NOT ADD EXTRA COMMAS AT THE END.</w:t>
            </w:r>
          </w:p>
        </w:tc>
        <w:tc>
          <w:tcPr>
            <w:tcW w:w="1638" w:type="dxa"/>
          </w:tcPr>
          <w:p w14:paraId="2E5B30F3" w14:textId="18D83CA0" w:rsidR="00F877ED" w:rsidRPr="00105D1A" w:rsidRDefault="003034F8" w:rsidP="007B6391">
            <w:pPr>
              <w:spacing w:after="120"/>
              <w:rPr>
                <w:sz w:val="18"/>
              </w:rPr>
            </w:pPr>
            <w:r w:rsidRPr="00105D1A">
              <w:rPr>
                <w:sz w:val="18"/>
              </w:rPr>
              <w:t>LONGVARCHAR</w:t>
            </w:r>
          </w:p>
        </w:tc>
      </w:tr>
      <w:tr w:rsidR="00F877ED" w:rsidRPr="00105D1A" w14:paraId="32682DCB" w14:textId="77777777" w:rsidTr="00105D1A">
        <w:tc>
          <w:tcPr>
            <w:tcW w:w="1098" w:type="dxa"/>
          </w:tcPr>
          <w:p w14:paraId="76A855C9" w14:textId="2499FA00" w:rsidR="00F877ED" w:rsidRPr="00105D1A" w:rsidRDefault="006257D7" w:rsidP="007B6391">
            <w:pPr>
              <w:spacing w:after="120"/>
              <w:rPr>
                <w:sz w:val="18"/>
              </w:rPr>
            </w:pPr>
            <w:r w:rsidRPr="00105D1A">
              <w:rPr>
                <w:sz w:val="18"/>
              </w:rPr>
              <w:t>IN</w:t>
            </w:r>
          </w:p>
        </w:tc>
        <w:tc>
          <w:tcPr>
            <w:tcW w:w="6120" w:type="dxa"/>
          </w:tcPr>
          <w:p w14:paraId="5011D1BC" w14:textId="77777777" w:rsidR="001A085B" w:rsidRPr="00105D1A" w:rsidRDefault="003034F8" w:rsidP="001A085B">
            <w:pPr>
              <w:spacing w:after="120"/>
              <w:rPr>
                <w:sz w:val="18"/>
              </w:rPr>
            </w:pPr>
            <w:r w:rsidRPr="00105D1A">
              <w:rPr>
                <w:sz w:val="18"/>
              </w:rPr>
              <w:t>Domain_Name</w:t>
            </w:r>
            <w:r w:rsidR="001A085B" w:rsidRPr="00105D1A">
              <w:rPr>
                <w:sz w:val="18"/>
              </w:rPr>
              <w:t xml:space="preserve"> – OPTIONAL FILTER: The domain name in which to get/update privileges.</w:t>
            </w:r>
          </w:p>
          <w:p w14:paraId="32EFFF40" w14:textId="6C5762C7" w:rsidR="00F877ED" w:rsidRPr="00105D1A" w:rsidRDefault="001A085B" w:rsidP="001A085B">
            <w:pPr>
              <w:spacing w:after="120"/>
              <w:rPr>
                <w:sz w:val="18"/>
              </w:rPr>
            </w:pPr>
            <w:r w:rsidRPr="00105D1A">
              <w:rPr>
                <w:sz w:val="18"/>
              </w:rPr>
              <w:t>Multiple comma-separated domain-names may be passed resulting in multiple executions of the updatePrivilegesDriver.  DO NOT ADD EXTRA COMMAS AT THE END.</w:t>
            </w:r>
          </w:p>
        </w:tc>
        <w:tc>
          <w:tcPr>
            <w:tcW w:w="1638" w:type="dxa"/>
          </w:tcPr>
          <w:p w14:paraId="3C1FFE36" w14:textId="2808F1B9" w:rsidR="00F877ED" w:rsidRPr="00105D1A" w:rsidRDefault="003034F8" w:rsidP="007B6391">
            <w:pPr>
              <w:spacing w:after="120"/>
              <w:rPr>
                <w:sz w:val="18"/>
              </w:rPr>
            </w:pPr>
            <w:r w:rsidRPr="00105D1A">
              <w:rPr>
                <w:sz w:val="18"/>
              </w:rPr>
              <w:t>LONGVARCHAR</w:t>
            </w:r>
          </w:p>
        </w:tc>
      </w:tr>
      <w:tr w:rsidR="003034F8" w:rsidRPr="00105D1A" w14:paraId="6A2ED030" w14:textId="77777777" w:rsidTr="00105D1A">
        <w:tc>
          <w:tcPr>
            <w:tcW w:w="1098" w:type="dxa"/>
          </w:tcPr>
          <w:p w14:paraId="303F165C" w14:textId="77777777" w:rsidR="003034F8" w:rsidRPr="00105D1A" w:rsidRDefault="003034F8" w:rsidP="007B6391">
            <w:pPr>
              <w:spacing w:after="120"/>
              <w:rPr>
                <w:sz w:val="18"/>
              </w:rPr>
            </w:pPr>
          </w:p>
        </w:tc>
        <w:tc>
          <w:tcPr>
            <w:tcW w:w="6120" w:type="dxa"/>
          </w:tcPr>
          <w:p w14:paraId="7F499CC3" w14:textId="595E1367" w:rsidR="003034F8" w:rsidRPr="00105D1A" w:rsidRDefault="003034F8" w:rsidP="007B6391">
            <w:pPr>
              <w:spacing w:after="120"/>
              <w:rPr>
                <w:sz w:val="18"/>
                <w:u w:val="single"/>
              </w:rPr>
            </w:pPr>
            <w:r w:rsidRPr="00105D1A">
              <w:rPr>
                <w:sz w:val="18"/>
                <w:u w:val="single"/>
              </w:rPr>
              <w:t>MULTIPLE ITERATION PARAMETERS END</w:t>
            </w:r>
          </w:p>
        </w:tc>
        <w:tc>
          <w:tcPr>
            <w:tcW w:w="1638" w:type="dxa"/>
          </w:tcPr>
          <w:p w14:paraId="460FE0C5" w14:textId="77777777" w:rsidR="003034F8" w:rsidRPr="00105D1A" w:rsidRDefault="003034F8" w:rsidP="007B6391">
            <w:pPr>
              <w:spacing w:after="120"/>
              <w:rPr>
                <w:sz w:val="18"/>
              </w:rPr>
            </w:pPr>
          </w:p>
        </w:tc>
      </w:tr>
      <w:tr w:rsidR="003034F8" w:rsidRPr="00105D1A" w14:paraId="19CCD11E" w14:textId="77777777" w:rsidTr="00105D1A">
        <w:tc>
          <w:tcPr>
            <w:tcW w:w="1098" w:type="dxa"/>
          </w:tcPr>
          <w:p w14:paraId="32BE93CD" w14:textId="69B59064" w:rsidR="003034F8" w:rsidRPr="00105D1A" w:rsidRDefault="003034F8" w:rsidP="007B6391">
            <w:pPr>
              <w:spacing w:after="120"/>
              <w:rPr>
                <w:sz w:val="18"/>
              </w:rPr>
            </w:pPr>
            <w:r w:rsidRPr="00105D1A">
              <w:rPr>
                <w:sz w:val="18"/>
              </w:rPr>
              <w:t>IN</w:t>
            </w:r>
          </w:p>
        </w:tc>
        <w:tc>
          <w:tcPr>
            <w:tcW w:w="6120" w:type="dxa"/>
          </w:tcPr>
          <w:p w14:paraId="5438E5D4" w14:textId="0A2264CE" w:rsidR="003034F8" w:rsidRPr="00105D1A" w:rsidRDefault="003034F8" w:rsidP="007B6391">
            <w:pPr>
              <w:spacing w:after="120"/>
              <w:rPr>
                <w:sz w:val="18"/>
              </w:rPr>
            </w:pPr>
            <w:r w:rsidRPr="00105D1A">
              <w:rPr>
                <w:sz w:val="18"/>
              </w:rPr>
              <w:t>preview</w:t>
            </w:r>
            <w:r w:rsidR="001A085B" w:rsidRPr="00105D1A">
              <w:rPr>
                <w:sz w:val="18"/>
              </w:rPr>
              <w:t xml:space="preserve"> – </w:t>
            </w:r>
            <w:r w:rsidR="00F50FED" w:rsidRPr="00105D1A">
              <w:rPr>
                <w:sz w:val="18"/>
              </w:rPr>
              <w:t>N or null(default)=Do not preview.  Execute the privileges.  Y=preview what will get set but don't actually execute the privileges.</w:t>
            </w:r>
          </w:p>
        </w:tc>
        <w:tc>
          <w:tcPr>
            <w:tcW w:w="1638" w:type="dxa"/>
          </w:tcPr>
          <w:p w14:paraId="25D5E55C" w14:textId="2FC23A02" w:rsidR="003034F8" w:rsidRPr="00105D1A" w:rsidRDefault="003034F8" w:rsidP="007B6391">
            <w:pPr>
              <w:spacing w:after="120"/>
              <w:rPr>
                <w:sz w:val="18"/>
              </w:rPr>
            </w:pPr>
            <w:r w:rsidRPr="00105D1A">
              <w:rPr>
                <w:sz w:val="18"/>
              </w:rPr>
              <w:t>CHAR(1)</w:t>
            </w:r>
          </w:p>
        </w:tc>
      </w:tr>
      <w:tr w:rsidR="003034F8" w:rsidRPr="00105D1A" w14:paraId="45DC7795" w14:textId="77777777" w:rsidTr="00105D1A">
        <w:tc>
          <w:tcPr>
            <w:tcW w:w="1098" w:type="dxa"/>
          </w:tcPr>
          <w:p w14:paraId="0EF18BC9" w14:textId="757138E5" w:rsidR="003034F8" w:rsidRPr="00105D1A" w:rsidRDefault="003034F8" w:rsidP="007B6391">
            <w:pPr>
              <w:spacing w:after="120"/>
              <w:rPr>
                <w:sz w:val="18"/>
              </w:rPr>
            </w:pPr>
            <w:r w:rsidRPr="00105D1A">
              <w:rPr>
                <w:sz w:val="18"/>
              </w:rPr>
              <w:t>IN</w:t>
            </w:r>
          </w:p>
        </w:tc>
        <w:tc>
          <w:tcPr>
            <w:tcW w:w="6120" w:type="dxa"/>
          </w:tcPr>
          <w:p w14:paraId="4989F59B" w14:textId="77777777" w:rsidR="00105D1A" w:rsidRPr="00105D1A" w:rsidRDefault="003034F8" w:rsidP="00105D1A">
            <w:pPr>
              <w:spacing w:after="120"/>
              <w:rPr>
                <w:sz w:val="18"/>
              </w:rPr>
            </w:pPr>
            <w:r w:rsidRPr="00105D1A">
              <w:rPr>
                <w:sz w:val="18"/>
              </w:rPr>
              <w:t>forceDomainAsComposite</w:t>
            </w:r>
            <w:r w:rsidR="001A085B" w:rsidRPr="00105D1A">
              <w:rPr>
                <w:sz w:val="18"/>
              </w:rPr>
              <w:t xml:space="preserve"> – </w:t>
            </w:r>
            <w:r w:rsidR="00105D1A" w:rsidRPr="00105D1A">
              <w:rPr>
                <w:sz w:val="18"/>
              </w:rPr>
              <w:t xml:space="preserve">OPTIONAL PARAM: Y=true, N=false. </w:t>
            </w:r>
          </w:p>
          <w:p w14:paraId="4CA01E97" w14:textId="3BB4CEE4" w:rsidR="00105D1A" w:rsidRPr="00105D1A" w:rsidRDefault="00105D1A" w:rsidP="0061203E">
            <w:pPr>
              <w:pStyle w:val="ListParagraph"/>
              <w:numPr>
                <w:ilvl w:val="0"/>
                <w:numId w:val="394"/>
              </w:numPr>
              <w:spacing w:after="120"/>
              <w:rPr>
                <w:sz w:val="18"/>
              </w:rPr>
            </w:pPr>
            <w:r w:rsidRPr="00105D1A">
              <w:rPr>
                <w:sz w:val="18"/>
              </w:rPr>
              <w:t xml:space="preserve">Provides a way to force a conversion of the group from an LDAP domain name like "ldap" to a the "composite" domain.  </w:t>
            </w:r>
          </w:p>
          <w:p w14:paraId="35C2542F" w14:textId="2271DD5E" w:rsidR="00105D1A" w:rsidRPr="00105D1A" w:rsidRDefault="00105D1A" w:rsidP="0061203E">
            <w:pPr>
              <w:pStyle w:val="ListParagraph"/>
              <w:numPr>
                <w:ilvl w:val="0"/>
                <w:numId w:val="394"/>
              </w:numPr>
              <w:spacing w:after="120"/>
              <w:rPr>
                <w:sz w:val="18"/>
              </w:rPr>
            </w:pPr>
            <w:r w:rsidRPr="00105D1A">
              <w:rPr>
                <w:sz w:val="18"/>
              </w:rPr>
              <w:t>This is useful when setting up the privileges for testing with composite groups that mirror the LDAP groups.  This way the spreadsheet does not have to be modified.</w:t>
            </w:r>
          </w:p>
          <w:p w14:paraId="638C6400" w14:textId="05461F24" w:rsidR="003034F8" w:rsidRPr="00105D1A" w:rsidRDefault="00105D1A" w:rsidP="0061203E">
            <w:pPr>
              <w:pStyle w:val="ListParagraph"/>
              <w:numPr>
                <w:ilvl w:val="0"/>
                <w:numId w:val="394"/>
              </w:numPr>
              <w:spacing w:after="120"/>
              <w:rPr>
                <w:sz w:val="18"/>
              </w:rPr>
            </w:pPr>
            <w:r w:rsidRPr="00105D1A">
              <w:rPr>
                <w:sz w:val="18"/>
              </w:rPr>
              <w:t>For example, the LDAP group Composite_Servicing_Dev is automatically converted to the composite domain group composite_servicing_dev.</w:t>
            </w:r>
          </w:p>
        </w:tc>
        <w:tc>
          <w:tcPr>
            <w:tcW w:w="1638" w:type="dxa"/>
          </w:tcPr>
          <w:p w14:paraId="1BE546DE" w14:textId="55F21C25" w:rsidR="003034F8" w:rsidRPr="00105D1A" w:rsidRDefault="003034F8" w:rsidP="007B6391">
            <w:pPr>
              <w:spacing w:after="120"/>
              <w:rPr>
                <w:sz w:val="18"/>
              </w:rPr>
            </w:pPr>
            <w:r w:rsidRPr="00105D1A">
              <w:rPr>
                <w:sz w:val="18"/>
              </w:rPr>
              <w:t>CHAR(1)</w:t>
            </w:r>
          </w:p>
        </w:tc>
      </w:tr>
      <w:tr w:rsidR="003034F8" w:rsidRPr="00105D1A" w14:paraId="1B0717E2" w14:textId="77777777" w:rsidTr="00105D1A">
        <w:tc>
          <w:tcPr>
            <w:tcW w:w="1098" w:type="dxa"/>
          </w:tcPr>
          <w:p w14:paraId="6ECE5DFA" w14:textId="13A0B0F7" w:rsidR="003034F8" w:rsidRPr="00105D1A" w:rsidRDefault="003034F8" w:rsidP="007B6391">
            <w:pPr>
              <w:spacing w:after="120"/>
              <w:rPr>
                <w:sz w:val="18"/>
              </w:rPr>
            </w:pPr>
            <w:r w:rsidRPr="00105D1A">
              <w:rPr>
                <w:sz w:val="18"/>
              </w:rPr>
              <w:t>IN</w:t>
            </w:r>
          </w:p>
        </w:tc>
        <w:tc>
          <w:tcPr>
            <w:tcW w:w="6120" w:type="dxa"/>
          </w:tcPr>
          <w:p w14:paraId="7DF8335B" w14:textId="196A7561" w:rsidR="003034F8" w:rsidRPr="00105D1A" w:rsidRDefault="003034F8" w:rsidP="007B6391">
            <w:pPr>
              <w:spacing w:after="120"/>
              <w:rPr>
                <w:sz w:val="18"/>
              </w:rPr>
            </w:pPr>
            <w:r w:rsidRPr="00105D1A">
              <w:rPr>
                <w:sz w:val="18"/>
              </w:rPr>
              <w:t>inDebug1</w:t>
            </w:r>
            <w:r w:rsidR="001A085B" w:rsidRPr="00105D1A">
              <w:rPr>
                <w:sz w:val="18"/>
              </w:rPr>
              <w:t xml:space="preserve"> – </w:t>
            </w:r>
            <w:r w:rsidR="00105D1A" w:rsidRPr="00105D1A">
              <w:rPr>
                <w:sz w:val="18"/>
              </w:rPr>
              <w:t>N/Null=No debug, Y (default)=Debug for this procedure - basic messages</w:t>
            </w:r>
          </w:p>
        </w:tc>
        <w:tc>
          <w:tcPr>
            <w:tcW w:w="1638" w:type="dxa"/>
          </w:tcPr>
          <w:p w14:paraId="35D72DDC" w14:textId="1FE02379" w:rsidR="003034F8" w:rsidRPr="00105D1A" w:rsidRDefault="003034F8" w:rsidP="007B6391">
            <w:pPr>
              <w:spacing w:after="120"/>
              <w:rPr>
                <w:sz w:val="18"/>
              </w:rPr>
            </w:pPr>
            <w:r w:rsidRPr="00105D1A">
              <w:rPr>
                <w:sz w:val="18"/>
              </w:rPr>
              <w:t>CHAR(1)</w:t>
            </w:r>
          </w:p>
        </w:tc>
      </w:tr>
      <w:tr w:rsidR="003034F8" w:rsidRPr="00105D1A" w14:paraId="6212CF51" w14:textId="77777777" w:rsidTr="00105D1A">
        <w:tc>
          <w:tcPr>
            <w:tcW w:w="1098" w:type="dxa"/>
          </w:tcPr>
          <w:p w14:paraId="7F57FD8F" w14:textId="16B1AC4E" w:rsidR="003034F8" w:rsidRPr="00105D1A" w:rsidRDefault="003034F8" w:rsidP="007B6391">
            <w:pPr>
              <w:spacing w:after="120"/>
              <w:rPr>
                <w:sz w:val="18"/>
              </w:rPr>
            </w:pPr>
            <w:r w:rsidRPr="00105D1A">
              <w:rPr>
                <w:sz w:val="18"/>
              </w:rPr>
              <w:t>IN</w:t>
            </w:r>
          </w:p>
        </w:tc>
        <w:tc>
          <w:tcPr>
            <w:tcW w:w="6120" w:type="dxa"/>
          </w:tcPr>
          <w:p w14:paraId="6DA75B58" w14:textId="6A0425D7" w:rsidR="003034F8" w:rsidRPr="00105D1A" w:rsidRDefault="003034F8" w:rsidP="007B6391">
            <w:pPr>
              <w:spacing w:after="120"/>
              <w:rPr>
                <w:sz w:val="18"/>
              </w:rPr>
            </w:pPr>
            <w:r w:rsidRPr="00105D1A">
              <w:rPr>
                <w:sz w:val="18"/>
              </w:rPr>
              <w:t>inDebug1Console</w:t>
            </w:r>
            <w:r w:rsidR="001A085B" w:rsidRPr="00105D1A">
              <w:rPr>
                <w:sz w:val="18"/>
              </w:rPr>
              <w:t xml:space="preserve"> – </w:t>
            </w:r>
            <w:r w:rsidR="00105D1A" w:rsidRPr="00105D1A">
              <w:rPr>
                <w:sz w:val="18"/>
              </w:rPr>
              <w:t>N/Null (default)=No debug, Y=Debug console.  Determines whether to print the studio console window or not.</w:t>
            </w:r>
          </w:p>
        </w:tc>
        <w:tc>
          <w:tcPr>
            <w:tcW w:w="1638" w:type="dxa"/>
          </w:tcPr>
          <w:p w14:paraId="48683DAC" w14:textId="7E0B7760" w:rsidR="003034F8" w:rsidRPr="00105D1A" w:rsidRDefault="003034F8" w:rsidP="007B6391">
            <w:pPr>
              <w:spacing w:after="120"/>
              <w:rPr>
                <w:sz w:val="18"/>
              </w:rPr>
            </w:pPr>
            <w:r w:rsidRPr="00105D1A">
              <w:rPr>
                <w:sz w:val="18"/>
              </w:rPr>
              <w:t>CHAR(1)</w:t>
            </w:r>
          </w:p>
        </w:tc>
      </w:tr>
      <w:tr w:rsidR="003034F8" w:rsidRPr="00105D1A" w14:paraId="68997504" w14:textId="77777777" w:rsidTr="00105D1A">
        <w:tc>
          <w:tcPr>
            <w:tcW w:w="1098" w:type="dxa"/>
          </w:tcPr>
          <w:p w14:paraId="52FC2590" w14:textId="392BE522" w:rsidR="003034F8" w:rsidRPr="00105D1A" w:rsidRDefault="003034F8" w:rsidP="007B6391">
            <w:pPr>
              <w:spacing w:after="120"/>
              <w:rPr>
                <w:sz w:val="18"/>
              </w:rPr>
            </w:pPr>
            <w:r w:rsidRPr="00105D1A">
              <w:rPr>
                <w:sz w:val="18"/>
              </w:rPr>
              <w:t>IN</w:t>
            </w:r>
          </w:p>
        </w:tc>
        <w:tc>
          <w:tcPr>
            <w:tcW w:w="6120" w:type="dxa"/>
          </w:tcPr>
          <w:p w14:paraId="2E39EBD1" w14:textId="2C269841" w:rsidR="003034F8" w:rsidRPr="00105D1A" w:rsidRDefault="003034F8" w:rsidP="007B6391">
            <w:pPr>
              <w:spacing w:after="120"/>
              <w:rPr>
                <w:sz w:val="18"/>
              </w:rPr>
            </w:pPr>
            <w:r w:rsidRPr="00105D1A">
              <w:rPr>
                <w:sz w:val="18"/>
              </w:rPr>
              <w:t>inDebug1CISLog</w:t>
            </w:r>
            <w:r w:rsidR="001A085B" w:rsidRPr="00105D1A">
              <w:rPr>
                <w:sz w:val="18"/>
              </w:rPr>
              <w:t xml:space="preserve"> – </w:t>
            </w:r>
            <w:r w:rsidR="00105D1A" w:rsidRPr="00105D1A">
              <w:rPr>
                <w:sz w:val="18"/>
              </w:rPr>
              <w:t>N/Null (default)=No debug, Y=Debug log.  Determines whether to print to the CIS log or not.</w:t>
            </w:r>
          </w:p>
        </w:tc>
        <w:tc>
          <w:tcPr>
            <w:tcW w:w="1638" w:type="dxa"/>
          </w:tcPr>
          <w:p w14:paraId="7F1876FB" w14:textId="5B8CB66E" w:rsidR="003034F8" w:rsidRPr="00105D1A" w:rsidRDefault="003034F8" w:rsidP="007B6391">
            <w:pPr>
              <w:spacing w:after="120"/>
              <w:rPr>
                <w:sz w:val="18"/>
              </w:rPr>
            </w:pPr>
            <w:r w:rsidRPr="00105D1A">
              <w:rPr>
                <w:sz w:val="18"/>
              </w:rPr>
              <w:t>CHAR(1)</w:t>
            </w:r>
          </w:p>
        </w:tc>
      </w:tr>
      <w:tr w:rsidR="003034F8" w:rsidRPr="00105D1A" w14:paraId="72127691" w14:textId="77777777" w:rsidTr="00105D1A">
        <w:tc>
          <w:tcPr>
            <w:tcW w:w="1098" w:type="dxa"/>
          </w:tcPr>
          <w:p w14:paraId="1FF51B16" w14:textId="6402170D" w:rsidR="003034F8" w:rsidRPr="00105D1A" w:rsidRDefault="003034F8" w:rsidP="007B6391">
            <w:pPr>
              <w:spacing w:after="120"/>
              <w:rPr>
                <w:sz w:val="18"/>
              </w:rPr>
            </w:pPr>
            <w:r w:rsidRPr="00105D1A">
              <w:rPr>
                <w:sz w:val="18"/>
              </w:rPr>
              <w:t>IN</w:t>
            </w:r>
          </w:p>
        </w:tc>
        <w:tc>
          <w:tcPr>
            <w:tcW w:w="6120" w:type="dxa"/>
          </w:tcPr>
          <w:p w14:paraId="191CDDE8" w14:textId="730874B3" w:rsidR="003034F8" w:rsidRPr="00105D1A" w:rsidRDefault="003034F8" w:rsidP="007B6391">
            <w:pPr>
              <w:spacing w:after="120"/>
              <w:rPr>
                <w:sz w:val="18"/>
              </w:rPr>
            </w:pPr>
            <w:r w:rsidRPr="00105D1A">
              <w:rPr>
                <w:sz w:val="18"/>
              </w:rPr>
              <w:t>inDebug1ReadOnly</w:t>
            </w:r>
            <w:r w:rsidR="001A085B" w:rsidRPr="00105D1A">
              <w:rPr>
                <w:sz w:val="18"/>
              </w:rPr>
              <w:t xml:space="preserve"> – </w:t>
            </w:r>
            <w:r w:rsidR="00105D1A" w:rsidRPr="00105D1A">
              <w:rPr>
                <w:sz w:val="18"/>
              </w:rPr>
              <w:t>N/Null (default)=No debug, Y=Debug for READ only messages</w:t>
            </w:r>
          </w:p>
        </w:tc>
        <w:tc>
          <w:tcPr>
            <w:tcW w:w="1638" w:type="dxa"/>
          </w:tcPr>
          <w:p w14:paraId="0379C8A1" w14:textId="68DCDD60" w:rsidR="003034F8" w:rsidRPr="00105D1A" w:rsidRDefault="003034F8" w:rsidP="007B6391">
            <w:pPr>
              <w:spacing w:after="120"/>
              <w:rPr>
                <w:sz w:val="18"/>
              </w:rPr>
            </w:pPr>
            <w:r w:rsidRPr="00105D1A">
              <w:rPr>
                <w:sz w:val="18"/>
              </w:rPr>
              <w:t>CHAR(1)</w:t>
            </w:r>
          </w:p>
        </w:tc>
      </w:tr>
      <w:tr w:rsidR="003034F8" w:rsidRPr="00105D1A" w14:paraId="4DDE2943" w14:textId="77777777" w:rsidTr="00105D1A">
        <w:tc>
          <w:tcPr>
            <w:tcW w:w="1098" w:type="dxa"/>
          </w:tcPr>
          <w:p w14:paraId="13E595F1" w14:textId="3F3B356C" w:rsidR="003034F8" w:rsidRPr="00105D1A" w:rsidRDefault="003034F8" w:rsidP="007B6391">
            <w:pPr>
              <w:spacing w:after="120"/>
              <w:rPr>
                <w:sz w:val="18"/>
              </w:rPr>
            </w:pPr>
            <w:r w:rsidRPr="00105D1A">
              <w:rPr>
                <w:sz w:val="18"/>
              </w:rPr>
              <w:t>IN</w:t>
            </w:r>
          </w:p>
        </w:tc>
        <w:tc>
          <w:tcPr>
            <w:tcW w:w="6120" w:type="dxa"/>
          </w:tcPr>
          <w:p w14:paraId="69B5F219" w14:textId="0A3804E5" w:rsidR="003034F8" w:rsidRPr="00105D1A" w:rsidRDefault="003034F8" w:rsidP="007B6391">
            <w:pPr>
              <w:spacing w:after="120"/>
              <w:rPr>
                <w:sz w:val="18"/>
              </w:rPr>
            </w:pPr>
            <w:r w:rsidRPr="00105D1A">
              <w:rPr>
                <w:sz w:val="18"/>
              </w:rPr>
              <w:t>inDebug1RevokeAll</w:t>
            </w:r>
            <w:r w:rsidR="001A085B" w:rsidRPr="00105D1A">
              <w:rPr>
                <w:sz w:val="18"/>
              </w:rPr>
              <w:t xml:space="preserve"> – </w:t>
            </w:r>
            <w:r w:rsidR="00105D1A" w:rsidRPr="00105D1A">
              <w:rPr>
                <w:sz w:val="18"/>
              </w:rPr>
              <w:t>N/Null (default)=No debug, Y=Debug for Revoke All messages.</w:t>
            </w:r>
          </w:p>
        </w:tc>
        <w:tc>
          <w:tcPr>
            <w:tcW w:w="1638" w:type="dxa"/>
          </w:tcPr>
          <w:p w14:paraId="0415A817" w14:textId="5747693F" w:rsidR="003034F8" w:rsidRPr="00105D1A" w:rsidRDefault="003034F8" w:rsidP="007B6391">
            <w:pPr>
              <w:spacing w:after="120"/>
              <w:rPr>
                <w:sz w:val="18"/>
              </w:rPr>
            </w:pPr>
            <w:r w:rsidRPr="00105D1A">
              <w:rPr>
                <w:sz w:val="18"/>
              </w:rPr>
              <w:t>CHAR(1)</w:t>
            </w:r>
          </w:p>
        </w:tc>
      </w:tr>
      <w:tr w:rsidR="003034F8" w:rsidRPr="00105D1A" w14:paraId="6052A6FC" w14:textId="77777777" w:rsidTr="00105D1A">
        <w:tc>
          <w:tcPr>
            <w:tcW w:w="1098" w:type="dxa"/>
          </w:tcPr>
          <w:p w14:paraId="4FAAABE2" w14:textId="5D7D590F" w:rsidR="003034F8" w:rsidRPr="00105D1A" w:rsidRDefault="003034F8" w:rsidP="007B6391">
            <w:pPr>
              <w:spacing w:after="120"/>
              <w:rPr>
                <w:sz w:val="18"/>
              </w:rPr>
            </w:pPr>
            <w:r w:rsidRPr="00105D1A">
              <w:rPr>
                <w:sz w:val="18"/>
              </w:rPr>
              <w:t>IN</w:t>
            </w:r>
          </w:p>
        </w:tc>
        <w:tc>
          <w:tcPr>
            <w:tcW w:w="6120" w:type="dxa"/>
          </w:tcPr>
          <w:p w14:paraId="6190D704" w14:textId="12349366" w:rsidR="003034F8" w:rsidRPr="00105D1A" w:rsidRDefault="003034F8" w:rsidP="007B6391">
            <w:pPr>
              <w:spacing w:after="120"/>
              <w:rPr>
                <w:sz w:val="18"/>
              </w:rPr>
            </w:pPr>
            <w:r w:rsidRPr="00105D1A">
              <w:rPr>
                <w:sz w:val="18"/>
              </w:rPr>
              <w:t>inDebug2</w:t>
            </w:r>
            <w:r w:rsidR="001A085B" w:rsidRPr="00105D1A">
              <w:rPr>
                <w:sz w:val="18"/>
              </w:rPr>
              <w:t xml:space="preserve"> – </w:t>
            </w:r>
            <w:r w:rsidR="00105D1A" w:rsidRPr="00105D1A">
              <w:rPr>
                <w:sz w:val="18"/>
              </w:rPr>
              <w:t>N/Null (default)=No debug, Y=Debug for 2nd and 3rd tier procedures (deep debug)</w:t>
            </w:r>
          </w:p>
        </w:tc>
        <w:tc>
          <w:tcPr>
            <w:tcW w:w="1638" w:type="dxa"/>
          </w:tcPr>
          <w:p w14:paraId="0C958D19" w14:textId="2E7D01C0" w:rsidR="003034F8" w:rsidRPr="00105D1A" w:rsidRDefault="003034F8" w:rsidP="007B6391">
            <w:pPr>
              <w:spacing w:after="120"/>
              <w:rPr>
                <w:sz w:val="18"/>
              </w:rPr>
            </w:pPr>
            <w:r w:rsidRPr="00105D1A">
              <w:rPr>
                <w:sz w:val="18"/>
              </w:rPr>
              <w:t>CHAR(1)</w:t>
            </w:r>
          </w:p>
        </w:tc>
      </w:tr>
      <w:tr w:rsidR="003034F8" w:rsidRPr="00105D1A" w14:paraId="1FD8508E" w14:textId="77777777" w:rsidTr="00105D1A">
        <w:tc>
          <w:tcPr>
            <w:tcW w:w="1098" w:type="dxa"/>
          </w:tcPr>
          <w:p w14:paraId="044613DB" w14:textId="5F43DF04" w:rsidR="003034F8" w:rsidRPr="00105D1A" w:rsidRDefault="003034F8" w:rsidP="007B6391">
            <w:pPr>
              <w:spacing w:after="120"/>
              <w:rPr>
                <w:sz w:val="18"/>
              </w:rPr>
            </w:pPr>
            <w:r w:rsidRPr="00105D1A">
              <w:rPr>
                <w:sz w:val="18"/>
              </w:rPr>
              <w:t>IN</w:t>
            </w:r>
          </w:p>
        </w:tc>
        <w:tc>
          <w:tcPr>
            <w:tcW w:w="6120" w:type="dxa"/>
          </w:tcPr>
          <w:p w14:paraId="61135870" w14:textId="77777777" w:rsidR="00105D1A" w:rsidRPr="00105D1A" w:rsidRDefault="003034F8" w:rsidP="00105D1A">
            <w:pPr>
              <w:spacing w:after="120"/>
              <w:rPr>
                <w:sz w:val="18"/>
              </w:rPr>
            </w:pPr>
            <w:r w:rsidRPr="00105D1A">
              <w:rPr>
                <w:sz w:val="18"/>
              </w:rPr>
              <w:t>inBypassErrors</w:t>
            </w:r>
            <w:r w:rsidR="001A085B" w:rsidRPr="00105D1A">
              <w:rPr>
                <w:sz w:val="18"/>
              </w:rPr>
              <w:t xml:space="preserve"> – </w:t>
            </w:r>
            <w:r w:rsidR="00105D1A" w:rsidRPr="00105D1A">
              <w:rPr>
                <w:sz w:val="18"/>
              </w:rPr>
              <w:t>Bypass errors.  Throw exception when paths not found.</w:t>
            </w:r>
          </w:p>
          <w:p w14:paraId="3E34A5EB" w14:textId="5689AA4A" w:rsidR="00105D1A" w:rsidRPr="00105D1A" w:rsidRDefault="00105D1A" w:rsidP="0061203E">
            <w:pPr>
              <w:pStyle w:val="ListParagraph"/>
              <w:numPr>
                <w:ilvl w:val="0"/>
                <w:numId w:val="395"/>
              </w:numPr>
              <w:spacing w:after="120"/>
              <w:rPr>
                <w:sz w:val="18"/>
              </w:rPr>
            </w:pPr>
            <w:r w:rsidRPr="00105D1A">
              <w:rPr>
                <w:sz w:val="18"/>
              </w:rPr>
              <w:t>N/Null (default) Do not bypass errors.</w:t>
            </w:r>
          </w:p>
          <w:p w14:paraId="0F747328" w14:textId="5C6C9C02" w:rsidR="003034F8" w:rsidRPr="00105D1A" w:rsidRDefault="00105D1A" w:rsidP="0061203E">
            <w:pPr>
              <w:pStyle w:val="ListParagraph"/>
              <w:numPr>
                <w:ilvl w:val="0"/>
                <w:numId w:val="395"/>
              </w:numPr>
              <w:spacing w:after="120"/>
              <w:rPr>
                <w:sz w:val="18"/>
              </w:rPr>
            </w:pPr>
            <w:r w:rsidRPr="00105D1A">
              <w:rPr>
                <w:sz w:val="18"/>
              </w:rPr>
              <w:t>Y=bypass resource not found errors but report them.</w:t>
            </w:r>
          </w:p>
        </w:tc>
        <w:tc>
          <w:tcPr>
            <w:tcW w:w="1638" w:type="dxa"/>
          </w:tcPr>
          <w:p w14:paraId="01727AA9" w14:textId="6CDCBE85" w:rsidR="003034F8" w:rsidRPr="00105D1A" w:rsidRDefault="003034F8" w:rsidP="007B6391">
            <w:pPr>
              <w:spacing w:after="120"/>
              <w:rPr>
                <w:sz w:val="18"/>
              </w:rPr>
            </w:pPr>
            <w:r w:rsidRPr="00105D1A">
              <w:rPr>
                <w:sz w:val="18"/>
              </w:rPr>
              <w:t>CHAR(1)</w:t>
            </w:r>
          </w:p>
        </w:tc>
      </w:tr>
      <w:tr w:rsidR="003034F8" w:rsidRPr="00105D1A" w14:paraId="46F2C3AC" w14:textId="77777777" w:rsidTr="00105D1A">
        <w:tc>
          <w:tcPr>
            <w:tcW w:w="1098" w:type="dxa"/>
          </w:tcPr>
          <w:p w14:paraId="3E4E6902" w14:textId="4D9857C5" w:rsidR="003034F8" w:rsidRPr="00105D1A" w:rsidRDefault="003034F8" w:rsidP="007B6391">
            <w:pPr>
              <w:spacing w:after="120"/>
              <w:rPr>
                <w:sz w:val="18"/>
              </w:rPr>
            </w:pPr>
            <w:r w:rsidRPr="00105D1A">
              <w:rPr>
                <w:sz w:val="18"/>
              </w:rPr>
              <w:t>OUT</w:t>
            </w:r>
          </w:p>
        </w:tc>
        <w:tc>
          <w:tcPr>
            <w:tcW w:w="6120" w:type="dxa"/>
          </w:tcPr>
          <w:p w14:paraId="611F498A" w14:textId="3FC2A43E" w:rsidR="003034F8" w:rsidRPr="00105D1A" w:rsidRDefault="003034F8" w:rsidP="007B6391">
            <w:pPr>
              <w:spacing w:after="120"/>
              <w:rPr>
                <w:sz w:val="18"/>
              </w:rPr>
            </w:pPr>
            <w:r w:rsidRPr="00105D1A">
              <w:rPr>
                <w:sz w:val="18"/>
              </w:rPr>
              <w:t>result</w:t>
            </w:r>
            <w:r w:rsidR="001A085B" w:rsidRPr="00105D1A">
              <w:rPr>
                <w:sz w:val="18"/>
              </w:rPr>
              <w:t xml:space="preserve"> – </w:t>
            </w:r>
            <w:r w:rsidR="00105D1A" w:rsidRPr="00105D1A">
              <w:rPr>
                <w:sz w:val="18"/>
              </w:rPr>
              <w:t>SUCCESS if no invalid paths, WARNING if 0 privileges applied.</w:t>
            </w:r>
          </w:p>
        </w:tc>
        <w:tc>
          <w:tcPr>
            <w:tcW w:w="1638" w:type="dxa"/>
          </w:tcPr>
          <w:p w14:paraId="08552ED8" w14:textId="00A64289" w:rsidR="003034F8" w:rsidRPr="00105D1A" w:rsidRDefault="003034F8" w:rsidP="007B6391">
            <w:pPr>
              <w:spacing w:after="120"/>
              <w:rPr>
                <w:sz w:val="18"/>
              </w:rPr>
            </w:pPr>
            <w:r w:rsidRPr="00105D1A">
              <w:rPr>
                <w:sz w:val="18"/>
              </w:rPr>
              <w:t>VARCHAR(255)</w:t>
            </w:r>
          </w:p>
        </w:tc>
      </w:tr>
      <w:tr w:rsidR="003034F8" w:rsidRPr="00105D1A" w14:paraId="746F0E2C" w14:textId="77777777" w:rsidTr="00105D1A">
        <w:tc>
          <w:tcPr>
            <w:tcW w:w="1098" w:type="dxa"/>
          </w:tcPr>
          <w:p w14:paraId="47694869" w14:textId="2D186613" w:rsidR="003034F8" w:rsidRPr="00105D1A" w:rsidRDefault="003034F8" w:rsidP="007B6391">
            <w:pPr>
              <w:spacing w:after="120"/>
              <w:rPr>
                <w:sz w:val="18"/>
              </w:rPr>
            </w:pPr>
            <w:r w:rsidRPr="00105D1A">
              <w:rPr>
                <w:sz w:val="18"/>
              </w:rPr>
              <w:t>OUT</w:t>
            </w:r>
          </w:p>
        </w:tc>
        <w:tc>
          <w:tcPr>
            <w:tcW w:w="6120" w:type="dxa"/>
          </w:tcPr>
          <w:p w14:paraId="2793BC92" w14:textId="77777777" w:rsidR="00105D1A" w:rsidRPr="00105D1A" w:rsidRDefault="003034F8" w:rsidP="00105D1A">
            <w:pPr>
              <w:spacing w:after="120"/>
              <w:rPr>
                <w:sz w:val="18"/>
              </w:rPr>
            </w:pPr>
            <w:r w:rsidRPr="00105D1A">
              <w:rPr>
                <w:sz w:val="18"/>
              </w:rPr>
              <w:t>logOutputResult</w:t>
            </w:r>
            <w:r w:rsidR="001A085B" w:rsidRPr="00105D1A">
              <w:rPr>
                <w:sz w:val="18"/>
              </w:rPr>
              <w:t xml:space="preserve"> – </w:t>
            </w:r>
            <w:r w:rsidR="00105D1A" w:rsidRPr="00105D1A">
              <w:rPr>
                <w:sz w:val="18"/>
              </w:rPr>
              <w:t>Contains an iteration of the following with pipe delimiters:</w:t>
            </w:r>
          </w:p>
          <w:p w14:paraId="69B5F74A" w14:textId="6191273B" w:rsidR="00105D1A" w:rsidRPr="00105D1A" w:rsidRDefault="00105D1A" w:rsidP="0061203E">
            <w:pPr>
              <w:pStyle w:val="ListParagraph"/>
              <w:numPr>
                <w:ilvl w:val="0"/>
                <w:numId w:val="396"/>
              </w:numPr>
              <w:spacing w:after="120"/>
              <w:rPr>
                <w:sz w:val="18"/>
              </w:rPr>
            </w:pPr>
            <w:r w:rsidRPr="00105D1A">
              <w:rPr>
                <w:sz w:val="18"/>
              </w:rPr>
              <w:t>executeNum - The iteration number of this execution.</w:t>
            </w:r>
          </w:p>
          <w:p w14:paraId="04DCD250" w14:textId="189AE784" w:rsidR="00105D1A" w:rsidRPr="00105D1A" w:rsidRDefault="00105D1A" w:rsidP="0061203E">
            <w:pPr>
              <w:pStyle w:val="ListParagraph"/>
              <w:numPr>
                <w:ilvl w:val="0"/>
                <w:numId w:val="396"/>
              </w:numPr>
              <w:spacing w:after="120"/>
              <w:rPr>
                <w:sz w:val="18"/>
              </w:rPr>
            </w:pPr>
            <w:r w:rsidRPr="00105D1A">
              <w:rPr>
                <w:sz w:val="18"/>
              </w:rPr>
              <w:t>rowStatus - SUCCESS if no invalid paths, WARNING if 0 privileges applied or a resource path was bypassed because it was NOT FOUND.</w:t>
            </w:r>
          </w:p>
          <w:p w14:paraId="267D0747" w14:textId="09B067B5" w:rsidR="00105D1A" w:rsidRPr="00105D1A" w:rsidRDefault="00105D1A" w:rsidP="0061203E">
            <w:pPr>
              <w:pStyle w:val="ListParagraph"/>
              <w:numPr>
                <w:ilvl w:val="0"/>
                <w:numId w:val="396"/>
              </w:numPr>
              <w:spacing w:after="120"/>
              <w:rPr>
                <w:sz w:val="18"/>
              </w:rPr>
            </w:pPr>
            <w:r w:rsidRPr="00105D1A">
              <w:rPr>
                <w:sz w:val="18"/>
              </w:rPr>
              <w:t>rowsProcessed - Number of rows processed from the spreadsheet</w:t>
            </w:r>
          </w:p>
          <w:p w14:paraId="258CFBD2" w14:textId="4F87396F" w:rsidR="00105D1A" w:rsidRPr="00105D1A" w:rsidRDefault="00105D1A" w:rsidP="0061203E">
            <w:pPr>
              <w:pStyle w:val="ListParagraph"/>
              <w:numPr>
                <w:ilvl w:val="0"/>
                <w:numId w:val="396"/>
              </w:numPr>
              <w:spacing w:after="120"/>
              <w:rPr>
                <w:sz w:val="18"/>
              </w:rPr>
            </w:pPr>
            <w:r w:rsidRPr="00105D1A">
              <w:rPr>
                <w:sz w:val="18"/>
              </w:rPr>
              <w:t>sqlStatement - The invocation SQL Statement with all the parameters</w:t>
            </w:r>
          </w:p>
          <w:p w14:paraId="2D0BC747" w14:textId="11B33763" w:rsidR="003034F8" w:rsidRPr="00105D1A" w:rsidRDefault="00105D1A" w:rsidP="0061203E">
            <w:pPr>
              <w:pStyle w:val="ListParagraph"/>
              <w:numPr>
                <w:ilvl w:val="0"/>
                <w:numId w:val="396"/>
              </w:numPr>
              <w:spacing w:after="120"/>
              <w:rPr>
                <w:sz w:val="18"/>
              </w:rPr>
            </w:pPr>
            <w:r w:rsidRPr="00105D1A">
              <w:rPr>
                <w:sz w:val="18"/>
              </w:rPr>
              <w:t>logOutput - The output log that gets printed to the command line console is also output for any rows matching 'BYPASS **ERROR**'</w:t>
            </w:r>
          </w:p>
        </w:tc>
        <w:tc>
          <w:tcPr>
            <w:tcW w:w="1638" w:type="dxa"/>
          </w:tcPr>
          <w:p w14:paraId="37E8AE2F" w14:textId="1635198A" w:rsidR="003034F8" w:rsidRPr="00105D1A" w:rsidRDefault="003034F8" w:rsidP="007B6391">
            <w:pPr>
              <w:spacing w:after="120"/>
              <w:rPr>
                <w:sz w:val="18"/>
              </w:rPr>
            </w:pPr>
            <w:r w:rsidRPr="00105D1A">
              <w:rPr>
                <w:sz w:val="18"/>
              </w:rPr>
              <w:t>LONGVARCHAR</w:t>
            </w:r>
          </w:p>
        </w:tc>
      </w:tr>
    </w:tbl>
    <w:p w14:paraId="61D1B5D0" w14:textId="77777777" w:rsidR="002D5EDD" w:rsidRPr="0011702E" w:rsidRDefault="002D5EDD" w:rsidP="002D5EDD">
      <w:pPr>
        <w:pStyle w:val="CS-Bodytext"/>
        <w:numPr>
          <w:ilvl w:val="0"/>
          <w:numId w:val="383"/>
        </w:numPr>
        <w:spacing w:before="120"/>
        <w:ind w:right="14"/>
      </w:pPr>
      <w:r>
        <w:rPr>
          <w:b/>
          <w:bCs/>
        </w:rPr>
        <w:t>Examples:</w:t>
      </w:r>
    </w:p>
    <w:p w14:paraId="4538D3E3" w14:textId="0E53B2BC" w:rsidR="002D5EDD" w:rsidRPr="0011702E" w:rsidRDefault="002D5EDD" w:rsidP="002D5EDD">
      <w:pPr>
        <w:pStyle w:val="CS-Bodytext"/>
        <w:numPr>
          <w:ilvl w:val="1"/>
          <w:numId w:val="383"/>
        </w:numPr>
      </w:pPr>
      <w:r>
        <w:rPr>
          <w:b/>
          <w:bCs/>
        </w:rPr>
        <w:t xml:space="preserve">Assumptions: </w:t>
      </w:r>
      <w:r w:rsidR="00105D1A">
        <w:rPr>
          <w:b/>
          <w:bCs/>
        </w:rPr>
        <w:t>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9"/>
        <w:gridCol w:w="2795"/>
        <w:gridCol w:w="4902"/>
      </w:tblGrid>
      <w:tr w:rsidR="002D5EDD" w:rsidRPr="00D96B9A" w14:paraId="4CF92835" w14:textId="77777777" w:rsidTr="003034F8">
        <w:trPr>
          <w:tblHeader/>
        </w:trPr>
        <w:tc>
          <w:tcPr>
            <w:tcW w:w="1339" w:type="dxa"/>
            <w:shd w:val="clear" w:color="auto" w:fill="B3B3B3"/>
          </w:tcPr>
          <w:p w14:paraId="302597D0" w14:textId="77777777" w:rsidR="002D5EDD" w:rsidRPr="00D96B9A" w:rsidRDefault="002D5EDD" w:rsidP="007B6391">
            <w:pPr>
              <w:spacing w:after="120"/>
              <w:rPr>
                <w:b/>
                <w:sz w:val="22"/>
              </w:rPr>
            </w:pPr>
            <w:r w:rsidRPr="00D96B9A">
              <w:rPr>
                <w:b/>
                <w:sz w:val="22"/>
              </w:rPr>
              <w:t>Direction</w:t>
            </w:r>
          </w:p>
        </w:tc>
        <w:tc>
          <w:tcPr>
            <w:tcW w:w="2795" w:type="dxa"/>
            <w:shd w:val="clear" w:color="auto" w:fill="B3B3B3"/>
          </w:tcPr>
          <w:p w14:paraId="2D3DD311" w14:textId="77777777" w:rsidR="002D5EDD" w:rsidRPr="00D96B9A" w:rsidRDefault="002D5EDD" w:rsidP="007B6391">
            <w:pPr>
              <w:spacing w:after="120"/>
              <w:rPr>
                <w:b/>
                <w:sz w:val="22"/>
              </w:rPr>
            </w:pPr>
            <w:r w:rsidRPr="00D96B9A">
              <w:rPr>
                <w:b/>
                <w:sz w:val="22"/>
              </w:rPr>
              <w:t>Parameter Name</w:t>
            </w:r>
          </w:p>
        </w:tc>
        <w:tc>
          <w:tcPr>
            <w:tcW w:w="4902" w:type="dxa"/>
            <w:shd w:val="clear" w:color="auto" w:fill="B3B3B3"/>
          </w:tcPr>
          <w:p w14:paraId="37D6F81C" w14:textId="77777777" w:rsidR="002D5EDD" w:rsidRPr="00D96B9A" w:rsidRDefault="002D5EDD" w:rsidP="007B6391">
            <w:pPr>
              <w:spacing w:after="120"/>
              <w:rPr>
                <w:b/>
                <w:sz w:val="22"/>
              </w:rPr>
            </w:pPr>
            <w:r w:rsidRPr="00D96B9A">
              <w:rPr>
                <w:b/>
                <w:sz w:val="22"/>
              </w:rPr>
              <w:t>Parameter Value</w:t>
            </w:r>
          </w:p>
        </w:tc>
      </w:tr>
      <w:tr w:rsidR="003034F8" w:rsidRPr="00D96B9A" w14:paraId="7D26163B" w14:textId="77777777" w:rsidTr="003034F8">
        <w:trPr>
          <w:trHeight w:val="260"/>
        </w:trPr>
        <w:tc>
          <w:tcPr>
            <w:tcW w:w="1339" w:type="dxa"/>
          </w:tcPr>
          <w:p w14:paraId="7FC08F04" w14:textId="77777777" w:rsidR="003034F8" w:rsidRPr="00D96B9A" w:rsidRDefault="003034F8" w:rsidP="007B6391">
            <w:pPr>
              <w:spacing w:after="120"/>
              <w:rPr>
                <w:sz w:val="22"/>
              </w:rPr>
            </w:pPr>
            <w:r w:rsidRPr="00D96B9A">
              <w:rPr>
                <w:sz w:val="22"/>
              </w:rPr>
              <w:t>IN</w:t>
            </w:r>
          </w:p>
        </w:tc>
        <w:tc>
          <w:tcPr>
            <w:tcW w:w="2795" w:type="dxa"/>
          </w:tcPr>
          <w:p w14:paraId="193B8D08" w14:textId="77777777" w:rsidR="003034F8" w:rsidRPr="00D96B9A" w:rsidRDefault="003034F8" w:rsidP="007B6391">
            <w:pPr>
              <w:spacing w:after="120"/>
              <w:rPr>
                <w:sz w:val="22"/>
              </w:rPr>
            </w:pPr>
            <w:r w:rsidRPr="00F877ED">
              <w:rPr>
                <w:sz w:val="22"/>
              </w:rPr>
              <w:t>Datasource</w:t>
            </w:r>
          </w:p>
        </w:tc>
        <w:tc>
          <w:tcPr>
            <w:tcW w:w="4902" w:type="dxa"/>
          </w:tcPr>
          <w:p w14:paraId="1C9E3A0F" w14:textId="735A4290" w:rsidR="003034F8" w:rsidRPr="00D96B9A" w:rsidRDefault="00105D1A" w:rsidP="007B6391">
            <w:pPr>
              <w:spacing w:after="120"/>
              <w:rPr>
                <w:sz w:val="22"/>
                <w:lang w:val="fr-FR"/>
              </w:rPr>
            </w:pPr>
            <w:r>
              <w:rPr>
                <w:sz w:val="22"/>
                <w:lang w:val="fr-FR"/>
              </w:rPr>
              <w:t>EXCEL</w:t>
            </w:r>
          </w:p>
        </w:tc>
      </w:tr>
      <w:tr w:rsidR="003034F8" w:rsidRPr="00D96B9A" w14:paraId="4DE26F50" w14:textId="77777777" w:rsidTr="003034F8">
        <w:trPr>
          <w:trHeight w:val="260"/>
        </w:trPr>
        <w:tc>
          <w:tcPr>
            <w:tcW w:w="1339" w:type="dxa"/>
          </w:tcPr>
          <w:p w14:paraId="392FCBE5" w14:textId="77777777" w:rsidR="003034F8" w:rsidRPr="00D96B9A" w:rsidRDefault="003034F8" w:rsidP="007B6391">
            <w:pPr>
              <w:spacing w:after="120"/>
              <w:rPr>
                <w:sz w:val="22"/>
              </w:rPr>
            </w:pPr>
            <w:r w:rsidRPr="00D96B9A">
              <w:rPr>
                <w:sz w:val="22"/>
              </w:rPr>
              <w:t>IN</w:t>
            </w:r>
          </w:p>
        </w:tc>
        <w:tc>
          <w:tcPr>
            <w:tcW w:w="2795" w:type="dxa"/>
          </w:tcPr>
          <w:p w14:paraId="79ADF0C5" w14:textId="77777777" w:rsidR="003034F8" w:rsidRPr="00D96B9A" w:rsidRDefault="003034F8" w:rsidP="007B6391">
            <w:pPr>
              <w:spacing w:after="120"/>
              <w:rPr>
                <w:sz w:val="22"/>
              </w:rPr>
            </w:pPr>
            <w:r w:rsidRPr="00F877ED">
              <w:rPr>
                <w:sz w:val="22"/>
              </w:rPr>
              <w:t>Batch_Privileges</w:t>
            </w:r>
          </w:p>
        </w:tc>
        <w:tc>
          <w:tcPr>
            <w:tcW w:w="4902" w:type="dxa"/>
          </w:tcPr>
          <w:p w14:paraId="20FABAF1" w14:textId="68B88645" w:rsidR="003034F8" w:rsidRPr="00D96B9A" w:rsidRDefault="00105D1A" w:rsidP="007B6391">
            <w:pPr>
              <w:spacing w:after="120"/>
              <w:rPr>
                <w:sz w:val="22"/>
              </w:rPr>
            </w:pPr>
            <w:r>
              <w:rPr>
                <w:sz w:val="22"/>
              </w:rPr>
              <w:t>1</w:t>
            </w:r>
          </w:p>
        </w:tc>
      </w:tr>
      <w:tr w:rsidR="003034F8" w:rsidRPr="00D96B9A" w14:paraId="176907EF" w14:textId="77777777" w:rsidTr="003034F8">
        <w:trPr>
          <w:trHeight w:val="260"/>
        </w:trPr>
        <w:tc>
          <w:tcPr>
            <w:tcW w:w="1339" w:type="dxa"/>
          </w:tcPr>
          <w:p w14:paraId="02D54002" w14:textId="77777777" w:rsidR="003034F8" w:rsidRPr="00D96B9A" w:rsidRDefault="003034F8" w:rsidP="007B6391">
            <w:pPr>
              <w:spacing w:after="120"/>
              <w:rPr>
                <w:sz w:val="22"/>
              </w:rPr>
            </w:pPr>
            <w:r>
              <w:rPr>
                <w:sz w:val="22"/>
              </w:rPr>
              <w:t>IN</w:t>
            </w:r>
          </w:p>
        </w:tc>
        <w:tc>
          <w:tcPr>
            <w:tcW w:w="2795" w:type="dxa"/>
          </w:tcPr>
          <w:p w14:paraId="4A054E70" w14:textId="77777777" w:rsidR="003034F8" w:rsidRPr="00D96B9A" w:rsidRDefault="003034F8" w:rsidP="007B6391">
            <w:pPr>
              <w:spacing w:after="120"/>
              <w:rPr>
                <w:sz w:val="22"/>
              </w:rPr>
            </w:pPr>
            <w:r w:rsidRPr="00F877ED">
              <w:rPr>
                <w:sz w:val="22"/>
              </w:rPr>
              <w:t>Environment_Name</w:t>
            </w:r>
          </w:p>
        </w:tc>
        <w:tc>
          <w:tcPr>
            <w:tcW w:w="4902" w:type="dxa"/>
          </w:tcPr>
          <w:p w14:paraId="489F03FE" w14:textId="7D078A13" w:rsidR="003034F8" w:rsidRPr="00D96B9A" w:rsidRDefault="003034F8" w:rsidP="007B6391">
            <w:pPr>
              <w:spacing w:after="120"/>
              <w:rPr>
                <w:sz w:val="22"/>
              </w:rPr>
            </w:pPr>
            <w:r w:rsidRPr="00F877ED">
              <w:rPr>
                <w:sz w:val="22"/>
              </w:rPr>
              <w:t xml:space="preserve"> </w:t>
            </w:r>
            <w:r w:rsidR="00105D1A">
              <w:rPr>
                <w:sz w:val="22"/>
              </w:rPr>
              <w:t>PROD</w:t>
            </w:r>
          </w:p>
        </w:tc>
      </w:tr>
      <w:tr w:rsidR="003034F8" w:rsidRPr="00D96B9A" w14:paraId="41CD70F4" w14:textId="77777777" w:rsidTr="003034F8">
        <w:tc>
          <w:tcPr>
            <w:tcW w:w="1339" w:type="dxa"/>
          </w:tcPr>
          <w:p w14:paraId="33621B70" w14:textId="77777777" w:rsidR="003034F8" w:rsidRPr="00D96B9A" w:rsidRDefault="003034F8" w:rsidP="007B6391">
            <w:pPr>
              <w:spacing w:after="120"/>
              <w:rPr>
                <w:sz w:val="22"/>
              </w:rPr>
            </w:pPr>
            <w:r>
              <w:rPr>
                <w:sz w:val="22"/>
              </w:rPr>
              <w:t>IN</w:t>
            </w:r>
          </w:p>
        </w:tc>
        <w:tc>
          <w:tcPr>
            <w:tcW w:w="2795" w:type="dxa"/>
          </w:tcPr>
          <w:p w14:paraId="55C379B1" w14:textId="77777777" w:rsidR="003034F8" w:rsidRPr="00D96B9A" w:rsidRDefault="003034F8" w:rsidP="007B6391">
            <w:pPr>
              <w:spacing w:after="120"/>
              <w:rPr>
                <w:sz w:val="22"/>
              </w:rPr>
            </w:pPr>
            <w:r w:rsidRPr="00F877ED">
              <w:rPr>
                <w:sz w:val="22"/>
              </w:rPr>
              <w:t>Organization</w:t>
            </w:r>
          </w:p>
        </w:tc>
        <w:tc>
          <w:tcPr>
            <w:tcW w:w="4902" w:type="dxa"/>
          </w:tcPr>
          <w:p w14:paraId="47206B9E" w14:textId="4BAB1E7E" w:rsidR="003034F8" w:rsidRPr="00D96B9A" w:rsidRDefault="003034F8" w:rsidP="007B6391">
            <w:pPr>
              <w:spacing w:after="120"/>
              <w:rPr>
                <w:sz w:val="22"/>
              </w:rPr>
            </w:pPr>
            <w:r w:rsidRPr="00F877ED">
              <w:rPr>
                <w:sz w:val="22"/>
              </w:rPr>
              <w:t xml:space="preserve"> </w:t>
            </w:r>
            <w:r w:rsidR="00105D1A">
              <w:rPr>
                <w:sz w:val="22"/>
              </w:rPr>
              <w:t>Org1</w:t>
            </w:r>
          </w:p>
        </w:tc>
      </w:tr>
      <w:tr w:rsidR="003034F8" w:rsidRPr="00D96B9A" w14:paraId="4F1FAABA" w14:textId="77777777" w:rsidTr="003034F8">
        <w:tc>
          <w:tcPr>
            <w:tcW w:w="1339" w:type="dxa"/>
          </w:tcPr>
          <w:p w14:paraId="01731158" w14:textId="77777777" w:rsidR="003034F8" w:rsidRDefault="003034F8" w:rsidP="007B6391">
            <w:pPr>
              <w:spacing w:after="120"/>
              <w:rPr>
                <w:sz w:val="22"/>
              </w:rPr>
            </w:pPr>
            <w:r>
              <w:rPr>
                <w:sz w:val="22"/>
              </w:rPr>
              <w:t>IN</w:t>
            </w:r>
          </w:p>
        </w:tc>
        <w:tc>
          <w:tcPr>
            <w:tcW w:w="2795" w:type="dxa"/>
          </w:tcPr>
          <w:p w14:paraId="366D0222" w14:textId="77777777" w:rsidR="003034F8" w:rsidRPr="00F877ED" w:rsidRDefault="003034F8" w:rsidP="007B6391">
            <w:pPr>
              <w:spacing w:after="120"/>
              <w:rPr>
                <w:sz w:val="22"/>
              </w:rPr>
            </w:pPr>
            <w:r w:rsidRPr="006257D7">
              <w:rPr>
                <w:sz w:val="22"/>
              </w:rPr>
              <w:t>Project</w:t>
            </w:r>
          </w:p>
        </w:tc>
        <w:tc>
          <w:tcPr>
            <w:tcW w:w="4902" w:type="dxa"/>
          </w:tcPr>
          <w:p w14:paraId="0EF7AFCB" w14:textId="1BE630E3" w:rsidR="003034F8" w:rsidRPr="00F877ED" w:rsidRDefault="00105D1A" w:rsidP="007B6391">
            <w:pPr>
              <w:spacing w:after="120"/>
              <w:rPr>
                <w:sz w:val="22"/>
              </w:rPr>
            </w:pPr>
            <w:r>
              <w:rPr>
                <w:sz w:val="22"/>
              </w:rPr>
              <w:t>Project1</w:t>
            </w:r>
          </w:p>
        </w:tc>
      </w:tr>
      <w:tr w:rsidR="003034F8" w:rsidRPr="00D96B9A" w14:paraId="1EB59D56" w14:textId="77777777" w:rsidTr="003034F8">
        <w:tc>
          <w:tcPr>
            <w:tcW w:w="1339" w:type="dxa"/>
          </w:tcPr>
          <w:p w14:paraId="0CE59351" w14:textId="77777777" w:rsidR="003034F8" w:rsidRDefault="003034F8" w:rsidP="007B6391">
            <w:pPr>
              <w:spacing w:after="120"/>
              <w:rPr>
                <w:sz w:val="22"/>
              </w:rPr>
            </w:pPr>
            <w:r>
              <w:rPr>
                <w:sz w:val="22"/>
              </w:rPr>
              <w:t>IN</w:t>
            </w:r>
          </w:p>
        </w:tc>
        <w:tc>
          <w:tcPr>
            <w:tcW w:w="2795" w:type="dxa"/>
          </w:tcPr>
          <w:p w14:paraId="5E51338F" w14:textId="77777777" w:rsidR="003034F8" w:rsidRPr="00F877ED" w:rsidRDefault="003034F8" w:rsidP="007B6391">
            <w:pPr>
              <w:spacing w:after="120"/>
              <w:rPr>
                <w:sz w:val="22"/>
              </w:rPr>
            </w:pPr>
            <w:r w:rsidRPr="006257D7">
              <w:rPr>
                <w:sz w:val="22"/>
              </w:rPr>
              <w:t>SubProject</w:t>
            </w:r>
          </w:p>
        </w:tc>
        <w:tc>
          <w:tcPr>
            <w:tcW w:w="4902" w:type="dxa"/>
          </w:tcPr>
          <w:p w14:paraId="6C33EA6F" w14:textId="5C754DCC" w:rsidR="003034F8" w:rsidRPr="00F877ED" w:rsidRDefault="00105D1A" w:rsidP="007B6391">
            <w:pPr>
              <w:spacing w:after="120"/>
              <w:rPr>
                <w:sz w:val="22"/>
              </w:rPr>
            </w:pPr>
            <w:r>
              <w:rPr>
                <w:sz w:val="22"/>
              </w:rPr>
              <w:t>Subproject1</w:t>
            </w:r>
          </w:p>
        </w:tc>
      </w:tr>
      <w:tr w:rsidR="003034F8" w:rsidRPr="00D96B9A" w14:paraId="4B2D7EB1" w14:textId="77777777" w:rsidTr="003034F8">
        <w:tc>
          <w:tcPr>
            <w:tcW w:w="1339" w:type="dxa"/>
          </w:tcPr>
          <w:p w14:paraId="3861AD35" w14:textId="77777777" w:rsidR="003034F8" w:rsidRDefault="003034F8" w:rsidP="007B6391">
            <w:pPr>
              <w:spacing w:after="120"/>
              <w:rPr>
                <w:sz w:val="22"/>
              </w:rPr>
            </w:pPr>
            <w:r>
              <w:rPr>
                <w:sz w:val="22"/>
              </w:rPr>
              <w:t>IN</w:t>
            </w:r>
          </w:p>
        </w:tc>
        <w:tc>
          <w:tcPr>
            <w:tcW w:w="2795" w:type="dxa"/>
          </w:tcPr>
          <w:p w14:paraId="163E903D" w14:textId="77777777" w:rsidR="003034F8" w:rsidRPr="00F877ED" w:rsidRDefault="003034F8" w:rsidP="007B6391">
            <w:pPr>
              <w:spacing w:after="120"/>
              <w:rPr>
                <w:sz w:val="22"/>
              </w:rPr>
            </w:pPr>
            <w:r w:rsidRPr="006257D7">
              <w:rPr>
                <w:sz w:val="22"/>
              </w:rPr>
              <w:t>Sheet_Name</w:t>
            </w:r>
          </w:p>
        </w:tc>
        <w:tc>
          <w:tcPr>
            <w:tcW w:w="4902" w:type="dxa"/>
          </w:tcPr>
          <w:p w14:paraId="793040A9" w14:textId="7515F264" w:rsidR="003034F8" w:rsidRPr="00F877ED" w:rsidRDefault="00105D1A" w:rsidP="007B6391">
            <w:pPr>
              <w:spacing w:after="120"/>
              <w:rPr>
                <w:sz w:val="22"/>
              </w:rPr>
            </w:pPr>
            <w:r>
              <w:rPr>
                <w:sz w:val="22"/>
              </w:rPr>
              <w:t>[NULL]</w:t>
            </w:r>
          </w:p>
        </w:tc>
      </w:tr>
      <w:tr w:rsidR="003034F8" w:rsidRPr="00D96B9A" w14:paraId="3541A5BC" w14:textId="77777777" w:rsidTr="003034F8">
        <w:tc>
          <w:tcPr>
            <w:tcW w:w="1339" w:type="dxa"/>
          </w:tcPr>
          <w:p w14:paraId="2B622A56" w14:textId="77777777" w:rsidR="003034F8" w:rsidRDefault="003034F8" w:rsidP="007B6391">
            <w:pPr>
              <w:spacing w:after="120"/>
              <w:rPr>
                <w:sz w:val="22"/>
              </w:rPr>
            </w:pPr>
            <w:r>
              <w:rPr>
                <w:sz w:val="22"/>
              </w:rPr>
              <w:t>IN</w:t>
            </w:r>
          </w:p>
        </w:tc>
        <w:tc>
          <w:tcPr>
            <w:tcW w:w="2795" w:type="dxa"/>
          </w:tcPr>
          <w:p w14:paraId="6FFEFD81" w14:textId="77777777" w:rsidR="003034F8" w:rsidRPr="00F877ED" w:rsidRDefault="003034F8" w:rsidP="007B6391">
            <w:pPr>
              <w:spacing w:after="120"/>
              <w:rPr>
                <w:sz w:val="22"/>
              </w:rPr>
            </w:pPr>
            <w:r w:rsidRPr="006257D7">
              <w:rPr>
                <w:sz w:val="22"/>
              </w:rPr>
              <w:t>Resource_Path</w:t>
            </w:r>
          </w:p>
        </w:tc>
        <w:tc>
          <w:tcPr>
            <w:tcW w:w="4902" w:type="dxa"/>
          </w:tcPr>
          <w:p w14:paraId="24503D05" w14:textId="7F4684CA" w:rsidR="003034F8" w:rsidRPr="00F877ED" w:rsidRDefault="00105D1A" w:rsidP="007B6391">
            <w:pPr>
              <w:spacing w:after="120"/>
              <w:rPr>
                <w:sz w:val="22"/>
              </w:rPr>
            </w:pPr>
            <w:r>
              <w:rPr>
                <w:sz w:val="22"/>
              </w:rPr>
              <w:t>[NULL]</w:t>
            </w:r>
          </w:p>
        </w:tc>
      </w:tr>
      <w:tr w:rsidR="003034F8" w:rsidRPr="00D96B9A" w14:paraId="7AD11591" w14:textId="77777777" w:rsidTr="003034F8">
        <w:tc>
          <w:tcPr>
            <w:tcW w:w="1339" w:type="dxa"/>
          </w:tcPr>
          <w:p w14:paraId="327FEAA0" w14:textId="77777777" w:rsidR="003034F8" w:rsidRDefault="003034F8" w:rsidP="007B6391">
            <w:pPr>
              <w:spacing w:after="120"/>
              <w:rPr>
                <w:sz w:val="22"/>
              </w:rPr>
            </w:pPr>
            <w:r>
              <w:rPr>
                <w:sz w:val="22"/>
              </w:rPr>
              <w:t>IN</w:t>
            </w:r>
          </w:p>
        </w:tc>
        <w:tc>
          <w:tcPr>
            <w:tcW w:w="2795" w:type="dxa"/>
          </w:tcPr>
          <w:p w14:paraId="7058C0FB" w14:textId="77777777" w:rsidR="003034F8" w:rsidRPr="00F877ED" w:rsidRDefault="003034F8" w:rsidP="007B6391">
            <w:pPr>
              <w:spacing w:after="120"/>
              <w:rPr>
                <w:sz w:val="22"/>
              </w:rPr>
            </w:pPr>
            <w:r w:rsidRPr="003034F8">
              <w:rPr>
                <w:sz w:val="22"/>
              </w:rPr>
              <w:t>Resource_Type</w:t>
            </w:r>
          </w:p>
        </w:tc>
        <w:tc>
          <w:tcPr>
            <w:tcW w:w="4902" w:type="dxa"/>
          </w:tcPr>
          <w:p w14:paraId="17F05A9E" w14:textId="01F926D5" w:rsidR="003034F8" w:rsidRPr="00F877ED" w:rsidRDefault="00105D1A" w:rsidP="007B6391">
            <w:pPr>
              <w:spacing w:after="120"/>
              <w:rPr>
                <w:sz w:val="22"/>
              </w:rPr>
            </w:pPr>
            <w:r>
              <w:rPr>
                <w:sz w:val="22"/>
              </w:rPr>
              <w:t>[NULL]</w:t>
            </w:r>
          </w:p>
        </w:tc>
      </w:tr>
      <w:tr w:rsidR="003034F8" w:rsidRPr="00D96B9A" w14:paraId="1AC7F4A4" w14:textId="77777777" w:rsidTr="003034F8">
        <w:tc>
          <w:tcPr>
            <w:tcW w:w="1339" w:type="dxa"/>
          </w:tcPr>
          <w:p w14:paraId="42356864" w14:textId="77777777" w:rsidR="003034F8" w:rsidRDefault="003034F8" w:rsidP="007B6391">
            <w:pPr>
              <w:spacing w:after="120"/>
              <w:rPr>
                <w:sz w:val="22"/>
              </w:rPr>
            </w:pPr>
            <w:r>
              <w:rPr>
                <w:sz w:val="22"/>
              </w:rPr>
              <w:t>IN</w:t>
            </w:r>
          </w:p>
        </w:tc>
        <w:tc>
          <w:tcPr>
            <w:tcW w:w="2795" w:type="dxa"/>
          </w:tcPr>
          <w:p w14:paraId="15F2A2F7" w14:textId="77777777" w:rsidR="003034F8" w:rsidRPr="00F877ED" w:rsidRDefault="003034F8" w:rsidP="007B6391">
            <w:pPr>
              <w:spacing w:after="120"/>
              <w:rPr>
                <w:sz w:val="22"/>
              </w:rPr>
            </w:pPr>
            <w:r w:rsidRPr="003034F8">
              <w:rPr>
                <w:sz w:val="22"/>
              </w:rPr>
              <w:t>Name_</w:t>
            </w:r>
          </w:p>
        </w:tc>
        <w:tc>
          <w:tcPr>
            <w:tcW w:w="4902" w:type="dxa"/>
          </w:tcPr>
          <w:p w14:paraId="1862A105" w14:textId="4E535DA5" w:rsidR="003034F8" w:rsidRPr="00F877ED" w:rsidRDefault="00105D1A" w:rsidP="007B6391">
            <w:pPr>
              <w:spacing w:after="120"/>
              <w:rPr>
                <w:sz w:val="22"/>
              </w:rPr>
            </w:pPr>
            <w:r>
              <w:rPr>
                <w:sz w:val="22"/>
              </w:rPr>
              <w:t>[NULL]</w:t>
            </w:r>
          </w:p>
        </w:tc>
      </w:tr>
      <w:tr w:rsidR="003034F8" w:rsidRPr="00D96B9A" w14:paraId="268E7455" w14:textId="77777777" w:rsidTr="003034F8">
        <w:tc>
          <w:tcPr>
            <w:tcW w:w="1339" w:type="dxa"/>
          </w:tcPr>
          <w:p w14:paraId="0400F76C" w14:textId="77777777" w:rsidR="003034F8" w:rsidRDefault="003034F8" w:rsidP="007B6391">
            <w:pPr>
              <w:spacing w:after="120"/>
              <w:rPr>
                <w:sz w:val="22"/>
              </w:rPr>
            </w:pPr>
            <w:r>
              <w:rPr>
                <w:sz w:val="22"/>
              </w:rPr>
              <w:t>IN</w:t>
            </w:r>
          </w:p>
        </w:tc>
        <w:tc>
          <w:tcPr>
            <w:tcW w:w="2795" w:type="dxa"/>
          </w:tcPr>
          <w:p w14:paraId="3420946C" w14:textId="77777777" w:rsidR="003034F8" w:rsidRPr="00F877ED" w:rsidRDefault="003034F8" w:rsidP="007B6391">
            <w:pPr>
              <w:spacing w:after="120"/>
              <w:rPr>
                <w:sz w:val="22"/>
              </w:rPr>
            </w:pPr>
            <w:r w:rsidRPr="003034F8">
              <w:rPr>
                <w:sz w:val="22"/>
              </w:rPr>
              <w:t>Name_Type</w:t>
            </w:r>
          </w:p>
        </w:tc>
        <w:tc>
          <w:tcPr>
            <w:tcW w:w="4902" w:type="dxa"/>
          </w:tcPr>
          <w:p w14:paraId="60EAB0D3" w14:textId="6F3C597C" w:rsidR="003034F8" w:rsidRPr="00F877ED" w:rsidRDefault="00105D1A" w:rsidP="007B6391">
            <w:pPr>
              <w:spacing w:after="120"/>
              <w:rPr>
                <w:sz w:val="22"/>
              </w:rPr>
            </w:pPr>
            <w:r>
              <w:rPr>
                <w:sz w:val="22"/>
              </w:rPr>
              <w:t>[NULL]</w:t>
            </w:r>
          </w:p>
        </w:tc>
      </w:tr>
      <w:tr w:rsidR="003034F8" w:rsidRPr="00D96B9A" w14:paraId="1CA73BDE" w14:textId="77777777" w:rsidTr="003034F8">
        <w:tc>
          <w:tcPr>
            <w:tcW w:w="1339" w:type="dxa"/>
          </w:tcPr>
          <w:p w14:paraId="4211A703" w14:textId="77777777" w:rsidR="003034F8" w:rsidRDefault="003034F8" w:rsidP="007B6391">
            <w:pPr>
              <w:spacing w:after="120"/>
              <w:rPr>
                <w:sz w:val="22"/>
              </w:rPr>
            </w:pPr>
            <w:r>
              <w:rPr>
                <w:sz w:val="22"/>
              </w:rPr>
              <w:t>IN</w:t>
            </w:r>
          </w:p>
        </w:tc>
        <w:tc>
          <w:tcPr>
            <w:tcW w:w="2795" w:type="dxa"/>
          </w:tcPr>
          <w:p w14:paraId="3A40F887" w14:textId="77777777" w:rsidR="003034F8" w:rsidRPr="00F877ED" w:rsidRDefault="003034F8" w:rsidP="007B6391">
            <w:pPr>
              <w:spacing w:after="120"/>
              <w:rPr>
                <w:sz w:val="22"/>
              </w:rPr>
            </w:pPr>
            <w:r w:rsidRPr="003034F8">
              <w:rPr>
                <w:sz w:val="22"/>
              </w:rPr>
              <w:t>Domain_Name</w:t>
            </w:r>
          </w:p>
        </w:tc>
        <w:tc>
          <w:tcPr>
            <w:tcW w:w="4902" w:type="dxa"/>
          </w:tcPr>
          <w:p w14:paraId="698B3619" w14:textId="7941D305" w:rsidR="003034F8" w:rsidRPr="00F877ED" w:rsidRDefault="00105D1A" w:rsidP="007B6391">
            <w:pPr>
              <w:spacing w:after="120"/>
              <w:rPr>
                <w:sz w:val="22"/>
              </w:rPr>
            </w:pPr>
            <w:r>
              <w:rPr>
                <w:sz w:val="22"/>
              </w:rPr>
              <w:t>[NULL]</w:t>
            </w:r>
          </w:p>
        </w:tc>
      </w:tr>
      <w:tr w:rsidR="003034F8" w:rsidRPr="00D96B9A" w14:paraId="74E89FB8" w14:textId="77777777" w:rsidTr="003034F8">
        <w:tc>
          <w:tcPr>
            <w:tcW w:w="1339" w:type="dxa"/>
          </w:tcPr>
          <w:p w14:paraId="56B084DF" w14:textId="77777777" w:rsidR="003034F8" w:rsidRDefault="003034F8" w:rsidP="007B6391">
            <w:pPr>
              <w:spacing w:after="120"/>
              <w:rPr>
                <w:sz w:val="22"/>
              </w:rPr>
            </w:pPr>
            <w:r>
              <w:rPr>
                <w:sz w:val="22"/>
              </w:rPr>
              <w:t>IN</w:t>
            </w:r>
          </w:p>
        </w:tc>
        <w:tc>
          <w:tcPr>
            <w:tcW w:w="2795" w:type="dxa"/>
          </w:tcPr>
          <w:p w14:paraId="4CE634F4" w14:textId="77777777" w:rsidR="003034F8" w:rsidRPr="003034F8" w:rsidRDefault="003034F8" w:rsidP="007B6391">
            <w:pPr>
              <w:spacing w:after="120"/>
              <w:rPr>
                <w:sz w:val="22"/>
              </w:rPr>
            </w:pPr>
            <w:r w:rsidRPr="003034F8">
              <w:rPr>
                <w:sz w:val="22"/>
              </w:rPr>
              <w:t>preview</w:t>
            </w:r>
          </w:p>
        </w:tc>
        <w:tc>
          <w:tcPr>
            <w:tcW w:w="4902" w:type="dxa"/>
          </w:tcPr>
          <w:p w14:paraId="368A5B98" w14:textId="4B475EB8" w:rsidR="003034F8" w:rsidRPr="00F877ED" w:rsidRDefault="00105D1A" w:rsidP="007B6391">
            <w:pPr>
              <w:spacing w:after="120"/>
              <w:rPr>
                <w:sz w:val="22"/>
              </w:rPr>
            </w:pPr>
            <w:r>
              <w:rPr>
                <w:sz w:val="22"/>
              </w:rPr>
              <w:t>[NULL]</w:t>
            </w:r>
          </w:p>
        </w:tc>
      </w:tr>
      <w:tr w:rsidR="003034F8" w:rsidRPr="00D96B9A" w14:paraId="7D8AAD80" w14:textId="77777777" w:rsidTr="003034F8">
        <w:tc>
          <w:tcPr>
            <w:tcW w:w="1339" w:type="dxa"/>
          </w:tcPr>
          <w:p w14:paraId="1B445D51" w14:textId="77777777" w:rsidR="003034F8" w:rsidRDefault="003034F8" w:rsidP="007B6391">
            <w:pPr>
              <w:spacing w:after="120"/>
              <w:rPr>
                <w:sz w:val="22"/>
              </w:rPr>
            </w:pPr>
            <w:r>
              <w:rPr>
                <w:sz w:val="22"/>
              </w:rPr>
              <w:t>IN</w:t>
            </w:r>
          </w:p>
        </w:tc>
        <w:tc>
          <w:tcPr>
            <w:tcW w:w="2795" w:type="dxa"/>
          </w:tcPr>
          <w:p w14:paraId="28BCAF7D" w14:textId="77777777" w:rsidR="003034F8" w:rsidRPr="003034F8" w:rsidRDefault="003034F8" w:rsidP="007B6391">
            <w:pPr>
              <w:spacing w:after="120"/>
              <w:rPr>
                <w:sz w:val="22"/>
              </w:rPr>
            </w:pPr>
            <w:r w:rsidRPr="003034F8">
              <w:rPr>
                <w:sz w:val="22"/>
              </w:rPr>
              <w:t>forceDomainAsComposite</w:t>
            </w:r>
          </w:p>
        </w:tc>
        <w:tc>
          <w:tcPr>
            <w:tcW w:w="4902" w:type="dxa"/>
          </w:tcPr>
          <w:p w14:paraId="69A517B0" w14:textId="0C09A32C" w:rsidR="003034F8" w:rsidRPr="00F877ED" w:rsidRDefault="00105D1A" w:rsidP="007B6391">
            <w:pPr>
              <w:spacing w:after="120"/>
              <w:rPr>
                <w:sz w:val="22"/>
              </w:rPr>
            </w:pPr>
            <w:r>
              <w:rPr>
                <w:sz w:val="22"/>
              </w:rPr>
              <w:t>N</w:t>
            </w:r>
          </w:p>
        </w:tc>
      </w:tr>
      <w:tr w:rsidR="003034F8" w:rsidRPr="00D96B9A" w14:paraId="100975EF" w14:textId="77777777" w:rsidTr="003034F8">
        <w:tc>
          <w:tcPr>
            <w:tcW w:w="1339" w:type="dxa"/>
          </w:tcPr>
          <w:p w14:paraId="4C2EFD49" w14:textId="77777777" w:rsidR="003034F8" w:rsidRDefault="003034F8" w:rsidP="007B6391">
            <w:pPr>
              <w:spacing w:after="120"/>
              <w:rPr>
                <w:sz w:val="22"/>
              </w:rPr>
            </w:pPr>
            <w:r>
              <w:rPr>
                <w:sz w:val="22"/>
              </w:rPr>
              <w:t>IN</w:t>
            </w:r>
          </w:p>
        </w:tc>
        <w:tc>
          <w:tcPr>
            <w:tcW w:w="2795" w:type="dxa"/>
          </w:tcPr>
          <w:p w14:paraId="41B7C80A" w14:textId="77777777" w:rsidR="003034F8" w:rsidRPr="003034F8" w:rsidRDefault="003034F8" w:rsidP="007B6391">
            <w:pPr>
              <w:spacing w:after="120"/>
              <w:rPr>
                <w:sz w:val="22"/>
              </w:rPr>
            </w:pPr>
            <w:r w:rsidRPr="003034F8">
              <w:rPr>
                <w:sz w:val="22"/>
              </w:rPr>
              <w:t>inDebug1</w:t>
            </w:r>
          </w:p>
        </w:tc>
        <w:tc>
          <w:tcPr>
            <w:tcW w:w="4902" w:type="dxa"/>
          </w:tcPr>
          <w:p w14:paraId="4281FE66" w14:textId="15C28DC0" w:rsidR="003034F8" w:rsidRPr="00F877ED" w:rsidRDefault="00105D1A" w:rsidP="007B6391">
            <w:pPr>
              <w:spacing w:after="120"/>
              <w:rPr>
                <w:sz w:val="22"/>
              </w:rPr>
            </w:pPr>
            <w:r>
              <w:rPr>
                <w:sz w:val="22"/>
              </w:rPr>
              <w:t>Y</w:t>
            </w:r>
          </w:p>
        </w:tc>
      </w:tr>
      <w:tr w:rsidR="003034F8" w:rsidRPr="00D96B9A" w14:paraId="09A976DD" w14:textId="77777777" w:rsidTr="003034F8">
        <w:tc>
          <w:tcPr>
            <w:tcW w:w="1339" w:type="dxa"/>
          </w:tcPr>
          <w:p w14:paraId="55FE145C" w14:textId="77777777" w:rsidR="003034F8" w:rsidRDefault="003034F8" w:rsidP="007B6391">
            <w:pPr>
              <w:spacing w:after="120"/>
              <w:rPr>
                <w:sz w:val="22"/>
              </w:rPr>
            </w:pPr>
            <w:r>
              <w:rPr>
                <w:sz w:val="22"/>
              </w:rPr>
              <w:t>IN</w:t>
            </w:r>
          </w:p>
        </w:tc>
        <w:tc>
          <w:tcPr>
            <w:tcW w:w="2795" w:type="dxa"/>
          </w:tcPr>
          <w:p w14:paraId="0F5FF2A7" w14:textId="77777777" w:rsidR="003034F8" w:rsidRPr="003034F8" w:rsidRDefault="003034F8" w:rsidP="007B6391">
            <w:pPr>
              <w:spacing w:after="120"/>
              <w:rPr>
                <w:sz w:val="22"/>
              </w:rPr>
            </w:pPr>
            <w:r w:rsidRPr="003034F8">
              <w:rPr>
                <w:sz w:val="22"/>
              </w:rPr>
              <w:t>inDebug1Console</w:t>
            </w:r>
          </w:p>
        </w:tc>
        <w:tc>
          <w:tcPr>
            <w:tcW w:w="4902" w:type="dxa"/>
          </w:tcPr>
          <w:p w14:paraId="6EECB35A" w14:textId="7AB7EB38" w:rsidR="003034F8" w:rsidRPr="00F877ED" w:rsidRDefault="00105D1A" w:rsidP="007B6391">
            <w:pPr>
              <w:spacing w:after="120"/>
              <w:rPr>
                <w:sz w:val="22"/>
              </w:rPr>
            </w:pPr>
            <w:r>
              <w:rPr>
                <w:sz w:val="22"/>
              </w:rPr>
              <w:t>N</w:t>
            </w:r>
          </w:p>
        </w:tc>
      </w:tr>
      <w:tr w:rsidR="003034F8" w:rsidRPr="00D96B9A" w14:paraId="39847578" w14:textId="77777777" w:rsidTr="003034F8">
        <w:tc>
          <w:tcPr>
            <w:tcW w:w="1339" w:type="dxa"/>
          </w:tcPr>
          <w:p w14:paraId="4541B6CE" w14:textId="77777777" w:rsidR="003034F8" w:rsidRDefault="003034F8" w:rsidP="007B6391">
            <w:pPr>
              <w:spacing w:after="120"/>
              <w:rPr>
                <w:sz w:val="22"/>
              </w:rPr>
            </w:pPr>
            <w:r>
              <w:rPr>
                <w:sz w:val="22"/>
              </w:rPr>
              <w:t>IN</w:t>
            </w:r>
          </w:p>
        </w:tc>
        <w:tc>
          <w:tcPr>
            <w:tcW w:w="2795" w:type="dxa"/>
          </w:tcPr>
          <w:p w14:paraId="050ED15C" w14:textId="77777777" w:rsidR="003034F8" w:rsidRPr="003034F8" w:rsidRDefault="003034F8" w:rsidP="007B6391">
            <w:pPr>
              <w:spacing w:after="120"/>
              <w:rPr>
                <w:sz w:val="22"/>
              </w:rPr>
            </w:pPr>
            <w:r w:rsidRPr="003034F8">
              <w:rPr>
                <w:sz w:val="22"/>
              </w:rPr>
              <w:t>inDebug1CISLog</w:t>
            </w:r>
          </w:p>
        </w:tc>
        <w:tc>
          <w:tcPr>
            <w:tcW w:w="4902" w:type="dxa"/>
          </w:tcPr>
          <w:p w14:paraId="248265B4" w14:textId="68C578CB" w:rsidR="003034F8" w:rsidRPr="00F877ED" w:rsidRDefault="00105D1A" w:rsidP="007B6391">
            <w:pPr>
              <w:spacing w:after="120"/>
              <w:rPr>
                <w:sz w:val="22"/>
              </w:rPr>
            </w:pPr>
            <w:r>
              <w:rPr>
                <w:sz w:val="22"/>
              </w:rPr>
              <w:t>N</w:t>
            </w:r>
          </w:p>
        </w:tc>
      </w:tr>
      <w:tr w:rsidR="003034F8" w:rsidRPr="00D96B9A" w14:paraId="79D2442C" w14:textId="77777777" w:rsidTr="003034F8">
        <w:tc>
          <w:tcPr>
            <w:tcW w:w="1339" w:type="dxa"/>
          </w:tcPr>
          <w:p w14:paraId="299B5696" w14:textId="77777777" w:rsidR="003034F8" w:rsidRDefault="003034F8" w:rsidP="007B6391">
            <w:pPr>
              <w:spacing w:after="120"/>
              <w:rPr>
                <w:sz w:val="22"/>
              </w:rPr>
            </w:pPr>
            <w:r>
              <w:rPr>
                <w:sz w:val="22"/>
              </w:rPr>
              <w:t>IN</w:t>
            </w:r>
          </w:p>
        </w:tc>
        <w:tc>
          <w:tcPr>
            <w:tcW w:w="2795" w:type="dxa"/>
          </w:tcPr>
          <w:p w14:paraId="475571BD" w14:textId="77777777" w:rsidR="003034F8" w:rsidRPr="003034F8" w:rsidRDefault="003034F8" w:rsidP="007B6391">
            <w:pPr>
              <w:spacing w:after="120"/>
              <w:rPr>
                <w:sz w:val="22"/>
              </w:rPr>
            </w:pPr>
            <w:r w:rsidRPr="003034F8">
              <w:rPr>
                <w:sz w:val="22"/>
              </w:rPr>
              <w:t>inDebug1ReadOnly</w:t>
            </w:r>
          </w:p>
        </w:tc>
        <w:tc>
          <w:tcPr>
            <w:tcW w:w="4902" w:type="dxa"/>
          </w:tcPr>
          <w:p w14:paraId="33F930CF" w14:textId="63C4C482" w:rsidR="003034F8" w:rsidRPr="00F877ED" w:rsidRDefault="00105D1A" w:rsidP="007B6391">
            <w:pPr>
              <w:spacing w:after="120"/>
              <w:rPr>
                <w:sz w:val="22"/>
              </w:rPr>
            </w:pPr>
            <w:r>
              <w:rPr>
                <w:sz w:val="22"/>
              </w:rPr>
              <w:t>N</w:t>
            </w:r>
          </w:p>
        </w:tc>
      </w:tr>
      <w:tr w:rsidR="003034F8" w:rsidRPr="00D96B9A" w14:paraId="36404940" w14:textId="77777777" w:rsidTr="003034F8">
        <w:tc>
          <w:tcPr>
            <w:tcW w:w="1339" w:type="dxa"/>
          </w:tcPr>
          <w:p w14:paraId="128E370F" w14:textId="77777777" w:rsidR="003034F8" w:rsidRDefault="003034F8" w:rsidP="007B6391">
            <w:pPr>
              <w:spacing w:after="120"/>
              <w:rPr>
                <w:sz w:val="22"/>
              </w:rPr>
            </w:pPr>
            <w:r>
              <w:rPr>
                <w:sz w:val="22"/>
              </w:rPr>
              <w:t>IN</w:t>
            </w:r>
          </w:p>
        </w:tc>
        <w:tc>
          <w:tcPr>
            <w:tcW w:w="2795" w:type="dxa"/>
          </w:tcPr>
          <w:p w14:paraId="74E303A7" w14:textId="77777777" w:rsidR="003034F8" w:rsidRPr="003034F8" w:rsidRDefault="003034F8" w:rsidP="007B6391">
            <w:pPr>
              <w:spacing w:after="120"/>
              <w:rPr>
                <w:sz w:val="22"/>
              </w:rPr>
            </w:pPr>
            <w:r w:rsidRPr="003034F8">
              <w:rPr>
                <w:sz w:val="22"/>
              </w:rPr>
              <w:t>inDebug1RevokeAll</w:t>
            </w:r>
          </w:p>
        </w:tc>
        <w:tc>
          <w:tcPr>
            <w:tcW w:w="4902" w:type="dxa"/>
          </w:tcPr>
          <w:p w14:paraId="44100944" w14:textId="0EB38D31" w:rsidR="003034F8" w:rsidRPr="00F877ED" w:rsidRDefault="00105D1A" w:rsidP="007B6391">
            <w:pPr>
              <w:spacing w:after="120"/>
              <w:rPr>
                <w:sz w:val="22"/>
              </w:rPr>
            </w:pPr>
            <w:r>
              <w:rPr>
                <w:sz w:val="22"/>
              </w:rPr>
              <w:t>Y</w:t>
            </w:r>
          </w:p>
        </w:tc>
      </w:tr>
      <w:tr w:rsidR="003034F8" w:rsidRPr="00D96B9A" w14:paraId="5CEF812E" w14:textId="77777777" w:rsidTr="003034F8">
        <w:tc>
          <w:tcPr>
            <w:tcW w:w="1339" w:type="dxa"/>
          </w:tcPr>
          <w:p w14:paraId="5B46E408" w14:textId="77777777" w:rsidR="003034F8" w:rsidRDefault="003034F8" w:rsidP="007B6391">
            <w:pPr>
              <w:spacing w:after="120"/>
              <w:rPr>
                <w:sz w:val="22"/>
              </w:rPr>
            </w:pPr>
            <w:r>
              <w:rPr>
                <w:sz w:val="22"/>
              </w:rPr>
              <w:t>IN</w:t>
            </w:r>
          </w:p>
        </w:tc>
        <w:tc>
          <w:tcPr>
            <w:tcW w:w="2795" w:type="dxa"/>
          </w:tcPr>
          <w:p w14:paraId="49A6E132" w14:textId="77777777" w:rsidR="003034F8" w:rsidRPr="003034F8" w:rsidRDefault="003034F8" w:rsidP="007B6391">
            <w:pPr>
              <w:spacing w:after="120"/>
              <w:rPr>
                <w:sz w:val="22"/>
              </w:rPr>
            </w:pPr>
            <w:r w:rsidRPr="003034F8">
              <w:rPr>
                <w:sz w:val="22"/>
              </w:rPr>
              <w:t>inDebug2</w:t>
            </w:r>
          </w:p>
        </w:tc>
        <w:tc>
          <w:tcPr>
            <w:tcW w:w="4902" w:type="dxa"/>
          </w:tcPr>
          <w:p w14:paraId="221A1049" w14:textId="7CC7BDA0" w:rsidR="003034F8" w:rsidRPr="00F877ED" w:rsidRDefault="00105D1A" w:rsidP="007B6391">
            <w:pPr>
              <w:spacing w:after="120"/>
              <w:rPr>
                <w:sz w:val="22"/>
              </w:rPr>
            </w:pPr>
            <w:r>
              <w:rPr>
                <w:sz w:val="22"/>
              </w:rPr>
              <w:t>N</w:t>
            </w:r>
          </w:p>
        </w:tc>
      </w:tr>
      <w:tr w:rsidR="003034F8" w:rsidRPr="00D96B9A" w14:paraId="4D748BC5" w14:textId="77777777" w:rsidTr="003034F8">
        <w:tc>
          <w:tcPr>
            <w:tcW w:w="1339" w:type="dxa"/>
          </w:tcPr>
          <w:p w14:paraId="6B3BB88B" w14:textId="77777777" w:rsidR="003034F8" w:rsidRDefault="003034F8" w:rsidP="007B6391">
            <w:pPr>
              <w:spacing w:after="120"/>
              <w:rPr>
                <w:sz w:val="22"/>
              </w:rPr>
            </w:pPr>
            <w:r>
              <w:rPr>
                <w:sz w:val="22"/>
              </w:rPr>
              <w:t>IN</w:t>
            </w:r>
          </w:p>
        </w:tc>
        <w:tc>
          <w:tcPr>
            <w:tcW w:w="2795" w:type="dxa"/>
          </w:tcPr>
          <w:p w14:paraId="6D23AFD8" w14:textId="77777777" w:rsidR="003034F8" w:rsidRPr="003034F8" w:rsidRDefault="003034F8" w:rsidP="007B6391">
            <w:pPr>
              <w:spacing w:after="120"/>
              <w:rPr>
                <w:sz w:val="22"/>
              </w:rPr>
            </w:pPr>
            <w:r w:rsidRPr="003034F8">
              <w:rPr>
                <w:sz w:val="22"/>
              </w:rPr>
              <w:t>inBypassErrors</w:t>
            </w:r>
          </w:p>
        </w:tc>
        <w:tc>
          <w:tcPr>
            <w:tcW w:w="4902" w:type="dxa"/>
          </w:tcPr>
          <w:p w14:paraId="0D1DDB59" w14:textId="193C3BBD" w:rsidR="003034F8" w:rsidRPr="00F877ED" w:rsidRDefault="00105D1A" w:rsidP="007B6391">
            <w:pPr>
              <w:spacing w:after="120"/>
              <w:rPr>
                <w:sz w:val="22"/>
              </w:rPr>
            </w:pPr>
            <w:r>
              <w:rPr>
                <w:sz w:val="22"/>
              </w:rPr>
              <w:t>N</w:t>
            </w:r>
          </w:p>
        </w:tc>
      </w:tr>
      <w:tr w:rsidR="003034F8" w:rsidRPr="00D96B9A" w14:paraId="2E0DF67D" w14:textId="77777777" w:rsidTr="003034F8">
        <w:tc>
          <w:tcPr>
            <w:tcW w:w="1339" w:type="dxa"/>
          </w:tcPr>
          <w:p w14:paraId="0B22E561" w14:textId="77777777" w:rsidR="003034F8" w:rsidRDefault="003034F8" w:rsidP="007B6391">
            <w:pPr>
              <w:spacing w:after="120"/>
              <w:rPr>
                <w:sz w:val="22"/>
              </w:rPr>
            </w:pPr>
            <w:r>
              <w:rPr>
                <w:sz w:val="22"/>
              </w:rPr>
              <w:t>OUT</w:t>
            </w:r>
          </w:p>
        </w:tc>
        <w:tc>
          <w:tcPr>
            <w:tcW w:w="2795" w:type="dxa"/>
          </w:tcPr>
          <w:p w14:paraId="54C6616D" w14:textId="77777777" w:rsidR="003034F8" w:rsidRPr="003034F8" w:rsidRDefault="003034F8" w:rsidP="007B6391">
            <w:pPr>
              <w:spacing w:after="120"/>
              <w:rPr>
                <w:sz w:val="22"/>
              </w:rPr>
            </w:pPr>
            <w:r w:rsidRPr="003034F8">
              <w:rPr>
                <w:sz w:val="22"/>
              </w:rPr>
              <w:t>result</w:t>
            </w:r>
          </w:p>
        </w:tc>
        <w:tc>
          <w:tcPr>
            <w:tcW w:w="4902" w:type="dxa"/>
          </w:tcPr>
          <w:p w14:paraId="59946C5C" w14:textId="77777777" w:rsidR="003034F8" w:rsidRPr="00F877ED" w:rsidRDefault="003034F8" w:rsidP="007B6391">
            <w:pPr>
              <w:spacing w:after="120"/>
              <w:rPr>
                <w:sz w:val="22"/>
              </w:rPr>
            </w:pPr>
          </w:p>
        </w:tc>
      </w:tr>
      <w:tr w:rsidR="003034F8" w:rsidRPr="00D96B9A" w14:paraId="272055CA" w14:textId="77777777" w:rsidTr="003034F8">
        <w:tc>
          <w:tcPr>
            <w:tcW w:w="1339" w:type="dxa"/>
          </w:tcPr>
          <w:p w14:paraId="68B5F6EB" w14:textId="77777777" w:rsidR="003034F8" w:rsidRDefault="003034F8" w:rsidP="007B6391">
            <w:pPr>
              <w:spacing w:after="120"/>
              <w:rPr>
                <w:sz w:val="22"/>
              </w:rPr>
            </w:pPr>
            <w:r>
              <w:rPr>
                <w:sz w:val="22"/>
              </w:rPr>
              <w:t>OUT</w:t>
            </w:r>
          </w:p>
        </w:tc>
        <w:tc>
          <w:tcPr>
            <w:tcW w:w="2795" w:type="dxa"/>
          </w:tcPr>
          <w:p w14:paraId="27CE8996" w14:textId="77777777" w:rsidR="003034F8" w:rsidRPr="003034F8" w:rsidRDefault="003034F8" w:rsidP="007B6391">
            <w:pPr>
              <w:spacing w:after="120"/>
              <w:rPr>
                <w:sz w:val="22"/>
              </w:rPr>
            </w:pPr>
            <w:r w:rsidRPr="003034F8">
              <w:rPr>
                <w:sz w:val="22"/>
              </w:rPr>
              <w:t>logOutputResult</w:t>
            </w:r>
          </w:p>
        </w:tc>
        <w:tc>
          <w:tcPr>
            <w:tcW w:w="4902" w:type="dxa"/>
          </w:tcPr>
          <w:p w14:paraId="39810EC4" w14:textId="77777777" w:rsidR="003034F8" w:rsidRPr="00F877ED" w:rsidRDefault="003034F8" w:rsidP="007B6391">
            <w:pPr>
              <w:spacing w:after="120"/>
              <w:rPr>
                <w:sz w:val="22"/>
              </w:rPr>
            </w:pPr>
          </w:p>
        </w:tc>
      </w:tr>
    </w:tbl>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190" w:name="_Toc41200964"/>
      <w:r>
        <w:t>How To Use ‘Documentation’ Procedures</w:t>
      </w:r>
      <w:bookmarkEnd w:id="190"/>
    </w:p>
    <w:p w14:paraId="051D8835" w14:textId="77777777" w:rsidR="0032678F" w:rsidRPr="00582C6C" w:rsidRDefault="0032678F" w:rsidP="0032678F">
      <w:pPr>
        <w:pStyle w:val="Heading2"/>
        <w:rPr>
          <w:color w:val="1F497D"/>
        </w:rPr>
      </w:pPr>
      <w:bookmarkStart w:id="191" w:name="_Toc163289268"/>
      <w:bookmarkStart w:id="192" w:name="_Toc364763005"/>
      <w:bookmarkStart w:id="193" w:name="_Toc385311172"/>
      <w:bookmarkStart w:id="194" w:name="_Toc484032952"/>
      <w:bookmarkStart w:id="195" w:name="_Toc41200965"/>
      <w:r w:rsidRPr="00582C6C">
        <w:rPr>
          <w:color w:val="1F497D"/>
        </w:rPr>
        <w:t>Introduction</w:t>
      </w:r>
      <w:bookmarkEnd w:id="191"/>
      <w:bookmarkEnd w:id="192"/>
      <w:bookmarkEnd w:id="193"/>
      <w:bookmarkEnd w:id="194"/>
      <w:bookmarkEnd w:id="195"/>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196" w:name="_Toc340431965"/>
      <w:bookmarkStart w:id="197" w:name="_Toc364763006"/>
      <w:bookmarkStart w:id="198" w:name="_Toc385311173"/>
      <w:bookmarkStart w:id="199" w:name="_Toc484032953"/>
      <w:bookmarkStart w:id="200" w:name="_Toc41200966"/>
      <w:r w:rsidRPr="00582C6C">
        <w:rPr>
          <w:color w:val="1F497D"/>
          <w:sz w:val="23"/>
          <w:szCs w:val="23"/>
        </w:rPr>
        <w:t>getDocumentationDriver</w:t>
      </w:r>
      <w:bookmarkEnd w:id="196"/>
      <w:bookmarkEnd w:id="197"/>
      <w:bookmarkEnd w:id="198"/>
      <w:bookmarkEnd w:id="199"/>
      <w:bookmarkEnd w:id="200"/>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4B442F">
            <w:pPr>
              <w:numPr>
                <w:ilvl w:val="0"/>
                <w:numId w:val="249"/>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4B442F">
            <w:pPr>
              <w:numPr>
                <w:ilvl w:val="0"/>
                <w:numId w:val="249"/>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201" w:name="_Toc340431966"/>
      <w:bookmarkStart w:id="202" w:name="_Toc364763007"/>
      <w:bookmarkStart w:id="203" w:name="_Toc385311174"/>
      <w:bookmarkStart w:id="204" w:name="_Toc484032954"/>
      <w:bookmarkStart w:id="205" w:name="_Toc41200967"/>
      <w:r w:rsidRPr="00582C6C">
        <w:rPr>
          <w:color w:val="1F497D"/>
          <w:sz w:val="23"/>
          <w:szCs w:val="23"/>
        </w:rPr>
        <w:t>getAllDocumentationAPI</w:t>
      </w:r>
      <w:bookmarkEnd w:id="201"/>
      <w:bookmarkEnd w:id="202"/>
      <w:bookmarkEnd w:id="203"/>
      <w:bookmarkEnd w:id="204"/>
      <w:bookmarkEnd w:id="205"/>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t>print_containers=[{none}|all] - print the resource 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4B442F">
            <w:pPr>
              <w:numPr>
                <w:ilvl w:val="0"/>
                <w:numId w:val="249"/>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206" w:name="_Toc340431967"/>
      <w:bookmarkStart w:id="207" w:name="_Toc364763008"/>
      <w:bookmarkStart w:id="208" w:name="_Toc385311175"/>
      <w:bookmarkStart w:id="209" w:name="_Toc484032955"/>
      <w:bookmarkStart w:id="210" w:name="_Toc41200968"/>
      <w:r w:rsidRPr="00582C6C">
        <w:rPr>
          <w:color w:val="1F497D"/>
          <w:sz w:val="23"/>
          <w:szCs w:val="23"/>
        </w:rPr>
        <w:t>constants</w:t>
      </w:r>
      <w:bookmarkEnd w:id="206"/>
      <w:bookmarkEnd w:id="207"/>
      <w:bookmarkEnd w:id="208"/>
      <w:bookmarkEnd w:id="209"/>
      <w:bookmarkEnd w:id="210"/>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4B442F">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4B442F">
      <w:pPr>
        <w:pStyle w:val="CS-Bodytext"/>
        <w:numPr>
          <w:ilvl w:val="0"/>
          <w:numId w:val="250"/>
        </w:numPr>
        <w:spacing w:before="120"/>
        <w:ind w:right="14"/>
      </w:pPr>
      <w:r>
        <w:rPr>
          <w:b/>
          <w:bCs/>
        </w:rPr>
        <w:t>Examples:</w:t>
      </w:r>
    </w:p>
    <w:p w14:paraId="00650FA3" w14:textId="77777777" w:rsidR="0032678F" w:rsidRPr="0011702E" w:rsidRDefault="0032678F" w:rsidP="004B442F">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211" w:name="_Toc364763009"/>
      <w:bookmarkStart w:id="212" w:name="_Toc385311176"/>
      <w:bookmarkStart w:id="213" w:name="_Toc484032956"/>
      <w:bookmarkStart w:id="214" w:name="_Toc41200969"/>
      <w:bookmarkStart w:id="215" w:name="_Toc340431968"/>
      <w:r w:rsidRPr="00582C6C">
        <w:rPr>
          <w:color w:val="1F497D"/>
          <w:sz w:val="23"/>
          <w:szCs w:val="23"/>
        </w:rPr>
        <w:t>documentationTrigger</w:t>
      </w:r>
      <w:bookmarkEnd w:id="211"/>
      <w:bookmarkEnd w:id="212"/>
      <w:bookmarkEnd w:id="213"/>
      <w:bookmarkEnd w:id="214"/>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4B442F">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4B442F">
      <w:pPr>
        <w:pStyle w:val="CS-Bodytext"/>
        <w:numPr>
          <w:ilvl w:val="0"/>
          <w:numId w:val="251"/>
        </w:numPr>
        <w:spacing w:before="120"/>
        <w:ind w:right="14"/>
      </w:pPr>
      <w:r>
        <w:rPr>
          <w:b/>
          <w:bCs/>
        </w:rPr>
        <w:t>Examples:</w:t>
      </w:r>
    </w:p>
    <w:p w14:paraId="1EB1A3CC" w14:textId="77777777" w:rsidR="0032678F" w:rsidRPr="0011702E" w:rsidRDefault="0032678F" w:rsidP="004B442F">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16" w:name="_Toc364763010"/>
      <w:bookmarkStart w:id="217" w:name="_Toc385311177"/>
      <w:bookmarkStart w:id="218" w:name="_Toc484032957"/>
      <w:bookmarkStart w:id="219" w:name="_Toc41200970"/>
      <w:r w:rsidRPr="00582C6C">
        <w:rPr>
          <w:color w:val="1F497D"/>
        </w:rPr>
        <w:t>helpers</w:t>
      </w:r>
      <w:bookmarkEnd w:id="215"/>
      <w:bookmarkEnd w:id="216"/>
      <w:bookmarkEnd w:id="217"/>
      <w:bookmarkEnd w:id="218"/>
      <w:bookmarkEnd w:id="219"/>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20" w:name="_Toc340431969"/>
      <w:bookmarkStart w:id="221" w:name="_Toc364763011"/>
      <w:bookmarkStart w:id="222" w:name="_Toc385311178"/>
      <w:bookmarkStart w:id="223" w:name="_Toc484032958"/>
      <w:bookmarkStart w:id="224" w:name="_Toc41200971"/>
      <w:r w:rsidRPr="00582C6C">
        <w:rPr>
          <w:color w:val="1F497D"/>
          <w:sz w:val="23"/>
          <w:szCs w:val="23"/>
        </w:rPr>
        <w:t>helpers/getDocConstant</w:t>
      </w:r>
      <w:bookmarkEnd w:id="220"/>
      <w:r w:rsidRPr="00582C6C">
        <w:rPr>
          <w:color w:val="1F497D"/>
          <w:sz w:val="23"/>
          <w:szCs w:val="23"/>
        </w:rPr>
        <w:t xml:space="preserve"> (Custom Function)</w:t>
      </w:r>
      <w:bookmarkEnd w:id="221"/>
      <w:bookmarkEnd w:id="222"/>
      <w:bookmarkEnd w:id="223"/>
      <w:bookmarkEnd w:id="224"/>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4B442F">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4B442F">
      <w:pPr>
        <w:pStyle w:val="CS-Bodytext"/>
        <w:numPr>
          <w:ilvl w:val="0"/>
          <w:numId w:val="252"/>
        </w:numPr>
        <w:spacing w:before="120"/>
        <w:ind w:right="14"/>
      </w:pPr>
      <w:r>
        <w:rPr>
          <w:b/>
          <w:bCs/>
        </w:rPr>
        <w:t>Examples:</w:t>
      </w:r>
    </w:p>
    <w:p w14:paraId="5641B8F8" w14:textId="77777777" w:rsidR="0032678F" w:rsidRPr="0011702E" w:rsidRDefault="0032678F" w:rsidP="004B442F">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25" w:name="_Toc340431970"/>
      <w:bookmarkStart w:id="226" w:name="_Toc364763012"/>
      <w:bookmarkStart w:id="227" w:name="_Toc385311179"/>
      <w:bookmarkStart w:id="228" w:name="_Toc484032959"/>
      <w:bookmarkStart w:id="229" w:name="_Toc41200972"/>
      <w:r w:rsidRPr="00582C6C">
        <w:rPr>
          <w:color w:val="1F497D"/>
          <w:sz w:val="23"/>
          <w:szCs w:val="23"/>
        </w:rPr>
        <w:t>helpers/getDocCounts</w:t>
      </w:r>
      <w:bookmarkEnd w:id="225"/>
      <w:bookmarkEnd w:id="226"/>
      <w:bookmarkEnd w:id="227"/>
      <w:bookmarkEnd w:id="228"/>
      <w:bookmarkEnd w:id="229"/>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4B442F">
      <w:pPr>
        <w:pStyle w:val="CS-Bodytext"/>
        <w:numPr>
          <w:ilvl w:val="0"/>
          <w:numId w:val="2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4B442F">
      <w:pPr>
        <w:pStyle w:val="CS-Bodytext"/>
        <w:numPr>
          <w:ilvl w:val="0"/>
          <w:numId w:val="253"/>
        </w:numPr>
        <w:spacing w:before="120"/>
        <w:ind w:right="14"/>
      </w:pPr>
      <w:r>
        <w:rPr>
          <w:b/>
          <w:bCs/>
        </w:rPr>
        <w:t>Examples:</w:t>
      </w:r>
    </w:p>
    <w:p w14:paraId="121347C2" w14:textId="77777777" w:rsidR="0032678F" w:rsidRPr="0011702E" w:rsidRDefault="0032678F" w:rsidP="004B442F">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30" w:name="_Toc340431972"/>
      <w:bookmarkStart w:id="231" w:name="_Toc364763013"/>
      <w:bookmarkStart w:id="232" w:name="_Toc385311180"/>
      <w:bookmarkStart w:id="233" w:name="_Toc484032960"/>
      <w:bookmarkStart w:id="234" w:name="_Toc41200973"/>
      <w:r w:rsidRPr="00582C6C">
        <w:rPr>
          <w:color w:val="1F497D"/>
          <w:sz w:val="23"/>
          <w:szCs w:val="23"/>
        </w:rPr>
        <w:t>helpers/parseDocSwitches</w:t>
      </w:r>
      <w:bookmarkEnd w:id="230"/>
      <w:r w:rsidRPr="00582C6C">
        <w:rPr>
          <w:color w:val="1F497D"/>
          <w:sz w:val="23"/>
          <w:szCs w:val="23"/>
        </w:rPr>
        <w:t xml:space="preserve"> (Custom Function)</w:t>
      </w:r>
      <w:bookmarkEnd w:id="231"/>
      <w:bookmarkEnd w:id="232"/>
      <w:bookmarkEnd w:id="233"/>
      <w:bookmarkEnd w:id="234"/>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4B442F">
      <w:pPr>
        <w:pStyle w:val="CS-Bodytext"/>
        <w:numPr>
          <w:ilvl w:val="0"/>
          <w:numId w:val="2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4B442F">
      <w:pPr>
        <w:pStyle w:val="CS-Bodytext"/>
        <w:numPr>
          <w:ilvl w:val="0"/>
          <w:numId w:val="254"/>
        </w:numPr>
        <w:spacing w:before="120"/>
        <w:ind w:right="14"/>
      </w:pPr>
      <w:r>
        <w:rPr>
          <w:b/>
          <w:bCs/>
        </w:rPr>
        <w:t>Examples:</w:t>
      </w:r>
    </w:p>
    <w:p w14:paraId="4D4BD468" w14:textId="77777777" w:rsidR="0032678F" w:rsidRPr="0011702E" w:rsidRDefault="0032678F" w:rsidP="004B442F">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35" w:name="_Toc340431973"/>
      <w:bookmarkStart w:id="236" w:name="_Toc364763014"/>
      <w:bookmarkStart w:id="237" w:name="_Toc385311181"/>
      <w:bookmarkStart w:id="238" w:name="_Toc484032961"/>
      <w:bookmarkStart w:id="239" w:name="_Toc41200974"/>
      <w:r w:rsidRPr="00582C6C">
        <w:rPr>
          <w:color w:val="1F497D"/>
        </w:rPr>
        <w:t>implementations</w:t>
      </w:r>
      <w:bookmarkEnd w:id="235"/>
      <w:bookmarkEnd w:id="236"/>
      <w:bookmarkEnd w:id="237"/>
      <w:bookmarkEnd w:id="238"/>
      <w:bookmarkEnd w:id="239"/>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40" w:name="_Toc340431974"/>
      <w:bookmarkStart w:id="241" w:name="_Toc364763015"/>
      <w:bookmarkStart w:id="242" w:name="_Toc385311182"/>
      <w:bookmarkStart w:id="243" w:name="_Toc484032962"/>
      <w:bookmarkStart w:id="244" w:name="_Toc41200975"/>
      <w:r w:rsidRPr="00582C6C">
        <w:rPr>
          <w:color w:val="1F497D"/>
          <w:sz w:val="23"/>
          <w:szCs w:val="23"/>
        </w:rPr>
        <w:t>implementations/getDocPreambleImpl1</w:t>
      </w:r>
      <w:bookmarkEnd w:id="240"/>
      <w:bookmarkEnd w:id="241"/>
      <w:bookmarkEnd w:id="242"/>
      <w:bookmarkEnd w:id="243"/>
      <w:bookmarkEnd w:id="244"/>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4B442F">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4B442F">
      <w:pPr>
        <w:pStyle w:val="CS-Bodytext"/>
        <w:numPr>
          <w:ilvl w:val="0"/>
          <w:numId w:val="216"/>
        </w:numPr>
        <w:spacing w:before="120"/>
        <w:ind w:right="14"/>
      </w:pPr>
      <w:r>
        <w:rPr>
          <w:b/>
          <w:bCs/>
        </w:rPr>
        <w:t>Examples:</w:t>
      </w:r>
    </w:p>
    <w:p w14:paraId="6F7312CF" w14:textId="77777777" w:rsidR="0032678F" w:rsidRPr="0011702E" w:rsidRDefault="0032678F" w:rsidP="004B442F">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45" w:name="_Toc340431975"/>
      <w:bookmarkStart w:id="246" w:name="_Toc364763016"/>
      <w:bookmarkStart w:id="247" w:name="_Toc385311183"/>
      <w:bookmarkStart w:id="248" w:name="_Toc484032963"/>
      <w:bookmarkStart w:id="249" w:name="_Toc41200976"/>
      <w:r w:rsidRPr="00582C6C">
        <w:rPr>
          <w:color w:val="1F497D"/>
          <w:sz w:val="23"/>
          <w:szCs w:val="23"/>
        </w:rPr>
        <w:t>implementations/getDocResourceFormatImpl1</w:t>
      </w:r>
      <w:bookmarkEnd w:id="245"/>
      <w:bookmarkEnd w:id="246"/>
      <w:bookmarkEnd w:id="247"/>
      <w:bookmarkEnd w:id="248"/>
      <w:bookmarkEnd w:id="249"/>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4B442F">
      <w:pPr>
        <w:pStyle w:val="CS-Bodytext"/>
        <w:numPr>
          <w:ilvl w:val="0"/>
          <w:numId w:val="21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4B442F">
      <w:pPr>
        <w:pStyle w:val="CS-Bodytext"/>
        <w:numPr>
          <w:ilvl w:val="0"/>
          <w:numId w:val="217"/>
        </w:numPr>
        <w:spacing w:before="120"/>
        <w:ind w:right="14"/>
      </w:pPr>
      <w:r>
        <w:rPr>
          <w:b/>
          <w:bCs/>
        </w:rPr>
        <w:t>Examples:</w:t>
      </w:r>
    </w:p>
    <w:p w14:paraId="126CD68A" w14:textId="77777777" w:rsidR="0032678F" w:rsidRPr="0011702E" w:rsidRDefault="0032678F" w:rsidP="004B442F">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50" w:name="_Toc340431976"/>
      <w:bookmarkStart w:id="251" w:name="_Toc364763017"/>
      <w:bookmarkStart w:id="252" w:name="_Toc385311184"/>
      <w:bookmarkStart w:id="253" w:name="_Toc484032964"/>
      <w:bookmarkStart w:id="254" w:name="_Toc41200977"/>
      <w:r w:rsidRPr="00582C6C">
        <w:rPr>
          <w:color w:val="1F497D"/>
          <w:sz w:val="23"/>
          <w:szCs w:val="23"/>
        </w:rPr>
        <w:t>implementations/getDocResourceFormatImpl1_resource</w:t>
      </w:r>
      <w:bookmarkEnd w:id="250"/>
      <w:bookmarkEnd w:id="251"/>
      <w:bookmarkEnd w:id="252"/>
      <w:bookmarkEnd w:id="253"/>
      <w:bookmarkEnd w:id="254"/>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4B442F">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4B442F">
      <w:pPr>
        <w:pStyle w:val="CS-Bodytext"/>
        <w:numPr>
          <w:ilvl w:val="0"/>
          <w:numId w:val="373"/>
        </w:numPr>
        <w:spacing w:before="120"/>
        <w:ind w:right="14"/>
      </w:pPr>
      <w:r>
        <w:rPr>
          <w:b/>
          <w:bCs/>
        </w:rPr>
        <w:t>Examples:</w:t>
      </w:r>
    </w:p>
    <w:p w14:paraId="3B230FE8" w14:textId="77777777" w:rsidR="0032678F" w:rsidRPr="0011702E" w:rsidRDefault="0032678F" w:rsidP="004B442F">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55" w:name="_Toc340431977"/>
      <w:bookmarkStart w:id="256" w:name="_Toc364763018"/>
      <w:bookmarkStart w:id="257" w:name="_Toc385311185"/>
      <w:bookmarkStart w:id="258" w:name="_Toc484032965"/>
      <w:bookmarkStart w:id="259" w:name="_Toc41200978"/>
      <w:r w:rsidRPr="00582C6C">
        <w:rPr>
          <w:color w:val="1F497D"/>
        </w:rPr>
        <w:t>modules</w:t>
      </w:r>
      <w:bookmarkEnd w:id="255"/>
      <w:bookmarkEnd w:id="256"/>
      <w:bookmarkEnd w:id="257"/>
      <w:bookmarkEnd w:id="258"/>
      <w:bookmarkEnd w:id="259"/>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260" w:name="_Toc340431978"/>
      <w:bookmarkStart w:id="261" w:name="_Toc364763019"/>
      <w:bookmarkStart w:id="262" w:name="_Toc385311186"/>
      <w:bookmarkStart w:id="263" w:name="_Toc484032966"/>
      <w:bookmarkStart w:id="264" w:name="_Toc41200979"/>
      <w:r w:rsidRPr="00582C6C">
        <w:rPr>
          <w:color w:val="1F497D"/>
          <w:sz w:val="23"/>
          <w:szCs w:val="23"/>
        </w:rPr>
        <w:t>modules/getDocDataSourceLineage</w:t>
      </w:r>
      <w:bookmarkEnd w:id="260"/>
      <w:bookmarkEnd w:id="261"/>
      <w:bookmarkEnd w:id="262"/>
      <w:bookmarkEnd w:id="263"/>
      <w:bookmarkEnd w:id="264"/>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4B442F">
      <w:pPr>
        <w:pStyle w:val="CS-Bodytext"/>
        <w:numPr>
          <w:ilvl w:val="0"/>
          <w:numId w:val="218"/>
        </w:numPr>
        <w:spacing w:before="120"/>
        <w:ind w:right="14"/>
      </w:pPr>
      <w:r>
        <w:rPr>
          <w:b/>
          <w:bCs/>
        </w:rPr>
        <w:t>Examples:</w:t>
      </w:r>
    </w:p>
    <w:p w14:paraId="410F9FA7" w14:textId="77777777" w:rsidR="0032678F" w:rsidRPr="0011702E" w:rsidRDefault="0032678F" w:rsidP="004B442F">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265" w:name="_Toc340431979"/>
      <w:bookmarkStart w:id="266" w:name="_Toc364763020"/>
      <w:bookmarkStart w:id="267" w:name="_Toc385311187"/>
      <w:bookmarkStart w:id="268" w:name="_Toc484032967"/>
      <w:bookmarkStart w:id="269" w:name="_Toc41200980"/>
      <w:r w:rsidRPr="00582C6C">
        <w:rPr>
          <w:color w:val="1F497D"/>
          <w:sz w:val="23"/>
          <w:szCs w:val="23"/>
        </w:rPr>
        <w:t>modules/getDocResourceProjection</w:t>
      </w:r>
      <w:bookmarkEnd w:id="265"/>
      <w:bookmarkEnd w:id="266"/>
      <w:bookmarkEnd w:id="267"/>
      <w:bookmarkEnd w:id="268"/>
      <w:bookmarkEnd w:id="269"/>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4B442F">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4B442F">
      <w:pPr>
        <w:pStyle w:val="CS-Bodytext"/>
        <w:numPr>
          <w:ilvl w:val="0"/>
          <w:numId w:val="219"/>
        </w:numPr>
        <w:spacing w:before="120"/>
        <w:ind w:right="14"/>
      </w:pPr>
      <w:r>
        <w:rPr>
          <w:b/>
          <w:bCs/>
        </w:rPr>
        <w:t>Examples:</w:t>
      </w:r>
    </w:p>
    <w:p w14:paraId="59F4C5B7" w14:textId="77777777" w:rsidR="0032678F" w:rsidRPr="0011702E" w:rsidRDefault="0032678F" w:rsidP="004B442F">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270" w:name="_Toc340431980"/>
      <w:bookmarkStart w:id="271" w:name="_Toc364763021"/>
      <w:bookmarkStart w:id="272" w:name="_Toc385311188"/>
      <w:bookmarkStart w:id="273" w:name="_Toc484032968"/>
      <w:bookmarkStart w:id="274" w:name="_Toc41200981"/>
      <w:r w:rsidRPr="00582C6C">
        <w:rPr>
          <w:color w:val="1F497D"/>
          <w:sz w:val="23"/>
          <w:szCs w:val="23"/>
        </w:rPr>
        <w:t>modules/getDocResourcesUsed</w:t>
      </w:r>
      <w:bookmarkEnd w:id="270"/>
      <w:bookmarkEnd w:id="271"/>
      <w:bookmarkEnd w:id="272"/>
      <w:bookmarkEnd w:id="273"/>
      <w:bookmarkEnd w:id="274"/>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4B442F">
      <w:pPr>
        <w:pStyle w:val="CS-Bodytext"/>
        <w:numPr>
          <w:ilvl w:val="0"/>
          <w:numId w:val="2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4B442F">
      <w:pPr>
        <w:pStyle w:val="CS-Bodytext"/>
        <w:numPr>
          <w:ilvl w:val="0"/>
          <w:numId w:val="220"/>
        </w:numPr>
        <w:spacing w:before="120"/>
        <w:ind w:right="14"/>
      </w:pPr>
      <w:r>
        <w:rPr>
          <w:b/>
          <w:bCs/>
        </w:rPr>
        <w:t>Examples:</w:t>
      </w:r>
    </w:p>
    <w:p w14:paraId="591471F0" w14:textId="77777777" w:rsidR="0032678F" w:rsidRPr="0011702E" w:rsidRDefault="0032678F" w:rsidP="004B442F">
      <w:pPr>
        <w:pStyle w:val="CS-Bodytext"/>
        <w:numPr>
          <w:ilvl w:val="1"/>
          <w:numId w:val="2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275" w:name="_Toc41200982"/>
      <w:r>
        <w:t>How To Use ‘Encoding’ Procedures</w:t>
      </w:r>
      <w:bookmarkEnd w:id="275"/>
    </w:p>
    <w:p w14:paraId="2C651F54" w14:textId="77777777" w:rsidR="0032678F" w:rsidRPr="00582C6C" w:rsidRDefault="0032678F" w:rsidP="0032678F">
      <w:pPr>
        <w:pStyle w:val="Heading2"/>
        <w:rPr>
          <w:color w:val="1F497D"/>
        </w:rPr>
      </w:pPr>
      <w:bookmarkStart w:id="276" w:name="_Toc364763023"/>
      <w:bookmarkStart w:id="277" w:name="_Toc385311190"/>
      <w:bookmarkStart w:id="278" w:name="_Toc484032970"/>
      <w:bookmarkStart w:id="279" w:name="_Toc41200983"/>
      <w:r w:rsidRPr="00582C6C">
        <w:rPr>
          <w:color w:val="1F497D"/>
        </w:rPr>
        <w:t>Introduction</w:t>
      </w:r>
      <w:bookmarkEnd w:id="276"/>
      <w:bookmarkEnd w:id="277"/>
      <w:bookmarkEnd w:id="278"/>
      <w:bookmarkEnd w:id="279"/>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280" w:name="_Toc484032971"/>
      <w:bookmarkStart w:id="281" w:name="_Toc41200984"/>
      <w:bookmarkStart w:id="282" w:name="_Toc364763024"/>
      <w:bookmarkStart w:id="283" w:name="_Toc385311191"/>
      <w:r w:rsidRPr="00D762FB">
        <w:rPr>
          <w:color w:val="1F497D"/>
          <w:sz w:val="23"/>
          <w:szCs w:val="23"/>
        </w:rPr>
        <w:t>CIS_JCE_PROVIDERS_VIEW</w:t>
      </w:r>
      <w:bookmarkEnd w:id="280"/>
      <w:bookmarkEnd w:id="281"/>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4B442F">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4B442F">
      <w:pPr>
        <w:pStyle w:val="CS-Bodytext"/>
        <w:numPr>
          <w:ilvl w:val="0"/>
          <w:numId w:val="311"/>
        </w:numPr>
        <w:spacing w:before="120"/>
        <w:ind w:right="14"/>
      </w:pPr>
      <w:r w:rsidRPr="00D96B9A">
        <w:rPr>
          <w:b/>
          <w:bCs/>
        </w:rPr>
        <w:t>Examples:</w:t>
      </w:r>
    </w:p>
    <w:p w14:paraId="2B4A3EF0" w14:textId="77777777" w:rsidR="0032678F" w:rsidRPr="0011702E" w:rsidRDefault="0032678F" w:rsidP="004B442F">
      <w:pPr>
        <w:pStyle w:val="CS-Bodytext"/>
        <w:numPr>
          <w:ilvl w:val="1"/>
          <w:numId w:val="3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284" w:name="_Toc484032972"/>
      <w:bookmarkStart w:id="285" w:name="_Toc41200985"/>
      <w:r w:rsidRPr="00582C6C">
        <w:rPr>
          <w:color w:val="1F497D"/>
        </w:rPr>
        <w:t>EncodingCJP</w:t>
      </w:r>
      <w:bookmarkEnd w:id="282"/>
      <w:bookmarkEnd w:id="283"/>
      <w:bookmarkEnd w:id="284"/>
      <w:bookmarkEnd w:id="285"/>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286" w:name="_Toc364763025"/>
      <w:bookmarkStart w:id="287" w:name="_Toc385311192"/>
      <w:bookmarkStart w:id="288" w:name="_Toc484032973"/>
      <w:bookmarkStart w:id="289" w:name="_Toc41200986"/>
      <w:r w:rsidRPr="00582C6C">
        <w:rPr>
          <w:color w:val="1F497D"/>
          <w:sz w:val="23"/>
          <w:szCs w:val="23"/>
        </w:rPr>
        <w:t>EncodingCJP/Base64Decode (Custom Function)</w:t>
      </w:r>
      <w:bookmarkEnd w:id="286"/>
      <w:bookmarkEnd w:id="287"/>
      <w:bookmarkEnd w:id="288"/>
      <w:bookmarkEnd w:id="289"/>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4B442F">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4B442F">
      <w:pPr>
        <w:pStyle w:val="CS-Bodytext"/>
        <w:numPr>
          <w:ilvl w:val="0"/>
          <w:numId w:val="215"/>
        </w:numPr>
        <w:spacing w:before="120"/>
        <w:ind w:right="14"/>
      </w:pPr>
      <w:r w:rsidRPr="00D96B9A">
        <w:rPr>
          <w:b/>
          <w:bCs/>
        </w:rPr>
        <w:t>Examples:</w:t>
      </w:r>
    </w:p>
    <w:p w14:paraId="0A096229" w14:textId="77777777" w:rsidR="0032678F" w:rsidRPr="0011702E" w:rsidRDefault="0032678F" w:rsidP="004B442F">
      <w:pPr>
        <w:pStyle w:val="CS-Bodytext"/>
        <w:numPr>
          <w:ilvl w:val="1"/>
          <w:numId w:val="2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290" w:name="_Toc364763026"/>
      <w:bookmarkStart w:id="291" w:name="_Toc385311193"/>
      <w:bookmarkStart w:id="292" w:name="_Toc484032974"/>
      <w:bookmarkStart w:id="293" w:name="_Toc41200987"/>
      <w:r w:rsidRPr="00582C6C">
        <w:rPr>
          <w:color w:val="1F497D"/>
          <w:sz w:val="23"/>
          <w:szCs w:val="23"/>
        </w:rPr>
        <w:t>EncodingCJP/Base64Encode (Custom Function)</w:t>
      </w:r>
      <w:bookmarkEnd w:id="290"/>
      <w:bookmarkEnd w:id="291"/>
      <w:bookmarkEnd w:id="292"/>
      <w:bookmarkEnd w:id="293"/>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4B442F">
      <w:pPr>
        <w:pStyle w:val="CS-Bodytext"/>
        <w:numPr>
          <w:ilvl w:val="0"/>
          <w:numId w:val="2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0"/>
        <w:gridCol w:w="2898"/>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4B442F">
      <w:pPr>
        <w:pStyle w:val="CS-Bodytext"/>
        <w:numPr>
          <w:ilvl w:val="0"/>
          <w:numId w:val="237"/>
        </w:numPr>
        <w:spacing w:before="120"/>
        <w:ind w:right="14"/>
      </w:pPr>
      <w:r>
        <w:rPr>
          <w:b/>
          <w:bCs/>
        </w:rPr>
        <w:t>Examples:</w:t>
      </w:r>
    </w:p>
    <w:p w14:paraId="58E98A4B" w14:textId="77777777" w:rsidR="0032678F" w:rsidRPr="0011702E" w:rsidRDefault="0032678F" w:rsidP="004B442F">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294" w:name="_Toc484032975"/>
      <w:bookmarkStart w:id="295" w:name="_Toc41200988"/>
      <w:bookmarkStart w:id="296" w:name="_Toc364763027"/>
      <w:bookmarkStart w:id="297" w:name="_Toc385311194"/>
      <w:r w:rsidRPr="00582C6C">
        <w:rPr>
          <w:color w:val="1F497D"/>
          <w:sz w:val="23"/>
          <w:szCs w:val="23"/>
        </w:rPr>
        <w:t>EncodingCJP/</w:t>
      </w:r>
      <w:r w:rsidRPr="00EC0016">
        <w:rPr>
          <w:color w:val="1F497D"/>
          <w:sz w:val="23"/>
          <w:szCs w:val="23"/>
        </w:rPr>
        <w:t>CISSecurityProviders</w:t>
      </w:r>
      <w:bookmarkEnd w:id="294"/>
      <w:bookmarkEnd w:id="295"/>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4B442F">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4B442F">
      <w:pPr>
        <w:pStyle w:val="CS-Bodytext"/>
        <w:numPr>
          <w:ilvl w:val="0"/>
          <w:numId w:val="312"/>
        </w:numPr>
        <w:spacing w:before="120"/>
        <w:ind w:right="14"/>
      </w:pPr>
      <w:r w:rsidRPr="00D96B9A">
        <w:rPr>
          <w:b/>
          <w:bCs/>
        </w:rPr>
        <w:t>Examples:</w:t>
      </w:r>
    </w:p>
    <w:p w14:paraId="6A28400E" w14:textId="77777777" w:rsidR="0032678F" w:rsidRPr="0011702E" w:rsidRDefault="0032678F" w:rsidP="004B442F">
      <w:pPr>
        <w:pStyle w:val="CS-Bodytext"/>
        <w:numPr>
          <w:ilvl w:val="1"/>
          <w:numId w:val="3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298" w:name="_Toc484032976"/>
      <w:bookmarkStart w:id="299" w:name="_Toc41200989"/>
      <w:r w:rsidRPr="00582C6C">
        <w:rPr>
          <w:color w:val="1F497D"/>
          <w:sz w:val="23"/>
          <w:szCs w:val="23"/>
        </w:rPr>
        <w:t>EncodingCJP/</w:t>
      </w:r>
      <w:r w:rsidRPr="001A00A4">
        <w:rPr>
          <w:color w:val="1F497D"/>
          <w:sz w:val="23"/>
          <w:szCs w:val="23"/>
        </w:rPr>
        <w:t>DecryptFrom3DES</w:t>
      </w:r>
      <w:bookmarkEnd w:id="298"/>
      <w:bookmarkEnd w:id="299"/>
    </w:p>
    <w:p w14:paraId="603A8744" w14:textId="77777777" w:rsidR="0032678F" w:rsidRDefault="0032678F" w:rsidP="0032678F">
      <w:r w:rsidRPr="001A00A4">
        <w:t>Decrypts a symmetrical Triple DES encrypted string.</w:t>
      </w:r>
    </w:p>
    <w:p w14:paraId="406433AA" w14:textId="77777777" w:rsidR="0032678F" w:rsidRDefault="0032678F" w:rsidP="004B442F">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4B442F">
      <w:pPr>
        <w:pStyle w:val="CS-Bodytext"/>
        <w:numPr>
          <w:ilvl w:val="0"/>
          <w:numId w:val="313"/>
        </w:numPr>
        <w:spacing w:before="120"/>
        <w:ind w:right="14"/>
      </w:pPr>
      <w:r w:rsidRPr="00D96B9A">
        <w:rPr>
          <w:b/>
          <w:bCs/>
        </w:rPr>
        <w:t>Examples:</w:t>
      </w:r>
    </w:p>
    <w:p w14:paraId="7A2BDCA0" w14:textId="77777777" w:rsidR="0032678F" w:rsidRPr="0011702E" w:rsidRDefault="0032678F" w:rsidP="004B442F">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300" w:name="_Toc484032977"/>
      <w:bookmarkStart w:id="301" w:name="_Toc41200990"/>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300"/>
      <w:bookmarkEnd w:id="301"/>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However, for simplicity, if the caller does not supply the IV, it will be auto-generated from the encryption key. Note that this approach weakens the encryption, as the IV remains constant for all 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4B442F">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4B442F">
      <w:pPr>
        <w:pStyle w:val="CS-Bodytext"/>
        <w:numPr>
          <w:ilvl w:val="0"/>
          <w:numId w:val="338"/>
        </w:numPr>
        <w:spacing w:before="120"/>
        <w:ind w:right="14"/>
      </w:pPr>
      <w:r w:rsidRPr="00D96B9A">
        <w:rPr>
          <w:b/>
          <w:bCs/>
        </w:rPr>
        <w:t>Examples:</w:t>
      </w:r>
    </w:p>
    <w:p w14:paraId="50AF5A57" w14:textId="77777777" w:rsidR="0032678F" w:rsidRPr="0011702E" w:rsidRDefault="0032678F" w:rsidP="004B442F">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302" w:name="_Toc484032978"/>
      <w:bookmarkStart w:id="303" w:name="_Toc41200991"/>
      <w:r w:rsidRPr="00582C6C">
        <w:rPr>
          <w:color w:val="1F497D"/>
          <w:sz w:val="23"/>
          <w:szCs w:val="23"/>
        </w:rPr>
        <w:t>EncodingCJP/</w:t>
      </w:r>
      <w:r w:rsidRPr="0063097F">
        <w:rPr>
          <w:color w:val="1F497D"/>
          <w:sz w:val="23"/>
          <w:szCs w:val="23"/>
        </w:rPr>
        <w:t>DecryptWithCISPrivKey</w:t>
      </w:r>
      <w:bookmarkEnd w:id="302"/>
      <w:bookmarkEnd w:id="303"/>
    </w:p>
    <w:p w14:paraId="7BE7FEEA" w14:textId="77777777" w:rsidR="0032678F" w:rsidRDefault="0032678F" w:rsidP="0032678F">
      <w:r w:rsidRPr="0063097F">
        <w:t>Decrypts a string encrypted using CIS's built in SSL certificate.</w:t>
      </w:r>
    </w:p>
    <w:p w14:paraId="0E2B5A83" w14:textId="77777777" w:rsidR="0032678F" w:rsidRDefault="0032678F" w:rsidP="004B442F">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4B442F">
      <w:pPr>
        <w:pStyle w:val="CS-Bodytext"/>
        <w:numPr>
          <w:ilvl w:val="0"/>
          <w:numId w:val="314"/>
        </w:numPr>
        <w:spacing w:before="120"/>
        <w:ind w:right="14"/>
      </w:pPr>
      <w:r w:rsidRPr="00D96B9A">
        <w:rPr>
          <w:b/>
          <w:bCs/>
        </w:rPr>
        <w:t>Examples:</w:t>
      </w:r>
    </w:p>
    <w:p w14:paraId="06B680C5" w14:textId="77777777" w:rsidR="0032678F" w:rsidRPr="0011702E" w:rsidRDefault="0032678F" w:rsidP="004B442F">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304" w:name="_Toc484032979"/>
      <w:bookmarkStart w:id="305" w:name="_Toc41200992"/>
      <w:r w:rsidRPr="00582C6C">
        <w:rPr>
          <w:color w:val="1F497D"/>
          <w:sz w:val="23"/>
          <w:szCs w:val="23"/>
        </w:rPr>
        <w:t>EncodingCJP/</w:t>
      </w:r>
      <w:r w:rsidRPr="005E5B97">
        <w:rPr>
          <w:color w:val="1F497D"/>
          <w:sz w:val="23"/>
          <w:szCs w:val="23"/>
        </w:rPr>
        <w:t>EncryptWith3DES</w:t>
      </w:r>
      <w:bookmarkEnd w:id="304"/>
      <w:bookmarkEnd w:id="305"/>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4B442F">
      <w:pPr>
        <w:pStyle w:val="CS-Bodytext"/>
        <w:numPr>
          <w:ilvl w:val="0"/>
          <w:numId w:val="316"/>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4B442F">
      <w:pPr>
        <w:pStyle w:val="CS-Bodytext"/>
        <w:numPr>
          <w:ilvl w:val="0"/>
          <w:numId w:val="316"/>
        </w:numPr>
        <w:spacing w:before="120"/>
        <w:ind w:right="14"/>
      </w:pPr>
      <w:r w:rsidRPr="00D96B9A">
        <w:rPr>
          <w:b/>
          <w:bCs/>
        </w:rPr>
        <w:t>Examples:</w:t>
      </w:r>
    </w:p>
    <w:p w14:paraId="75569172" w14:textId="77777777" w:rsidR="0032678F" w:rsidRPr="0011702E" w:rsidRDefault="0032678F" w:rsidP="004B442F">
      <w:pPr>
        <w:pStyle w:val="CS-Bodytext"/>
        <w:numPr>
          <w:ilvl w:val="1"/>
          <w:numId w:val="3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306" w:name="_Toc484032980"/>
      <w:bookmarkStart w:id="307" w:name="_Toc41200993"/>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306"/>
      <w:bookmarkEnd w:id="307"/>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t>However, for simplicity, if the caller does not supply the IV, it will be auto-generated from the encryption key. Note that this approach weakens the encryption, as the IV remains constant for all 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4B442F">
      <w:pPr>
        <w:pStyle w:val="CS-Bodytext"/>
        <w:numPr>
          <w:ilvl w:val="0"/>
          <w:numId w:val="339"/>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4B442F">
      <w:pPr>
        <w:pStyle w:val="CS-Bodytext"/>
        <w:numPr>
          <w:ilvl w:val="0"/>
          <w:numId w:val="339"/>
        </w:numPr>
        <w:spacing w:before="120"/>
        <w:ind w:right="14"/>
      </w:pPr>
      <w:r w:rsidRPr="00D96B9A">
        <w:rPr>
          <w:b/>
          <w:bCs/>
        </w:rPr>
        <w:t>Examples:</w:t>
      </w:r>
    </w:p>
    <w:p w14:paraId="3F8DAC47" w14:textId="77777777" w:rsidR="0032678F" w:rsidRPr="0011702E" w:rsidRDefault="0032678F" w:rsidP="004B442F">
      <w:pPr>
        <w:pStyle w:val="CS-Bodytext"/>
        <w:numPr>
          <w:ilvl w:val="1"/>
          <w:numId w:val="3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308" w:name="_Toc484032981"/>
      <w:bookmarkStart w:id="309" w:name="_Toc41200994"/>
      <w:r w:rsidRPr="00582C6C">
        <w:rPr>
          <w:color w:val="1F497D"/>
          <w:sz w:val="23"/>
          <w:szCs w:val="23"/>
        </w:rPr>
        <w:t>EncodingCJP/</w:t>
      </w:r>
      <w:r w:rsidRPr="001C34CF">
        <w:rPr>
          <w:color w:val="1F497D"/>
          <w:sz w:val="23"/>
          <w:szCs w:val="23"/>
        </w:rPr>
        <w:t>EncryptWithCISPubKey</w:t>
      </w:r>
      <w:bookmarkEnd w:id="308"/>
      <w:bookmarkEnd w:id="309"/>
    </w:p>
    <w:p w14:paraId="112EE745" w14:textId="77777777" w:rsidR="0032678F" w:rsidRDefault="0032678F" w:rsidP="0032678F">
      <w:r w:rsidRPr="001C34CF">
        <w:t>Encrypts a string using CIS's built in SSL certificate.</w:t>
      </w:r>
    </w:p>
    <w:p w14:paraId="4F6AFDEF" w14:textId="77777777" w:rsidR="0032678F" w:rsidRDefault="0032678F" w:rsidP="004B442F">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4B442F">
      <w:pPr>
        <w:pStyle w:val="CS-Bodytext"/>
        <w:numPr>
          <w:ilvl w:val="0"/>
          <w:numId w:val="315"/>
        </w:numPr>
        <w:spacing w:before="120"/>
        <w:ind w:right="14"/>
      </w:pPr>
      <w:r w:rsidRPr="00D96B9A">
        <w:rPr>
          <w:b/>
          <w:bCs/>
        </w:rPr>
        <w:t>Examples:</w:t>
      </w:r>
    </w:p>
    <w:p w14:paraId="7159AF13" w14:textId="77777777" w:rsidR="0032678F" w:rsidRPr="0011702E" w:rsidRDefault="0032678F" w:rsidP="004B442F">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310" w:name="_Toc484032982"/>
      <w:bookmarkStart w:id="311" w:name="_Toc41200995"/>
      <w:r w:rsidRPr="00582C6C">
        <w:rPr>
          <w:color w:val="1F497D"/>
          <w:sz w:val="23"/>
          <w:szCs w:val="23"/>
        </w:rPr>
        <w:t>EncodingCJP/MD5Hash (Custom Function)</w:t>
      </w:r>
      <w:bookmarkEnd w:id="296"/>
      <w:bookmarkEnd w:id="297"/>
      <w:bookmarkEnd w:id="310"/>
      <w:bookmarkEnd w:id="311"/>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312" w:name="_Toc364763028"/>
      <w:bookmarkStart w:id="313" w:name="_Toc385311195"/>
      <w:bookmarkStart w:id="314" w:name="_Toc484032983"/>
      <w:bookmarkStart w:id="315" w:name="_Toc41200996"/>
      <w:r w:rsidRPr="00582C6C">
        <w:rPr>
          <w:color w:val="1F497D"/>
          <w:sz w:val="23"/>
          <w:szCs w:val="23"/>
        </w:rPr>
        <w:t>EncodingCJP/SHA1Hash (Custom Function)</w:t>
      </w:r>
      <w:bookmarkEnd w:id="312"/>
      <w:bookmarkEnd w:id="313"/>
      <w:bookmarkEnd w:id="314"/>
      <w:bookmarkEnd w:id="315"/>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4B442F">
      <w:pPr>
        <w:pStyle w:val="CS-Bodytext"/>
        <w:numPr>
          <w:ilvl w:val="0"/>
          <w:numId w:val="1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4B442F">
      <w:pPr>
        <w:pStyle w:val="CS-Bodytext"/>
        <w:numPr>
          <w:ilvl w:val="0"/>
          <w:numId w:val="157"/>
        </w:numPr>
        <w:spacing w:before="120"/>
        <w:ind w:right="14"/>
      </w:pPr>
      <w:r>
        <w:rPr>
          <w:b/>
          <w:bCs/>
        </w:rPr>
        <w:t>Examples:</w:t>
      </w:r>
    </w:p>
    <w:p w14:paraId="26266AAD" w14:textId="77777777" w:rsidR="0032678F" w:rsidRPr="0011702E" w:rsidRDefault="0032678F" w:rsidP="004B442F">
      <w:pPr>
        <w:pStyle w:val="CS-Bodytext"/>
        <w:numPr>
          <w:ilvl w:val="1"/>
          <w:numId w:val="1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2920"/>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16" w:name="_Toc41200997"/>
      <w:r>
        <w:t>How To Use ‘Environment’ Procedures</w:t>
      </w:r>
      <w:bookmarkEnd w:id="316"/>
    </w:p>
    <w:p w14:paraId="56CFEC7E" w14:textId="77777777" w:rsidR="00657FBE" w:rsidRPr="00582C6C" w:rsidRDefault="00657FBE" w:rsidP="00657FBE">
      <w:pPr>
        <w:pStyle w:val="Heading2"/>
        <w:rPr>
          <w:color w:val="1F497D"/>
        </w:rPr>
      </w:pPr>
      <w:bookmarkStart w:id="317" w:name="_Toc41200998"/>
      <w:r w:rsidRPr="00582C6C">
        <w:rPr>
          <w:color w:val="1F497D"/>
        </w:rPr>
        <w:t>Introduction</w:t>
      </w:r>
      <w:bookmarkEnd w:id="317"/>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18" w:name="_Toc41200999"/>
      <w:r>
        <w:rPr>
          <w:color w:val="1F497D"/>
          <w:sz w:val="23"/>
          <w:szCs w:val="23"/>
        </w:rPr>
        <w:t xml:space="preserve">getEnvName </w:t>
      </w:r>
      <w:r w:rsidRPr="00582C6C">
        <w:rPr>
          <w:color w:val="1F497D"/>
          <w:sz w:val="23"/>
          <w:szCs w:val="23"/>
        </w:rPr>
        <w:t>(Custom Function)</w:t>
      </w:r>
      <w:bookmarkEnd w:id="318"/>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4050"/>
        <w:gridCol w:w="2974"/>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19" w:name="_Toc41201000"/>
      <w:r>
        <w:t>How To Use ‘File’ Procedures</w:t>
      </w:r>
      <w:bookmarkEnd w:id="319"/>
    </w:p>
    <w:p w14:paraId="064ABD8B" w14:textId="77777777" w:rsidR="0032678F" w:rsidRPr="00582C6C" w:rsidRDefault="0032678F" w:rsidP="0032678F">
      <w:pPr>
        <w:pStyle w:val="Heading2"/>
        <w:rPr>
          <w:color w:val="1F497D"/>
        </w:rPr>
      </w:pPr>
      <w:bookmarkStart w:id="320" w:name="_Toc364763030"/>
      <w:bookmarkStart w:id="321" w:name="_Toc385311197"/>
      <w:bookmarkStart w:id="322" w:name="_Toc484032985"/>
      <w:bookmarkStart w:id="323" w:name="_Toc41201001"/>
      <w:r w:rsidRPr="00582C6C">
        <w:rPr>
          <w:color w:val="1F497D"/>
        </w:rPr>
        <w:t>Introduction</w:t>
      </w:r>
      <w:bookmarkEnd w:id="320"/>
      <w:bookmarkEnd w:id="321"/>
      <w:bookmarkEnd w:id="322"/>
      <w:bookmarkEnd w:id="323"/>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24" w:name="_Toc364763031"/>
      <w:bookmarkStart w:id="325" w:name="_Toc385311198"/>
      <w:bookmarkStart w:id="326" w:name="_Toc484032986"/>
      <w:bookmarkStart w:id="327" w:name="_Toc41201002"/>
      <w:r w:rsidRPr="00582C6C">
        <w:rPr>
          <w:color w:val="1F497D"/>
          <w:sz w:val="23"/>
          <w:szCs w:val="23"/>
        </w:rPr>
        <w:t>copyAll</w:t>
      </w:r>
      <w:bookmarkEnd w:id="324"/>
      <w:bookmarkEnd w:id="325"/>
      <w:bookmarkEnd w:id="326"/>
      <w:bookmarkEnd w:id="327"/>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4B442F">
      <w:pPr>
        <w:pStyle w:val="CS-Bodytext"/>
        <w:numPr>
          <w:ilvl w:val="0"/>
          <w:numId w:val="3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4B442F">
      <w:pPr>
        <w:pStyle w:val="CS-Bodytext"/>
        <w:numPr>
          <w:ilvl w:val="0"/>
          <w:numId w:val="372"/>
        </w:numPr>
        <w:spacing w:before="120"/>
        <w:ind w:right="14"/>
      </w:pPr>
      <w:r>
        <w:rPr>
          <w:b/>
          <w:bCs/>
        </w:rPr>
        <w:t>Examples:</w:t>
      </w:r>
    </w:p>
    <w:p w14:paraId="63C3F909" w14:textId="77777777" w:rsidR="0032678F" w:rsidRPr="0011702E" w:rsidRDefault="0032678F" w:rsidP="004B442F">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28" w:name="_Toc364763032"/>
      <w:bookmarkStart w:id="329" w:name="_Toc385311199"/>
      <w:bookmarkStart w:id="330" w:name="_Toc484032987"/>
      <w:bookmarkStart w:id="331" w:name="_Toc41201003"/>
      <w:r w:rsidRPr="00582C6C">
        <w:rPr>
          <w:color w:val="1F497D"/>
          <w:sz w:val="23"/>
          <w:szCs w:val="23"/>
        </w:rPr>
        <w:t>getCisHome (Custom Function)</w:t>
      </w:r>
      <w:bookmarkEnd w:id="328"/>
      <w:bookmarkEnd w:id="329"/>
      <w:bookmarkEnd w:id="330"/>
      <w:bookmarkEnd w:id="331"/>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4B442F">
      <w:pPr>
        <w:pStyle w:val="CS-Bodytext"/>
        <w:numPr>
          <w:ilvl w:val="0"/>
          <w:numId w:val="18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4B442F">
      <w:pPr>
        <w:pStyle w:val="CS-Bodytext"/>
        <w:numPr>
          <w:ilvl w:val="0"/>
          <w:numId w:val="180"/>
        </w:numPr>
        <w:spacing w:before="120"/>
        <w:ind w:right="14"/>
      </w:pPr>
      <w:r>
        <w:rPr>
          <w:b/>
          <w:bCs/>
        </w:rPr>
        <w:t>Examples:</w:t>
      </w:r>
    </w:p>
    <w:p w14:paraId="00B205AF" w14:textId="77777777" w:rsidR="0032678F" w:rsidRPr="0011702E" w:rsidRDefault="0032678F" w:rsidP="004B442F">
      <w:pPr>
        <w:pStyle w:val="CS-Bodytext"/>
        <w:numPr>
          <w:ilvl w:val="1"/>
          <w:numId w:val="1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32" w:name="_Toc364763033"/>
      <w:bookmarkStart w:id="333" w:name="_Toc385311200"/>
      <w:bookmarkStart w:id="334" w:name="_Toc484032988"/>
      <w:bookmarkStart w:id="335" w:name="_Toc41201004"/>
      <w:r w:rsidRPr="00582C6C">
        <w:rPr>
          <w:color w:val="1F497D"/>
          <w:sz w:val="23"/>
          <w:szCs w:val="23"/>
        </w:rPr>
        <w:t>getFileSeparator (Custom Function)</w:t>
      </w:r>
      <w:bookmarkEnd w:id="332"/>
      <w:bookmarkEnd w:id="333"/>
      <w:bookmarkEnd w:id="334"/>
      <w:bookmarkEnd w:id="335"/>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4B442F">
      <w:pPr>
        <w:pStyle w:val="CS-Bodytext"/>
        <w:numPr>
          <w:ilvl w:val="0"/>
          <w:numId w:val="2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4B442F">
      <w:pPr>
        <w:pStyle w:val="CS-Bodytext"/>
        <w:numPr>
          <w:ilvl w:val="0"/>
          <w:numId w:val="238"/>
        </w:numPr>
        <w:spacing w:before="120"/>
        <w:ind w:right="14"/>
      </w:pPr>
      <w:r>
        <w:rPr>
          <w:b/>
          <w:bCs/>
        </w:rPr>
        <w:t>Examples:</w:t>
      </w:r>
    </w:p>
    <w:p w14:paraId="0318DD48" w14:textId="77777777" w:rsidR="0032678F" w:rsidRPr="0011702E" w:rsidRDefault="0032678F" w:rsidP="004B442F">
      <w:pPr>
        <w:pStyle w:val="CS-Bodytext"/>
        <w:numPr>
          <w:ilvl w:val="1"/>
          <w:numId w:val="2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36" w:name="_Toc364763034"/>
      <w:bookmarkStart w:id="337" w:name="_Toc385311201"/>
      <w:bookmarkStart w:id="338" w:name="_Toc484032989"/>
      <w:bookmarkStart w:id="339" w:name="_Toc41201005"/>
      <w:r w:rsidRPr="00582C6C">
        <w:rPr>
          <w:color w:val="1F497D"/>
          <w:sz w:val="23"/>
          <w:szCs w:val="23"/>
        </w:rPr>
        <w:t>removeAllFilter</w:t>
      </w:r>
      <w:bookmarkEnd w:id="336"/>
      <w:bookmarkEnd w:id="337"/>
      <w:bookmarkEnd w:id="338"/>
      <w:bookmarkEnd w:id="339"/>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40" w:name="_Toc364763035"/>
      <w:bookmarkStart w:id="341" w:name="_Toc385311202"/>
      <w:bookmarkStart w:id="342" w:name="_Toc484032990"/>
      <w:bookmarkStart w:id="343" w:name="_Toc41201006"/>
      <w:r w:rsidRPr="00582C6C">
        <w:rPr>
          <w:color w:val="1F497D"/>
        </w:rPr>
        <w:t>FileProcessingCJP</w:t>
      </w:r>
      <w:bookmarkEnd w:id="340"/>
      <w:bookmarkEnd w:id="341"/>
      <w:bookmarkEnd w:id="342"/>
      <w:bookmarkEnd w:id="343"/>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44" w:name="_Toc364763036"/>
      <w:bookmarkStart w:id="345" w:name="_Toc385311203"/>
      <w:bookmarkStart w:id="346" w:name="_Toc484032991"/>
      <w:bookmarkStart w:id="347" w:name="_Toc41201007"/>
      <w:r w:rsidRPr="00582C6C">
        <w:rPr>
          <w:color w:val="1F497D"/>
          <w:sz w:val="23"/>
          <w:szCs w:val="23"/>
        </w:rPr>
        <w:t>FileProcessingCJP/archiveFile</w:t>
      </w:r>
      <w:bookmarkEnd w:id="344"/>
      <w:bookmarkEnd w:id="345"/>
      <w:bookmarkEnd w:id="346"/>
      <w:bookmarkEnd w:id="347"/>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48" w:name="_Toc364763037"/>
      <w:bookmarkStart w:id="349" w:name="_Toc385311204"/>
      <w:bookmarkStart w:id="350" w:name="_Toc484032992"/>
      <w:bookmarkStart w:id="351" w:name="_Toc41201008"/>
      <w:r w:rsidRPr="00582C6C">
        <w:rPr>
          <w:color w:val="1F497D"/>
          <w:sz w:val="23"/>
          <w:szCs w:val="23"/>
        </w:rPr>
        <w:t>FileProcessingCJP/archiveFileTimestamp</w:t>
      </w:r>
      <w:bookmarkEnd w:id="348"/>
      <w:bookmarkEnd w:id="349"/>
      <w:bookmarkEnd w:id="350"/>
      <w:bookmarkEnd w:id="351"/>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4B442F">
      <w:pPr>
        <w:pStyle w:val="CS-Bodytext"/>
        <w:numPr>
          <w:ilvl w:val="0"/>
          <w:numId w:val="1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4B442F">
      <w:pPr>
        <w:pStyle w:val="CS-Bodytext"/>
        <w:numPr>
          <w:ilvl w:val="0"/>
          <w:numId w:val="187"/>
        </w:numPr>
        <w:spacing w:before="120"/>
        <w:ind w:right="14"/>
      </w:pPr>
      <w:r>
        <w:rPr>
          <w:b/>
          <w:bCs/>
        </w:rPr>
        <w:t>Examples:</w:t>
      </w:r>
    </w:p>
    <w:p w14:paraId="0099F104" w14:textId="77777777" w:rsidR="0032678F" w:rsidRPr="0011702E" w:rsidRDefault="0032678F" w:rsidP="004B442F">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63"/>
        <w:gridCol w:w="2808"/>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77777777" w:rsidR="0032678F" w:rsidRPr="00582C6C" w:rsidRDefault="0032678F" w:rsidP="0032678F">
      <w:pPr>
        <w:pStyle w:val="Heading3"/>
        <w:rPr>
          <w:color w:val="1F497D"/>
          <w:sz w:val="23"/>
          <w:szCs w:val="23"/>
        </w:rPr>
      </w:pPr>
      <w:bookmarkStart w:id="352" w:name="_Toc364763038"/>
      <w:bookmarkStart w:id="353" w:name="_Toc385311205"/>
      <w:bookmarkStart w:id="354" w:name="_Toc484032993"/>
      <w:bookmarkStart w:id="355" w:name="_Toc41201009"/>
      <w:r w:rsidRPr="00582C6C">
        <w:rPr>
          <w:color w:val="1F497D"/>
          <w:sz w:val="23"/>
          <w:szCs w:val="23"/>
        </w:rPr>
        <w:t>FileProcessingCJP/copyFile</w:t>
      </w:r>
      <w:bookmarkEnd w:id="352"/>
      <w:bookmarkEnd w:id="353"/>
      <w:bookmarkEnd w:id="354"/>
      <w:bookmarkEnd w:id="355"/>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56" w:name="_Toc364763039"/>
      <w:bookmarkStart w:id="357" w:name="_Toc385311206"/>
      <w:bookmarkStart w:id="358" w:name="_Toc484032994"/>
      <w:bookmarkStart w:id="359" w:name="_Toc41201010"/>
      <w:r w:rsidRPr="00582C6C">
        <w:rPr>
          <w:color w:val="1F497D"/>
          <w:sz w:val="23"/>
          <w:szCs w:val="23"/>
        </w:rPr>
        <w:t>FileProcessingCJP/createFileASCII</w:t>
      </w:r>
      <w:bookmarkEnd w:id="356"/>
      <w:bookmarkEnd w:id="357"/>
      <w:bookmarkEnd w:id="358"/>
      <w:bookmarkEnd w:id="359"/>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360" w:name="_Toc364763040"/>
      <w:bookmarkStart w:id="361" w:name="_Toc385311207"/>
      <w:bookmarkStart w:id="362" w:name="_Toc484032995"/>
      <w:bookmarkStart w:id="363" w:name="_Toc41201011"/>
      <w:r w:rsidRPr="00582C6C">
        <w:rPr>
          <w:color w:val="1F497D"/>
          <w:sz w:val="23"/>
          <w:szCs w:val="23"/>
        </w:rPr>
        <w:t>FileProcessingCJP/createFileBinary</w:t>
      </w:r>
      <w:bookmarkEnd w:id="360"/>
      <w:bookmarkEnd w:id="361"/>
      <w:bookmarkEnd w:id="362"/>
      <w:bookmarkEnd w:id="363"/>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2"/>
        <w:gridCol w:w="60"/>
        <w:gridCol w:w="4016"/>
        <w:gridCol w:w="2978"/>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3954"/>
        <w:gridCol w:w="3017"/>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364" w:name="_Toc364763041"/>
      <w:bookmarkStart w:id="365" w:name="_Toc385311208"/>
      <w:bookmarkStart w:id="366" w:name="_Toc484032996"/>
      <w:bookmarkStart w:id="367" w:name="_Toc41201012"/>
      <w:r w:rsidRPr="00582C6C">
        <w:rPr>
          <w:color w:val="1F497D"/>
          <w:sz w:val="23"/>
          <w:szCs w:val="23"/>
        </w:rPr>
        <w:t>FileProcessingCJP/existsDir (Custom Function)</w:t>
      </w:r>
      <w:bookmarkEnd w:id="364"/>
      <w:bookmarkEnd w:id="365"/>
      <w:bookmarkEnd w:id="366"/>
      <w:bookmarkEnd w:id="367"/>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368" w:name="_Toc364763042"/>
      <w:bookmarkStart w:id="369" w:name="_Toc385311209"/>
      <w:bookmarkStart w:id="370" w:name="_Toc484032997"/>
      <w:bookmarkStart w:id="371" w:name="_Toc41201013"/>
      <w:r w:rsidRPr="00582C6C">
        <w:rPr>
          <w:color w:val="1F497D"/>
          <w:sz w:val="23"/>
          <w:szCs w:val="23"/>
        </w:rPr>
        <w:t>FileProcessingCJP/existsFile (Custom Function)</w:t>
      </w:r>
      <w:bookmarkEnd w:id="368"/>
      <w:bookmarkEnd w:id="369"/>
      <w:bookmarkEnd w:id="370"/>
      <w:bookmarkEnd w:id="371"/>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372" w:name="_Toc364763043"/>
      <w:bookmarkStart w:id="373" w:name="_Toc385311210"/>
      <w:bookmarkStart w:id="374" w:name="_Toc484032998"/>
      <w:bookmarkStart w:id="375" w:name="_Toc41201014"/>
      <w:r w:rsidRPr="00582C6C">
        <w:rPr>
          <w:color w:val="1F497D"/>
          <w:sz w:val="23"/>
          <w:szCs w:val="23"/>
        </w:rPr>
        <w:t>FileProcessingCJP/getFileContentsAscii (Custom Function)</w:t>
      </w:r>
      <w:bookmarkEnd w:id="372"/>
      <w:bookmarkEnd w:id="373"/>
      <w:bookmarkEnd w:id="374"/>
      <w:bookmarkEnd w:id="375"/>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376" w:name="_Toc364763044"/>
      <w:bookmarkStart w:id="377" w:name="_Toc385311211"/>
      <w:bookmarkStart w:id="378" w:name="_Toc484032999"/>
      <w:bookmarkStart w:id="379" w:name="_Toc41201015"/>
      <w:r w:rsidRPr="00582C6C">
        <w:rPr>
          <w:color w:val="1F497D"/>
          <w:sz w:val="23"/>
          <w:szCs w:val="23"/>
        </w:rPr>
        <w:t>FileProcessingCJP/getFileContentsBinary (Custom Function)</w:t>
      </w:r>
      <w:bookmarkEnd w:id="376"/>
      <w:bookmarkEnd w:id="377"/>
      <w:bookmarkEnd w:id="378"/>
      <w:bookmarkEnd w:id="379"/>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380" w:name="_Toc364763045"/>
      <w:bookmarkStart w:id="381" w:name="_Toc385311212"/>
      <w:bookmarkStart w:id="382" w:name="_Toc484033000"/>
      <w:bookmarkStart w:id="383" w:name="_Toc41201016"/>
      <w:r w:rsidRPr="00582C6C">
        <w:rPr>
          <w:color w:val="1F497D"/>
          <w:sz w:val="23"/>
          <w:szCs w:val="23"/>
        </w:rPr>
        <w:t>FileProcessingCJP/getFileInfo</w:t>
      </w:r>
      <w:bookmarkEnd w:id="380"/>
      <w:bookmarkEnd w:id="381"/>
      <w:bookmarkEnd w:id="382"/>
      <w:bookmarkEnd w:id="383"/>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384" w:name="_Toc364763046"/>
      <w:bookmarkStart w:id="385" w:name="_Toc385311213"/>
      <w:bookmarkStart w:id="386" w:name="_Toc484033001"/>
      <w:bookmarkStart w:id="387" w:name="_Toc41201017"/>
      <w:r w:rsidRPr="00582C6C">
        <w:rPr>
          <w:color w:val="1F497D"/>
          <w:sz w:val="23"/>
          <w:szCs w:val="23"/>
        </w:rPr>
        <w:t>FileProcessingCJP/getNewFiles</w:t>
      </w:r>
      <w:bookmarkEnd w:id="384"/>
      <w:bookmarkEnd w:id="385"/>
      <w:bookmarkEnd w:id="386"/>
      <w:bookmarkEnd w:id="387"/>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388" w:name="_Toc484033002"/>
      <w:bookmarkStart w:id="389" w:name="_Toc41201018"/>
      <w:bookmarkStart w:id="390" w:name="_Toc364763047"/>
      <w:bookmarkStart w:id="391" w:name="_Toc385311214"/>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388"/>
      <w:bookmarkEnd w:id="389"/>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392" w:name="_Toc484033003"/>
      <w:bookmarkStart w:id="393" w:name="_Toc41201019"/>
      <w:r w:rsidRPr="00582C6C">
        <w:rPr>
          <w:color w:val="1F497D"/>
          <w:sz w:val="23"/>
          <w:szCs w:val="23"/>
        </w:rPr>
        <w:t>FileProcessingCJP/makeDirs (Custom Function)</w:t>
      </w:r>
      <w:bookmarkEnd w:id="390"/>
      <w:bookmarkEnd w:id="391"/>
      <w:bookmarkEnd w:id="392"/>
      <w:bookmarkEnd w:id="393"/>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394" w:name="_Toc364763048"/>
      <w:bookmarkStart w:id="395" w:name="_Toc385311215"/>
      <w:bookmarkStart w:id="396" w:name="_Toc484033004"/>
      <w:bookmarkStart w:id="397" w:name="_Toc41201020"/>
      <w:r w:rsidRPr="00582C6C">
        <w:rPr>
          <w:color w:val="1F497D"/>
          <w:sz w:val="23"/>
          <w:szCs w:val="23"/>
        </w:rPr>
        <w:t>FileProcessingCJP/removeAll (Custom Function)</w:t>
      </w:r>
      <w:bookmarkEnd w:id="394"/>
      <w:bookmarkEnd w:id="395"/>
      <w:bookmarkEnd w:id="396"/>
      <w:bookmarkEnd w:id="397"/>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398" w:name="_Toc364763049"/>
      <w:bookmarkStart w:id="399" w:name="_Toc385311216"/>
      <w:bookmarkStart w:id="400" w:name="_Toc484033005"/>
      <w:bookmarkStart w:id="401" w:name="_Toc41201021"/>
      <w:r w:rsidRPr="00582C6C">
        <w:rPr>
          <w:color w:val="1F497D"/>
          <w:sz w:val="23"/>
          <w:szCs w:val="23"/>
        </w:rPr>
        <w:t>FileProcessingCJP/remove (Custom Function)</w:t>
      </w:r>
      <w:bookmarkEnd w:id="398"/>
      <w:bookmarkEnd w:id="399"/>
      <w:bookmarkEnd w:id="400"/>
      <w:bookmarkEnd w:id="401"/>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402" w:name="_Toc364763050"/>
      <w:bookmarkStart w:id="403" w:name="_Toc385311217"/>
      <w:bookmarkStart w:id="404" w:name="_Toc484033006"/>
      <w:bookmarkStart w:id="405" w:name="_Toc41201022"/>
      <w:r w:rsidRPr="00582C6C">
        <w:rPr>
          <w:color w:val="1F497D"/>
          <w:sz w:val="23"/>
          <w:szCs w:val="23"/>
        </w:rPr>
        <w:t>FileProcessingCJP/unzipFile (Custom Function)</w:t>
      </w:r>
      <w:bookmarkEnd w:id="402"/>
      <w:bookmarkEnd w:id="403"/>
      <w:bookmarkEnd w:id="404"/>
      <w:bookmarkEnd w:id="405"/>
    </w:p>
    <w:p w14:paraId="55AE764A" w14:textId="77777777" w:rsidR="0032678F" w:rsidRDefault="0032678F" w:rsidP="0032678F">
      <w:pPr>
        <w:pStyle w:val="CS-Bodytext"/>
      </w:pPr>
      <w:r>
        <w:t>Unzip a zip file for the requested file path.</w:t>
      </w:r>
    </w:p>
    <w:p w14:paraId="20FCC67B" w14:textId="77777777" w:rsidR="0032678F" w:rsidRDefault="0032678F" w:rsidP="004B442F">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4B442F">
      <w:pPr>
        <w:pStyle w:val="CS-Bodytext"/>
        <w:numPr>
          <w:ilvl w:val="0"/>
          <w:numId w:val="371"/>
        </w:numPr>
        <w:spacing w:before="120"/>
        <w:ind w:right="14"/>
      </w:pPr>
      <w:r>
        <w:rPr>
          <w:b/>
          <w:bCs/>
        </w:rPr>
        <w:t>Examples:</w:t>
      </w:r>
    </w:p>
    <w:p w14:paraId="3412B5C6" w14:textId="77777777" w:rsidR="0032678F" w:rsidRPr="0011702E" w:rsidRDefault="0032678F" w:rsidP="004B442F">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406" w:name="_Toc41201023"/>
      <w:r>
        <w:t>How To Use ‘Generate’ Procedures</w:t>
      </w:r>
      <w:bookmarkEnd w:id="406"/>
    </w:p>
    <w:p w14:paraId="31C924F8" w14:textId="77777777" w:rsidR="00517F69" w:rsidRPr="00582C6C" w:rsidRDefault="00517F69" w:rsidP="00517F69">
      <w:pPr>
        <w:pStyle w:val="Heading2"/>
        <w:rPr>
          <w:color w:val="1F497D"/>
        </w:rPr>
      </w:pPr>
      <w:bookmarkStart w:id="407" w:name="_Toc41201024"/>
      <w:r w:rsidRPr="00582C6C">
        <w:rPr>
          <w:color w:val="1F497D"/>
        </w:rPr>
        <w:t>Introduction</w:t>
      </w:r>
      <w:bookmarkEnd w:id="407"/>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7AFE93CB" w14:textId="64781ED8" w:rsidR="00B95F07" w:rsidRPr="00582C6C" w:rsidRDefault="00B95F07" w:rsidP="00B95F07">
      <w:pPr>
        <w:pStyle w:val="Heading3"/>
        <w:rPr>
          <w:color w:val="1F497D"/>
          <w:sz w:val="23"/>
          <w:szCs w:val="23"/>
        </w:rPr>
      </w:pPr>
      <w:bookmarkStart w:id="408" w:name="_Toc41201025"/>
      <w:r w:rsidRPr="00B95F07">
        <w:rPr>
          <w:color w:val="1F497D"/>
          <w:sz w:val="23"/>
          <w:szCs w:val="23"/>
        </w:rPr>
        <w:t>generateGuid</w:t>
      </w:r>
      <w:bookmarkEnd w:id="408"/>
    </w:p>
    <w:p w14:paraId="65157C92" w14:textId="5E9AB89E" w:rsidR="00B95F07" w:rsidRDefault="00B95F07" w:rsidP="00B95F07">
      <w:pPr>
        <w:pStyle w:val="CS-Bodytext"/>
      </w:pPr>
      <w:r>
        <w:t xml:space="preserve">This procedure is used to generate a </w:t>
      </w:r>
      <w:r w:rsidR="00F052B9">
        <w:t>unique</w:t>
      </w:r>
      <w:r>
        <w:t xml:space="preserve"> guid.  This procedure is only supported for 8.x and higher.  This procedure is not supported for DV 7.x and lower.</w:t>
      </w:r>
    </w:p>
    <w:p w14:paraId="1D4745C5" w14:textId="24622AED" w:rsidR="00B95F07" w:rsidRDefault="00B95F07" w:rsidP="00B95F07">
      <w:pPr>
        <w:pStyle w:val="CS-Bodytext"/>
        <w:numPr>
          <w:ilvl w:val="0"/>
          <w:numId w:val="41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B95F07" w:rsidRPr="00EA32DF" w14:paraId="4AB91127" w14:textId="77777777" w:rsidTr="0051115E">
        <w:trPr>
          <w:tblHeader/>
        </w:trPr>
        <w:tc>
          <w:tcPr>
            <w:tcW w:w="1918" w:type="dxa"/>
            <w:shd w:val="clear" w:color="auto" w:fill="B3B3B3"/>
          </w:tcPr>
          <w:p w14:paraId="524C4851"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37F3CA4"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53464B06" w14:textId="77777777" w:rsidR="00B95F07" w:rsidRPr="00EA32DF" w:rsidRDefault="00B95F07" w:rsidP="0051115E">
            <w:pPr>
              <w:spacing w:after="120"/>
              <w:rPr>
                <w:b/>
                <w:sz w:val="22"/>
              </w:rPr>
            </w:pPr>
            <w:r w:rsidRPr="00EA32DF">
              <w:rPr>
                <w:b/>
                <w:sz w:val="22"/>
              </w:rPr>
              <w:t>Parameter Type</w:t>
            </w:r>
          </w:p>
        </w:tc>
      </w:tr>
      <w:tr w:rsidR="00B95F07" w:rsidRPr="00EA32DF" w14:paraId="2F231C14" w14:textId="77777777" w:rsidTr="0051115E">
        <w:trPr>
          <w:trHeight w:val="260"/>
        </w:trPr>
        <w:tc>
          <w:tcPr>
            <w:tcW w:w="1918" w:type="dxa"/>
          </w:tcPr>
          <w:p w14:paraId="38D3D531" w14:textId="77777777" w:rsidR="00B95F07" w:rsidRPr="00EA32DF" w:rsidRDefault="00B95F07" w:rsidP="0051115E">
            <w:pPr>
              <w:spacing w:after="120"/>
              <w:rPr>
                <w:sz w:val="22"/>
              </w:rPr>
            </w:pPr>
            <w:r w:rsidRPr="00EA32DF">
              <w:rPr>
                <w:sz w:val="22"/>
              </w:rPr>
              <w:t>IN</w:t>
            </w:r>
          </w:p>
        </w:tc>
        <w:tc>
          <w:tcPr>
            <w:tcW w:w="4070" w:type="dxa"/>
          </w:tcPr>
          <w:p w14:paraId="31A69257" w14:textId="00B3E007" w:rsidR="00B95F07" w:rsidRPr="00EA32DF" w:rsidRDefault="00B95F07" w:rsidP="00B95F07">
            <w:pPr>
              <w:spacing w:after="120"/>
              <w:rPr>
                <w:sz w:val="22"/>
              </w:rPr>
            </w:pPr>
            <w:r w:rsidRPr="00B95F07">
              <w:rPr>
                <w:sz w:val="22"/>
              </w:rPr>
              <w:t>generateUuidPath</w:t>
            </w:r>
            <w:r>
              <w:rPr>
                <w:sz w:val="22"/>
              </w:rPr>
              <w:t xml:space="preserve"> - </w:t>
            </w:r>
            <w:r w:rsidRPr="00B95F07">
              <w:rPr>
                <w:sz w:val="22"/>
              </w:rPr>
              <w:t>The full DV path to the "localRestServices" datasource "generateUUID" path</w:t>
            </w:r>
            <w:r>
              <w:rPr>
                <w:sz w:val="22"/>
              </w:rPr>
              <w:t xml:space="preserve">.  </w:t>
            </w:r>
            <w:r w:rsidRPr="00B95F07">
              <w:rPr>
                <w:sz w:val="22"/>
              </w:rPr>
              <w:t>Since this is a custom path it is relevant for each customer implementation.</w:t>
            </w:r>
          </w:p>
        </w:tc>
        <w:tc>
          <w:tcPr>
            <w:tcW w:w="2868" w:type="dxa"/>
          </w:tcPr>
          <w:p w14:paraId="5E48EFC4" w14:textId="3413C16E" w:rsidR="00B95F07" w:rsidRPr="00EA32DF" w:rsidRDefault="00B95F07" w:rsidP="0051115E">
            <w:pPr>
              <w:spacing w:after="120"/>
              <w:rPr>
                <w:sz w:val="22"/>
              </w:rPr>
            </w:pPr>
            <w:r w:rsidRPr="00EA32DF">
              <w:rPr>
                <w:sz w:val="22"/>
              </w:rPr>
              <w:t>VARCHAR(</w:t>
            </w:r>
            <w:r>
              <w:rPr>
                <w:sz w:val="22"/>
              </w:rPr>
              <w:t>4000</w:t>
            </w:r>
            <w:r w:rsidRPr="00EA32DF">
              <w:rPr>
                <w:sz w:val="22"/>
              </w:rPr>
              <w:t>)</w:t>
            </w:r>
          </w:p>
        </w:tc>
      </w:tr>
      <w:tr w:rsidR="00B95F07" w:rsidRPr="00EA32DF" w14:paraId="4F207983" w14:textId="77777777" w:rsidTr="0051115E">
        <w:tc>
          <w:tcPr>
            <w:tcW w:w="1918" w:type="dxa"/>
          </w:tcPr>
          <w:p w14:paraId="70F8F7FD" w14:textId="77777777" w:rsidR="00B95F07" w:rsidRPr="00EA32DF" w:rsidRDefault="00B95F07" w:rsidP="0051115E">
            <w:pPr>
              <w:spacing w:after="120"/>
              <w:rPr>
                <w:sz w:val="22"/>
              </w:rPr>
            </w:pPr>
            <w:r w:rsidRPr="00EA32DF">
              <w:rPr>
                <w:sz w:val="22"/>
              </w:rPr>
              <w:t>OUT</w:t>
            </w:r>
          </w:p>
        </w:tc>
        <w:tc>
          <w:tcPr>
            <w:tcW w:w="4070" w:type="dxa"/>
          </w:tcPr>
          <w:p w14:paraId="1A4EA51D" w14:textId="55B3997F" w:rsidR="00B95F07" w:rsidRPr="00EA32DF" w:rsidRDefault="00B95F07" w:rsidP="0051115E">
            <w:pPr>
              <w:spacing w:after="120"/>
              <w:rPr>
                <w:sz w:val="22"/>
              </w:rPr>
            </w:pPr>
            <w:r w:rsidRPr="00B95F07">
              <w:rPr>
                <w:sz w:val="22"/>
              </w:rPr>
              <w:t>Result</w:t>
            </w:r>
            <w:r>
              <w:rPr>
                <w:sz w:val="22"/>
              </w:rPr>
              <w:t xml:space="preserve"> </w:t>
            </w:r>
            <w:r w:rsidRPr="00B95F07">
              <w:rPr>
                <w:sz w:val="22"/>
              </w:rPr>
              <w:t>- A unique guid string</w:t>
            </w:r>
          </w:p>
        </w:tc>
        <w:tc>
          <w:tcPr>
            <w:tcW w:w="2868" w:type="dxa"/>
          </w:tcPr>
          <w:p w14:paraId="56211B48" w14:textId="32B96007" w:rsidR="00B95F07" w:rsidRPr="00EA32DF" w:rsidRDefault="00B95F07" w:rsidP="0051115E">
            <w:pPr>
              <w:spacing w:after="120"/>
              <w:rPr>
                <w:sz w:val="22"/>
              </w:rPr>
            </w:pPr>
            <w:r>
              <w:rPr>
                <w:sz w:val="22"/>
              </w:rPr>
              <w:t>LONGVARCHAR</w:t>
            </w:r>
          </w:p>
        </w:tc>
      </w:tr>
    </w:tbl>
    <w:p w14:paraId="2BE2870F" w14:textId="77777777" w:rsidR="00B95F07" w:rsidRPr="0011702E" w:rsidRDefault="00B95F07" w:rsidP="00B95F07">
      <w:pPr>
        <w:pStyle w:val="CS-Bodytext"/>
        <w:numPr>
          <w:ilvl w:val="0"/>
          <w:numId w:val="413"/>
        </w:numPr>
        <w:spacing w:before="120"/>
        <w:ind w:right="14"/>
      </w:pPr>
      <w:r>
        <w:rPr>
          <w:b/>
          <w:bCs/>
        </w:rPr>
        <w:t>Examples:</w:t>
      </w:r>
    </w:p>
    <w:p w14:paraId="2C641694" w14:textId="77777777" w:rsidR="00B95F07" w:rsidRPr="0011702E" w:rsidRDefault="00B95F07" w:rsidP="00B95F07">
      <w:pPr>
        <w:pStyle w:val="CS-Bodytext"/>
        <w:numPr>
          <w:ilvl w:val="1"/>
          <w:numId w:val="4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9"/>
        <w:gridCol w:w="2328"/>
        <w:gridCol w:w="5419"/>
      </w:tblGrid>
      <w:tr w:rsidR="00B95F07" w:rsidRPr="00EA32DF" w14:paraId="09F5C097" w14:textId="77777777" w:rsidTr="0051115E">
        <w:trPr>
          <w:tblHeader/>
        </w:trPr>
        <w:tc>
          <w:tcPr>
            <w:tcW w:w="1918" w:type="dxa"/>
            <w:shd w:val="clear" w:color="auto" w:fill="B3B3B3"/>
          </w:tcPr>
          <w:p w14:paraId="16C2F439"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01FFAFC"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75EC6BF0" w14:textId="77777777" w:rsidR="00B95F07" w:rsidRPr="00EA32DF" w:rsidRDefault="00B95F07" w:rsidP="0051115E">
            <w:pPr>
              <w:spacing w:after="120"/>
              <w:rPr>
                <w:b/>
                <w:sz w:val="22"/>
              </w:rPr>
            </w:pPr>
            <w:r w:rsidRPr="00EA32DF">
              <w:rPr>
                <w:b/>
                <w:sz w:val="22"/>
              </w:rPr>
              <w:t>Parameter Value</w:t>
            </w:r>
          </w:p>
        </w:tc>
      </w:tr>
      <w:tr w:rsidR="00B95F07" w:rsidRPr="00EA32DF" w14:paraId="00F5C1F7" w14:textId="77777777" w:rsidTr="0051115E">
        <w:trPr>
          <w:trHeight w:val="260"/>
        </w:trPr>
        <w:tc>
          <w:tcPr>
            <w:tcW w:w="1918" w:type="dxa"/>
          </w:tcPr>
          <w:p w14:paraId="33EA11A3" w14:textId="77777777" w:rsidR="00B95F07" w:rsidRPr="00EA32DF" w:rsidRDefault="00B95F07" w:rsidP="0051115E">
            <w:pPr>
              <w:spacing w:after="120"/>
              <w:rPr>
                <w:sz w:val="22"/>
              </w:rPr>
            </w:pPr>
            <w:r w:rsidRPr="00EA32DF">
              <w:rPr>
                <w:sz w:val="22"/>
              </w:rPr>
              <w:t>IN</w:t>
            </w:r>
          </w:p>
        </w:tc>
        <w:tc>
          <w:tcPr>
            <w:tcW w:w="4070" w:type="dxa"/>
          </w:tcPr>
          <w:p w14:paraId="35B35735" w14:textId="0F47FFF6" w:rsidR="00B95F07" w:rsidRPr="00EA32DF" w:rsidRDefault="00B95F07" w:rsidP="0051115E">
            <w:pPr>
              <w:spacing w:after="120"/>
              <w:rPr>
                <w:sz w:val="22"/>
              </w:rPr>
            </w:pPr>
            <w:r w:rsidRPr="00B95F07">
              <w:rPr>
                <w:sz w:val="22"/>
              </w:rPr>
              <w:t>generateUuidPath</w:t>
            </w:r>
          </w:p>
        </w:tc>
        <w:tc>
          <w:tcPr>
            <w:tcW w:w="2868" w:type="dxa"/>
          </w:tcPr>
          <w:p w14:paraId="3C25608C" w14:textId="0267E86D" w:rsidR="00B95F07" w:rsidRPr="00EA32DF" w:rsidRDefault="00B95F07" w:rsidP="0051115E">
            <w:pPr>
              <w:spacing w:after="120"/>
              <w:rPr>
                <w:sz w:val="22"/>
              </w:rPr>
            </w:pPr>
            <w:r w:rsidRPr="00B95F07">
              <w:rPr>
                <w:rFonts w:ascii="Arial" w:hAnsi="Arial" w:cs="Arial"/>
                <w:sz w:val="18"/>
              </w:rPr>
              <w:t>‘/shared/Common/Datasources/localRestServices/generateUUID’</w:t>
            </w:r>
          </w:p>
        </w:tc>
      </w:tr>
      <w:tr w:rsidR="00B95F07" w:rsidRPr="00EA32DF" w14:paraId="13706E3C" w14:textId="77777777" w:rsidTr="0051115E">
        <w:tc>
          <w:tcPr>
            <w:tcW w:w="1918" w:type="dxa"/>
          </w:tcPr>
          <w:p w14:paraId="6F1ED1CE" w14:textId="77777777" w:rsidR="00B95F07" w:rsidRPr="00EA32DF" w:rsidRDefault="00B95F07" w:rsidP="0051115E">
            <w:pPr>
              <w:spacing w:after="120"/>
              <w:rPr>
                <w:sz w:val="22"/>
              </w:rPr>
            </w:pPr>
            <w:r w:rsidRPr="00EA32DF">
              <w:rPr>
                <w:sz w:val="22"/>
              </w:rPr>
              <w:t>OUT</w:t>
            </w:r>
          </w:p>
        </w:tc>
        <w:tc>
          <w:tcPr>
            <w:tcW w:w="4070" w:type="dxa"/>
          </w:tcPr>
          <w:p w14:paraId="0C63CB12" w14:textId="6457FB8C" w:rsidR="00B95F07" w:rsidRPr="00EA32DF" w:rsidRDefault="00B95F07" w:rsidP="0051115E">
            <w:pPr>
              <w:spacing w:after="120"/>
              <w:rPr>
                <w:sz w:val="22"/>
              </w:rPr>
            </w:pPr>
            <w:r>
              <w:rPr>
                <w:sz w:val="22"/>
              </w:rPr>
              <w:t>result</w:t>
            </w:r>
          </w:p>
        </w:tc>
        <w:tc>
          <w:tcPr>
            <w:tcW w:w="2868" w:type="dxa"/>
          </w:tcPr>
          <w:p w14:paraId="6B721A86" w14:textId="6EAF546B" w:rsidR="00B95F07" w:rsidRPr="00EA32DF" w:rsidRDefault="00B95F07" w:rsidP="0051115E">
            <w:pPr>
              <w:spacing w:after="120"/>
              <w:rPr>
                <w:sz w:val="22"/>
              </w:rPr>
            </w:pPr>
            <w:r w:rsidRPr="00B95F07">
              <w:rPr>
                <w:sz w:val="22"/>
              </w:rPr>
              <w:t>3709e0b2-36ba-42b6-a659-58c0ce3d8bda</w:t>
            </w:r>
          </w:p>
        </w:tc>
      </w:tr>
    </w:tbl>
    <w:p w14:paraId="5DFB8325" w14:textId="77777777" w:rsidR="007369FA" w:rsidRPr="00582C6C" w:rsidRDefault="007369FA" w:rsidP="007369FA">
      <w:pPr>
        <w:pStyle w:val="Heading3"/>
        <w:rPr>
          <w:color w:val="1F497D"/>
          <w:sz w:val="23"/>
          <w:szCs w:val="23"/>
        </w:rPr>
      </w:pPr>
      <w:bookmarkStart w:id="409" w:name="_Toc41201026"/>
      <w:r>
        <w:rPr>
          <w:color w:val="1F497D"/>
          <w:sz w:val="23"/>
          <w:szCs w:val="23"/>
        </w:rPr>
        <w:t>generateViews</w:t>
      </w:r>
      <w:bookmarkEnd w:id="409"/>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This script will also copy both table and column annotations if they exist at the data source level.  This script will copy SQL indexes and foreign keys from the data source to the layers.  The 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77777777" w:rsidR="007369FA" w:rsidRPr="006D5998" w:rsidRDefault="007369FA" w:rsidP="00B95F07">
      <w:pPr>
        <w:pStyle w:val="CS-Bodytext"/>
        <w:numPr>
          <w:ilvl w:val="0"/>
          <w:numId w:val="41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7369FA" w:rsidRPr="00EA32DF" w14:paraId="1F271ED7" w14:textId="77777777" w:rsidTr="007369FA">
        <w:trPr>
          <w:tblHeader/>
        </w:trPr>
        <w:tc>
          <w:tcPr>
            <w:tcW w:w="1918" w:type="dxa"/>
            <w:shd w:val="clear" w:color="auto" w:fill="B3B3B3"/>
          </w:tcPr>
          <w:p w14:paraId="613ABE2F" w14:textId="77777777" w:rsidR="007369FA" w:rsidRPr="00EA32DF" w:rsidRDefault="007369FA" w:rsidP="007369FA">
            <w:pPr>
              <w:spacing w:after="120"/>
              <w:rPr>
                <w:b/>
                <w:sz w:val="22"/>
              </w:rPr>
            </w:pPr>
            <w:r w:rsidRPr="00EA32DF">
              <w:rPr>
                <w:b/>
                <w:sz w:val="22"/>
              </w:rPr>
              <w:t>Direction</w:t>
            </w:r>
          </w:p>
        </w:tc>
        <w:tc>
          <w:tcPr>
            <w:tcW w:w="407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68"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7369FA">
        <w:trPr>
          <w:trHeight w:val="260"/>
        </w:trPr>
        <w:tc>
          <w:tcPr>
            <w:tcW w:w="1918" w:type="dxa"/>
          </w:tcPr>
          <w:p w14:paraId="3AD6E091" w14:textId="77777777" w:rsidR="007369FA" w:rsidRPr="00EA32DF" w:rsidRDefault="007369FA" w:rsidP="007369FA">
            <w:pPr>
              <w:spacing w:after="120"/>
              <w:rPr>
                <w:sz w:val="22"/>
              </w:rPr>
            </w:pPr>
            <w:r w:rsidRPr="00EA32DF">
              <w:rPr>
                <w:sz w:val="22"/>
              </w:rPr>
              <w:t>IN</w:t>
            </w:r>
          </w:p>
        </w:tc>
        <w:tc>
          <w:tcPr>
            <w:tcW w:w="4070" w:type="dxa"/>
          </w:tcPr>
          <w:p w14:paraId="6071F8EF" w14:textId="77777777" w:rsidR="007369FA" w:rsidRPr="00EA32DF" w:rsidRDefault="007369FA" w:rsidP="007369FA">
            <w:pPr>
              <w:spacing w:after="120"/>
              <w:rPr>
                <w:sz w:val="22"/>
              </w:rPr>
            </w:pPr>
            <w:r w:rsidRPr="003A5E10">
              <w:rPr>
                <w:sz w:val="22"/>
              </w:rPr>
              <w:t>Source_Phyisical_Path</w:t>
            </w:r>
          </w:p>
        </w:tc>
        <w:tc>
          <w:tcPr>
            <w:tcW w:w="2868"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7369FA">
        <w:trPr>
          <w:trHeight w:val="395"/>
        </w:trPr>
        <w:tc>
          <w:tcPr>
            <w:tcW w:w="1918" w:type="dxa"/>
          </w:tcPr>
          <w:p w14:paraId="3AD09E24" w14:textId="77777777" w:rsidR="007369FA" w:rsidRPr="00EA32DF" w:rsidRDefault="007369FA" w:rsidP="007369FA">
            <w:pPr>
              <w:spacing w:after="120"/>
              <w:rPr>
                <w:sz w:val="22"/>
              </w:rPr>
            </w:pPr>
            <w:r w:rsidRPr="00EA32DF">
              <w:rPr>
                <w:sz w:val="22"/>
              </w:rPr>
              <w:t>IN</w:t>
            </w:r>
          </w:p>
        </w:tc>
        <w:tc>
          <w:tcPr>
            <w:tcW w:w="4070" w:type="dxa"/>
          </w:tcPr>
          <w:p w14:paraId="704FAD3B" w14:textId="77777777" w:rsidR="007369FA" w:rsidRPr="00EA32DF" w:rsidRDefault="007369FA" w:rsidP="007369FA">
            <w:pPr>
              <w:spacing w:after="120"/>
              <w:rPr>
                <w:sz w:val="22"/>
              </w:rPr>
            </w:pPr>
            <w:r w:rsidRPr="003A5E10">
              <w:rPr>
                <w:sz w:val="22"/>
              </w:rPr>
              <w:t>datasourcePath</w:t>
            </w:r>
          </w:p>
        </w:tc>
        <w:tc>
          <w:tcPr>
            <w:tcW w:w="2868"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7369FA">
        <w:tc>
          <w:tcPr>
            <w:tcW w:w="1918" w:type="dxa"/>
          </w:tcPr>
          <w:p w14:paraId="205DB292" w14:textId="77777777" w:rsidR="007369FA" w:rsidRPr="00EA32DF" w:rsidRDefault="007369FA" w:rsidP="007369FA">
            <w:pPr>
              <w:spacing w:after="120"/>
              <w:rPr>
                <w:sz w:val="22"/>
              </w:rPr>
            </w:pPr>
            <w:r>
              <w:rPr>
                <w:sz w:val="22"/>
              </w:rPr>
              <w:t>IN</w:t>
            </w:r>
          </w:p>
        </w:tc>
        <w:tc>
          <w:tcPr>
            <w:tcW w:w="4070" w:type="dxa"/>
          </w:tcPr>
          <w:p w14:paraId="45984B67" w14:textId="77777777" w:rsidR="007369FA" w:rsidRPr="00EA32DF" w:rsidRDefault="007369FA" w:rsidP="007369FA">
            <w:pPr>
              <w:spacing w:after="120"/>
              <w:rPr>
                <w:sz w:val="22"/>
              </w:rPr>
            </w:pPr>
            <w:r w:rsidRPr="003A5E10">
              <w:rPr>
                <w:sz w:val="22"/>
              </w:rPr>
              <w:t>catalogName</w:t>
            </w:r>
          </w:p>
        </w:tc>
        <w:tc>
          <w:tcPr>
            <w:tcW w:w="2868"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7369FA">
        <w:tc>
          <w:tcPr>
            <w:tcW w:w="1918" w:type="dxa"/>
          </w:tcPr>
          <w:p w14:paraId="110F7722" w14:textId="77777777" w:rsidR="007369FA" w:rsidRPr="00EA32DF" w:rsidRDefault="007369FA" w:rsidP="007369FA">
            <w:pPr>
              <w:spacing w:after="120"/>
              <w:rPr>
                <w:sz w:val="22"/>
              </w:rPr>
            </w:pPr>
            <w:r>
              <w:rPr>
                <w:sz w:val="22"/>
              </w:rPr>
              <w:t>IN</w:t>
            </w:r>
          </w:p>
        </w:tc>
        <w:tc>
          <w:tcPr>
            <w:tcW w:w="4070" w:type="dxa"/>
          </w:tcPr>
          <w:p w14:paraId="195A07CE" w14:textId="77777777" w:rsidR="007369FA" w:rsidRPr="00EA32DF" w:rsidRDefault="007369FA" w:rsidP="007369FA">
            <w:pPr>
              <w:spacing w:after="120"/>
              <w:rPr>
                <w:sz w:val="22"/>
              </w:rPr>
            </w:pPr>
            <w:r w:rsidRPr="003A5E10">
              <w:rPr>
                <w:sz w:val="22"/>
              </w:rPr>
              <w:t>schemaName</w:t>
            </w:r>
          </w:p>
        </w:tc>
        <w:tc>
          <w:tcPr>
            <w:tcW w:w="2868"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7369FA">
        <w:tc>
          <w:tcPr>
            <w:tcW w:w="1918" w:type="dxa"/>
          </w:tcPr>
          <w:p w14:paraId="65E11060" w14:textId="77777777" w:rsidR="007369FA" w:rsidRDefault="007369FA" w:rsidP="007369FA">
            <w:pPr>
              <w:spacing w:after="120"/>
              <w:rPr>
                <w:sz w:val="22"/>
              </w:rPr>
            </w:pPr>
            <w:r>
              <w:rPr>
                <w:sz w:val="22"/>
              </w:rPr>
              <w:t>IN</w:t>
            </w:r>
          </w:p>
        </w:tc>
        <w:tc>
          <w:tcPr>
            <w:tcW w:w="4070" w:type="dxa"/>
          </w:tcPr>
          <w:p w14:paraId="063E1D94" w14:textId="77777777" w:rsidR="007369FA" w:rsidRPr="003A5E10" w:rsidRDefault="007369FA" w:rsidP="007369FA">
            <w:pPr>
              <w:spacing w:after="120"/>
              <w:rPr>
                <w:sz w:val="22"/>
              </w:rPr>
            </w:pPr>
            <w:r w:rsidRPr="003A5E10">
              <w:rPr>
                <w:sz w:val="22"/>
              </w:rPr>
              <w:t>schemaTablePatterns</w:t>
            </w:r>
          </w:p>
        </w:tc>
        <w:tc>
          <w:tcPr>
            <w:tcW w:w="2868"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7369FA">
        <w:tc>
          <w:tcPr>
            <w:tcW w:w="1918" w:type="dxa"/>
          </w:tcPr>
          <w:p w14:paraId="6439F0CB" w14:textId="77777777" w:rsidR="007369FA" w:rsidRDefault="007369FA" w:rsidP="007369FA">
            <w:pPr>
              <w:spacing w:after="120"/>
              <w:rPr>
                <w:sz w:val="22"/>
              </w:rPr>
            </w:pPr>
            <w:r>
              <w:rPr>
                <w:sz w:val="22"/>
              </w:rPr>
              <w:t>IN</w:t>
            </w:r>
          </w:p>
        </w:tc>
        <w:tc>
          <w:tcPr>
            <w:tcW w:w="4070" w:type="dxa"/>
          </w:tcPr>
          <w:p w14:paraId="1DD79B20" w14:textId="77777777" w:rsidR="007369FA" w:rsidRPr="003A5E10" w:rsidRDefault="007369FA" w:rsidP="007369FA">
            <w:pPr>
              <w:spacing w:after="120"/>
              <w:rPr>
                <w:sz w:val="22"/>
              </w:rPr>
            </w:pPr>
            <w:r w:rsidRPr="003A5E10">
              <w:rPr>
                <w:sz w:val="22"/>
              </w:rPr>
              <w:t>tableNames</w:t>
            </w:r>
          </w:p>
        </w:tc>
        <w:tc>
          <w:tcPr>
            <w:tcW w:w="2868"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7369FA">
        <w:tc>
          <w:tcPr>
            <w:tcW w:w="1918" w:type="dxa"/>
          </w:tcPr>
          <w:p w14:paraId="263AAD44" w14:textId="77777777" w:rsidR="007369FA" w:rsidRDefault="007369FA" w:rsidP="007369FA">
            <w:pPr>
              <w:spacing w:after="120"/>
              <w:rPr>
                <w:sz w:val="22"/>
              </w:rPr>
            </w:pPr>
            <w:r>
              <w:rPr>
                <w:sz w:val="22"/>
              </w:rPr>
              <w:t>IN</w:t>
            </w:r>
          </w:p>
        </w:tc>
        <w:tc>
          <w:tcPr>
            <w:tcW w:w="4070" w:type="dxa"/>
          </w:tcPr>
          <w:p w14:paraId="3415E3C5" w14:textId="77777777" w:rsidR="007369FA" w:rsidRPr="003A5E10" w:rsidRDefault="007369FA" w:rsidP="007369FA">
            <w:pPr>
              <w:spacing w:after="120"/>
              <w:rPr>
                <w:sz w:val="22"/>
              </w:rPr>
            </w:pPr>
            <w:r w:rsidRPr="003A5E10">
              <w:rPr>
                <w:sz w:val="22"/>
              </w:rPr>
              <w:t>schemaProcedurePatterns</w:t>
            </w:r>
          </w:p>
        </w:tc>
        <w:tc>
          <w:tcPr>
            <w:tcW w:w="2868"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7369FA">
        <w:tc>
          <w:tcPr>
            <w:tcW w:w="1918" w:type="dxa"/>
          </w:tcPr>
          <w:p w14:paraId="0DD535ED" w14:textId="77777777" w:rsidR="007369FA" w:rsidRDefault="007369FA" w:rsidP="007369FA">
            <w:pPr>
              <w:spacing w:after="120"/>
              <w:rPr>
                <w:sz w:val="22"/>
              </w:rPr>
            </w:pPr>
            <w:r>
              <w:rPr>
                <w:sz w:val="22"/>
              </w:rPr>
              <w:t>IN</w:t>
            </w:r>
          </w:p>
        </w:tc>
        <w:tc>
          <w:tcPr>
            <w:tcW w:w="4070" w:type="dxa"/>
          </w:tcPr>
          <w:p w14:paraId="47828649" w14:textId="77777777" w:rsidR="007369FA" w:rsidRPr="003A5E10" w:rsidRDefault="007369FA" w:rsidP="007369FA">
            <w:pPr>
              <w:spacing w:after="120"/>
              <w:rPr>
                <w:sz w:val="22"/>
              </w:rPr>
            </w:pPr>
            <w:r w:rsidRPr="003A5E10">
              <w:rPr>
                <w:sz w:val="22"/>
              </w:rPr>
              <w:t>procedureNames</w:t>
            </w:r>
          </w:p>
        </w:tc>
        <w:tc>
          <w:tcPr>
            <w:tcW w:w="2868"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7369FA">
        <w:tc>
          <w:tcPr>
            <w:tcW w:w="1918" w:type="dxa"/>
          </w:tcPr>
          <w:p w14:paraId="4AA2C394" w14:textId="77777777" w:rsidR="007369FA" w:rsidRDefault="007369FA" w:rsidP="007369FA">
            <w:pPr>
              <w:spacing w:after="120"/>
              <w:rPr>
                <w:sz w:val="22"/>
              </w:rPr>
            </w:pPr>
            <w:r>
              <w:rPr>
                <w:sz w:val="22"/>
              </w:rPr>
              <w:t>IN</w:t>
            </w:r>
          </w:p>
        </w:tc>
        <w:tc>
          <w:tcPr>
            <w:tcW w:w="4070" w:type="dxa"/>
          </w:tcPr>
          <w:p w14:paraId="6135D84F" w14:textId="77777777" w:rsidR="007369FA" w:rsidRPr="003A5E10" w:rsidRDefault="007369FA" w:rsidP="007369FA">
            <w:pPr>
              <w:spacing w:after="120"/>
              <w:rPr>
                <w:sz w:val="22"/>
              </w:rPr>
            </w:pPr>
            <w:r w:rsidRPr="003A5E10">
              <w:rPr>
                <w:sz w:val="22"/>
              </w:rPr>
              <w:t>separator</w:t>
            </w:r>
          </w:p>
        </w:tc>
        <w:tc>
          <w:tcPr>
            <w:tcW w:w="2868"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7369FA">
        <w:tc>
          <w:tcPr>
            <w:tcW w:w="1918" w:type="dxa"/>
          </w:tcPr>
          <w:p w14:paraId="7ADA5B98" w14:textId="77777777" w:rsidR="007369FA" w:rsidRDefault="007369FA" w:rsidP="007369FA">
            <w:pPr>
              <w:spacing w:after="120"/>
              <w:rPr>
                <w:sz w:val="22"/>
              </w:rPr>
            </w:pPr>
            <w:r>
              <w:rPr>
                <w:sz w:val="22"/>
              </w:rPr>
              <w:t>IN</w:t>
            </w:r>
          </w:p>
        </w:tc>
        <w:tc>
          <w:tcPr>
            <w:tcW w:w="4070" w:type="dxa"/>
          </w:tcPr>
          <w:p w14:paraId="25F8BD3F" w14:textId="77777777" w:rsidR="007369FA" w:rsidRPr="003A5E10" w:rsidRDefault="007369FA" w:rsidP="007369FA">
            <w:pPr>
              <w:spacing w:after="120"/>
              <w:rPr>
                <w:sz w:val="22"/>
              </w:rPr>
            </w:pPr>
            <w:r w:rsidRPr="003A5E10">
              <w:rPr>
                <w:sz w:val="22"/>
              </w:rPr>
              <w:t>Formating_Layer_Path</w:t>
            </w:r>
          </w:p>
        </w:tc>
        <w:tc>
          <w:tcPr>
            <w:tcW w:w="2868"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7369FA">
        <w:tc>
          <w:tcPr>
            <w:tcW w:w="1918" w:type="dxa"/>
          </w:tcPr>
          <w:p w14:paraId="60AEF178" w14:textId="77777777" w:rsidR="007369FA" w:rsidRDefault="007369FA" w:rsidP="007369FA">
            <w:pPr>
              <w:spacing w:after="120"/>
              <w:rPr>
                <w:sz w:val="22"/>
              </w:rPr>
            </w:pPr>
            <w:r>
              <w:rPr>
                <w:sz w:val="22"/>
              </w:rPr>
              <w:t>IN</w:t>
            </w:r>
          </w:p>
        </w:tc>
        <w:tc>
          <w:tcPr>
            <w:tcW w:w="4070" w:type="dxa"/>
          </w:tcPr>
          <w:p w14:paraId="32727517" w14:textId="77777777" w:rsidR="007369FA" w:rsidRPr="003A5E10" w:rsidRDefault="007369FA" w:rsidP="007369FA">
            <w:pPr>
              <w:spacing w:after="120"/>
              <w:rPr>
                <w:sz w:val="22"/>
              </w:rPr>
            </w:pPr>
            <w:r w:rsidRPr="003A5E10">
              <w:rPr>
                <w:sz w:val="22"/>
              </w:rPr>
              <w:t>Business_Layer_Path</w:t>
            </w:r>
          </w:p>
        </w:tc>
        <w:tc>
          <w:tcPr>
            <w:tcW w:w="2868"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7369FA">
        <w:tc>
          <w:tcPr>
            <w:tcW w:w="1918" w:type="dxa"/>
          </w:tcPr>
          <w:p w14:paraId="3A06E268" w14:textId="77777777" w:rsidR="007369FA" w:rsidRDefault="007369FA" w:rsidP="007369FA">
            <w:pPr>
              <w:spacing w:after="120"/>
              <w:rPr>
                <w:sz w:val="22"/>
              </w:rPr>
            </w:pPr>
            <w:r>
              <w:rPr>
                <w:sz w:val="22"/>
              </w:rPr>
              <w:t>IN</w:t>
            </w:r>
          </w:p>
        </w:tc>
        <w:tc>
          <w:tcPr>
            <w:tcW w:w="4070" w:type="dxa"/>
          </w:tcPr>
          <w:p w14:paraId="35288EF1" w14:textId="77777777" w:rsidR="007369FA" w:rsidRPr="003A5E10" w:rsidRDefault="007369FA" w:rsidP="007369FA">
            <w:pPr>
              <w:spacing w:after="120"/>
              <w:rPr>
                <w:sz w:val="22"/>
              </w:rPr>
            </w:pPr>
            <w:r w:rsidRPr="003A5E10">
              <w:rPr>
                <w:sz w:val="22"/>
              </w:rPr>
              <w:t>Application_Layer_Path</w:t>
            </w:r>
          </w:p>
        </w:tc>
        <w:tc>
          <w:tcPr>
            <w:tcW w:w="2868"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7369FA">
        <w:tc>
          <w:tcPr>
            <w:tcW w:w="1918" w:type="dxa"/>
          </w:tcPr>
          <w:p w14:paraId="57B3621A" w14:textId="77777777" w:rsidR="007369FA" w:rsidRDefault="007369FA" w:rsidP="007369FA">
            <w:pPr>
              <w:spacing w:after="120"/>
              <w:rPr>
                <w:sz w:val="22"/>
              </w:rPr>
            </w:pPr>
            <w:r>
              <w:rPr>
                <w:sz w:val="22"/>
              </w:rPr>
              <w:t>IN</w:t>
            </w:r>
          </w:p>
        </w:tc>
        <w:tc>
          <w:tcPr>
            <w:tcW w:w="4070" w:type="dxa"/>
          </w:tcPr>
          <w:p w14:paraId="17C75DB5" w14:textId="77777777" w:rsidR="007369FA" w:rsidRPr="003A5E10" w:rsidRDefault="007369FA" w:rsidP="007369FA">
            <w:pPr>
              <w:spacing w:after="120"/>
              <w:rPr>
                <w:sz w:val="22"/>
              </w:rPr>
            </w:pPr>
            <w:r w:rsidRPr="003A5E10">
              <w:rPr>
                <w:sz w:val="22"/>
              </w:rPr>
              <w:t>Published_DB_Layer_Path</w:t>
            </w:r>
          </w:p>
        </w:tc>
        <w:tc>
          <w:tcPr>
            <w:tcW w:w="2868"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7369FA">
        <w:tc>
          <w:tcPr>
            <w:tcW w:w="1918" w:type="dxa"/>
          </w:tcPr>
          <w:p w14:paraId="50947DFD" w14:textId="77777777" w:rsidR="007369FA" w:rsidRDefault="007369FA" w:rsidP="007369FA">
            <w:pPr>
              <w:spacing w:after="120"/>
              <w:rPr>
                <w:sz w:val="22"/>
              </w:rPr>
            </w:pPr>
            <w:r>
              <w:rPr>
                <w:sz w:val="22"/>
              </w:rPr>
              <w:t>IN</w:t>
            </w:r>
          </w:p>
        </w:tc>
        <w:tc>
          <w:tcPr>
            <w:tcW w:w="4070" w:type="dxa"/>
          </w:tcPr>
          <w:p w14:paraId="6BB23510" w14:textId="77777777" w:rsidR="007369FA" w:rsidRPr="003A5E10" w:rsidRDefault="007369FA" w:rsidP="007369FA">
            <w:pPr>
              <w:spacing w:after="120"/>
              <w:rPr>
                <w:sz w:val="22"/>
              </w:rPr>
            </w:pPr>
            <w:r w:rsidRPr="003A5E10">
              <w:rPr>
                <w:sz w:val="22"/>
              </w:rPr>
              <w:t>prefix</w:t>
            </w:r>
          </w:p>
        </w:tc>
        <w:tc>
          <w:tcPr>
            <w:tcW w:w="2868"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7369FA">
        <w:tc>
          <w:tcPr>
            <w:tcW w:w="1918" w:type="dxa"/>
          </w:tcPr>
          <w:p w14:paraId="73F7C1BA" w14:textId="77777777" w:rsidR="007369FA" w:rsidRDefault="007369FA" w:rsidP="007369FA">
            <w:pPr>
              <w:spacing w:after="120"/>
              <w:rPr>
                <w:sz w:val="22"/>
              </w:rPr>
            </w:pPr>
            <w:r>
              <w:rPr>
                <w:sz w:val="22"/>
              </w:rPr>
              <w:t>IN</w:t>
            </w:r>
          </w:p>
        </w:tc>
        <w:tc>
          <w:tcPr>
            <w:tcW w:w="4070" w:type="dxa"/>
          </w:tcPr>
          <w:p w14:paraId="02CFE34D" w14:textId="77777777" w:rsidR="007369FA" w:rsidRPr="003A5E10" w:rsidRDefault="007369FA" w:rsidP="007369FA">
            <w:pPr>
              <w:spacing w:after="120"/>
              <w:rPr>
                <w:sz w:val="22"/>
              </w:rPr>
            </w:pPr>
            <w:r w:rsidRPr="003A5E10">
              <w:rPr>
                <w:sz w:val="22"/>
              </w:rPr>
              <w:t>overwrite</w:t>
            </w:r>
          </w:p>
        </w:tc>
        <w:tc>
          <w:tcPr>
            <w:tcW w:w="2868"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7369FA">
        <w:trPr>
          <w:trHeight w:val="395"/>
        </w:trPr>
        <w:tc>
          <w:tcPr>
            <w:tcW w:w="1918" w:type="dxa"/>
          </w:tcPr>
          <w:p w14:paraId="0DD5D780" w14:textId="77777777" w:rsidR="007369FA" w:rsidRDefault="007369FA" w:rsidP="007369FA">
            <w:pPr>
              <w:spacing w:after="120"/>
              <w:rPr>
                <w:sz w:val="22"/>
              </w:rPr>
            </w:pPr>
            <w:r>
              <w:rPr>
                <w:sz w:val="22"/>
              </w:rPr>
              <w:t>IN</w:t>
            </w:r>
          </w:p>
        </w:tc>
        <w:tc>
          <w:tcPr>
            <w:tcW w:w="4070" w:type="dxa"/>
          </w:tcPr>
          <w:p w14:paraId="5FB8F542" w14:textId="77777777" w:rsidR="007369FA" w:rsidRPr="003A5E10" w:rsidRDefault="007369FA" w:rsidP="007369FA">
            <w:pPr>
              <w:spacing w:after="120"/>
              <w:rPr>
                <w:sz w:val="22"/>
              </w:rPr>
            </w:pPr>
            <w:r w:rsidRPr="003A5E10">
              <w:rPr>
                <w:sz w:val="22"/>
              </w:rPr>
              <w:t>copyAnnotation</w:t>
            </w:r>
          </w:p>
        </w:tc>
        <w:tc>
          <w:tcPr>
            <w:tcW w:w="2868"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7369FA">
        <w:tc>
          <w:tcPr>
            <w:tcW w:w="1918" w:type="dxa"/>
          </w:tcPr>
          <w:p w14:paraId="20C7379A" w14:textId="77777777" w:rsidR="007369FA" w:rsidRDefault="007369FA" w:rsidP="007369FA">
            <w:pPr>
              <w:spacing w:after="120"/>
              <w:rPr>
                <w:sz w:val="22"/>
              </w:rPr>
            </w:pPr>
            <w:r>
              <w:rPr>
                <w:sz w:val="22"/>
              </w:rPr>
              <w:t>IN</w:t>
            </w:r>
          </w:p>
        </w:tc>
        <w:tc>
          <w:tcPr>
            <w:tcW w:w="4070" w:type="dxa"/>
          </w:tcPr>
          <w:p w14:paraId="15ACC5CC" w14:textId="77777777" w:rsidR="007369FA" w:rsidRPr="003A5E10" w:rsidRDefault="007369FA" w:rsidP="007369FA">
            <w:pPr>
              <w:spacing w:after="120"/>
              <w:rPr>
                <w:sz w:val="22"/>
              </w:rPr>
            </w:pPr>
            <w:r w:rsidRPr="003A5E10">
              <w:rPr>
                <w:sz w:val="22"/>
              </w:rPr>
              <w:t>copySqlIndexes</w:t>
            </w:r>
          </w:p>
        </w:tc>
        <w:tc>
          <w:tcPr>
            <w:tcW w:w="2868"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7369FA">
        <w:tc>
          <w:tcPr>
            <w:tcW w:w="1918" w:type="dxa"/>
          </w:tcPr>
          <w:p w14:paraId="1DDF80D6" w14:textId="77777777" w:rsidR="007369FA" w:rsidRDefault="007369FA" w:rsidP="007369FA">
            <w:pPr>
              <w:spacing w:after="120"/>
              <w:rPr>
                <w:sz w:val="22"/>
              </w:rPr>
            </w:pPr>
            <w:r>
              <w:rPr>
                <w:sz w:val="22"/>
              </w:rPr>
              <w:t>IN</w:t>
            </w:r>
          </w:p>
        </w:tc>
        <w:tc>
          <w:tcPr>
            <w:tcW w:w="4070" w:type="dxa"/>
          </w:tcPr>
          <w:p w14:paraId="225E588D" w14:textId="77777777" w:rsidR="007369FA" w:rsidRPr="003A5E10" w:rsidRDefault="007369FA" w:rsidP="007369FA">
            <w:pPr>
              <w:spacing w:after="120"/>
              <w:rPr>
                <w:sz w:val="22"/>
              </w:rPr>
            </w:pPr>
            <w:r w:rsidRPr="003A5E10">
              <w:rPr>
                <w:sz w:val="22"/>
              </w:rPr>
              <w:t>copyForeignKeys</w:t>
            </w:r>
          </w:p>
        </w:tc>
        <w:tc>
          <w:tcPr>
            <w:tcW w:w="2868"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7369FA">
        <w:tc>
          <w:tcPr>
            <w:tcW w:w="1918" w:type="dxa"/>
          </w:tcPr>
          <w:p w14:paraId="28292A02" w14:textId="77777777" w:rsidR="007369FA" w:rsidRDefault="007369FA" w:rsidP="007369FA">
            <w:pPr>
              <w:spacing w:after="120"/>
              <w:rPr>
                <w:sz w:val="22"/>
              </w:rPr>
            </w:pPr>
            <w:r>
              <w:rPr>
                <w:sz w:val="22"/>
              </w:rPr>
              <w:t>IN</w:t>
            </w:r>
          </w:p>
        </w:tc>
        <w:tc>
          <w:tcPr>
            <w:tcW w:w="4070" w:type="dxa"/>
          </w:tcPr>
          <w:p w14:paraId="4E3D669E" w14:textId="77777777" w:rsidR="007369FA" w:rsidRPr="003A5E10" w:rsidRDefault="007369FA" w:rsidP="007369FA">
            <w:pPr>
              <w:spacing w:after="120"/>
              <w:rPr>
                <w:sz w:val="22"/>
              </w:rPr>
            </w:pPr>
            <w:r w:rsidRPr="003A5E10">
              <w:rPr>
                <w:sz w:val="22"/>
              </w:rPr>
              <w:t>debug</w:t>
            </w:r>
          </w:p>
        </w:tc>
        <w:tc>
          <w:tcPr>
            <w:tcW w:w="2868"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7369FA">
        <w:tc>
          <w:tcPr>
            <w:tcW w:w="1918" w:type="dxa"/>
          </w:tcPr>
          <w:p w14:paraId="7CD46928" w14:textId="77777777" w:rsidR="007369FA" w:rsidRDefault="007369FA" w:rsidP="007369FA">
            <w:pPr>
              <w:spacing w:after="120"/>
              <w:rPr>
                <w:sz w:val="22"/>
              </w:rPr>
            </w:pPr>
            <w:r>
              <w:rPr>
                <w:sz w:val="22"/>
              </w:rPr>
              <w:t>OUT</w:t>
            </w:r>
          </w:p>
        </w:tc>
        <w:tc>
          <w:tcPr>
            <w:tcW w:w="4070" w:type="dxa"/>
          </w:tcPr>
          <w:p w14:paraId="7BD3247B" w14:textId="77777777" w:rsidR="007369FA" w:rsidRPr="003A5E10" w:rsidRDefault="007369FA" w:rsidP="007369FA">
            <w:pPr>
              <w:spacing w:after="120"/>
              <w:rPr>
                <w:sz w:val="22"/>
              </w:rPr>
            </w:pPr>
            <w:r w:rsidRPr="00A6511B">
              <w:rPr>
                <w:sz w:val="22"/>
              </w:rPr>
              <w:t>errStatus</w:t>
            </w:r>
          </w:p>
        </w:tc>
        <w:tc>
          <w:tcPr>
            <w:tcW w:w="2868"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7369FA">
        <w:tc>
          <w:tcPr>
            <w:tcW w:w="1918" w:type="dxa"/>
          </w:tcPr>
          <w:p w14:paraId="08703A24" w14:textId="77777777" w:rsidR="007369FA" w:rsidRDefault="007369FA" w:rsidP="007369FA">
            <w:pPr>
              <w:spacing w:after="120"/>
              <w:rPr>
                <w:sz w:val="22"/>
              </w:rPr>
            </w:pPr>
            <w:r>
              <w:rPr>
                <w:sz w:val="22"/>
              </w:rPr>
              <w:t>OUT</w:t>
            </w:r>
          </w:p>
        </w:tc>
        <w:tc>
          <w:tcPr>
            <w:tcW w:w="4070" w:type="dxa"/>
          </w:tcPr>
          <w:p w14:paraId="547322D6" w14:textId="77777777" w:rsidR="007369FA" w:rsidRPr="003A5E10" w:rsidRDefault="007369FA" w:rsidP="007369FA">
            <w:pPr>
              <w:spacing w:after="120"/>
              <w:rPr>
                <w:sz w:val="22"/>
              </w:rPr>
            </w:pPr>
            <w:r w:rsidRPr="00A6511B">
              <w:rPr>
                <w:sz w:val="22"/>
              </w:rPr>
              <w:t>errMessage</w:t>
            </w:r>
          </w:p>
        </w:tc>
        <w:tc>
          <w:tcPr>
            <w:tcW w:w="2868"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7369FA">
        <w:tc>
          <w:tcPr>
            <w:tcW w:w="1918" w:type="dxa"/>
          </w:tcPr>
          <w:p w14:paraId="5D01BB7D" w14:textId="77777777" w:rsidR="007369FA" w:rsidRDefault="007369FA" w:rsidP="007369FA">
            <w:pPr>
              <w:spacing w:after="120"/>
              <w:rPr>
                <w:sz w:val="22"/>
              </w:rPr>
            </w:pPr>
            <w:r>
              <w:rPr>
                <w:sz w:val="22"/>
              </w:rPr>
              <w:t>OUT</w:t>
            </w:r>
          </w:p>
        </w:tc>
        <w:tc>
          <w:tcPr>
            <w:tcW w:w="4070" w:type="dxa"/>
          </w:tcPr>
          <w:p w14:paraId="2682879F" w14:textId="7C541731" w:rsidR="007369FA" w:rsidRPr="003A5E10" w:rsidRDefault="007369FA" w:rsidP="007369FA">
            <w:pPr>
              <w:spacing w:after="120"/>
              <w:rPr>
                <w:sz w:val="22"/>
              </w:rPr>
            </w:pPr>
            <w:r w:rsidRPr="00A6511B">
              <w:rPr>
                <w:sz w:val="22"/>
              </w:rPr>
              <w:t>introspectionResult</w:t>
            </w:r>
          </w:p>
        </w:tc>
        <w:tc>
          <w:tcPr>
            <w:tcW w:w="2868"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7369FA">
        <w:tc>
          <w:tcPr>
            <w:tcW w:w="1918" w:type="dxa"/>
          </w:tcPr>
          <w:p w14:paraId="4EEFF0A6" w14:textId="699A9212" w:rsidR="00D074BB" w:rsidRDefault="00D074BB" w:rsidP="007369FA">
            <w:pPr>
              <w:spacing w:after="120"/>
              <w:rPr>
                <w:sz w:val="22"/>
              </w:rPr>
            </w:pPr>
            <w:r>
              <w:rPr>
                <w:sz w:val="22"/>
              </w:rPr>
              <w:t>OUT</w:t>
            </w:r>
          </w:p>
        </w:tc>
        <w:tc>
          <w:tcPr>
            <w:tcW w:w="4070" w:type="dxa"/>
          </w:tcPr>
          <w:p w14:paraId="65EFFCCD" w14:textId="5490547E" w:rsidR="00D074BB" w:rsidRPr="00A6511B" w:rsidRDefault="00E40540" w:rsidP="007369FA">
            <w:pPr>
              <w:spacing w:after="120"/>
              <w:rPr>
                <w:sz w:val="22"/>
              </w:rPr>
            </w:pPr>
            <w:r w:rsidRPr="00E40540">
              <w:rPr>
                <w:sz w:val="22"/>
              </w:rPr>
              <w:t>numResourcesIntrospectAdd</w:t>
            </w:r>
          </w:p>
        </w:tc>
        <w:tc>
          <w:tcPr>
            <w:tcW w:w="2868"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7369FA">
        <w:tc>
          <w:tcPr>
            <w:tcW w:w="1918" w:type="dxa"/>
          </w:tcPr>
          <w:p w14:paraId="2FF76D5C" w14:textId="69E2B95E" w:rsidR="00D074BB" w:rsidRDefault="00D074BB" w:rsidP="007369FA">
            <w:pPr>
              <w:spacing w:after="120"/>
              <w:rPr>
                <w:sz w:val="22"/>
              </w:rPr>
            </w:pPr>
            <w:r>
              <w:rPr>
                <w:sz w:val="22"/>
              </w:rPr>
              <w:t>OUT</w:t>
            </w:r>
          </w:p>
        </w:tc>
        <w:tc>
          <w:tcPr>
            <w:tcW w:w="4070" w:type="dxa"/>
          </w:tcPr>
          <w:p w14:paraId="422B2D93" w14:textId="485AE3F4" w:rsidR="00D074BB" w:rsidRPr="00A6511B" w:rsidRDefault="00E40540" w:rsidP="007369FA">
            <w:pPr>
              <w:spacing w:after="120"/>
              <w:rPr>
                <w:sz w:val="22"/>
              </w:rPr>
            </w:pPr>
            <w:r w:rsidRPr="00E40540">
              <w:rPr>
                <w:sz w:val="22"/>
              </w:rPr>
              <w:t>numTablesIntrospectAdd</w:t>
            </w:r>
          </w:p>
        </w:tc>
        <w:tc>
          <w:tcPr>
            <w:tcW w:w="2868"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7369FA">
        <w:tc>
          <w:tcPr>
            <w:tcW w:w="1918" w:type="dxa"/>
          </w:tcPr>
          <w:p w14:paraId="0006EF55" w14:textId="39EE3C84" w:rsidR="00D074BB" w:rsidRDefault="00D074BB" w:rsidP="007369FA">
            <w:pPr>
              <w:spacing w:after="120"/>
              <w:rPr>
                <w:sz w:val="22"/>
              </w:rPr>
            </w:pPr>
            <w:r>
              <w:rPr>
                <w:sz w:val="22"/>
              </w:rPr>
              <w:t>OUT</w:t>
            </w:r>
          </w:p>
        </w:tc>
        <w:tc>
          <w:tcPr>
            <w:tcW w:w="4070" w:type="dxa"/>
          </w:tcPr>
          <w:p w14:paraId="251835DF" w14:textId="2BB3AEC6" w:rsidR="00D074BB" w:rsidRPr="00A6511B" w:rsidRDefault="00E40540" w:rsidP="007369FA">
            <w:pPr>
              <w:spacing w:after="120"/>
              <w:rPr>
                <w:sz w:val="22"/>
              </w:rPr>
            </w:pPr>
            <w:r w:rsidRPr="00E40540">
              <w:rPr>
                <w:sz w:val="22"/>
              </w:rPr>
              <w:t>tablesIntrospectAdd</w:t>
            </w:r>
          </w:p>
        </w:tc>
        <w:tc>
          <w:tcPr>
            <w:tcW w:w="2868"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7369FA">
        <w:tc>
          <w:tcPr>
            <w:tcW w:w="1918" w:type="dxa"/>
          </w:tcPr>
          <w:p w14:paraId="3A154DBD" w14:textId="039466FA" w:rsidR="00D074BB" w:rsidRDefault="00D074BB" w:rsidP="007369FA">
            <w:pPr>
              <w:spacing w:after="120"/>
              <w:rPr>
                <w:sz w:val="22"/>
              </w:rPr>
            </w:pPr>
            <w:r>
              <w:rPr>
                <w:sz w:val="22"/>
              </w:rPr>
              <w:t>OUT</w:t>
            </w:r>
          </w:p>
        </w:tc>
        <w:tc>
          <w:tcPr>
            <w:tcW w:w="4070" w:type="dxa"/>
          </w:tcPr>
          <w:p w14:paraId="5E5414DD" w14:textId="54748525" w:rsidR="00D074BB" w:rsidRPr="00A6511B" w:rsidRDefault="00E40540" w:rsidP="007369FA">
            <w:pPr>
              <w:spacing w:after="120"/>
              <w:rPr>
                <w:sz w:val="22"/>
              </w:rPr>
            </w:pPr>
            <w:r w:rsidRPr="00E40540">
              <w:rPr>
                <w:sz w:val="22"/>
              </w:rPr>
              <w:t>numResourcesIntrospectSkip</w:t>
            </w:r>
          </w:p>
        </w:tc>
        <w:tc>
          <w:tcPr>
            <w:tcW w:w="2868"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7369FA">
        <w:tc>
          <w:tcPr>
            <w:tcW w:w="1918" w:type="dxa"/>
          </w:tcPr>
          <w:p w14:paraId="6C07C8C2" w14:textId="6F3F422F" w:rsidR="00D074BB" w:rsidRDefault="00D074BB" w:rsidP="007369FA">
            <w:pPr>
              <w:spacing w:after="120"/>
              <w:rPr>
                <w:sz w:val="22"/>
              </w:rPr>
            </w:pPr>
            <w:r>
              <w:rPr>
                <w:sz w:val="22"/>
              </w:rPr>
              <w:t>OUT</w:t>
            </w:r>
          </w:p>
        </w:tc>
        <w:tc>
          <w:tcPr>
            <w:tcW w:w="4070" w:type="dxa"/>
          </w:tcPr>
          <w:p w14:paraId="01ADAF98" w14:textId="0F923654" w:rsidR="00D074BB" w:rsidRPr="00A6511B" w:rsidRDefault="00E40540" w:rsidP="007369FA">
            <w:pPr>
              <w:spacing w:after="120"/>
              <w:rPr>
                <w:sz w:val="22"/>
              </w:rPr>
            </w:pPr>
            <w:r w:rsidRPr="00E40540">
              <w:rPr>
                <w:sz w:val="22"/>
              </w:rPr>
              <w:t>numTablesIntrospectSkip</w:t>
            </w:r>
          </w:p>
        </w:tc>
        <w:tc>
          <w:tcPr>
            <w:tcW w:w="2868"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7369FA">
        <w:tc>
          <w:tcPr>
            <w:tcW w:w="1918" w:type="dxa"/>
          </w:tcPr>
          <w:p w14:paraId="66E6DC51" w14:textId="68DAFC35" w:rsidR="00D074BB" w:rsidRDefault="00D074BB" w:rsidP="007369FA">
            <w:pPr>
              <w:spacing w:after="120"/>
              <w:rPr>
                <w:sz w:val="22"/>
              </w:rPr>
            </w:pPr>
            <w:r>
              <w:rPr>
                <w:sz w:val="22"/>
              </w:rPr>
              <w:t>OUT</w:t>
            </w:r>
          </w:p>
        </w:tc>
        <w:tc>
          <w:tcPr>
            <w:tcW w:w="4070" w:type="dxa"/>
          </w:tcPr>
          <w:p w14:paraId="419EFF4B" w14:textId="592BD305" w:rsidR="00D074BB" w:rsidRPr="00A6511B" w:rsidRDefault="00E40540" w:rsidP="007369FA">
            <w:pPr>
              <w:spacing w:after="120"/>
              <w:rPr>
                <w:sz w:val="22"/>
              </w:rPr>
            </w:pPr>
            <w:r w:rsidRPr="00E40540">
              <w:rPr>
                <w:sz w:val="22"/>
              </w:rPr>
              <w:t>tablesIntrospectSkip</w:t>
            </w:r>
          </w:p>
        </w:tc>
        <w:tc>
          <w:tcPr>
            <w:tcW w:w="2868"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B95F07">
      <w:pPr>
        <w:pStyle w:val="CS-Bodytext"/>
        <w:numPr>
          <w:ilvl w:val="0"/>
          <w:numId w:val="411"/>
        </w:numPr>
        <w:spacing w:before="120"/>
        <w:ind w:right="14"/>
      </w:pPr>
      <w:r>
        <w:rPr>
          <w:b/>
          <w:bCs/>
        </w:rPr>
        <w:t>Examples:</w:t>
      </w:r>
    </w:p>
    <w:p w14:paraId="6663A24B" w14:textId="77777777" w:rsidR="007369FA" w:rsidRPr="0011702E" w:rsidRDefault="007369FA" w:rsidP="00B95F07">
      <w:pPr>
        <w:pStyle w:val="CS-Bodytext"/>
        <w:numPr>
          <w:ilvl w:val="1"/>
          <w:numId w:val="4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4"/>
        <w:gridCol w:w="5192"/>
        <w:gridCol w:w="14"/>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410" w:name="_Toc41201027"/>
      <w:r>
        <w:rPr>
          <w:color w:val="1F497D"/>
          <w:sz w:val="23"/>
          <w:szCs w:val="23"/>
        </w:rPr>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410"/>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4B442F">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3"/>
        <w:gridCol w:w="3537"/>
        <w:gridCol w:w="3876"/>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4B442F">
      <w:pPr>
        <w:pStyle w:val="CS-Bodytext"/>
        <w:numPr>
          <w:ilvl w:val="0"/>
          <w:numId w:val="343"/>
        </w:numPr>
        <w:spacing w:before="120"/>
        <w:ind w:right="14"/>
      </w:pPr>
      <w:r>
        <w:rPr>
          <w:b/>
          <w:bCs/>
        </w:rPr>
        <w:t>Examples:</w:t>
      </w:r>
    </w:p>
    <w:p w14:paraId="5BD45DC3" w14:textId="77777777" w:rsidR="008E6704" w:rsidRPr="0011702E" w:rsidRDefault="008E6704" w:rsidP="004B442F">
      <w:pPr>
        <w:pStyle w:val="CS-Bodytext"/>
        <w:numPr>
          <w:ilvl w:val="1"/>
          <w:numId w:val="3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6"/>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411" w:name="_Toc41201028"/>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411"/>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4B442F">
      <w:pPr>
        <w:pStyle w:val="CS-Bodytext"/>
        <w:numPr>
          <w:ilvl w:val="0"/>
          <w:numId w:val="34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4B442F">
      <w:pPr>
        <w:pStyle w:val="CS-Bodytext"/>
        <w:numPr>
          <w:ilvl w:val="0"/>
          <w:numId w:val="344"/>
        </w:numPr>
        <w:spacing w:before="120"/>
        <w:ind w:right="14"/>
      </w:pPr>
      <w:r>
        <w:rPr>
          <w:b/>
          <w:bCs/>
        </w:rPr>
        <w:t>Examples:</w:t>
      </w:r>
    </w:p>
    <w:p w14:paraId="5A82D660" w14:textId="77777777" w:rsidR="008E6704" w:rsidRPr="0011702E" w:rsidRDefault="008E6704" w:rsidP="004B442F">
      <w:pPr>
        <w:pStyle w:val="CS-Bodytext"/>
        <w:numPr>
          <w:ilvl w:val="1"/>
          <w:numId w:val="3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6"/>
        <w:gridCol w:w="5204"/>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412" w:name="_Toc41201029"/>
      <w:r>
        <w:rPr>
          <w:color w:val="1F497D"/>
          <w:sz w:val="23"/>
          <w:szCs w:val="23"/>
        </w:rPr>
        <w:t>/</w:t>
      </w:r>
      <w:r w:rsidR="00270B59">
        <w:rPr>
          <w:color w:val="1F497D"/>
          <w:sz w:val="23"/>
          <w:szCs w:val="23"/>
        </w:rPr>
        <w:t>helpers/createResourceProcess</w:t>
      </w:r>
      <w:bookmarkEnd w:id="412"/>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4B442F">
      <w:pPr>
        <w:pStyle w:val="CS-Bodytext"/>
        <w:numPr>
          <w:ilvl w:val="0"/>
          <w:numId w:val="34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4B442F">
      <w:pPr>
        <w:pStyle w:val="CS-Bodytext"/>
        <w:numPr>
          <w:ilvl w:val="0"/>
          <w:numId w:val="342"/>
        </w:numPr>
        <w:spacing w:before="120"/>
        <w:ind w:right="14"/>
      </w:pPr>
      <w:r>
        <w:rPr>
          <w:b/>
          <w:bCs/>
        </w:rPr>
        <w:t>Examples:</w:t>
      </w:r>
    </w:p>
    <w:p w14:paraId="75021104" w14:textId="77777777" w:rsidR="00270B59" w:rsidRPr="0011702E" w:rsidRDefault="00270B59" w:rsidP="004B442F">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6"/>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413" w:name="_Toc41201030"/>
      <w:r>
        <w:rPr>
          <w:color w:val="1F497D"/>
          <w:sz w:val="23"/>
          <w:szCs w:val="23"/>
        </w:rPr>
        <w:t>/examples</w:t>
      </w:r>
      <w:r w:rsidR="003A0FBF">
        <w:rPr>
          <w:color w:val="1F497D"/>
          <w:sz w:val="23"/>
          <w:szCs w:val="23"/>
        </w:rPr>
        <w:t>/generate</w:t>
      </w:r>
      <w:bookmarkEnd w:id="413"/>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414" w:name="_Toc41201031"/>
      <w:r>
        <w:t>How To Use ‘Logging’ Procedures</w:t>
      </w:r>
      <w:bookmarkEnd w:id="414"/>
    </w:p>
    <w:p w14:paraId="57BEF6AA" w14:textId="77777777" w:rsidR="0032678F" w:rsidRPr="00582C6C" w:rsidRDefault="0032678F" w:rsidP="0032678F">
      <w:pPr>
        <w:pStyle w:val="Heading2"/>
        <w:rPr>
          <w:color w:val="1F497D"/>
        </w:rPr>
      </w:pPr>
      <w:bookmarkStart w:id="415" w:name="_Toc364763052"/>
      <w:bookmarkStart w:id="416" w:name="_Toc385311219"/>
      <w:bookmarkStart w:id="417" w:name="_Toc484033008"/>
      <w:bookmarkStart w:id="418" w:name="_Toc41201032"/>
      <w:r w:rsidRPr="00582C6C">
        <w:rPr>
          <w:color w:val="1F497D"/>
        </w:rPr>
        <w:t>Introduction</w:t>
      </w:r>
      <w:bookmarkEnd w:id="415"/>
      <w:bookmarkEnd w:id="416"/>
      <w:bookmarkEnd w:id="417"/>
      <w:bookmarkEnd w:id="418"/>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19" w:name="_Toc41201033"/>
      <w:bookmarkStart w:id="420" w:name="_Toc484033009"/>
      <w:r>
        <w:rPr>
          <w:color w:val="1F497D"/>
          <w:sz w:val="23"/>
          <w:szCs w:val="23"/>
        </w:rPr>
        <w:t>auditLogger</w:t>
      </w:r>
      <w:r w:rsidR="000117F9">
        <w:rPr>
          <w:color w:val="1F497D"/>
          <w:sz w:val="23"/>
          <w:szCs w:val="23"/>
        </w:rPr>
        <w:t xml:space="preserve"> (deprecated)</w:t>
      </w:r>
      <w:bookmarkEnd w:id="419"/>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21" w:name="_Toc41201034"/>
      <w:r>
        <w:rPr>
          <w:color w:val="1F497D"/>
          <w:sz w:val="23"/>
          <w:szCs w:val="23"/>
        </w:rPr>
        <w:t>auditLogger</w:t>
      </w:r>
      <w:bookmarkEnd w:id="420"/>
      <w:r w:rsidR="003518F4">
        <w:rPr>
          <w:color w:val="1F497D"/>
          <w:sz w:val="23"/>
          <w:szCs w:val="23"/>
        </w:rPr>
        <w:t>V2</w:t>
      </w:r>
      <w:bookmarkEnd w:id="421"/>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4B442F">
            <w:pPr>
              <w:numPr>
                <w:ilvl w:val="0"/>
                <w:numId w:val="307"/>
              </w:numPr>
              <w:spacing w:after="120"/>
              <w:rPr>
                <w:sz w:val="22"/>
              </w:rPr>
            </w:pPr>
            <w:r>
              <w:rPr>
                <w:sz w:val="22"/>
              </w:rPr>
              <w:t>LOG - Write to the &lt;CIS_HOME&gt;/logs/cs_server.log</w:t>
            </w:r>
          </w:p>
          <w:p w14:paraId="6A8B2CB7" w14:textId="77777777" w:rsidR="0032678F" w:rsidRDefault="0032678F" w:rsidP="004B442F">
            <w:pPr>
              <w:numPr>
                <w:ilvl w:val="0"/>
                <w:numId w:val="307"/>
              </w:numPr>
              <w:spacing w:after="120"/>
              <w:rPr>
                <w:sz w:val="22"/>
              </w:rPr>
            </w:pPr>
            <w:r>
              <w:rPr>
                <w:sz w:val="22"/>
              </w:rPr>
              <w:t>EMAIL - Send an email (Email settings must be configured on the CIS instance in the Configuration panel.)</w:t>
            </w:r>
          </w:p>
          <w:p w14:paraId="783F6349" w14:textId="77777777" w:rsidR="0032678F" w:rsidRDefault="0032678F" w:rsidP="004B442F">
            <w:pPr>
              <w:numPr>
                <w:ilvl w:val="0"/>
                <w:numId w:val="307"/>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4B442F">
            <w:pPr>
              <w:numPr>
                <w:ilvl w:val="0"/>
                <w:numId w:val="307"/>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4B442F">
            <w:pPr>
              <w:numPr>
                <w:ilvl w:val="0"/>
                <w:numId w:val="308"/>
              </w:numPr>
              <w:spacing w:after="120"/>
              <w:rPr>
                <w:sz w:val="22"/>
              </w:rPr>
            </w:pPr>
            <w:r w:rsidRPr="00683244">
              <w:rPr>
                <w:sz w:val="22"/>
              </w:rPr>
              <w:t>ERROR - Output error message with severity level ERROR.</w:t>
            </w:r>
          </w:p>
          <w:p w14:paraId="73E63A44" w14:textId="77777777" w:rsidR="0032678F" w:rsidRDefault="0032678F" w:rsidP="004B442F">
            <w:pPr>
              <w:numPr>
                <w:ilvl w:val="0"/>
                <w:numId w:val="308"/>
              </w:numPr>
              <w:spacing w:after="120"/>
              <w:rPr>
                <w:sz w:val="22"/>
              </w:rPr>
            </w:pPr>
            <w:r w:rsidRPr="00683244">
              <w:rPr>
                <w:sz w:val="22"/>
              </w:rPr>
              <w:t>AUDIT - Output audit message with severity level INFO.</w:t>
            </w:r>
          </w:p>
          <w:p w14:paraId="62563CE9" w14:textId="77777777" w:rsidR="0032678F" w:rsidRDefault="0032678F" w:rsidP="004B442F">
            <w:pPr>
              <w:numPr>
                <w:ilvl w:val="0"/>
                <w:numId w:val="308"/>
              </w:numPr>
              <w:spacing w:after="120"/>
              <w:rPr>
                <w:sz w:val="22"/>
              </w:rPr>
            </w:pPr>
            <w:r w:rsidRPr="00683244">
              <w:rPr>
                <w:sz w:val="22"/>
              </w:rPr>
              <w:t>INFO - Output info message with severity level INFO.</w:t>
            </w:r>
          </w:p>
          <w:p w14:paraId="216B9A60" w14:textId="77777777" w:rsidR="0032678F" w:rsidRPr="004C18F0" w:rsidRDefault="0032678F" w:rsidP="004B442F">
            <w:pPr>
              <w:numPr>
                <w:ilvl w:val="0"/>
                <w:numId w:val="308"/>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22" w:name="_Toc364763054"/>
      <w:bookmarkStart w:id="423" w:name="_Toc385311221"/>
      <w:bookmarkStart w:id="424" w:name="_Toc484033010"/>
      <w:bookmarkStart w:id="425" w:name="_Toc41201035"/>
      <w:r w:rsidRPr="00582C6C">
        <w:rPr>
          <w:color w:val="1F497D"/>
          <w:sz w:val="23"/>
          <w:szCs w:val="23"/>
        </w:rPr>
        <w:t>logDebugMessage</w:t>
      </w:r>
      <w:bookmarkEnd w:id="422"/>
      <w:bookmarkEnd w:id="423"/>
      <w:bookmarkEnd w:id="424"/>
      <w:bookmarkEnd w:id="425"/>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2060"/>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t>The message to be to be sent or stored</w:t>
            </w:r>
          </w:p>
        </w:tc>
        <w:tc>
          <w:tcPr>
            <w:tcW w:w="4817" w:type="dxa"/>
          </w:tcPr>
          <w:p w14:paraId="041A74ED" w14:textId="77777777" w:rsidR="0032678F" w:rsidRPr="00EA32DF" w:rsidRDefault="0032678F" w:rsidP="00126D5E">
            <w:pPr>
              <w:spacing w:after="120"/>
              <w:rPr>
                <w:sz w:val="22"/>
              </w:rPr>
            </w:pPr>
            <w:r>
              <w:rPr>
                <w:sz w:val="22"/>
              </w:rPr>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26" w:name="_Toc484033011"/>
      <w:bookmarkStart w:id="427" w:name="_Toc41201036"/>
      <w:r>
        <w:rPr>
          <w:color w:val="1F497D"/>
        </w:rPr>
        <w:t>LogUtils</w:t>
      </w:r>
      <w:bookmarkEnd w:id="426"/>
      <w:bookmarkEnd w:id="427"/>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28" w:name="_Toc484033012"/>
      <w:bookmarkStart w:id="429" w:name="_Toc41201037"/>
      <w:r>
        <w:rPr>
          <w:color w:val="1F497D"/>
          <w:sz w:val="23"/>
          <w:szCs w:val="23"/>
        </w:rPr>
        <w:t>LogUtils</w:t>
      </w:r>
      <w:r w:rsidRPr="00582C6C">
        <w:rPr>
          <w:color w:val="1F497D"/>
          <w:sz w:val="23"/>
          <w:szCs w:val="23"/>
        </w:rPr>
        <w:t>/</w:t>
      </w:r>
      <w:r>
        <w:rPr>
          <w:color w:val="1F497D"/>
          <w:sz w:val="23"/>
          <w:szCs w:val="23"/>
        </w:rPr>
        <w:t>GetServerMetadataLog</w:t>
      </w:r>
      <w:bookmarkEnd w:id="428"/>
      <w:bookmarkEnd w:id="429"/>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4B442F">
      <w:pPr>
        <w:pStyle w:val="CS-Bodytext"/>
        <w:numPr>
          <w:ilvl w:val="0"/>
          <w:numId w:val="32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4B442F">
      <w:pPr>
        <w:pStyle w:val="CS-Bodytext"/>
        <w:numPr>
          <w:ilvl w:val="0"/>
          <w:numId w:val="328"/>
        </w:numPr>
        <w:spacing w:before="120"/>
        <w:ind w:right="14"/>
      </w:pPr>
      <w:r>
        <w:rPr>
          <w:b/>
          <w:bCs/>
        </w:rPr>
        <w:t>Examples:</w:t>
      </w:r>
    </w:p>
    <w:p w14:paraId="3A136482" w14:textId="77777777" w:rsidR="0032678F" w:rsidRPr="0011702E" w:rsidRDefault="0032678F" w:rsidP="004B442F">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3900824E" w14:textId="3431FC7C" w:rsidR="0032678F" w:rsidRDefault="0032678F" w:rsidP="0032678F">
      <w:pPr>
        <w:pStyle w:val="Heading1Numbered"/>
      </w:pPr>
      <w:bookmarkStart w:id="430" w:name="_Toc41201038"/>
      <w:r>
        <w:t>How To Use ‘Net’ Procedures</w:t>
      </w:r>
      <w:bookmarkEnd w:id="430"/>
    </w:p>
    <w:p w14:paraId="1549DB37" w14:textId="77777777" w:rsidR="0032678F" w:rsidRPr="00582C6C" w:rsidRDefault="0032678F" w:rsidP="0032678F">
      <w:pPr>
        <w:pStyle w:val="Heading2"/>
        <w:rPr>
          <w:color w:val="1F497D"/>
        </w:rPr>
      </w:pPr>
      <w:bookmarkStart w:id="431" w:name="_Toc484033014"/>
      <w:bookmarkStart w:id="432" w:name="_Toc41201039"/>
      <w:r w:rsidRPr="00582C6C">
        <w:rPr>
          <w:color w:val="1F497D"/>
        </w:rPr>
        <w:t>Introduction</w:t>
      </w:r>
      <w:bookmarkEnd w:id="431"/>
      <w:bookmarkEnd w:id="432"/>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433" w:name="_Toc484033015"/>
      <w:bookmarkStart w:id="434" w:name="_Toc41201040"/>
      <w:r>
        <w:rPr>
          <w:color w:val="1F497D"/>
        </w:rPr>
        <w:t>NetUtils</w:t>
      </w:r>
      <w:bookmarkEnd w:id="433"/>
      <w:bookmarkEnd w:id="434"/>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435" w:name="_Toc484033016"/>
      <w:bookmarkStart w:id="436" w:name="_Toc41201041"/>
      <w:r>
        <w:rPr>
          <w:color w:val="1F497D"/>
          <w:sz w:val="23"/>
          <w:szCs w:val="23"/>
        </w:rPr>
        <w:t>ftpFile</w:t>
      </w:r>
      <w:bookmarkEnd w:id="435"/>
      <w:bookmarkEnd w:id="436"/>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4B442F">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5"/>
        <w:gridCol w:w="2664"/>
        <w:gridCol w:w="4817"/>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4B442F">
      <w:pPr>
        <w:pStyle w:val="CS-Bodytext"/>
        <w:numPr>
          <w:ilvl w:val="0"/>
          <w:numId w:val="297"/>
        </w:numPr>
        <w:spacing w:before="120"/>
        <w:ind w:right="14"/>
      </w:pPr>
      <w:r>
        <w:rPr>
          <w:b/>
          <w:bCs/>
        </w:rPr>
        <w:t>Examples:</w:t>
      </w:r>
    </w:p>
    <w:p w14:paraId="3F3656CC" w14:textId="77777777" w:rsidR="0032678F" w:rsidRPr="0011702E" w:rsidRDefault="0032678F" w:rsidP="004B442F">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700"/>
        <w:gridCol w:w="4788"/>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437" w:name="_Toc41201042"/>
      <w:r>
        <w:t>How To Use ‘PDTool’ Procedures</w:t>
      </w:r>
      <w:bookmarkEnd w:id="437"/>
    </w:p>
    <w:p w14:paraId="07EDA26F" w14:textId="77777777" w:rsidR="0032678F" w:rsidRPr="00582C6C" w:rsidRDefault="0032678F" w:rsidP="0032678F">
      <w:pPr>
        <w:pStyle w:val="Heading2"/>
        <w:rPr>
          <w:color w:val="1F497D"/>
        </w:rPr>
      </w:pPr>
      <w:bookmarkStart w:id="438" w:name="_Toc364763056"/>
      <w:bookmarkStart w:id="439" w:name="_Toc385311223"/>
      <w:bookmarkStart w:id="440" w:name="_Toc484033018"/>
      <w:bookmarkStart w:id="441" w:name="_Toc41201043"/>
      <w:r w:rsidRPr="00582C6C">
        <w:rPr>
          <w:color w:val="1F497D"/>
        </w:rPr>
        <w:t>Introduction</w:t>
      </w:r>
      <w:bookmarkEnd w:id="438"/>
      <w:bookmarkEnd w:id="439"/>
      <w:bookmarkEnd w:id="440"/>
      <w:bookmarkEnd w:id="441"/>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442" w:name="_Toc364763057"/>
      <w:bookmarkStart w:id="443" w:name="_Toc385311224"/>
      <w:bookmarkStart w:id="444" w:name="_Toc484033019"/>
      <w:bookmarkStart w:id="445" w:name="_Toc41201044"/>
      <w:r w:rsidRPr="00582C6C">
        <w:rPr>
          <w:color w:val="1F497D"/>
          <w:sz w:val="23"/>
          <w:szCs w:val="23"/>
        </w:rPr>
        <w:t>generatePDToolDeployableResourcePlanByDate</w:t>
      </w:r>
      <w:bookmarkEnd w:id="442"/>
      <w:bookmarkEnd w:id="443"/>
      <w:bookmarkEnd w:id="444"/>
      <w:bookmarkEnd w:id="445"/>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4B442F">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4B442F">
      <w:pPr>
        <w:pStyle w:val="CS-Bodytext"/>
        <w:numPr>
          <w:ilvl w:val="0"/>
          <w:numId w:val="265"/>
        </w:numPr>
        <w:spacing w:before="120"/>
        <w:ind w:right="14"/>
      </w:pPr>
      <w:r>
        <w:rPr>
          <w:b/>
          <w:bCs/>
        </w:rPr>
        <w:t>Examples:</w:t>
      </w:r>
    </w:p>
    <w:p w14:paraId="4D0ABD0C" w14:textId="77777777" w:rsidR="0032678F" w:rsidRPr="0011702E" w:rsidRDefault="0032678F" w:rsidP="004B442F">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446" w:name="_Toc364763058"/>
      <w:bookmarkStart w:id="447" w:name="_Toc385311225"/>
      <w:bookmarkStart w:id="448" w:name="_Toc484033020"/>
      <w:bookmarkStart w:id="449" w:name="_Toc41201045"/>
      <w:r w:rsidRPr="00582C6C">
        <w:rPr>
          <w:color w:val="1F497D"/>
          <w:sz w:val="23"/>
          <w:szCs w:val="23"/>
        </w:rPr>
        <w:t>generatePDToolDeployableResourcePlanByLineage</w:t>
      </w:r>
      <w:bookmarkEnd w:id="446"/>
      <w:bookmarkEnd w:id="447"/>
      <w:bookmarkEnd w:id="448"/>
      <w:bookmarkEnd w:id="449"/>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4B442F">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4B442F">
      <w:pPr>
        <w:pStyle w:val="CS-Bodytext"/>
        <w:numPr>
          <w:ilvl w:val="0"/>
          <w:numId w:val="267"/>
        </w:numPr>
        <w:spacing w:before="120"/>
        <w:ind w:right="14"/>
      </w:pPr>
      <w:r>
        <w:rPr>
          <w:b/>
          <w:bCs/>
        </w:rPr>
        <w:t>Examples:</w:t>
      </w:r>
    </w:p>
    <w:p w14:paraId="24D74A83" w14:textId="77777777" w:rsidR="0032678F" w:rsidRPr="0011702E" w:rsidRDefault="0032678F" w:rsidP="004B442F">
      <w:pPr>
        <w:pStyle w:val="CS-Bodytext"/>
        <w:numPr>
          <w:ilvl w:val="1"/>
          <w:numId w:val="267"/>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450" w:name="_Toc364763059"/>
      <w:bookmarkStart w:id="451" w:name="_Toc385311226"/>
      <w:bookmarkStart w:id="452" w:name="_Toc484033021"/>
      <w:bookmarkStart w:id="453" w:name="_Toc41201046"/>
      <w:r w:rsidRPr="00582C6C">
        <w:rPr>
          <w:color w:val="1F497D"/>
          <w:sz w:val="23"/>
          <w:szCs w:val="23"/>
        </w:rPr>
        <w:t>template_generatePDToolDeployableResourcePlan</w:t>
      </w:r>
      <w:bookmarkEnd w:id="450"/>
      <w:bookmarkEnd w:id="451"/>
      <w:bookmarkEnd w:id="452"/>
      <w:bookmarkEnd w:id="453"/>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4B442F">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4B442F">
      <w:pPr>
        <w:pStyle w:val="CS-Bodytext"/>
        <w:numPr>
          <w:ilvl w:val="0"/>
          <w:numId w:val="268"/>
        </w:numPr>
        <w:spacing w:before="120"/>
        <w:ind w:right="14"/>
      </w:pPr>
      <w:r>
        <w:rPr>
          <w:b/>
          <w:bCs/>
        </w:rPr>
        <w:t>Examples:</w:t>
      </w:r>
    </w:p>
    <w:p w14:paraId="3E18F2EE" w14:textId="77777777" w:rsidR="0032678F" w:rsidRPr="0011702E" w:rsidRDefault="0032678F" w:rsidP="004B442F">
      <w:pPr>
        <w:pStyle w:val="CS-Bodytext"/>
        <w:numPr>
          <w:ilvl w:val="1"/>
          <w:numId w:val="2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454" w:name="_Toc364763060"/>
      <w:bookmarkStart w:id="455" w:name="_Toc385311227"/>
      <w:bookmarkStart w:id="456" w:name="_Toc484033022"/>
      <w:bookmarkStart w:id="457" w:name="_Toc41201047"/>
      <w:r w:rsidRPr="00582C6C">
        <w:rPr>
          <w:color w:val="1F497D"/>
        </w:rPr>
        <w:t>helpers</w:t>
      </w:r>
      <w:bookmarkEnd w:id="454"/>
      <w:bookmarkEnd w:id="455"/>
      <w:bookmarkEnd w:id="456"/>
      <w:bookmarkEnd w:id="457"/>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458" w:name="_Toc364763061"/>
      <w:bookmarkStart w:id="459" w:name="_Toc385311228"/>
      <w:bookmarkStart w:id="460" w:name="_Toc484033023"/>
      <w:bookmarkStart w:id="461" w:name="_Toc41201048"/>
      <w:r w:rsidRPr="00582C6C">
        <w:rPr>
          <w:color w:val="1F497D"/>
          <w:sz w:val="23"/>
          <w:szCs w:val="23"/>
        </w:rPr>
        <w:t>helpers/getDeployableResourceListByDate</w:t>
      </w:r>
      <w:bookmarkEnd w:id="458"/>
      <w:bookmarkEnd w:id="459"/>
      <w:bookmarkEnd w:id="460"/>
      <w:bookmarkEnd w:id="461"/>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4B442F">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4B442F">
      <w:pPr>
        <w:pStyle w:val="CS-Bodytext"/>
        <w:numPr>
          <w:ilvl w:val="0"/>
          <w:numId w:val="266"/>
        </w:numPr>
        <w:spacing w:before="120"/>
        <w:ind w:right="14"/>
      </w:pPr>
      <w:r>
        <w:rPr>
          <w:b/>
          <w:bCs/>
        </w:rPr>
        <w:t>Examples:</w:t>
      </w:r>
    </w:p>
    <w:p w14:paraId="768F9832" w14:textId="77777777" w:rsidR="0032678F" w:rsidRPr="0011702E" w:rsidRDefault="0032678F" w:rsidP="004B442F">
      <w:pPr>
        <w:pStyle w:val="CS-Bodytext"/>
        <w:numPr>
          <w:ilvl w:val="1"/>
          <w:numId w:val="2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462" w:name="_Toc364763062"/>
      <w:bookmarkStart w:id="463" w:name="_Toc385311229"/>
      <w:bookmarkStart w:id="464" w:name="_Toc484033024"/>
      <w:bookmarkStart w:id="465" w:name="_Toc41201049"/>
      <w:r w:rsidRPr="00582C6C">
        <w:rPr>
          <w:color w:val="1F497D"/>
          <w:sz w:val="23"/>
          <w:szCs w:val="23"/>
        </w:rPr>
        <w:t>helpers/getDeployableResourceListByLineage</w:t>
      </w:r>
      <w:bookmarkEnd w:id="462"/>
      <w:bookmarkEnd w:id="463"/>
      <w:bookmarkEnd w:id="464"/>
      <w:bookmarkEnd w:id="465"/>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4B442F">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4B442F">
      <w:pPr>
        <w:pStyle w:val="CS-Bodytext"/>
        <w:numPr>
          <w:ilvl w:val="0"/>
          <w:numId w:val="269"/>
        </w:numPr>
        <w:spacing w:before="120"/>
        <w:ind w:right="14"/>
      </w:pPr>
      <w:r>
        <w:rPr>
          <w:b/>
          <w:bCs/>
        </w:rPr>
        <w:t>Examples:</w:t>
      </w:r>
    </w:p>
    <w:p w14:paraId="3FEF8095" w14:textId="77777777" w:rsidR="0032678F" w:rsidRPr="0011702E" w:rsidRDefault="0032678F" w:rsidP="004B442F">
      <w:pPr>
        <w:pStyle w:val="CS-Bodytext"/>
        <w:numPr>
          <w:ilvl w:val="1"/>
          <w:numId w:val="26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466" w:name="_Toc364763063"/>
      <w:bookmarkStart w:id="467" w:name="_Toc385311230"/>
      <w:bookmarkStart w:id="468" w:name="_Toc484033025"/>
      <w:bookmarkStart w:id="469" w:name="_Toc41201050"/>
      <w:r w:rsidRPr="00582C6C">
        <w:rPr>
          <w:color w:val="1F497D"/>
          <w:sz w:val="23"/>
          <w:szCs w:val="23"/>
        </w:rPr>
        <w:t>helpers/getDistinctDeployableResourceListByDate</w:t>
      </w:r>
      <w:bookmarkEnd w:id="466"/>
      <w:bookmarkEnd w:id="467"/>
      <w:bookmarkEnd w:id="468"/>
      <w:bookmarkEnd w:id="469"/>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4B442F">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4B442F">
      <w:pPr>
        <w:pStyle w:val="CS-Bodytext"/>
        <w:numPr>
          <w:ilvl w:val="0"/>
          <w:numId w:val="270"/>
        </w:numPr>
        <w:spacing w:before="120"/>
        <w:ind w:right="14"/>
      </w:pPr>
      <w:r>
        <w:rPr>
          <w:b/>
          <w:bCs/>
        </w:rPr>
        <w:t>Examples:</w:t>
      </w:r>
    </w:p>
    <w:p w14:paraId="4CEFD052" w14:textId="77777777" w:rsidR="0032678F" w:rsidRPr="0011702E" w:rsidRDefault="0032678F" w:rsidP="004B442F">
      <w:pPr>
        <w:pStyle w:val="CS-Bodytext"/>
        <w:numPr>
          <w:ilvl w:val="1"/>
          <w:numId w:val="2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470" w:name="_Toc364763064"/>
      <w:bookmarkStart w:id="471" w:name="_Toc385311231"/>
      <w:bookmarkStart w:id="472" w:name="_Toc484033026"/>
      <w:bookmarkStart w:id="473" w:name="_Toc41201051"/>
      <w:r w:rsidRPr="00582C6C">
        <w:rPr>
          <w:color w:val="1F497D"/>
          <w:sz w:val="23"/>
          <w:szCs w:val="23"/>
        </w:rPr>
        <w:t>helpers/getDistinctDeployableResourceListByLineage</w:t>
      </w:r>
      <w:bookmarkEnd w:id="470"/>
      <w:bookmarkEnd w:id="471"/>
      <w:bookmarkEnd w:id="472"/>
      <w:bookmarkEnd w:id="473"/>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4B442F">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4B442F">
      <w:pPr>
        <w:pStyle w:val="CS-Bodytext"/>
        <w:numPr>
          <w:ilvl w:val="0"/>
          <w:numId w:val="271"/>
        </w:numPr>
        <w:spacing w:before="120"/>
        <w:ind w:right="14"/>
      </w:pPr>
      <w:r>
        <w:rPr>
          <w:b/>
          <w:bCs/>
        </w:rPr>
        <w:t>Examples:</w:t>
      </w:r>
    </w:p>
    <w:p w14:paraId="3F111C91" w14:textId="77777777" w:rsidR="0032678F" w:rsidRPr="0011702E" w:rsidRDefault="0032678F" w:rsidP="004B442F">
      <w:pPr>
        <w:pStyle w:val="CS-Bodytext"/>
        <w:numPr>
          <w:ilvl w:val="1"/>
          <w:numId w:val="271"/>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474" w:name="_Toc41201052"/>
      <w:r>
        <w:t>How To Use ‘</w:t>
      </w:r>
      <w:r w:rsidR="00967FED">
        <w:t>Repository</w:t>
      </w:r>
      <w:r>
        <w:t>’ Procedures</w:t>
      </w:r>
      <w:bookmarkEnd w:id="474"/>
    </w:p>
    <w:p w14:paraId="4E528396" w14:textId="77777777" w:rsidR="00967FED" w:rsidRPr="00582C6C" w:rsidRDefault="00967FED" w:rsidP="00967FED">
      <w:pPr>
        <w:pStyle w:val="Heading2"/>
        <w:rPr>
          <w:color w:val="1F497D"/>
        </w:rPr>
      </w:pPr>
      <w:bookmarkStart w:id="475" w:name="_Toc364763066"/>
      <w:bookmarkStart w:id="476" w:name="_Toc385311233"/>
      <w:bookmarkStart w:id="477" w:name="_Toc484033028"/>
      <w:bookmarkStart w:id="478" w:name="_Toc41201053"/>
      <w:r w:rsidRPr="00582C6C">
        <w:rPr>
          <w:color w:val="1F497D"/>
        </w:rPr>
        <w:t>Introduction</w:t>
      </w:r>
      <w:bookmarkEnd w:id="475"/>
      <w:bookmarkEnd w:id="476"/>
      <w:bookmarkEnd w:id="477"/>
      <w:bookmarkEnd w:id="478"/>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479" w:name="_Toc364763067"/>
      <w:bookmarkStart w:id="480" w:name="_Toc385311234"/>
      <w:bookmarkStart w:id="481" w:name="_Toc484033029"/>
      <w:bookmarkStart w:id="482" w:name="_Toc41201054"/>
      <w:r w:rsidRPr="00582C6C">
        <w:rPr>
          <w:color w:val="1F497D"/>
        </w:rPr>
        <w:t>CIS Types and Subtypes listing</w:t>
      </w:r>
      <w:bookmarkEnd w:id="479"/>
      <w:bookmarkEnd w:id="480"/>
      <w:bookmarkEnd w:id="481"/>
      <w:bookmarkEnd w:id="482"/>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483" w:name="_Toc364763068"/>
      <w:bookmarkStart w:id="484" w:name="_Toc385311235"/>
      <w:bookmarkStart w:id="485" w:name="_Toc484033030"/>
      <w:bookmarkStart w:id="486" w:name="_Toc41201055"/>
      <w:r w:rsidRPr="00582C6C">
        <w:rPr>
          <w:color w:val="1F497D"/>
          <w:sz w:val="23"/>
          <w:szCs w:val="23"/>
        </w:rPr>
        <w:t>Listing of CIS resource types and subtypes</w:t>
      </w:r>
      <w:bookmarkEnd w:id="483"/>
      <w:bookmarkEnd w:id="484"/>
      <w:bookmarkEnd w:id="485"/>
      <w:bookmarkEnd w:id="486"/>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487" w:name="_Toc364763069"/>
      <w:bookmarkStart w:id="488" w:name="_Toc385311236"/>
      <w:bookmarkStart w:id="489" w:name="_Toc484033031"/>
      <w:bookmarkStart w:id="490" w:name="_Toc41201056"/>
      <w:r w:rsidRPr="00582C6C">
        <w:rPr>
          <w:color w:val="1F497D"/>
        </w:rPr>
        <w:t>The ACCESS_TOOLS Right</w:t>
      </w:r>
      <w:bookmarkEnd w:id="487"/>
      <w:bookmarkEnd w:id="488"/>
      <w:bookmarkEnd w:id="489"/>
      <w:bookmarkEnd w:id="490"/>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491" w:name="_Toc364763070"/>
      <w:bookmarkStart w:id="492" w:name="_Toc385311237"/>
      <w:bookmarkStart w:id="493" w:name="_Toc484033032"/>
      <w:bookmarkStart w:id="494" w:name="_Toc41201057"/>
      <w:r w:rsidRPr="00582C6C">
        <w:rPr>
          <w:color w:val="1F497D"/>
        </w:rPr>
        <w:t>Note On Using Repository Helper Procedures With Triggers</w:t>
      </w:r>
      <w:bookmarkEnd w:id="491"/>
      <w:bookmarkEnd w:id="492"/>
      <w:r>
        <w:rPr>
          <w:color w:val="1F497D"/>
        </w:rPr>
        <w:t xml:space="preserve"> and Cache Procedures</w:t>
      </w:r>
      <w:bookmarkEnd w:id="493"/>
      <w:bookmarkEnd w:id="494"/>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495" w:name="_Toc364763071"/>
      <w:bookmarkStart w:id="496" w:name="_Toc385311238"/>
      <w:bookmarkStart w:id="497" w:name="_Toc484033033"/>
      <w:bookmarkStart w:id="498" w:name="_Toc41201058"/>
      <w:r w:rsidRPr="00582C6C">
        <w:rPr>
          <w:color w:val="1F497D"/>
        </w:rPr>
        <w:t>CIS Repository Helper Procedures</w:t>
      </w:r>
      <w:bookmarkEnd w:id="495"/>
      <w:bookmarkEnd w:id="496"/>
      <w:bookmarkEnd w:id="497"/>
      <w:bookmarkEnd w:id="498"/>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499" w:name="_Toc364763073"/>
      <w:bookmarkStart w:id="500" w:name="_Toc385311240"/>
      <w:bookmarkStart w:id="501" w:name="_Toc484033035"/>
      <w:bookmarkStart w:id="502" w:name="_Toc41201059"/>
      <w:r w:rsidRPr="00582C6C">
        <w:rPr>
          <w:color w:val="1F497D"/>
          <w:sz w:val="23"/>
          <w:szCs w:val="23"/>
        </w:rPr>
        <w:t>applyReservedListToPath (Custom Function)</w:t>
      </w:r>
      <w:bookmarkEnd w:id="499"/>
      <w:bookmarkEnd w:id="500"/>
      <w:bookmarkEnd w:id="501"/>
      <w:bookmarkEnd w:id="502"/>
    </w:p>
    <w:p w14:paraId="7126BC2C" w14:textId="3875EF02"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0D257D" w:rsidRPr="000D257D">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503" w:name="_Toc364763074"/>
      <w:bookmarkStart w:id="504" w:name="_Toc385311241"/>
      <w:bookmarkStart w:id="505" w:name="_Toc484033036"/>
      <w:bookmarkStart w:id="506" w:name="_Toc41201060"/>
      <w:r w:rsidRPr="00582C6C">
        <w:rPr>
          <w:color w:val="1F497D"/>
          <w:sz w:val="23"/>
          <w:szCs w:val="23"/>
        </w:rPr>
        <w:t>applyReservedListToWord (Custom Function)</w:t>
      </w:r>
      <w:bookmarkEnd w:id="503"/>
      <w:bookmarkEnd w:id="504"/>
      <w:bookmarkEnd w:id="505"/>
      <w:bookmarkEnd w:id="506"/>
    </w:p>
    <w:p w14:paraId="0CE9A358" w14:textId="14320B16"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0D257D" w:rsidRPr="000D257D">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507" w:name="_Toc364763075"/>
      <w:bookmarkStart w:id="508" w:name="_Toc385311242"/>
      <w:bookmarkStart w:id="509" w:name="_Toc484033037"/>
      <w:bookmarkStart w:id="510" w:name="_Toc41201061"/>
      <w:r w:rsidRPr="00582C6C">
        <w:rPr>
          <w:color w:val="1F497D"/>
          <w:sz w:val="23"/>
          <w:szCs w:val="23"/>
        </w:rPr>
        <w:t>configureReservedList</w:t>
      </w:r>
      <w:bookmarkEnd w:id="507"/>
      <w:bookmarkEnd w:id="508"/>
      <w:bookmarkEnd w:id="509"/>
      <w:bookmarkEnd w:id="510"/>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511" w:name="_Toc385311243"/>
      <w:bookmarkStart w:id="512" w:name="_Toc484033038"/>
      <w:bookmarkStart w:id="513" w:name="_Toc41201062"/>
      <w:bookmarkStart w:id="514" w:name="_Toc364763076"/>
      <w:r w:rsidRPr="00582C6C">
        <w:rPr>
          <w:color w:val="1F497D"/>
          <w:sz w:val="23"/>
          <w:szCs w:val="23"/>
        </w:rPr>
        <w:t>c</w:t>
      </w:r>
      <w:r>
        <w:rPr>
          <w:color w:val="1F497D"/>
          <w:sz w:val="23"/>
          <w:szCs w:val="23"/>
        </w:rPr>
        <w:t>achedResources</w:t>
      </w:r>
      <w:bookmarkEnd w:id="511"/>
      <w:bookmarkEnd w:id="512"/>
      <w:bookmarkEnd w:id="513"/>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515" w:name="_Toc385311244"/>
      <w:bookmarkStart w:id="516" w:name="_Toc484033039"/>
      <w:bookmarkStart w:id="517" w:name="_Toc41201063"/>
      <w:r w:rsidRPr="00582C6C">
        <w:rPr>
          <w:color w:val="1F497D"/>
          <w:sz w:val="23"/>
          <w:szCs w:val="23"/>
        </w:rPr>
        <w:t>changePassword</w:t>
      </w:r>
      <w:bookmarkEnd w:id="514"/>
      <w:bookmarkEnd w:id="515"/>
      <w:bookmarkEnd w:id="516"/>
      <w:bookmarkEnd w:id="517"/>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4B442F">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4B442F">
      <w:pPr>
        <w:pStyle w:val="CS-Bodytext"/>
        <w:numPr>
          <w:ilvl w:val="0"/>
          <w:numId w:val="285"/>
        </w:numPr>
        <w:spacing w:before="120"/>
        <w:ind w:right="14"/>
      </w:pPr>
      <w:r>
        <w:rPr>
          <w:b/>
          <w:bCs/>
        </w:rPr>
        <w:t>Examples:</w:t>
      </w:r>
    </w:p>
    <w:p w14:paraId="6B435A45" w14:textId="77777777" w:rsidR="00967FED" w:rsidRPr="0011702E" w:rsidRDefault="00967FED" w:rsidP="004B442F">
      <w:pPr>
        <w:pStyle w:val="CS-Bodytext"/>
        <w:numPr>
          <w:ilvl w:val="1"/>
          <w:numId w:val="2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18" w:name="_Toc41201064"/>
      <w:bookmarkStart w:id="519" w:name="_Toc364763077"/>
      <w:bookmarkStart w:id="520" w:name="_Toc385311245"/>
      <w:bookmarkStart w:id="521" w:name="_Toc484033040"/>
      <w:r>
        <w:rPr>
          <w:color w:val="1F497D"/>
          <w:sz w:val="23"/>
          <w:szCs w:val="23"/>
        </w:rPr>
        <w:t>changeResourceOwner</w:t>
      </w:r>
      <w:bookmarkEnd w:id="518"/>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F20CC4">
      <w:pPr>
        <w:pStyle w:val="CS-Bodytext"/>
        <w:numPr>
          <w:ilvl w:val="0"/>
          <w:numId w:val="3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- 1=recurse all children,  0=do not recurse.  only set resource path.</w:t>
            </w:r>
          </w:p>
        </w:tc>
        <w:tc>
          <w:tcPr>
            <w:tcW w:w="3618" w:type="dxa"/>
          </w:tcPr>
          <w:p w14:paraId="12D073CA" w14:textId="596B61FC" w:rsidR="00F20CC4" w:rsidRPr="00F525DF" w:rsidRDefault="00F4307E" w:rsidP="00F20CC4">
            <w:pPr>
              <w:spacing w:after="120"/>
              <w:rPr>
                <w:sz w:val="22"/>
              </w:rPr>
            </w:pPr>
            <w:r>
              <w:rPr>
                <w:sz w:val="22"/>
              </w:rPr>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F20CC4">
      <w:pPr>
        <w:pStyle w:val="CS-Bodytext"/>
        <w:numPr>
          <w:ilvl w:val="0"/>
          <w:numId w:val="381"/>
        </w:numPr>
        <w:spacing w:before="120"/>
        <w:ind w:right="14"/>
      </w:pPr>
      <w:r>
        <w:rPr>
          <w:b/>
          <w:bCs/>
        </w:rPr>
        <w:t>Examples:</w:t>
      </w:r>
    </w:p>
    <w:p w14:paraId="2628AB85" w14:textId="77777777" w:rsidR="00F20CC4" w:rsidRPr="0011702E" w:rsidRDefault="00F20CC4" w:rsidP="00F20CC4">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22" w:name="_Toc41201065"/>
      <w:r w:rsidRPr="00F46EDD">
        <w:rPr>
          <w:color w:val="1F497D"/>
          <w:sz w:val="23"/>
          <w:szCs w:val="23"/>
        </w:rPr>
        <w:t>clearIntrospectableResourceIdCache</w:t>
      </w:r>
      <w:bookmarkEnd w:id="522"/>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4B442F">
      <w:pPr>
        <w:pStyle w:val="CS-Bodytext"/>
        <w:numPr>
          <w:ilvl w:val="0"/>
          <w:numId w:val="3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9"/>
        <w:gridCol w:w="345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4B442F">
      <w:pPr>
        <w:pStyle w:val="CS-Bodytext"/>
        <w:numPr>
          <w:ilvl w:val="0"/>
          <w:numId w:val="370"/>
        </w:numPr>
        <w:spacing w:before="120"/>
        <w:ind w:right="14"/>
      </w:pPr>
      <w:r>
        <w:rPr>
          <w:b/>
          <w:bCs/>
        </w:rPr>
        <w:t>Examples:</w:t>
      </w:r>
    </w:p>
    <w:p w14:paraId="5EC90EB1" w14:textId="77777777" w:rsidR="00F46EDD" w:rsidRPr="0011702E" w:rsidRDefault="00F46EDD" w:rsidP="004B442F">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2"/>
        <w:gridCol w:w="1792"/>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23" w:name="_Toc41201066"/>
      <w:r w:rsidRPr="00582C6C">
        <w:rPr>
          <w:color w:val="1F497D"/>
          <w:sz w:val="23"/>
          <w:szCs w:val="23"/>
        </w:rPr>
        <w:t>compareCisVersions (Custom Function)</w:t>
      </w:r>
      <w:bookmarkEnd w:id="519"/>
      <w:bookmarkEnd w:id="520"/>
      <w:bookmarkEnd w:id="521"/>
      <w:bookmarkEnd w:id="523"/>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4B442F">
      <w:pPr>
        <w:pStyle w:val="CS-Bodytext"/>
        <w:numPr>
          <w:ilvl w:val="0"/>
          <w:numId w:val="2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4B442F">
      <w:pPr>
        <w:pStyle w:val="CS-Bodytext"/>
        <w:numPr>
          <w:ilvl w:val="0"/>
          <w:numId w:val="213"/>
        </w:numPr>
        <w:spacing w:before="120"/>
        <w:ind w:right="14"/>
      </w:pPr>
      <w:r>
        <w:rPr>
          <w:b/>
          <w:bCs/>
        </w:rPr>
        <w:t>Examples:</w:t>
      </w:r>
    </w:p>
    <w:p w14:paraId="59CAE343" w14:textId="77777777" w:rsidR="00967FED" w:rsidRPr="0011702E" w:rsidRDefault="00967FED" w:rsidP="004B442F">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4A1B01AB" w14:textId="1A1EF4C6" w:rsidR="00105D1A" w:rsidRPr="00582C6C" w:rsidRDefault="00105D1A" w:rsidP="00105D1A">
      <w:pPr>
        <w:pStyle w:val="Heading3"/>
        <w:rPr>
          <w:color w:val="1F497D"/>
          <w:sz w:val="23"/>
          <w:szCs w:val="23"/>
        </w:rPr>
      </w:pPr>
      <w:bookmarkStart w:id="524" w:name="_Toc41201067"/>
      <w:bookmarkStart w:id="525" w:name="_Toc364763078"/>
      <w:bookmarkStart w:id="526" w:name="_Toc385311246"/>
      <w:bookmarkStart w:id="527" w:name="_Toc484033041"/>
      <w:r w:rsidRPr="00582C6C">
        <w:rPr>
          <w:color w:val="1F497D"/>
          <w:sz w:val="23"/>
          <w:szCs w:val="23"/>
        </w:rPr>
        <w:t>copyResource</w:t>
      </w:r>
      <w:bookmarkEnd w:id="524"/>
    </w:p>
    <w:p w14:paraId="091BE6EC" w14:textId="41826D6C" w:rsidR="00105D1A" w:rsidRDefault="00105D1A" w:rsidP="00105D1A">
      <w:pPr>
        <w:pStyle w:val="CS-Bodytext"/>
      </w:pPr>
      <w:r w:rsidRPr="00105D1A">
        <w:t>This is a procedure is used to copy a single resource from the source to a target</w:t>
      </w:r>
      <w:r>
        <w:t>.</w:t>
      </w:r>
    </w:p>
    <w:p w14:paraId="0E76B17F" w14:textId="77777777" w:rsidR="00105D1A" w:rsidRDefault="00105D1A" w:rsidP="00105D1A">
      <w:pPr>
        <w:pStyle w:val="CS-Bodytext"/>
        <w:numPr>
          <w:ilvl w:val="0"/>
          <w:numId w:val="22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105D1A" w:rsidRPr="00F525DF" w14:paraId="0C4B29B1" w14:textId="77777777" w:rsidTr="00105D1A">
        <w:trPr>
          <w:trHeight w:val="348"/>
          <w:tblHeader/>
        </w:trPr>
        <w:tc>
          <w:tcPr>
            <w:tcW w:w="1611" w:type="dxa"/>
            <w:shd w:val="clear" w:color="auto" w:fill="B3B3B3"/>
          </w:tcPr>
          <w:p w14:paraId="7A840CBB" w14:textId="77777777" w:rsidR="00105D1A" w:rsidRPr="00F525DF" w:rsidRDefault="00105D1A" w:rsidP="007B6391">
            <w:pPr>
              <w:spacing w:after="120"/>
              <w:rPr>
                <w:b/>
                <w:sz w:val="22"/>
              </w:rPr>
            </w:pPr>
            <w:r w:rsidRPr="00F525DF">
              <w:rPr>
                <w:b/>
                <w:sz w:val="22"/>
              </w:rPr>
              <w:t>Direction</w:t>
            </w:r>
          </w:p>
        </w:tc>
        <w:tc>
          <w:tcPr>
            <w:tcW w:w="4707" w:type="dxa"/>
            <w:shd w:val="clear" w:color="auto" w:fill="B3B3B3"/>
          </w:tcPr>
          <w:p w14:paraId="36E95998" w14:textId="77777777" w:rsidR="00105D1A" w:rsidRPr="00F525DF" w:rsidRDefault="00105D1A" w:rsidP="007B6391">
            <w:pPr>
              <w:spacing w:after="120"/>
              <w:rPr>
                <w:b/>
                <w:sz w:val="22"/>
              </w:rPr>
            </w:pPr>
            <w:r w:rsidRPr="00F525DF">
              <w:rPr>
                <w:b/>
                <w:sz w:val="22"/>
              </w:rPr>
              <w:t>Parameter Name</w:t>
            </w:r>
          </w:p>
        </w:tc>
        <w:tc>
          <w:tcPr>
            <w:tcW w:w="2520" w:type="dxa"/>
            <w:shd w:val="clear" w:color="auto" w:fill="B3B3B3"/>
          </w:tcPr>
          <w:p w14:paraId="311EF935" w14:textId="77777777" w:rsidR="00105D1A" w:rsidRPr="00F525DF" w:rsidRDefault="00105D1A" w:rsidP="007B6391">
            <w:pPr>
              <w:spacing w:after="120"/>
              <w:rPr>
                <w:b/>
                <w:sz w:val="22"/>
              </w:rPr>
            </w:pPr>
            <w:r w:rsidRPr="00F525DF">
              <w:rPr>
                <w:b/>
                <w:sz w:val="22"/>
              </w:rPr>
              <w:t>Parameter Type</w:t>
            </w:r>
          </w:p>
        </w:tc>
      </w:tr>
      <w:tr w:rsidR="00105D1A" w:rsidRPr="00F525DF" w14:paraId="01B1BEF7" w14:textId="77777777" w:rsidTr="00105D1A">
        <w:trPr>
          <w:trHeight w:val="247"/>
        </w:trPr>
        <w:tc>
          <w:tcPr>
            <w:tcW w:w="1611" w:type="dxa"/>
          </w:tcPr>
          <w:p w14:paraId="3A8B310F" w14:textId="77777777" w:rsidR="00105D1A" w:rsidRPr="00F525DF" w:rsidRDefault="00105D1A" w:rsidP="007B6391">
            <w:pPr>
              <w:spacing w:after="120"/>
              <w:rPr>
                <w:sz w:val="22"/>
              </w:rPr>
            </w:pPr>
            <w:r w:rsidRPr="00F525DF">
              <w:rPr>
                <w:sz w:val="22"/>
              </w:rPr>
              <w:t>IN</w:t>
            </w:r>
          </w:p>
        </w:tc>
        <w:tc>
          <w:tcPr>
            <w:tcW w:w="4707" w:type="dxa"/>
          </w:tcPr>
          <w:p w14:paraId="08E5EA6A" w14:textId="032B41CA" w:rsidR="00105D1A" w:rsidRPr="00F525DF" w:rsidRDefault="00105D1A"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775E8F70" w14:textId="6129E808" w:rsidR="00105D1A" w:rsidRPr="00F525DF" w:rsidRDefault="00105D1A" w:rsidP="007B6391">
            <w:pPr>
              <w:spacing w:after="120"/>
              <w:rPr>
                <w:sz w:val="22"/>
              </w:rPr>
            </w:pPr>
            <w:r w:rsidRPr="00105D1A">
              <w:rPr>
                <w:sz w:val="22"/>
              </w:rPr>
              <w:t>VARCHAR(4000)</w:t>
            </w:r>
          </w:p>
        </w:tc>
      </w:tr>
      <w:tr w:rsidR="00105D1A" w:rsidRPr="00F525DF" w14:paraId="66BC6643" w14:textId="77777777" w:rsidTr="00105D1A">
        <w:trPr>
          <w:trHeight w:val="348"/>
        </w:trPr>
        <w:tc>
          <w:tcPr>
            <w:tcW w:w="1611" w:type="dxa"/>
          </w:tcPr>
          <w:p w14:paraId="1AF7C633" w14:textId="77777777" w:rsidR="00105D1A" w:rsidRPr="00F525DF" w:rsidRDefault="00105D1A" w:rsidP="007B6391">
            <w:pPr>
              <w:spacing w:after="120"/>
              <w:rPr>
                <w:sz w:val="22"/>
              </w:rPr>
            </w:pPr>
            <w:r w:rsidRPr="00F525DF">
              <w:rPr>
                <w:sz w:val="22"/>
              </w:rPr>
              <w:t>IN</w:t>
            </w:r>
          </w:p>
        </w:tc>
        <w:tc>
          <w:tcPr>
            <w:tcW w:w="4707" w:type="dxa"/>
          </w:tcPr>
          <w:p w14:paraId="2E7B5C69" w14:textId="2242A94E" w:rsidR="00105D1A" w:rsidRPr="00F525DF" w:rsidRDefault="00105D1A"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4D94F65F" w14:textId="0113F4B5" w:rsidR="00105D1A" w:rsidRPr="00F525DF" w:rsidRDefault="00105D1A" w:rsidP="007B6391">
            <w:pPr>
              <w:spacing w:after="120"/>
              <w:rPr>
                <w:sz w:val="22"/>
              </w:rPr>
            </w:pPr>
            <w:r w:rsidRPr="00105D1A">
              <w:rPr>
                <w:sz w:val="22"/>
              </w:rPr>
              <w:t>VARCHAR</w:t>
            </w:r>
          </w:p>
        </w:tc>
      </w:tr>
      <w:tr w:rsidR="00105D1A" w:rsidRPr="00F525DF" w14:paraId="7B7FDF09" w14:textId="77777777" w:rsidTr="00105D1A">
        <w:trPr>
          <w:trHeight w:val="348"/>
        </w:trPr>
        <w:tc>
          <w:tcPr>
            <w:tcW w:w="1611" w:type="dxa"/>
          </w:tcPr>
          <w:p w14:paraId="270B6886" w14:textId="1E71BB90" w:rsidR="00105D1A" w:rsidRPr="00F525DF" w:rsidRDefault="00105D1A" w:rsidP="007B6391">
            <w:pPr>
              <w:spacing w:after="120"/>
              <w:rPr>
                <w:sz w:val="22"/>
              </w:rPr>
            </w:pPr>
            <w:r>
              <w:rPr>
                <w:sz w:val="22"/>
              </w:rPr>
              <w:t>IN</w:t>
            </w:r>
          </w:p>
        </w:tc>
        <w:tc>
          <w:tcPr>
            <w:tcW w:w="4707" w:type="dxa"/>
          </w:tcPr>
          <w:p w14:paraId="7BB5A85B" w14:textId="3552E4FE" w:rsidR="00105D1A" w:rsidRPr="00F525DF" w:rsidRDefault="00105D1A"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0308966F" w14:textId="777DDC54" w:rsidR="00105D1A" w:rsidRPr="00105D1A" w:rsidRDefault="00105D1A" w:rsidP="007B6391">
            <w:pPr>
              <w:spacing w:after="120"/>
              <w:rPr>
                <w:sz w:val="22"/>
              </w:rPr>
            </w:pPr>
            <w:r w:rsidRPr="00105D1A">
              <w:rPr>
                <w:sz w:val="22"/>
              </w:rPr>
              <w:t>VARCHAR</w:t>
            </w:r>
            <w:r>
              <w:rPr>
                <w:sz w:val="22"/>
              </w:rPr>
              <w:t>(4000)</w:t>
            </w:r>
          </w:p>
        </w:tc>
      </w:tr>
      <w:tr w:rsidR="00105D1A" w:rsidRPr="00F525DF" w14:paraId="36B7EF51" w14:textId="77777777" w:rsidTr="00105D1A">
        <w:trPr>
          <w:trHeight w:val="348"/>
        </w:trPr>
        <w:tc>
          <w:tcPr>
            <w:tcW w:w="1611" w:type="dxa"/>
          </w:tcPr>
          <w:p w14:paraId="719BE4CB" w14:textId="71D9C5AA" w:rsidR="00105D1A" w:rsidRPr="00F525DF" w:rsidRDefault="00105D1A" w:rsidP="007B6391">
            <w:pPr>
              <w:spacing w:after="120"/>
              <w:rPr>
                <w:sz w:val="22"/>
              </w:rPr>
            </w:pPr>
            <w:r>
              <w:rPr>
                <w:sz w:val="22"/>
              </w:rPr>
              <w:t>IN</w:t>
            </w:r>
          </w:p>
        </w:tc>
        <w:tc>
          <w:tcPr>
            <w:tcW w:w="4707" w:type="dxa"/>
          </w:tcPr>
          <w:p w14:paraId="1BE8F7CE" w14:textId="62A587B3" w:rsidR="00105D1A" w:rsidRPr="00105D1A" w:rsidRDefault="00105D1A" w:rsidP="00105D1A">
            <w:pPr>
              <w:spacing w:after="120"/>
              <w:rPr>
                <w:sz w:val="22"/>
              </w:rPr>
            </w:pPr>
            <w:r w:rsidRPr="00105D1A">
              <w:rPr>
                <w:sz w:val="22"/>
              </w:rPr>
              <w:t>copyMode</w:t>
            </w:r>
            <w:r>
              <w:rPr>
                <w:sz w:val="22"/>
              </w:rPr>
              <w:t xml:space="preserve"> - </w:t>
            </w:r>
            <w:r w:rsidRPr="00105D1A">
              <w:rPr>
                <w:sz w:val="22"/>
              </w:rPr>
              <w:t>The "copyMode" element is used to control behavior in the case where a resource exists</w:t>
            </w:r>
            <w:r>
              <w:rPr>
                <w:sz w:val="22"/>
              </w:rPr>
              <w:t xml:space="preserve"> </w:t>
            </w:r>
            <w:r w:rsidRPr="00105D1A">
              <w:rPr>
                <w:sz w:val="22"/>
              </w:rPr>
              <w:t>with the same name and type in the container specified by "newPath".  The options are:</w:t>
            </w:r>
          </w:p>
          <w:p w14:paraId="51041BA6" w14:textId="77777777" w:rsidR="00105D1A" w:rsidRDefault="00105D1A" w:rsidP="00105D1A">
            <w:pPr>
              <w:spacing w:after="120"/>
              <w:rPr>
                <w:sz w:val="22"/>
              </w:rPr>
            </w:pPr>
            <w:r w:rsidRPr="00105D1A">
              <w:rPr>
                <w:sz w:val="22"/>
              </w:rPr>
              <w:t>"ALTER_NAME_IF_EXISTS" - If a resource of the</w:t>
            </w:r>
            <w:r>
              <w:rPr>
                <w:sz w:val="22"/>
              </w:rPr>
              <w:t xml:space="preserve"> </w:t>
            </w:r>
            <w:r w:rsidRPr="00105D1A">
              <w:rPr>
                <w:sz w:val="22"/>
              </w:rPr>
              <w:t>same name and type of the source resource already exists in the target container, then avoid</w:t>
            </w:r>
            <w:r>
              <w:rPr>
                <w:sz w:val="22"/>
              </w:rPr>
              <w:t xml:space="preserve"> </w:t>
            </w:r>
            <w:r w:rsidRPr="00105D1A">
              <w:rPr>
                <w:sz w:val="22"/>
              </w:rPr>
              <w:t>conflicts by automatically generating a new name.  Names are generated by appending a number to the</w:t>
            </w:r>
            <w:r>
              <w:rPr>
                <w:sz w:val="22"/>
              </w:rPr>
              <w:t xml:space="preserve"> </w:t>
            </w:r>
            <w:r w:rsidRPr="00105D1A">
              <w:rPr>
                <w:sz w:val="22"/>
              </w:rPr>
              <w:t>end of the provided name.</w:t>
            </w:r>
          </w:p>
          <w:p w14:paraId="3743B789" w14:textId="2064803A" w:rsidR="00105D1A" w:rsidRPr="00105D1A" w:rsidRDefault="00105D1A" w:rsidP="00105D1A">
            <w:pPr>
              <w:spacing w:after="120"/>
              <w:rPr>
                <w:sz w:val="22"/>
              </w:rPr>
            </w:pPr>
            <w:r w:rsidRPr="00105D1A">
              <w:rPr>
                <w:sz w:val="22"/>
              </w:rPr>
              <w:t>"FAIL_IF_EXISTS" - Fails if a resource of the same name and type already</w:t>
            </w:r>
            <w:r>
              <w:rPr>
                <w:sz w:val="22"/>
              </w:rPr>
              <w:t xml:space="preserve"> </w:t>
            </w:r>
            <w:r w:rsidRPr="00105D1A">
              <w:rPr>
                <w:sz w:val="22"/>
              </w:rPr>
              <w:t>exists in the target container.  The resource will not be copied if this occurs.</w:t>
            </w:r>
          </w:p>
          <w:p w14:paraId="303BD64B" w14:textId="6E132CF3" w:rsidR="00105D1A" w:rsidRPr="00105D1A" w:rsidRDefault="00105D1A" w:rsidP="00105D1A">
            <w:pPr>
              <w:spacing w:after="120"/>
              <w:rPr>
                <w:sz w:val="22"/>
              </w:rPr>
            </w:pPr>
            <w:r w:rsidRPr="00105D1A">
              <w:rPr>
                <w:sz w:val="22"/>
              </w:rPr>
              <w:t>"OVERWRITE_MERGE_IF_EXISTS" - If a resource of the same name and type of the source resource already</w:t>
            </w:r>
            <w:r>
              <w:rPr>
                <w:sz w:val="22"/>
              </w:rPr>
              <w:t xml:space="preserve"> </w:t>
            </w:r>
            <w:r w:rsidRPr="00105D1A">
              <w:rPr>
                <w:sz w:val="22"/>
              </w:rPr>
              <w:t>exists in the target container, then overwrite the resource in the target container.  If the source</w:t>
            </w:r>
            <w:r>
              <w:rPr>
                <w:sz w:val="22"/>
              </w:rPr>
              <w:t xml:space="preserve"> </w:t>
            </w:r>
            <w:r w:rsidRPr="00105D1A">
              <w:rPr>
                <w:sz w:val="22"/>
              </w:rPr>
              <w:t>resource is a container, then merge the contents of the source container with the corresponding</w:t>
            </w:r>
            <w:r>
              <w:rPr>
                <w:sz w:val="22"/>
              </w:rPr>
              <w:t xml:space="preserve"> </w:t>
            </w:r>
            <w:r w:rsidRPr="00105D1A">
              <w:rPr>
                <w:sz w:val="22"/>
              </w:rPr>
              <w:t>resource in the target.  All resources in the source container will overwrite those resources with</w:t>
            </w:r>
            <w:r>
              <w:rPr>
                <w:sz w:val="22"/>
              </w:rPr>
              <w:t xml:space="preserve"> </w:t>
            </w:r>
            <w:r w:rsidRPr="00105D1A">
              <w:rPr>
                <w:sz w:val="22"/>
              </w:rPr>
              <w:t>the same name in the target, but child resources in the target with different names will not be</w:t>
            </w:r>
            <w:r>
              <w:rPr>
                <w:sz w:val="22"/>
              </w:rPr>
              <w:t xml:space="preserve"> </w:t>
            </w:r>
            <w:r w:rsidRPr="00105D1A">
              <w:rPr>
                <w:sz w:val="22"/>
              </w:rPr>
              <w:t>overwritten and remain unaltered.</w:t>
            </w:r>
          </w:p>
          <w:p w14:paraId="04A5249B" w14:textId="5A85CFA5" w:rsidR="00105D1A" w:rsidRPr="00105D1A" w:rsidRDefault="00105D1A" w:rsidP="00105D1A">
            <w:pPr>
              <w:spacing w:after="120"/>
              <w:rPr>
                <w:sz w:val="22"/>
              </w:rPr>
            </w:pPr>
            <w:r w:rsidRPr="00105D1A">
              <w:rPr>
                <w:sz w:val="22"/>
              </w:rPr>
              <w:t>"OVERWRITE_REPLACE_IF_EXISTS" - If a resource of the same name</w:t>
            </w:r>
            <w:r>
              <w:rPr>
                <w:sz w:val="22"/>
              </w:rPr>
              <w:t xml:space="preserve"> </w:t>
            </w:r>
            <w:r w:rsidRPr="00105D1A">
              <w:rPr>
                <w:sz w:val="22"/>
              </w:rPr>
              <w:t>and type of the source resource already exists in the target container, then overwrite the resource</w:t>
            </w:r>
            <w:r>
              <w:rPr>
                <w:sz w:val="22"/>
              </w:rPr>
              <w:t xml:space="preserve"> </w:t>
            </w:r>
            <w:r w:rsidRPr="00105D1A">
              <w:rPr>
                <w:sz w:val="22"/>
              </w:rPr>
              <w:t>in the target container.  If the source resource is a container, then replace the container within</w:t>
            </w:r>
            <w:r>
              <w:rPr>
                <w:sz w:val="22"/>
              </w:rPr>
              <w:t xml:space="preserve"> </w:t>
            </w:r>
            <w:r w:rsidRPr="00105D1A">
              <w:rPr>
                <w:sz w:val="22"/>
              </w:rPr>
              <w:t>the target container with the source container.  This is equivalent to deleting the container in the</w:t>
            </w:r>
            <w:r>
              <w:rPr>
                <w:sz w:val="22"/>
              </w:rPr>
              <w:t xml:space="preserve"> </w:t>
            </w:r>
            <w:r w:rsidRPr="00105D1A">
              <w:rPr>
                <w:sz w:val="22"/>
              </w:rPr>
              <w:t>target before copying the source.</w:t>
            </w:r>
          </w:p>
        </w:tc>
        <w:tc>
          <w:tcPr>
            <w:tcW w:w="2520" w:type="dxa"/>
          </w:tcPr>
          <w:p w14:paraId="4E79EE4D" w14:textId="4A13D0E4" w:rsidR="00105D1A" w:rsidRPr="00105D1A" w:rsidRDefault="00105D1A" w:rsidP="007B6391">
            <w:pPr>
              <w:spacing w:after="120"/>
              <w:rPr>
                <w:sz w:val="22"/>
              </w:rPr>
            </w:pPr>
            <w:r w:rsidRPr="00105D1A">
              <w:rPr>
                <w:sz w:val="22"/>
              </w:rPr>
              <w:t>VARCHAR</w:t>
            </w:r>
          </w:p>
        </w:tc>
      </w:tr>
      <w:tr w:rsidR="00105D1A" w:rsidRPr="00F525DF" w14:paraId="1D2158CE" w14:textId="77777777" w:rsidTr="00105D1A">
        <w:trPr>
          <w:trHeight w:val="348"/>
        </w:trPr>
        <w:tc>
          <w:tcPr>
            <w:tcW w:w="1611" w:type="dxa"/>
          </w:tcPr>
          <w:p w14:paraId="64AC0AAE" w14:textId="77777777" w:rsidR="00105D1A" w:rsidRPr="00F525DF" w:rsidRDefault="00105D1A" w:rsidP="007B6391">
            <w:pPr>
              <w:spacing w:after="120"/>
              <w:rPr>
                <w:sz w:val="22"/>
              </w:rPr>
            </w:pPr>
            <w:r w:rsidRPr="00F525DF">
              <w:rPr>
                <w:sz w:val="22"/>
              </w:rPr>
              <w:t>OUT</w:t>
            </w:r>
          </w:p>
        </w:tc>
        <w:tc>
          <w:tcPr>
            <w:tcW w:w="4707" w:type="dxa"/>
          </w:tcPr>
          <w:p w14:paraId="37229618" w14:textId="77777777" w:rsidR="00105D1A" w:rsidRPr="00F525DF" w:rsidRDefault="00105D1A" w:rsidP="007B6391">
            <w:pPr>
              <w:spacing w:after="120"/>
              <w:rPr>
                <w:sz w:val="22"/>
              </w:rPr>
            </w:pPr>
            <w:r w:rsidRPr="00F525DF">
              <w:rPr>
                <w:sz w:val="22"/>
              </w:rPr>
              <w:t>success</w:t>
            </w:r>
          </w:p>
        </w:tc>
        <w:tc>
          <w:tcPr>
            <w:tcW w:w="2520" w:type="dxa"/>
          </w:tcPr>
          <w:p w14:paraId="44E4EB3D" w14:textId="77777777" w:rsidR="00105D1A" w:rsidRPr="00F525DF" w:rsidRDefault="00105D1A" w:rsidP="007B6391">
            <w:pPr>
              <w:spacing w:after="120"/>
              <w:rPr>
                <w:sz w:val="22"/>
              </w:rPr>
            </w:pPr>
            <w:r w:rsidRPr="00F525DF">
              <w:rPr>
                <w:sz w:val="22"/>
              </w:rPr>
              <w:t>BIT</w:t>
            </w:r>
          </w:p>
        </w:tc>
      </w:tr>
      <w:tr w:rsidR="00105D1A" w:rsidRPr="00F525DF" w14:paraId="01CD1F0A" w14:textId="77777777" w:rsidTr="00105D1A">
        <w:trPr>
          <w:trHeight w:val="364"/>
        </w:trPr>
        <w:tc>
          <w:tcPr>
            <w:tcW w:w="1611" w:type="dxa"/>
          </w:tcPr>
          <w:p w14:paraId="2358A1EB" w14:textId="77777777" w:rsidR="00105D1A" w:rsidRPr="00F525DF" w:rsidRDefault="00105D1A" w:rsidP="007B6391">
            <w:pPr>
              <w:spacing w:after="120"/>
              <w:rPr>
                <w:sz w:val="22"/>
              </w:rPr>
            </w:pPr>
            <w:r w:rsidRPr="00F525DF">
              <w:rPr>
                <w:sz w:val="22"/>
              </w:rPr>
              <w:t>OUT</w:t>
            </w:r>
          </w:p>
        </w:tc>
        <w:tc>
          <w:tcPr>
            <w:tcW w:w="4707" w:type="dxa"/>
          </w:tcPr>
          <w:p w14:paraId="1A486800" w14:textId="77777777" w:rsidR="00105D1A" w:rsidRPr="00F525DF" w:rsidRDefault="00105D1A" w:rsidP="007B6391">
            <w:pPr>
              <w:spacing w:after="120"/>
              <w:rPr>
                <w:sz w:val="22"/>
              </w:rPr>
            </w:pPr>
            <w:r w:rsidRPr="00F525DF">
              <w:rPr>
                <w:sz w:val="22"/>
              </w:rPr>
              <w:t>faultResponse</w:t>
            </w:r>
          </w:p>
        </w:tc>
        <w:tc>
          <w:tcPr>
            <w:tcW w:w="2520" w:type="dxa"/>
          </w:tcPr>
          <w:p w14:paraId="66CA813E" w14:textId="77777777" w:rsidR="00105D1A" w:rsidRPr="00F525DF" w:rsidRDefault="00105D1A" w:rsidP="007B6391">
            <w:pPr>
              <w:spacing w:after="120"/>
              <w:rPr>
                <w:sz w:val="22"/>
              </w:rPr>
            </w:pPr>
            <w:r w:rsidRPr="00F525DF">
              <w:rPr>
                <w:sz w:val="22"/>
              </w:rPr>
              <w:t>XML</w:t>
            </w:r>
          </w:p>
        </w:tc>
      </w:tr>
    </w:tbl>
    <w:p w14:paraId="352C6B3F" w14:textId="77777777" w:rsidR="00105D1A" w:rsidRPr="0011702E" w:rsidRDefault="00105D1A" w:rsidP="00105D1A">
      <w:pPr>
        <w:pStyle w:val="CS-Bodytext"/>
        <w:numPr>
          <w:ilvl w:val="0"/>
          <w:numId w:val="223"/>
        </w:numPr>
        <w:spacing w:before="120"/>
        <w:ind w:right="14"/>
      </w:pPr>
      <w:r>
        <w:rPr>
          <w:b/>
          <w:bCs/>
        </w:rPr>
        <w:t>Examples:</w:t>
      </w:r>
    </w:p>
    <w:p w14:paraId="041B149A" w14:textId="77777777" w:rsidR="00105D1A" w:rsidRPr="0011702E" w:rsidRDefault="00105D1A" w:rsidP="00105D1A">
      <w:pPr>
        <w:pStyle w:val="CS-Bodytext"/>
        <w:numPr>
          <w:ilvl w:val="1"/>
          <w:numId w:val="2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05D1A" w:rsidRPr="00F525DF" w14:paraId="13E225BF" w14:textId="77777777" w:rsidTr="007B6391">
        <w:trPr>
          <w:tblHeader/>
        </w:trPr>
        <w:tc>
          <w:tcPr>
            <w:tcW w:w="1548" w:type="dxa"/>
            <w:shd w:val="clear" w:color="auto" w:fill="B3B3B3"/>
          </w:tcPr>
          <w:p w14:paraId="1DF211B8" w14:textId="77777777" w:rsidR="00105D1A" w:rsidRPr="00F525DF" w:rsidRDefault="00105D1A" w:rsidP="007B6391">
            <w:pPr>
              <w:spacing w:after="120"/>
              <w:rPr>
                <w:b/>
                <w:sz w:val="22"/>
              </w:rPr>
            </w:pPr>
            <w:r w:rsidRPr="00F525DF">
              <w:rPr>
                <w:b/>
                <w:sz w:val="22"/>
              </w:rPr>
              <w:t>Direction</w:t>
            </w:r>
          </w:p>
        </w:tc>
        <w:tc>
          <w:tcPr>
            <w:tcW w:w="2700" w:type="dxa"/>
            <w:shd w:val="clear" w:color="auto" w:fill="B3B3B3"/>
          </w:tcPr>
          <w:p w14:paraId="6A9E750A" w14:textId="77777777" w:rsidR="00105D1A" w:rsidRPr="00F525DF" w:rsidRDefault="00105D1A" w:rsidP="007B6391">
            <w:pPr>
              <w:spacing w:after="120"/>
              <w:rPr>
                <w:b/>
                <w:sz w:val="22"/>
              </w:rPr>
            </w:pPr>
            <w:r w:rsidRPr="00F525DF">
              <w:rPr>
                <w:b/>
                <w:sz w:val="22"/>
              </w:rPr>
              <w:t>Parameter Name</w:t>
            </w:r>
          </w:p>
        </w:tc>
        <w:tc>
          <w:tcPr>
            <w:tcW w:w="4608" w:type="dxa"/>
            <w:shd w:val="clear" w:color="auto" w:fill="B3B3B3"/>
          </w:tcPr>
          <w:p w14:paraId="5BFCFF7C" w14:textId="77777777" w:rsidR="00105D1A" w:rsidRPr="00F525DF" w:rsidRDefault="00105D1A" w:rsidP="007B6391">
            <w:pPr>
              <w:spacing w:after="120"/>
              <w:rPr>
                <w:b/>
                <w:sz w:val="22"/>
              </w:rPr>
            </w:pPr>
            <w:r w:rsidRPr="00F525DF">
              <w:rPr>
                <w:b/>
                <w:sz w:val="22"/>
              </w:rPr>
              <w:t>Parameter Value</w:t>
            </w:r>
          </w:p>
        </w:tc>
      </w:tr>
      <w:tr w:rsidR="00105D1A" w:rsidRPr="00F525DF" w14:paraId="23762ECF" w14:textId="77777777" w:rsidTr="007B6391">
        <w:trPr>
          <w:trHeight w:val="260"/>
        </w:trPr>
        <w:tc>
          <w:tcPr>
            <w:tcW w:w="1548" w:type="dxa"/>
          </w:tcPr>
          <w:p w14:paraId="65CEC0DD" w14:textId="77777777" w:rsidR="00105D1A" w:rsidRPr="00F525DF" w:rsidRDefault="00105D1A" w:rsidP="007B6391">
            <w:pPr>
              <w:spacing w:after="120"/>
              <w:rPr>
                <w:sz w:val="22"/>
              </w:rPr>
            </w:pPr>
            <w:r w:rsidRPr="00F525DF">
              <w:rPr>
                <w:sz w:val="22"/>
              </w:rPr>
              <w:t>IN</w:t>
            </w:r>
          </w:p>
        </w:tc>
        <w:tc>
          <w:tcPr>
            <w:tcW w:w="2700" w:type="dxa"/>
          </w:tcPr>
          <w:p w14:paraId="47C9CC21" w14:textId="6535CCB1" w:rsidR="00105D1A" w:rsidRPr="00F525DF" w:rsidRDefault="00105D1A" w:rsidP="007B6391">
            <w:pPr>
              <w:spacing w:after="120"/>
              <w:rPr>
                <w:sz w:val="22"/>
              </w:rPr>
            </w:pPr>
            <w:r w:rsidRPr="00105D1A">
              <w:rPr>
                <w:sz w:val="22"/>
              </w:rPr>
              <w:t>sourceResource</w:t>
            </w:r>
          </w:p>
        </w:tc>
        <w:tc>
          <w:tcPr>
            <w:tcW w:w="4608" w:type="dxa"/>
          </w:tcPr>
          <w:p w14:paraId="23A8F2C5" w14:textId="094E6645" w:rsidR="00105D1A" w:rsidRPr="00F525DF" w:rsidRDefault="00105D1A" w:rsidP="007B6391">
            <w:pPr>
              <w:spacing w:after="120"/>
              <w:rPr>
                <w:sz w:val="22"/>
              </w:rPr>
            </w:pPr>
            <w:r>
              <w:rPr>
                <w:sz w:val="22"/>
              </w:rPr>
              <w:t>/</w:t>
            </w:r>
            <w:r w:rsidRPr="00105D1A">
              <w:rPr>
                <w:sz w:val="22"/>
              </w:rPr>
              <w:t>shared/examples/CompositeView</w:t>
            </w:r>
          </w:p>
        </w:tc>
      </w:tr>
      <w:tr w:rsidR="00105D1A" w:rsidRPr="00F525DF" w14:paraId="1B646C9D" w14:textId="77777777" w:rsidTr="007B6391">
        <w:tc>
          <w:tcPr>
            <w:tcW w:w="1548" w:type="dxa"/>
          </w:tcPr>
          <w:p w14:paraId="07EE7A5E" w14:textId="77777777" w:rsidR="00105D1A" w:rsidRPr="00F525DF" w:rsidRDefault="00105D1A" w:rsidP="007B6391">
            <w:pPr>
              <w:spacing w:after="120"/>
              <w:rPr>
                <w:sz w:val="22"/>
              </w:rPr>
            </w:pPr>
            <w:r w:rsidRPr="00F525DF">
              <w:rPr>
                <w:sz w:val="22"/>
              </w:rPr>
              <w:t>IN</w:t>
            </w:r>
          </w:p>
        </w:tc>
        <w:tc>
          <w:tcPr>
            <w:tcW w:w="2700" w:type="dxa"/>
          </w:tcPr>
          <w:p w14:paraId="62D92058" w14:textId="4732162A" w:rsidR="00105D1A" w:rsidRPr="00F525DF" w:rsidRDefault="00105D1A" w:rsidP="007B6391">
            <w:pPr>
              <w:spacing w:after="120"/>
              <w:rPr>
                <w:sz w:val="22"/>
              </w:rPr>
            </w:pPr>
            <w:r w:rsidRPr="00105D1A">
              <w:rPr>
                <w:sz w:val="22"/>
              </w:rPr>
              <w:t>sourceType</w:t>
            </w:r>
          </w:p>
        </w:tc>
        <w:tc>
          <w:tcPr>
            <w:tcW w:w="4608" w:type="dxa"/>
          </w:tcPr>
          <w:p w14:paraId="3EBAB2A6" w14:textId="5C818BC5" w:rsidR="00105D1A" w:rsidRPr="00F525DF" w:rsidRDefault="00105D1A" w:rsidP="007B6391">
            <w:pPr>
              <w:spacing w:after="120"/>
              <w:rPr>
                <w:sz w:val="22"/>
              </w:rPr>
            </w:pPr>
            <w:r>
              <w:rPr>
                <w:sz w:val="22"/>
              </w:rPr>
              <w:t>TABLE</w:t>
            </w:r>
          </w:p>
        </w:tc>
      </w:tr>
      <w:tr w:rsidR="00105D1A" w:rsidRPr="00F525DF" w14:paraId="4138CBD7" w14:textId="77777777" w:rsidTr="007B6391">
        <w:tc>
          <w:tcPr>
            <w:tcW w:w="1548" w:type="dxa"/>
          </w:tcPr>
          <w:p w14:paraId="395B904C" w14:textId="52202C14" w:rsidR="00105D1A" w:rsidRPr="00F525DF" w:rsidRDefault="007B6391" w:rsidP="007B6391">
            <w:pPr>
              <w:spacing w:after="120"/>
              <w:rPr>
                <w:sz w:val="22"/>
              </w:rPr>
            </w:pPr>
            <w:r>
              <w:rPr>
                <w:sz w:val="22"/>
              </w:rPr>
              <w:t>IN</w:t>
            </w:r>
          </w:p>
        </w:tc>
        <w:tc>
          <w:tcPr>
            <w:tcW w:w="2700" w:type="dxa"/>
          </w:tcPr>
          <w:p w14:paraId="08BB7328" w14:textId="34B4E697" w:rsidR="00105D1A" w:rsidRPr="00105D1A" w:rsidRDefault="00105D1A" w:rsidP="007B6391">
            <w:pPr>
              <w:spacing w:after="120"/>
              <w:rPr>
                <w:sz w:val="22"/>
              </w:rPr>
            </w:pPr>
            <w:r w:rsidRPr="00105D1A">
              <w:rPr>
                <w:sz w:val="22"/>
              </w:rPr>
              <w:t>targetResource</w:t>
            </w:r>
          </w:p>
        </w:tc>
        <w:tc>
          <w:tcPr>
            <w:tcW w:w="4608" w:type="dxa"/>
          </w:tcPr>
          <w:p w14:paraId="1A3D6AD9" w14:textId="2734E47B" w:rsidR="00105D1A" w:rsidRPr="00F525DF" w:rsidRDefault="00105D1A" w:rsidP="007B6391">
            <w:pPr>
              <w:spacing w:after="120"/>
              <w:rPr>
                <w:sz w:val="22"/>
              </w:rPr>
            </w:pPr>
            <w:r w:rsidRPr="00105D1A">
              <w:rPr>
                <w:sz w:val="22"/>
              </w:rPr>
              <w:t>/shared/examples/CompositeView</w:t>
            </w:r>
            <w:r>
              <w:rPr>
                <w:sz w:val="22"/>
              </w:rPr>
              <w:t>2</w:t>
            </w:r>
          </w:p>
        </w:tc>
      </w:tr>
      <w:tr w:rsidR="00105D1A" w:rsidRPr="00F525DF" w14:paraId="189BE3F7" w14:textId="77777777" w:rsidTr="007B6391">
        <w:tc>
          <w:tcPr>
            <w:tcW w:w="1548" w:type="dxa"/>
          </w:tcPr>
          <w:p w14:paraId="1F4EDAD5" w14:textId="59CFDE17" w:rsidR="00105D1A" w:rsidRPr="00F525DF" w:rsidRDefault="007B6391" w:rsidP="007B6391">
            <w:pPr>
              <w:spacing w:after="120"/>
              <w:rPr>
                <w:sz w:val="22"/>
              </w:rPr>
            </w:pPr>
            <w:r>
              <w:rPr>
                <w:sz w:val="22"/>
              </w:rPr>
              <w:t>IN</w:t>
            </w:r>
          </w:p>
        </w:tc>
        <w:tc>
          <w:tcPr>
            <w:tcW w:w="2700" w:type="dxa"/>
          </w:tcPr>
          <w:p w14:paraId="2F2DE96F" w14:textId="61C00E1A" w:rsidR="00105D1A" w:rsidRPr="00105D1A" w:rsidRDefault="00105D1A" w:rsidP="007B6391">
            <w:pPr>
              <w:spacing w:after="120"/>
              <w:rPr>
                <w:sz w:val="22"/>
              </w:rPr>
            </w:pPr>
            <w:r w:rsidRPr="00105D1A">
              <w:rPr>
                <w:sz w:val="22"/>
              </w:rPr>
              <w:t>copyMode</w:t>
            </w:r>
          </w:p>
        </w:tc>
        <w:tc>
          <w:tcPr>
            <w:tcW w:w="4608" w:type="dxa"/>
          </w:tcPr>
          <w:p w14:paraId="0F6108D1" w14:textId="4FFE1C7F" w:rsidR="00105D1A" w:rsidRPr="00F525DF" w:rsidRDefault="00105D1A" w:rsidP="007B6391">
            <w:pPr>
              <w:spacing w:after="120"/>
              <w:rPr>
                <w:sz w:val="22"/>
              </w:rPr>
            </w:pPr>
            <w:r w:rsidRPr="00105D1A">
              <w:rPr>
                <w:sz w:val="22"/>
              </w:rPr>
              <w:t>OVERWRITE_REPLACE_IF_EXISTS</w:t>
            </w:r>
          </w:p>
        </w:tc>
      </w:tr>
      <w:tr w:rsidR="00105D1A" w:rsidRPr="00F525DF" w14:paraId="5DB9C457" w14:textId="77777777" w:rsidTr="007B6391">
        <w:tc>
          <w:tcPr>
            <w:tcW w:w="1548" w:type="dxa"/>
          </w:tcPr>
          <w:p w14:paraId="76A7827F" w14:textId="77777777" w:rsidR="00105D1A" w:rsidRPr="00F525DF" w:rsidRDefault="00105D1A" w:rsidP="007B6391">
            <w:pPr>
              <w:spacing w:after="120"/>
              <w:rPr>
                <w:sz w:val="22"/>
              </w:rPr>
            </w:pPr>
            <w:r w:rsidRPr="00F525DF">
              <w:rPr>
                <w:sz w:val="22"/>
              </w:rPr>
              <w:t>OUT</w:t>
            </w:r>
          </w:p>
        </w:tc>
        <w:tc>
          <w:tcPr>
            <w:tcW w:w="2700" w:type="dxa"/>
          </w:tcPr>
          <w:p w14:paraId="13463C93" w14:textId="77777777" w:rsidR="00105D1A" w:rsidRPr="00F525DF" w:rsidRDefault="00105D1A" w:rsidP="007B6391">
            <w:pPr>
              <w:spacing w:after="120"/>
              <w:rPr>
                <w:sz w:val="22"/>
              </w:rPr>
            </w:pPr>
            <w:r w:rsidRPr="00F525DF">
              <w:rPr>
                <w:sz w:val="22"/>
              </w:rPr>
              <w:t>success</w:t>
            </w:r>
          </w:p>
        </w:tc>
        <w:tc>
          <w:tcPr>
            <w:tcW w:w="4608" w:type="dxa"/>
          </w:tcPr>
          <w:p w14:paraId="088E7F64" w14:textId="77777777" w:rsidR="00105D1A" w:rsidRPr="00F525DF" w:rsidRDefault="00105D1A" w:rsidP="007B6391">
            <w:pPr>
              <w:spacing w:after="120"/>
              <w:rPr>
                <w:sz w:val="22"/>
              </w:rPr>
            </w:pPr>
            <w:r w:rsidRPr="00F525DF">
              <w:rPr>
                <w:sz w:val="22"/>
              </w:rPr>
              <w:t>1</w:t>
            </w:r>
          </w:p>
        </w:tc>
      </w:tr>
      <w:tr w:rsidR="00105D1A" w:rsidRPr="00F525DF" w14:paraId="7A57ECA8" w14:textId="77777777" w:rsidTr="007B6391">
        <w:tc>
          <w:tcPr>
            <w:tcW w:w="1548" w:type="dxa"/>
          </w:tcPr>
          <w:p w14:paraId="3AAE3378" w14:textId="77777777" w:rsidR="00105D1A" w:rsidRPr="00F525DF" w:rsidRDefault="00105D1A" w:rsidP="007B6391">
            <w:pPr>
              <w:spacing w:after="120"/>
              <w:rPr>
                <w:sz w:val="22"/>
              </w:rPr>
            </w:pPr>
            <w:r w:rsidRPr="00F525DF">
              <w:rPr>
                <w:sz w:val="22"/>
              </w:rPr>
              <w:t>OUT</w:t>
            </w:r>
          </w:p>
        </w:tc>
        <w:tc>
          <w:tcPr>
            <w:tcW w:w="2700" w:type="dxa"/>
          </w:tcPr>
          <w:p w14:paraId="47F951B8" w14:textId="77777777" w:rsidR="00105D1A" w:rsidRPr="00F525DF" w:rsidRDefault="00105D1A" w:rsidP="007B6391">
            <w:pPr>
              <w:spacing w:after="120"/>
              <w:rPr>
                <w:sz w:val="22"/>
              </w:rPr>
            </w:pPr>
            <w:r w:rsidRPr="00F525DF">
              <w:rPr>
                <w:sz w:val="22"/>
              </w:rPr>
              <w:t>faultResponse</w:t>
            </w:r>
          </w:p>
        </w:tc>
        <w:tc>
          <w:tcPr>
            <w:tcW w:w="4608" w:type="dxa"/>
          </w:tcPr>
          <w:p w14:paraId="42C0D27D" w14:textId="77777777" w:rsidR="00105D1A" w:rsidRPr="00F525DF" w:rsidRDefault="00105D1A" w:rsidP="007B6391">
            <w:pPr>
              <w:spacing w:after="120"/>
              <w:rPr>
                <w:sz w:val="22"/>
              </w:rPr>
            </w:pPr>
            <w:r w:rsidRPr="00F525DF">
              <w:rPr>
                <w:sz w:val="22"/>
              </w:rPr>
              <w:t>null</w:t>
            </w:r>
          </w:p>
        </w:tc>
      </w:tr>
    </w:tbl>
    <w:p w14:paraId="26F35A9C" w14:textId="77777777" w:rsidR="00967FED" w:rsidRPr="00582C6C" w:rsidRDefault="00967FED" w:rsidP="00967FED">
      <w:pPr>
        <w:pStyle w:val="Heading3"/>
        <w:rPr>
          <w:color w:val="1F497D"/>
          <w:sz w:val="23"/>
          <w:szCs w:val="23"/>
        </w:rPr>
      </w:pPr>
      <w:bookmarkStart w:id="528" w:name="_Toc41201068"/>
      <w:r w:rsidRPr="00582C6C">
        <w:rPr>
          <w:color w:val="1F497D"/>
          <w:sz w:val="23"/>
          <w:szCs w:val="23"/>
        </w:rPr>
        <w:t>copyResources</w:t>
      </w:r>
      <w:bookmarkEnd w:id="525"/>
      <w:bookmarkEnd w:id="526"/>
      <w:bookmarkEnd w:id="527"/>
      <w:bookmarkEnd w:id="528"/>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61203E">
      <w:pPr>
        <w:pStyle w:val="CS-Bodytext"/>
        <w:numPr>
          <w:ilvl w:val="0"/>
          <w:numId w:val="3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61203E">
      <w:pPr>
        <w:pStyle w:val="CS-Bodytext"/>
        <w:numPr>
          <w:ilvl w:val="0"/>
          <w:numId w:val="398"/>
        </w:numPr>
        <w:spacing w:before="120"/>
        <w:ind w:right="14"/>
      </w:pPr>
      <w:r>
        <w:rPr>
          <w:b/>
          <w:bCs/>
        </w:rPr>
        <w:t>Examples:</w:t>
      </w:r>
    </w:p>
    <w:p w14:paraId="4EF44D2B" w14:textId="77777777" w:rsidR="00967FED" w:rsidRPr="0011702E" w:rsidRDefault="00967FED" w:rsidP="0061203E">
      <w:pPr>
        <w:pStyle w:val="CS-Bodytext"/>
        <w:numPr>
          <w:ilvl w:val="1"/>
          <w:numId w:val="3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29" w:name="_Toc364763079"/>
      <w:bookmarkStart w:id="530" w:name="_Toc385311247"/>
      <w:bookmarkStart w:id="531" w:name="_Toc484033042"/>
      <w:bookmarkStart w:id="532" w:name="_Toc41201069"/>
      <w:r w:rsidRPr="00582C6C">
        <w:rPr>
          <w:color w:val="1F497D"/>
          <w:sz w:val="23"/>
          <w:szCs w:val="23"/>
        </w:rPr>
        <w:t>copyResourceAnnotations</w:t>
      </w:r>
      <w:bookmarkEnd w:id="529"/>
      <w:bookmarkEnd w:id="530"/>
      <w:bookmarkEnd w:id="531"/>
      <w:bookmarkEnd w:id="532"/>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4B442F">
      <w:pPr>
        <w:pStyle w:val="CS-Bodytext"/>
        <w:numPr>
          <w:ilvl w:val="0"/>
          <w:numId w:val="2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2"/>
        <w:gridCol w:w="3257"/>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4B442F">
      <w:pPr>
        <w:pStyle w:val="CS-Bodytext"/>
        <w:numPr>
          <w:ilvl w:val="0"/>
          <w:numId w:val="224"/>
        </w:numPr>
        <w:spacing w:before="120"/>
        <w:ind w:right="14"/>
      </w:pPr>
      <w:r>
        <w:rPr>
          <w:b/>
          <w:bCs/>
        </w:rPr>
        <w:t>Examples:</w:t>
      </w:r>
    </w:p>
    <w:p w14:paraId="0411C4E6" w14:textId="77777777" w:rsidR="00967FED" w:rsidRPr="0011702E" w:rsidRDefault="00967FED" w:rsidP="004B442F">
      <w:pPr>
        <w:pStyle w:val="CS-Bodytext"/>
        <w:numPr>
          <w:ilvl w:val="1"/>
          <w:numId w:val="224"/>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533" w:name="_Toc41201070"/>
      <w:bookmarkStart w:id="534" w:name="_Toc364763080"/>
      <w:bookmarkStart w:id="535" w:name="_Toc385311248"/>
      <w:bookmarkStart w:id="536" w:name="_Toc484033043"/>
      <w:r w:rsidRPr="00582C6C">
        <w:rPr>
          <w:color w:val="1F497D"/>
          <w:sz w:val="23"/>
          <w:szCs w:val="23"/>
        </w:rPr>
        <w:t>copyResourcesPrivileges</w:t>
      </w:r>
      <w:r w:rsidR="00537B33">
        <w:rPr>
          <w:color w:val="1F497D"/>
          <w:sz w:val="23"/>
          <w:szCs w:val="23"/>
        </w:rPr>
        <w:t xml:space="preserve"> (deprecated)</w:t>
      </w:r>
      <w:bookmarkEnd w:id="533"/>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537" w:name="_Toc41201071"/>
      <w:r w:rsidRPr="00582C6C">
        <w:rPr>
          <w:color w:val="1F497D"/>
          <w:sz w:val="23"/>
          <w:szCs w:val="23"/>
        </w:rPr>
        <w:t>copyResourcesPrivileges</w:t>
      </w:r>
      <w:bookmarkEnd w:id="534"/>
      <w:bookmarkEnd w:id="535"/>
      <w:bookmarkEnd w:id="536"/>
      <w:r w:rsidR="000117F9">
        <w:rPr>
          <w:color w:val="1F497D"/>
          <w:sz w:val="23"/>
          <w:szCs w:val="23"/>
        </w:rPr>
        <w:t>V2</w:t>
      </w:r>
      <w:bookmarkEnd w:id="537"/>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t>When "updateRecursively" is "false", the privileges are applied only to the specified resources.  When it is "true", the privileges are recursively applied into any CONTAINER or DATA_SOURCE 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4B442F">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1"/>
        <w:gridCol w:w="2839"/>
        <w:gridCol w:w="4536"/>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4B442F">
      <w:pPr>
        <w:pStyle w:val="CS-Bodytext"/>
        <w:numPr>
          <w:ilvl w:val="0"/>
          <w:numId w:val="280"/>
        </w:numPr>
        <w:spacing w:before="120"/>
        <w:ind w:right="14"/>
      </w:pPr>
      <w:r>
        <w:rPr>
          <w:b/>
          <w:bCs/>
        </w:rPr>
        <w:t>Examples:</w:t>
      </w:r>
    </w:p>
    <w:p w14:paraId="452CD798" w14:textId="77777777" w:rsidR="00967FED" w:rsidRPr="0011702E" w:rsidRDefault="00967FED" w:rsidP="004B442F">
      <w:pPr>
        <w:pStyle w:val="CS-Bodytext"/>
        <w:numPr>
          <w:ilvl w:val="1"/>
          <w:numId w:val="280"/>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6"/>
        <w:gridCol w:w="2025"/>
        <w:gridCol w:w="6025"/>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538" w:name="_Toc364763081"/>
      <w:bookmarkStart w:id="539" w:name="_Toc385311249"/>
      <w:bookmarkStart w:id="540" w:name="_Toc484033044"/>
      <w:bookmarkStart w:id="541" w:name="_Toc41201072"/>
      <w:r w:rsidRPr="00582C6C">
        <w:rPr>
          <w:color w:val="1F497D"/>
          <w:sz w:val="23"/>
          <w:szCs w:val="23"/>
        </w:rPr>
        <w:t>createAllFolders</w:t>
      </w:r>
      <w:bookmarkEnd w:id="538"/>
      <w:bookmarkEnd w:id="539"/>
      <w:bookmarkEnd w:id="540"/>
      <w:bookmarkEnd w:id="541"/>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5"/>
        <w:gridCol w:w="1856"/>
        <w:gridCol w:w="6045"/>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542" w:name="_Toc364763082"/>
      <w:bookmarkStart w:id="543" w:name="_Toc385311250"/>
      <w:bookmarkStart w:id="544" w:name="_Toc484033045"/>
      <w:bookmarkStart w:id="545" w:name="_Toc41201073"/>
      <w:r w:rsidRPr="00582C6C">
        <w:rPr>
          <w:color w:val="1F497D"/>
          <w:sz w:val="23"/>
          <w:szCs w:val="23"/>
        </w:rPr>
        <w:t>createAllFoldersPrivileges</w:t>
      </w:r>
      <w:bookmarkEnd w:id="542"/>
      <w:bookmarkEnd w:id="543"/>
      <w:bookmarkEnd w:id="544"/>
      <w:bookmarkEnd w:id="545"/>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4B442F">
      <w:pPr>
        <w:pStyle w:val="CS-Bodytext"/>
        <w:numPr>
          <w:ilvl w:val="0"/>
          <w:numId w:val="2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1 - set the mode to "SET_EXACTLY" - makes 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4B442F">
      <w:pPr>
        <w:pStyle w:val="CS-Bodytext"/>
        <w:numPr>
          <w:ilvl w:val="0"/>
          <w:numId w:val="279"/>
        </w:numPr>
        <w:spacing w:before="120"/>
        <w:ind w:right="14"/>
      </w:pPr>
      <w:r>
        <w:rPr>
          <w:b/>
          <w:bCs/>
        </w:rPr>
        <w:t>Examples:</w:t>
      </w:r>
    </w:p>
    <w:p w14:paraId="2328DA25" w14:textId="77777777" w:rsidR="00967FED" w:rsidRPr="0011702E" w:rsidRDefault="00967FED" w:rsidP="004B442F">
      <w:pPr>
        <w:pStyle w:val="CS-Bodytext"/>
        <w:numPr>
          <w:ilvl w:val="1"/>
          <w:numId w:val="2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546" w:name="_Toc364763083"/>
      <w:bookmarkStart w:id="547" w:name="_Toc385311251"/>
      <w:bookmarkStart w:id="548" w:name="_Toc484033046"/>
      <w:bookmarkStart w:id="549" w:name="_Toc41201074"/>
      <w:r w:rsidRPr="00582C6C">
        <w:rPr>
          <w:color w:val="1F497D"/>
          <w:sz w:val="23"/>
          <w:szCs w:val="23"/>
        </w:rPr>
        <w:t>createConnector</w:t>
      </w:r>
      <w:bookmarkEnd w:id="546"/>
      <w:bookmarkEnd w:id="547"/>
      <w:bookmarkEnd w:id="548"/>
      <w:bookmarkEnd w:id="549"/>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550" w:name="_Toc41201075"/>
      <w:bookmarkStart w:id="551" w:name="_Toc364763084"/>
      <w:bookmarkStart w:id="552" w:name="_Toc385311252"/>
      <w:bookmarkStart w:id="553" w:name="_Toc484033047"/>
      <w:r w:rsidRPr="00582C6C">
        <w:rPr>
          <w:color w:val="1F497D"/>
          <w:sz w:val="23"/>
          <w:szCs w:val="23"/>
        </w:rPr>
        <w:t>create</w:t>
      </w:r>
      <w:r>
        <w:rPr>
          <w:color w:val="1F497D"/>
          <w:sz w:val="23"/>
          <w:szCs w:val="23"/>
        </w:rPr>
        <w:t>ConsumingViews</w:t>
      </w:r>
      <w:bookmarkEnd w:id="550"/>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4B442F">
      <w:pPr>
        <w:pStyle w:val="CS-Bodytext"/>
        <w:numPr>
          <w:ilvl w:val="0"/>
          <w:numId w:val="36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t>Values: Any container path</w:t>
            </w:r>
          </w:p>
        </w:tc>
        <w:tc>
          <w:tcPr>
            <w:tcW w:w="5130" w:type="dxa"/>
          </w:tcPr>
          <w:p w14:paraId="284A10D8" w14:textId="74DE2693" w:rsidR="007A2CE1" w:rsidRPr="00F525DF" w:rsidRDefault="007A2CE1" w:rsidP="00037DA4">
            <w:pPr>
              <w:spacing w:after="120"/>
              <w:rPr>
                <w:sz w:val="22"/>
              </w:rPr>
            </w:pPr>
            <w:r>
              <w:rPr>
                <w:sz w:val="22"/>
              </w:rPr>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4B442F">
      <w:pPr>
        <w:pStyle w:val="CS-Bodytext"/>
        <w:numPr>
          <w:ilvl w:val="0"/>
          <w:numId w:val="369"/>
        </w:numPr>
        <w:spacing w:before="120"/>
        <w:ind w:right="14"/>
      </w:pPr>
      <w:r>
        <w:rPr>
          <w:b/>
          <w:bCs/>
        </w:rPr>
        <w:t>Examples:</w:t>
      </w:r>
    </w:p>
    <w:p w14:paraId="3E87EE7C" w14:textId="77777777" w:rsidR="007A2CE1" w:rsidRPr="0011702E" w:rsidRDefault="007A2CE1" w:rsidP="004B442F">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554" w:name="_Toc41201076"/>
      <w:r w:rsidRPr="00582C6C">
        <w:rPr>
          <w:color w:val="1F497D"/>
          <w:sz w:val="23"/>
          <w:szCs w:val="23"/>
        </w:rPr>
        <w:t>createDataSource</w:t>
      </w:r>
      <w:bookmarkEnd w:id="551"/>
      <w:bookmarkEnd w:id="552"/>
      <w:bookmarkEnd w:id="553"/>
      <w:bookmarkEnd w:id="554"/>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3220"/>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555" w:name="_Toc364763085"/>
      <w:bookmarkStart w:id="556" w:name="_Toc385311253"/>
      <w:bookmarkStart w:id="557" w:name="_Toc484033048"/>
      <w:bookmarkStart w:id="558" w:name="_Toc41201077"/>
      <w:r w:rsidRPr="00582C6C">
        <w:rPr>
          <w:color w:val="1F497D"/>
          <w:sz w:val="23"/>
          <w:szCs w:val="23"/>
        </w:rPr>
        <w:t>createFolder</w:t>
      </w:r>
      <w:bookmarkEnd w:id="555"/>
      <w:bookmarkEnd w:id="556"/>
      <w:bookmarkEnd w:id="557"/>
      <w:bookmarkEnd w:id="558"/>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4B442F">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4B442F">
      <w:pPr>
        <w:pStyle w:val="CS-Bodytext"/>
        <w:numPr>
          <w:ilvl w:val="0"/>
          <w:numId w:val="225"/>
        </w:numPr>
        <w:spacing w:before="120"/>
        <w:ind w:right="14"/>
      </w:pPr>
      <w:r>
        <w:rPr>
          <w:b/>
          <w:bCs/>
        </w:rPr>
        <w:t>Examples:</w:t>
      </w:r>
    </w:p>
    <w:p w14:paraId="258341EB" w14:textId="77777777" w:rsidR="00967FED" w:rsidRPr="0011702E" w:rsidRDefault="00967FED" w:rsidP="004B442F">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512"/>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559" w:name="_Toc364763086"/>
      <w:bookmarkStart w:id="560" w:name="_Toc385311254"/>
      <w:bookmarkStart w:id="561" w:name="_Toc484033049"/>
      <w:bookmarkStart w:id="562" w:name="_Toc41201078"/>
      <w:r w:rsidRPr="00582C6C">
        <w:rPr>
          <w:color w:val="1F497D"/>
          <w:sz w:val="23"/>
          <w:szCs w:val="23"/>
        </w:rPr>
        <w:t>createOrUpdateConnector</w:t>
      </w:r>
      <w:bookmarkEnd w:id="559"/>
      <w:bookmarkEnd w:id="560"/>
      <w:bookmarkEnd w:id="561"/>
      <w:bookmarkEnd w:id="562"/>
    </w:p>
    <w:p w14:paraId="4FB97316" w14:textId="77777777" w:rsidR="00967FED" w:rsidRDefault="00967FED" w:rsidP="00967FED">
      <w:pPr>
        <w:pStyle w:val="CS-Bodytext"/>
      </w:pPr>
      <w:r>
        <w:t>This procedure creates or updates a JMS connector</w:t>
      </w:r>
    </w:p>
    <w:p w14:paraId="1880E305" w14:textId="77777777" w:rsidR="00967FED" w:rsidRDefault="00967FED" w:rsidP="004B442F">
      <w:pPr>
        <w:pStyle w:val="CS-Bodytext"/>
        <w:numPr>
          <w:ilvl w:val="0"/>
          <w:numId w:val="2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4B442F">
      <w:pPr>
        <w:pStyle w:val="CS-Bodytext"/>
        <w:numPr>
          <w:ilvl w:val="0"/>
          <w:numId w:val="203"/>
        </w:numPr>
        <w:spacing w:before="120"/>
        <w:ind w:right="14"/>
      </w:pPr>
      <w:r>
        <w:rPr>
          <w:b/>
          <w:bCs/>
        </w:rPr>
        <w:t>Examples:</w:t>
      </w:r>
    </w:p>
    <w:p w14:paraId="06DD689B" w14:textId="77777777" w:rsidR="00967FED" w:rsidRPr="0011702E" w:rsidRDefault="00967FED" w:rsidP="004B442F">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563" w:name="_Toc364763087"/>
      <w:bookmarkStart w:id="564" w:name="_Toc385311255"/>
      <w:bookmarkStart w:id="565" w:name="_Toc484033050"/>
      <w:bookmarkStart w:id="566" w:name="_Toc41201079"/>
      <w:r w:rsidRPr="00582C6C">
        <w:rPr>
          <w:color w:val="1F497D"/>
          <w:sz w:val="23"/>
          <w:szCs w:val="23"/>
        </w:rPr>
        <w:t>createResource</w:t>
      </w:r>
      <w:bookmarkEnd w:id="563"/>
      <w:bookmarkEnd w:id="564"/>
      <w:bookmarkEnd w:id="565"/>
      <w:bookmarkEnd w:id="566"/>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4B442F">
      <w:pPr>
        <w:pStyle w:val="CS-Bodytext"/>
        <w:numPr>
          <w:ilvl w:val="0"/>
          <w:numId w:val="156"/>
        </w:numPr>
      </w:pPr>
      <w:r w:rsidRPr="00BE2A1F">
        <w:rPr>
          <w:rFonts w:ascii="Courier New" w:hAnsi="Courier New"/>
        </w:rPr>
        <w:t>repository/update</w:t>
      </w:r>
      <w:r>
        <w:rPr>
          <w:rFonts w:ascii="Courier New" w:hAnsi="Courier New"/>
        </w:rPr>
        <w:t>DefSetDef</w:t>
      </w:r>
    </w:p>
    <w:p w14:paraId="19350A9B" w14:textId="77777777" w:rsidR="00967FED" w:rsidRDefault="00967FED" w:rsidP="004B442F">
      <w:pPr>
        <w:pStyle w:val="CS-Bodytext"/>
        <w:numPr>
          <w:ilvl w:val="0"/>
          <w:numId w:val="156"/>
        </w:numPr>
      </w:pPr>
      <w:r w:rsidRPr="00BE2A1F">
        <w:rPr>
          <w:rFonts w:ascii="Courier New" w:hAnsi="Courier New"/>
        </w:rPr>
        <w:t>repository/updateResourceCacheConfig</w:t>
      </w:r>
    </w:p>
    <w:p w14:paraId="22E48A64" w14:textId="77777777" w:rsidR="00967FED" w:rsidRDefault="00967FED" w:rsidP="004B442F">
      <w:pPr>
        <w:pStyle w:val="CS-Bodytext"/>
        <w:numPr>
          <w:ilvl w:val="0"/>
          <w:numId w:val="156"/>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4B442F">
      <w:pPr>
        <w:pStyle w:val="CS-Bodytext"/>
        <w:numPr>
          <w:ilvl w:val="0"/>
          <w:numId w:val="156"/>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4B442F">
      <w:pPr>
        <w:pStyle w:val="CS-Bodytext"/>
        <w:numPr>
          <w:ilvl w:val="0"/>
          <w:numId w:val="156"/>
        </w:numPr>
      </w:pPr>
      <w:r w:rsidRPr="00BE2A1F">
        <w:rPr>
          <w:rFonts w:ascii="Courier New" w:hAnsi="Courier New"/>
        </w:rPr>
        <w:t>repository/updateR</w:t>
      </w:r>
      <w:r>
        <w:rPr>
          <w:rFonts w:ascii="Courier New" w:hAnsi="Courier New"/>
        </w:rPr>
        <w:t>esource</w:t>
      </w:r>
      <w:r w:rsidRPr="00BE2A1F">
        <w:rPr>
          <w:rFonts w:ascii="Courier New" w:hAnsi="Courier New"/>
        </w:rPr>
        <w:t>DataSource</w:t>
      </w:r>
    </w:p>
    <w:p w14:paraId="162D83EE" w14:textId="77777777" w:rsidR="00967FED" w:rsidRDefault="00967FED" w:rsidP="004B442F">
      <w:pPr>
        <w:pStyle w:val="CS-Bodytext"/>
        <w:numPr>
          <w:ilvl w:val="0"/>
          <w:numId w:val="156"/>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4B442F">
      <w:pPr>
        <w:pStyle w:val="CS-Bodytext"/>
        <w:numPr>
          <w:ilvl w:val="0"/>
          <w:numId w:val="156"/>
        </w:numPr>
      </w:pPr>
      <w:r w:rsidRPr="00BE2A1F">
        <w:rPr>
          <w:rFonts w:ascii="Courier New" w:hAnsi="Courier New"/>
        </w:rPr>
        <w:t>repository/updateSqlScript</w:t>
      </w:r>
    </w:p>
    <w:p w14:paraId="6B67DCD2" w14:textId="77777777" w:rsidR="00967FED" w:rsidRPr="001649D0" w:rsidRDefault="00967FED" w:rsidP="004B442F">
      <w:pPr>
        <w:pStyle w:val="CS-Bodytext"/>
        <w:numPr>
          <w:ilvl w:val="0"/>
          <w:numId w:val="156"/>
        </w:numPr>
        <w:rPr>
          <w:rFonts w:ascii="Courier New" w:hAnsi="Courier New"/>
        </w:rPr>
      </w:pPr>
      <w:r w:rsidRPr="001649D0">
        <w:rPr>
          <w:rFonts w:ascii="Courier New" w:hAnsi="Courier New"/>
        </w:rPr>
        <w:t>repository/updateSqlTable</w:t>
      </w:r>
    </w:p>
    <w:p w14:paraId="0A8F57E8" w14:textId="77777777" w:rsidR="00967FED" w:rsidRPr="001649D0" w:rsidRDefault="00967FED" w:rsidP="004B442F">
      <w:pPr>
        <w:pStyle w:val="CS-Bodytext"/>
        <w:numPr>
          <w:ilvl w:val="0"/>
          <w:numId w:val="156"/>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2567"/>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567" w:name="_Toc364763088"/>
      <w:bookmarkStart w:id="568" w:name="_Toc385311256"/>
      <w:bookmarkStart w:id="569" w:name="_Toc484033051"/>
      <w:bookmarkStart w:id="570" w:name="_Toc41201080"/>
      <w:r w:rsidRPr="00582C6C">
        <w:rPr>
          <w:color w:val="1F497D"/>
          <w:sz w:val="23"/>
          <w:szCs w:val="23"/>
        </w:rPr>
        <w:t>createResourceCopy</w:t>
      </w:r>
      <w:bookmarkEnd w:id="567"/>
      <w:bookmarkEnd w:id="568"/>
      <w:bookmarkEnd w:id="569"/>
      <w:bookmarkEnd w:id="570"/>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4B442F">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4B442F">
      <w:pPr>
        <w:pStyle w:val="CS-Bodytext"/>
        <w:numPr>
          <w:ilvl w:val="0"/>
          <w:numId w:val="278"/>
        </w:numPr>
        <w:spacing w:before="120"/>
        <w:ind w:right="14"/>
      </w:pPr>
      <w:r>
        <w:rPr>
          <w:b/>
          <w:bCs/>
        </w:rPr>
        <w:t>Examples:</w:t>
      </w:r>
    </w:p>
    <w:p w14:paraId="742C7A1D" w14:textId="77777777" w:rsidR="00967FED" w:rsidRPr="0011702E" w:rsidRDefault="00967FED" w:rsidP="004B442F">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2"/>
        <w:gridCol w:w="1799"/>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571" w:name="_Toc364763089"/>
      <w:bookmarkStart w:id="572" w:name="_Toc385311257"/>
      <w:bookmarkStart w:id="573" w:name="_Toc484033052"/>
      <w:bookmarkStart w:id="574" w:name="_Toc41201081"/>
      <w:r w:rsidRPr="00582C6C">
        <w:rPr>
          <w:color w:val="1F497D"/>
          <w:sz w:val="23"/>
          <w:szCs w:val="23"/>
        </w:rPr>
        <w:t>createUnionView</w:t>
      </w:r>
      <w:bookmarkEnd w:id="571"/>
      <w:bookmarkEnd w:id="572"/>
      <w:bookmarkEnd w:id="573"/>
      <w:bookmarkEnd w:id="574"/>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4B442F">
      <w:pPr>
        <w:pStyle w:val="CS-Bodytext"/>
        <w:numPr>
          <w:ilvl w:val="0"/>
          <w:numId w:val="22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4B442F">
      <w:pPr>
        <w:pStyle w:val="CS-Bodytext"/>
        <w:numPr>
          <w:ilvl w:val="0"/>
          <w:numId w:val="227"/>
        </w:numPr>
        <w:spacing w:before="120"/>
        <w:ind w:right="14"/>
      </w:pPr>
      <w:r>
        <w:rPr>
          <w:b/>
          <w:bCs/>
        </w:rPr>
        <w:t>Examples:</w:t>
      </w:r>
    </w:p>
    <w:p w14:paraId="7080EEEC" w14:textId="77777777" w:rsidR="00967FED" w:rsidRPr="0011702E" w:rsidRDefault="00967FED" w:rsidP="004B442F">
      <w:pPr>
        <w:pStyle w:val="CS-Bodytext"/>
        <w:numPr>
          <w:ilvl w:val="1"/>
          <w:numId w:val="227"/>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9"/>
        <w:gridCol w:w="3119"/>
        <w:gridCol w:w="424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575" w:name="_Toc364763090"/>
      <w:bookmarkStart w:id="576" w:name="_Toc385311258"/>
      <w:bookmarkStart w:id="577" w:name="_Toc484033053"/>
      <w:bookmarkStart w:id="578" w:name="_Toc41201082"/>
      <w:r w:rsidRPr="00582C6C">
        <w:rPr>
          <w:color w:val="1F497D"/>
          <w:sz w:val="23"/>
          <w:szCs w:val="23"/>
        </w:rPr>
        <w:t>deleteAllConnectors</w:t>
      </w:r>
      <w:bookmarkEnd w:id="575"/>
      <w:bookmarkEnd w:id="576"/>
      <w:bookmarkEnd w:id="577"/>
      <w:bookmarkEnd w:id="578"/>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4B442F">
      <w:pPr>
        <w:pStyle w:val="CS-Bodytext"/>
        <w:numPr>
          <w:ilvl w:val="0"/>
          <w:numId w:val="2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4B442F">
      <w:pPr>
        <w:pStyle w:val="CS-Bodytext"/>
        <w:numPr>
          <w:ilvl w:val="0"/>
          <w:numId w:val="204"/>
        </w:numPr>
        <w:spacing w:before="120"/>
        <w:ind w:right="14"/>
      </w:pPr>
      <w:r>
        <w:rPr>
          <w:b/>
          <w:bCs/>
        </w:rPr>
        <w:t>Examples:</w:t>
      </w:r>
    </w:p>
    <w:p w14:paraId="2134C0CB" w14:textId="77777777" w:rsidR="00967FED" w:rsidRPr="0011702E" w:rsidRDefault="00967FED" w:rsidP="004B442F">
      <w:pPr>
        <w:pStyle w:val="CS-Bodytext"/>
        <w:numPr>
          <w:ilvl w:val="1"/>
          <w:numId w:val="204"/>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579" w:name="_Toc364763091"/>
      <w:bookmarkStart w:id="580" w:name="_Toc385311259"/>
      <w:bookmarkStart w:id="581" w:name="_Toc484033054"/>
      <w:bookmarkStart w:id="582" w:name="_Toc41201083"/>
      <w:r w:rsidRPr="00582C6C">
        <w:rPr>
          <w:color w:val="1F497D"/>
          <w:sz w:val="23"/>
          <w:szCs w:val="23"/>
        </w:rPr>
        <w:t>deleteConnector</w:t>
      </w:r>
      <w:bookmarkEnd w:id="579"/>
      <w:bookmarkEnd w:id="580"/>
      <w:bookmarkEnd w:id="581"/>
      <w:bookmarkEnd w:id="582"/>
    </w:p>
    <w:p w14:paraId="33CC85A9" w14:textId="77777777" w:rsidR="00967FED" w:rsidRDefault="00967FED" w:rsidP="00967FED">
      <w:pPr>
        <w:pStyle w:val="CS-Bodytext"/>
      </w:pPr>
      <w:r>
        <w:t>This procedure deletes a configured JMS connector.</w:t>
      </w:r>
    </w:p>
    <w:p w14:paraId="48308294" w14:textId="77777777" w:rsidR="00967FED" w:rsidRDefault="00967FED" w:rsidP="004B442F">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4B442F">
      <w:pPr>
        <w:pStyle w:val="CS-Bodytext"/>
        <w:numPr>
          <w:ilvl w:val="0"/>
          <w:numId w:val="226"/>
        </w:numPr>
        <w:spacing w:before="120"/>
        <w:ind w:right="14"/>
      </w:pPr>
      <w:r>
        <w:rPr>
          <w:b/>
          <w:bCs/>
        </w:rPr>
        <w:t>Examples:</w:t>
      </w:r>
    </w:p>
    <w:p w14:paraId="0FE2E3ED" w14:textId="77777777" w:rsidR="00967FED" w:rsidRPr="0011702E" w:rsidRDefault="00967FED" w:rsidP="004B442F">
      <w:pPr>
        <w:pStyle w:val="CS-Bodytext"/>
        <w:numPr>
          <w:ilvl w:val="1"/>
          <w:numId w:val="2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583" w:name="_Toc364763092"/>
      <w:bookmarkStart w:id="584" w:name="_Toc385311260"/>
      <w:bookmarkStart w:id="585" w:name="_Toc484033055"/>
      <w:bookmarkStart w:id="586" w:name="_Toc41201084"/>
      <w:r w:rsidRPr="00582C6C">
        <w:rPr>
          <w:color w:val="1F497D"/>
          <w:sz w:val="23"/>
          <w:szCs w:val="23"/>
        </w:rPr>
        <w:t>destroyResource</w:t>
      </w:r>
      <w:bookmarkEnd w:id="583"/>
      <w:bookmarkEnd w:id="584"/>
      <w:bookmarkEnd w:id="585"/>
      <w:bookmarkEnd w:id="586"/>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0"/>
        <w:gridCol w:w="2544"/>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587" w:name="_Toc364763093"/>
      <w:bookmarkStart w:id="588" w:name="_Toc385311261"/>
      <w:bookmarkStart w:id="589" w:name="_Toc484033056"/>
      <w:bookmarkStart w:id="590" w:name="_Toc41201085"/>
      <w:r w:rsidRPr="00582C6C">
        <w:rPr>
          <w:color w:val="1F497D"/>
          <w:sz w:val="23"/>
          <w:szCs w:val="23"/>
        </w:rPr>
        <w:t>expireProcCacheEntryByName</w:t>
      </w:r>
      <w:bookmarkEnd w:id="587"/>
      <w:bookmarkEnd w:id="588"/>
      <w:bookmarkEnd w:id="589"/>
      <w:bookmarkEnd w:id="590"/>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591" w:name="_Toc484033057"/>
      <w:bookmarkStart w:id="592" w:name="_Toc41201086"/>
      <w:bookmarkStart w:id="593" w:name="_Toc364763094"/>
      <w:bookmarkStart w:id="594" w:name="_Toc385311262"/>
      <w:r w:rsidRPr="00F4120C">
        <w:rPr>
          <w:color w:val="1F497D"/>
          <w:sz w:val="23"/>
          <w:szCs w:val="23"/>
        </w:rPr>
        <w:t>exportResourceDefinitions</w:t>
      </w:r>
      <w:bookmarkEnd w:id="591"/>
      <w:bookmarkEnd w:id="592"/>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Please note that the underlying CIS system tables used by this procedure require the ACCESS_TOOLS right to query, so this procedure will not work successfully if the invoking user 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4B442F">
      <w:pPr>
        <w:pStyle w:val="CS-Bodytext"/>
        <w:numPr>
          <w:ilvl w:val="0"/>
          <w:numId w:val="2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4B442F">
      <w:pPr>
        <w:pStyle w:val="CS-Bodytext"/>
        <w:numPr>
          <w:ilvl w:val="0"/>
          <w:numId w:val="299"/>
        </w:numPr>
        <w:spacing w:before="120"/>
        <w:ind w:right="14"/>
      </w:pPr>
      <w:r>
        <w:rPr>
          <w:b/>
          <w:bCs/>
        </w:rPr>
        <w:t>Examples:</w:t>
      </w:r>
    </w:p>
    <w:p w14:paraId="7BE15F80" w14:textId="77777777" w:rsidR="00967FED" w:rsidRPr="0011702E" w:rsidRDefault="00967FED" w:rsidP="004B442F">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595" w:name="_Toc484033058"/>
      <w:bookmarkStart w:id="596" w:name="_Toc41201087"/>
      <w:r w:rsidRPr="00F4120C">
        <w:rPr>
          <w:color w:val="1F497D"/>
          <w:sz w:val="23"/>
          <w:szCs w:val="23"/>
        </w:rPr>
        <w:t>exportResource</w:t>
      </w:r>
      <w:r>
        <w:rPr>
          <w:color w:val="1F497D"/>
          <w:sz w:val="23"/>
          <w:szCs w:val="23"/>
        </w:rPr>
        <w:t>Privilege</w:t>
      </w:r>
      <w:r w:rsidRPr="00F4120C">
        <w:rPr>
          <w:color w:val="1F497D"/>
          <w:sz w:val="23"/>
          <w:szCs w:val="23"/>
        </w:rPr>
        <w:t>s</w:t>
      </w:r>
      <w:bookmarkEnd w:id="595"/>
      <w:bookmarkEnd w:id="596"/>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4B442F">
      <w:pPr>
        <w:pStyle w:val="CS-Bodytext"/>
        <w:numPr>
          <w:ilvl w:val="0"/>
          <w:numId w:val="33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4B442F">
      <w:pPr>
        <w:pStyle w:val="CS-Bodytext"/>
        <w:numPr>
          <w:ilvl w:val="0"/>
          <w:numId w:val="330"/>
        </w:numPr>
        <w:spacing w:before="120"/>
        <w:ind w:right="14"/>
      </w:pPr>
      <w:r>
        <w:rPr>
          <w:b/>
          <w:bCs/>
        </w:rPr>
        <w:t>Examples:</w:t>
      </w:r>
    </w:p>
    <w:p w14:paraId="4994292F" w14:textId="77777777" w:rsidR="00967FED" w:rsidRPr="0011702E" w:rsidRDefault="00967FED" w:rsidP="004B442F">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5743FBB" w14:textId="398646B3" w:rsidR="006A04BA" w:rsidRPr="00582C6C" w:rsidRDefault="006A04BA" w:rsidP="006A04BA">
      <w:pPr>
        <w:pStyle w:val="Heading3"/>
        <w:rPr>
          <w:color w:val="1F497D"/>
          <w:sz w:val="23"/>
          <w:szCs w:val="23"/>
        </w:rPr>
      </w:pPr>
      <w:bookmarkStart w:id="597" w:name="_Toc41201088"/>
      <w:bookmarkStart w:id="598" w:name="_Toc484033059"/>
      <w:r w:rsidRPr="006A04BA">
        <w:rPr>
          <w:color w:val="1F497D"/>
          <w:sz w:val="23"/>
          <w:szCs w:val="23"/>
        </w:rPr>
        <w:t>findDependentResources</w:t>
      </w:r>
      <w:bookmarkEnd w:id="597"/>
    </w:p>
    <w:p w14:paraId="5120C722" w14:textId="5A5B1EB2" w:rsidR="006A04BA" w:rsidRDefault="006A04BA" w:rsidP="006A04BA">
      <w:pPr>
        <w:pStyle w:val="CS-Bodytext"/>
      </w:pPr>
      <w:r>
        <w:t>This procedure is used to find any dependent resource for the resources found within the boundaries of the starting path.  A dependent resource is one in which invokes the source resource designated by "srcResourcePath".</w:t>
      </w:r>
    </w:p>
    <w:p w14:paraId="7934F215" w14:textId="6EE82458" w:rsidR="006A04BA" w:rsidRDefault="006A04BA" w:rsidP="006A04BA">
      <w:pPr>
        <w:pStyle w:val="CS-Bodytext"/>
      </w:pPr>
      <w:r>
        <w:t>Example 1: Find all dependents of ASAssets folder resources the startingResourcePath=/shared/ASAssets/</w:t>
      </w:r>
    </w:p>
    <w:p w14:paraId="22DB861D" w14:textId="1D6489B4" w:rsidR="006A04BA" w:rsidRDefault="006A04BA" w:rsidP="006A04BA">
      <w:pPr>
        <w:pStyle w:val="CS-Bodytext"/>
      </w:pPr>
      <w:r>
        <w:t>By adding a forward slash at the end of the path, it insures that only /shared/ASAssets resources are searched and not other folders that start like /shared/ASAssets.</w:t>
      </w:r>
    </w:p>
    <w:p w14:paraId="5AB4CAA5" w14:textId="7AFE2BEA" w:rsidR="006A04BA" w:rsidRDefault="006A04BA" w:rsidP="006A04BA">
      <w:pPr>
        <w:pStyle w:val="CS-Bodytext"/>
      </w:pPr>
      <w:r>
        <w:t>Example 2: Find all dependents of ASAssets folder resources the startingResourcePath=/shared/ASAssets/Utilities/</w:t>
      </w:r>
    </w:p>
    <w:p w14:paraId="07BDDB5A" w14:textId="681E136E" w:rsidR="006A04BA" w:rsidRDefault="006A04BA" w:rsidP="006A04BA">
      <w:pPr>
        <w:pStyle w:val="CS-Bodytext"/>
      </w:pPr>
      <w:r>
        <w:t>Example 3: Find all dependents of ASAssets folder resources the startingResourcePath=/shared/Common/Utilities/</w:t>
      </w:r>
    </w:p>
    <w:p w14:paraId="1994CD43" w14:textId="77777777" w:rsidR="006A04BA" w:rsidRDefault="006A04BA" w:rsidP="006A04BA">
      <w:pPr>
        <w:pStyle w:val="CS-Bodytext"/>
        <w:numPr>
          <w:ilvl w:val="0"/>
          <w:numId w:val="21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690"/>
        <w:gridCol w:w="3870"/>
      </w:tblGrid>
      <w:tr w:rsidR="006A04BA" w:rsidRPr="006455F6" w14:paraId="55501EDC" w14:textId="77777777" w:rsidTr="006A04BA">
        <w:trPr>
          <w:trHeight w:val="421"/>
          <w:tblHeader/>
        </w:trPr>
        <w:tc>
          <w:tcPr>
            <w:tcW w:w="1278" w:type="dxa"/>
            <w:shd w:val="clear" w:color="auto" w:fill="B3B3B3"/>
          </w:tcPr>
          <w:p w14:paraId="7C933457" w14:textId="77777777" w:rsidR="006A04BA" w:rsidRPr="006455F6" w:rsidRDefault="006A04BA" w:rsidP="00BB1D38">
            <w:pPr>
              <w:spacing w:after="120"/>
              <w:rPr>
                <w:b/>
                <w:sz w:val="22"/>
              </w:rPr>
            </w:pPr>
            <w:r w:rsidRPr="006455F6">
              <w:rPr>
                <w:b/>
                <w:sz w:val="22"/>
              </w:rPr>
              <w:t>Direction</w:t>
            </w:r>
          </w:p>
        </w:tc>
        <w:tc>
          <w:tcPr>
            <w:tcW w:w="3690" w:type="dxa"/>
            <w:shd w:val="clear" w:color="auto" w:fill="B3B3B3"/>
          </w:tcPr>
          <w:p w14:paraId="364BE5DE" w14:textId="77777777" w:rsidR="006A04BA" w:rsidRPr="006455F6" w:rsidRDefault="006A04BA" w:rsidP="00BB1D38">
            <w:pPr>
              <w:spacing w:after="120"/>
              <w:rPr>
                <w:b/>
                <w:sz w:val="22"/>
              </w:rPr>
            </w:pPr>
            <w:r w:rsidRPr="006455F6">
              <w:rPr>
                <w:b/>
                <w:sz w:val="22"/>
              </w:rPr>
              <w:t>Parameter Name</w:t>
            </w:r>
          </w:p>
        </w:tc>
        <w:tc>
          <w:tcPr>
            <w:tcW w:w="3870" w:type="dxa"/>
            <w:shd w:val="clear" w:color="auto" w:fill="B3B3B3"/>
          </w:tcPr>
          <w:p w14:paraId="18BE3DA8" w14:textId="77777777" w:rsidR="006A04BA" w:rsidRPr="006455F6" w:rsidRDefault="006A04BA" w:rsidP="00BB1D38">
            <w:pPr>
              <w:spacing w:after="120"/>
              <w:rPr>
                <w:b/>
                <w:sz w:val="22"/>
              </w:rPr>
            </w:pPr>
            <w:r w:rsidRPr="006455F6">
              <w:rPr>
                <w:b/>
                <w:sz w:val="22"/>
              </w:rPr>
              <w:t>Parameter Type</w:t>
            </w:r>
          </w:p>
        </w:tc>
      </w:tr>
      <w:tr w:rsidR="006A04BA" w:rsidRPr="006455F6" w14:paraId="7CD4E3BB" w14:textId="77777777" w:rsidTr="006A04BA">
        <w:trPr>
          <w:trHeight w:val="298"/>
        </w:trPr>
        <w:tc>
          <w:tcPr>
            <w:tcW w:w="1278" w:type="dxa"/>
          </w:tcPr>
          <w:p w14:paraId="7DBCCD09" w14:textId="77777777" w:rsidR="006A04BA" w:rsidRPr="006455F6" w:rsidRDefault="006A04BA" w:rsidP="00BB1D38">
            <w:pPr>
              <w:spacing w:after="120"/>
              <w:rPr>
                <w:sz w:val="22"/>
              </w:rPr>
            </w:pPr>
            <w:r w:rsidRPr="006455F6">
              <w:rPr>
                <w:sz w:val="22"/>
              </w:rPr>
              <w:t>IN</w:t>
            </w:r>
          </w:p>
        </w:tc>
        <w:tc>
          <w:tcPr>
            <w:tcW w:w="3690" w:type="dxa"/>
          </w:tcPr>
          <w:p w14:paraId="4F12E0C8" w14:textId="6A192575" w:rsidR="006A04BA" w:rsidRPr="006455F6" w:rsidRDefault="006A04BA" w:rsidP="006A04BA">
            <w:pPr>
              <w:tabs>
                <w:tab w:val="center" w:pos="1152"/>
              </w:tabs>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3870" w:type="dxa"/>
          </w:tcPr>
          <w:p w14:paraId="22464514" w14:textId="40EC4AA2" w:rsidR="006A04BA" w:rsidRPr="006455F6" w:rsidRDefault="006A04BA" w:rsidP="00BB1D38">
            <w:pPr>
              <w:spacing w:after="120"/>
              <w:rPr>
                <w:sz w:val="22"/>
              </w:rPr>
            </w:pPr>
            <w:r>
              <w:rPr>
                <w:sz w:val="22"/>
              </w:rPr>
              <w:t>CHAR</w:t>
            </w:r>
            <w:r w:rsidRPr="004A33AA">
              <w:rPr>
                <w:sz w:val="22"/>
              </w:rPr>
              <w:t>(</w:t>
            </w:r>
            <w:r>
              <w:rPr>
                <w:sz w:val="22"/>
              </w:rPr>
              <w:t>1</w:t>
            </w:r>
            <w:r w:rsidRPr="004A33AA">
              <w:rPr>
                <w:sz w:val="22"/>
              </w:rPr>
              <w:t>)</w:t>
            </w:r>
          </w:p>
        </w:tc>
      </w:tr>
      <w:tr w:rsidR="006A04BA" w:rsidRPr="006455F6" w14:paraId="78B6BCD3" w14:textId="77777777" w:rsidTr="006A04BA">
        <w:trPr>
          <w:trHeight w:val="298"/>
        </w:trPr>
        <w:tc>
          <w:tcPr>
            <w:tcW w:w="1278" w:type="dxa"/>
          </w:tcPr>
          <w:p w14:paraId="582AC10C" w14:textId="3E718868" w:rsidR="006A04BA" w:rsidRPr="006455F6" w:rsidRDefault="006A04BA" w:rsidP="00BB1D38">
            <w:pPr>
              <w:spacing w:after="120"/>
              <w:rPr>
                <w:sz w:val="22"/>
              </w:rPr>
            </w:pPr>
            <w:r w:rsidRPr="006455F6">
              <w:rPr>
                <w:sz w:val="22"/>
              </w:rPr>
              <w:t>IN</w:t>
            </w:r>
          </w:p>
        </w:tc>
        <w:tc>
          <w:tcPr>
            <w:tcW w:w="3690" w:type="dxa"/>
          </w:tcPr>
          <w:p w14:paraId="7B3CD52E" w14:textId="363F28A5" w:rsidR="006A04BA" w:rsidRPr="004A33AA" w:rsidRDefault="006A04BA" w:rsidP="00BB1D38">
            <w:pPr>
              <w:spacing w:after="120"/>
              <w:rPr>
                <w:sz w:val="22"/>
              </w:rPr>
            </w:pPr>
            <w:r w:rsidRPr="006A04BA">
              <w:rPr>
                <w:sz w:val="22"/>
              </w:rPr>
              <w:t>displayImpactedOnly</w:t>
            </w:r>
            <w:r>
              <w:rPr>
                <w:sz w:val="22"/>
              </w:rPr>
              <w:t xml:space="preserve"> </w:t>
            </w:r>
            <w:r w:rsidRPr="006A04BA">
              <w:rPr>
                <w:sz w:val="22"/>
              </w:rPr>
              <w:t>- 1=display impacted only.  0=display all</w:t>
            </w:r>
          </w:p>
        </w:tc>
        <w:tc>
          <w:tcPr>
            <w:tcW w:w="3870" w:type="dxa"/>
          </w:tcPr>
          <w:p w14:paraId="67CB2E29" w14:textId="2BAAB2F0" w:rsidR="006A04BA" w:rsidRPr="004A33AA" w:rsidRDefault="006A04BA" w:rsidP="00BB1D38">
            <w:pPr>
              <w:spacing w:after="120"/>
              <w:rPr>
                <w:sz w:val="22"/>
              </w:rPr>
            </w:pPr>
            <w:r>
              <w:rPr>
                <w:sz w:val="22"/>
              </w:rPr>
              <w:t>BIT</w:t>
            </w:r>
          </w:p>
        </w:tc>
      </w:tr>
      <w:tr w:rsidR="006A04BA" w:rsidRPr="006455F6" w14:paraId="5B9C4CEE" w14:textId="77777777" w:rsidTr="006A04BA">
        <w:trPr>
          <w:trHeight w:val="298"/>
        </w:trPr>
        <w:tc>
          <w:tcPr>
            <w:tcW w:w="1278" w:type="dxa"/>
          </w:tcPr>
          <w:p w14:paraId="1DCEC4D8" w14:textId="18322E07" w:rsidR="006A04BA" w:rsidRPr="006455F6" w:rsidRDefault="006A04BA" w:rsidP="00BB1D38">
            <w:pPr>
              <w:spacing w:after="120"/>
              <w:rPr>
                <w:sz w:val="22"/>
              </w:rPr>
            </w:pPr>
            <w:r w:rsidRPr="006455F6">
              <w:rPr>
                <w:sz w:val="22"/>
              </w:rPr>
              <w:t>IN</w:t>
            </w:r>
          </w:p>
        </w:tc>
        <w:tc>
          <w:tcPr>
            <w:tcW w:w="3690" w:type="dxa"/>
          </w:tcPr>
          <w:p w14:paraId="206247F8" w14:textId="1D2956B6" w:rsidR="006A04BA" w:rsidRPr="004A33AA" w:rsidRDefault="006A04BA" w:rsidP="00BB1D38">
            <w:pPr>
              <w:spacing w:after="120"/>
              <w:rPr>
                <w:sz w:val="22"/>
              </w:rPr>
            </w:pPr>
            <w:r w:rsidRPr="006A04BA">
              <w:rPr>
                <w:sz w:val="22"/>
              </w:rPr>
              <w:t>startingResourcePath</w:t>
            </w:r>
            <w:r>
              <w:rPr>
                <w:sz w:val="22"/>
              </w:rPr>
              <w:t xml:space="preserve"> </w:t>
            </w:r>
            <w:r w:rsidRPr="006A04BA">
              <w:rPr>
                <w:sz w:val="22"/>
              </w:rPr>
              <w:t>- Any DV folder/container path.</w:t>
            </w:r>
          </w:p>
        </w:tc>
        <w:tc>
          <w:tcPr>
            <w:tcW w:w="3870" w:type="dxa"/>
          </w:tcPr>
          <w:p w14:paraId="756FC317" w14:textId="22E7D199" w:rsidR="006A04BA" w:rsidRPr="004A33AA" w:rsidRDefault="006A04BA" w:rsidP="00BB1D38">
            <w:pPr>
              <w:spacing w:after="120"/>
              <w:rPr>
                <w:sz w:val="22"/>
              </w:rPr>
            </w:pPr>
            <w:r w:rsidRPr="006A04BA">
              <w:rPr>
                <w:sz w:val="22"/>
              </w:rPr>
              <w:t>VARCHAR(4000)</w:t>
            </w:r>
          </w:p>
        </w:tc>
      </w:tr>
      <w:tr w:rsidR="006A04BA" w:rsidRPr="006455F6" w14:paraId="28CD1EBE" w14:textId="77777777" w:rsidTr="006A04BA">
        <w:trPr>
          <w:trHeight w:val="298"/>
        </w:trPr>
        <w:tc>
          <w:tcPr>
            <w:tcW w:w="1278" w:type="dxa"/>
          </w:tcPr>
          <w:p w14:paraId="2ADAF1FD" w14:textId="581C7E69" w:rsidR="006A04BA" w:rsidRPr="006455F6" w:rsidRDefault="006A04BA" w:rsidP="00BB1D38">
            <w:pPr>
              <w:spacing w:after="120"/>
              <w:rPr>
                <w:sz w:val="22"/>
              </w:rPr>
            </w:pPr>
            <w:r w:rsidRPr="006455F6">
              <w:rPr>
                <w:sz w:val="22"/>
              </w:rPr>
              <w:t>IN</w:t>
            </w:r>
          </w:p>
        </w:tc>
        <w:tc>
          <w:tcPr>
            <w:tcW w:w="3690" w:type="dxa"/>
          </w:tcPr>
          <w:p w14:paraId="2C823E2B" w14:textId="5957C39C" w:rsidR="006A04BA" w:rsidRPr="004A33AA" w:rsidRDefault="006A04BA" w:rsidP="00BB1D38">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3870" w:type="dxa"/>
          </w:tcPr>
          <w:p w14:paraId="1B97C77F" w14:textId="63EB51F8" w:rsidR="006A04BA" w:rsidRPr="004A33AA" w:rsidRDefault="006A04BA" w:rsidP="00BB1D38">
            <w:pPr>
              <w:spacing w:after="120"/>
              <w:rPr>
                <w:sz w:val="22"/>
              </w:rPr>
            </w:pPr>
            <w:r w:rsidRPr="006A04BA">
              <w:rPr>
                <w:sz w:val="22"/>
              </w:rPr>
              <w:t>VARCHAR</w:t>
            </w:r>
          </w:p>
        </w:tc>
      </w:tr>
      <w:tr w:rsidR="006A04BA" w:rsidRPr="006455F6" w14:paraId="16927460" w14:textId="77777777" w:rsidTr="006A04BA">
        <w:trPr>
          <w:trHeight w:val="439"/>
        </w:trPr>
        <w:tc>
          <w:tcPr>
            <w:tcW w:w="1278" w:type="dxa"/>
          </w:tcPr>
          <w:p w14:paraId="0E318A7A" w14:textId="77777777" w:rsidR="006A04BA" w:rsidRPr="006455F6" w:rsidRDefault="006A04BA" w:rsidP="00BB1D38">
            <w:pPr>
              <w:spacing w:after="120"/>
              <w:rPr>
                <w:sz w:val="22"/>
              </w:rPr>
            </w:pPr>
            <w:r w:rsidRPr="006455F6">
              <w:rPr>
                <w:sz w:val="22"/>
              </w:rPr>
              <w:t>OUT</w:t>
            </w:r>
          </w:p>
        </w:tc>
        <w:tc>
          <w:tcPr>
            <w:tcW w:w="3690" w:type="dxa"/>
          </w:tcPr>
          <w:p w14:paraId="1D9A2272" w14:textId="77777777" w:rsidR="006A04BA" w:rsidRPr="006455F6" w:rsidRDefault="006A04BA" w:rsidP="00BB1D38">
            <w:pPr>
              <w:spacing w:after="120"/>
              <w:rPr>
                <w:sz w:val="22"/>
              </w:rPr>
            </w:pPr>
            <w:r>
              <w:rPr>
                <w:sz w:val="22"/>
              </w:rPr>
              <w:t>result</w:t>
            </w:r>
          </w:p>
        </w:tc>
        <w:tc>
          <w:tcPr>
            <w:tcW w:w="3870" w:type="dxa"/>
          </w:tcPr>
          <w:p w14:paraId="19854ED5" w14:textId="59C75154" w:rsidR="006A04BA" w:rsidRPr="006A04BA" w:rsidRDefault="006A04BA" w:rsidP="006A04BA">
            <w:pPr>
              <w:spacing w:after="120"/>
              <w:rPr>
                <w:sz w:val="18"/>
              </w:rPr>
            </w:pPr>
            <w:r w:rsidRPr="006A04BA">
              <w:rPr>
                <w:sz w:val="18"/>
              </w:rPr>
              <w:t>PIPE (</w:t>
            </w:r>
          </w:p>
          <w:p w14:paraId="2A2E0052" w14:textId="2AEFE031" w:rsidR="006A04BA" w:rsidRPr="006A04BA" w:rsidRDefault="006A04BA" w:rsidP="006A04BA">
            <w:pPr>
              <w:spacing w:after="120"/>
              <w:rPr>
                <w:sz w:val="18"/>
              </w:rPr>
            </w:pPr>
            <w:r w:rsidRPr="006A04BA">
              <w:rPr>
                <w:sz w:val="18"/>
              </w:rPr>
              <w:tab/>
              <w:t>srcResourceName</w:t>
            </w:r>
            <w:r w:rsidRPr="006A04BA">
              <w:rPr>
                <w:sz w:val="18"/>
              </w:rPr>
              <w:tab/>
              <w:t>VARCHAR,</w:t>
            </w:r>
          </w:p>
          <w:p w14:paraId="41CF1372" w14:textId="647D032E" w:rsidR="006A04BA" w:rsidRPr="006A04BA" w:rsidRDefault="006A04BA" w:rsidP="006A04BA">
            <w:pPr>
              <w:spacing w:after="120"/>
              <w:rPr>
                <w:sz w:val="18"/>
              </w:rPr>
            </w:pPr>
            <w:r w:rsidRPr="006A04BA">
              <w:rPr>
                <w:sz w:val="18"/>
              </w:rPr>
              <w:tab/>
              <w:t>srcResourcePath</w:t>
            </w:r>
            <w:r w:rsidRPr="006A04BA">
              <w:rPr>
                <w:sz w:val="18"/>
              </w:rPr>
              <w:tab/>
              <w:t>VARCHAR(4000),</w:t>
            </w:r>
          </w:p>
          <w:p w14:paraId="4029C518" w14:textId="209DE593" w:rsidR="006A04BA" w:rsidRPr="006A04BA" w:rsidRDefault="006A04BA" w:rsidP="006A04BA">
            <w:pPr>
              <w:spacing w:after="120"/>
              <w:rPr>
                <w:sz w:val="18"/>
              </w:rPr>
            </w:pPr>
            <w:r w:rsidRPr="006A04BA">
              <w:rPr>
                <w:sz w:val="18"/>
              </w:rPr>
              <w:tab/>
              <w:t>srcResourceType</w:t>
            </w:r>
            <w:r w:rsidRPr="006A04BA">
              <w:rPr>
                <w:sz w:val="18"/>
              </w:rPr>
              <w:tab/>
              <w:t>VARCHAR(40),</w:t>
            </w:r>
          </w:p>
          <w:p w14:paraId="1D7B0AE7"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depResourceName </w:t>
            </w:r>
            <w:r w:rsidRPr="006A04BA">
              <w:rPr>
                <w:sz w:val="18"/>
              </w:rPr>
              <w:tab/>
              <w:t xml:space="preserve">VARCHAR(255), </w:t>
            </w:r>
          </w:p>
          <w:p w14:paraId="145E09F3"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depResourcePath </w:t>
            </w:r>
            <w:r w:rsidRPr="006A04BA">
              <w:rPr>
                <w:sz w:val="18"/>
              </w:rPr>
              <w:tab/>
              <w:t xml:space="preserve">VARCHAR(4000), </w:t>
            </w:r>
          </w:p>
          <w:p w14:paraId="76B0746F"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depResourceType </w:t>
            </w:r>
            <w:r w:rsidRPr="006A04BA">
              <w:rPr>
                <w:sz w:val="18"/>
              </w:rPr>
              <w:tab/>
              <w:t xml:space="preserve">VARCHAR(40), </w:t>
            </w:r>
          </w:p>
          <w:p w14:paraId="6A6FB943" w14:textId="16F82D2A" w:rsidR="006A04BA" w:rsidRPr="006A04BA" w:rsidRDefault="006A04BA" w:rsidP="006A04BA">
            <w:pPr>
              <w:spacing w:after="120"/>
              <w:rPr>
                <w:sz w:val="18"/>
              </w:rPr>
            </w:pPr>
            <w:r w:rsidRPr="006A04BA">
              <w:rPr>
                <w:sz w:val="18"/>
              </w:rPr>
              <w:t xml:space="preserve">        </w:t>
            </w:r>
            <w:r w:rsidRPr="006A04BA">
              <w:rPr>
                <w:sz w:val="18"/>
              </w:rPr>
              <w:tab/>
              <w:t>depSubtype</w:t>
            </w:r>
            <w:r w:rsidRPr="006A04BA">
              <w:rPr>
                <w:sz w:val="18"/>
              </w:rPr>
              <w:tab/>
              <w:t xml:space="preserve">VARCHAR(40), </w:t>
            </w:r>
          </w:p>
          <w:p w14:paraId="5B2331C1" w14:textId="49E9508A" w:rsidR="006A04BA" w:rsidRPr="006A04BA" w:rsidRDefault="006A04BA" w:rsidP="006A04BA">
            <w:pPr>
              <w:spacing w:after="120"/>
              <w:rPr>
                <w:sz w:val="18"/>
              </w:rPr>
            </w:pPr>
            <w:r w:rsidRPr="006A04BA">
              <w:rPr>
                <w:sz w:val="18"/>
              </w:rPr>
              <w:tab/>
              <w:t xml:space="preserve">depId </w:t>
            </w:r>
            <w:r w:rsidRPr="006A04BA">
              <w:rPr>
                <w:sz w:val="18"/>
              </w:rPr>
              <w:tab/>
            </w:r>
            <w:r w:rsidRPr="006A04BA">
              <w:rPr>
                <w:sz w:val="18"/>
              </w:rPr>
              <w:tab/>
              <w:t>INTEGER,</w:t>
            </w:r>
          </w:p>
          <w:p w14:paraId="7038A0F6" w14:textId="2B3F3896" w:rsidR="006A04BA" w:rsidRPr="006A04BA" w:rsidRDefault="006A04BA" w:rsidP="006A04BA">
            <w:pPr>
              <w:spacing w:after="120"/>
              <w:rPr>
                <w:sz w:val="18"/>
              </w:rPr>
            </w:pPr>
            <w:r w:rsidRPr="006A04BA">
              <w:rPr>
                <w:sz w:val="18"/>
              </w:rPr>
              <w:t xml:space="preserve">        </w:t>
            </w:r>
            <w:r w:rsidRPr="006A04BA">
              <w:rPr>
                <w:sz w:val="18"/>
              </w:rPr>
              <w:tab/>
              <w:t xml:space="preserve">depOwnerDomain </w:t>
            </w:r>
            <w:r w:rsidRPr="006A04BA">
              <w:rPr>
                <w:sz w:val="18"/>
              </w:rPr>
              <w:tab/>
              <w:t xml:space="preserve">VARCHAR(255), </w:t>
            </w:r>
          </w:p>
          <w:p w14:paraId="4783F421" w14:textId="336AA657" w:rsidR="006A04BA" w:rsidRPr="006A04BA" w:rsidRDefault="006A04BA" w:rsidP="006A04BA">
            <w:pPr>
              <w:spacing w:after="120"/>
              <w:rPr>
                <w:sz w:val="18"/>
              </w:rPr>
            </w:pPr>
            <w:r w:rsidRPr="006A04BA">
              <w:rPr>
                <w:sz w:val="18"/>
              </w:rPr>
              <w:t xml:space="preserve">        </w:t>
            </w:r>
            <w:r w:rsidRPr="006A04BA">
              <w:rPr>
                <w:sz w:val="18"/>
              </w:rPr>
              <w:tab/>
              <w:t xml:space="preserve">depOwnerName </w:t>
            </w:r>
            <w:r w:rsidRPr="006A04BA">
              <w:rPr>
                <w:sz w:val="18"/>
              </w:rPr>
              <w:tab/>
              <w:t xml:space="preserve">VARCHAR(255), </w:t>
            </w:r>
          </w:p>
          <w:p w14:paraId="2C396C15" w14:textId="1D7C14E6" w:rsidR="006A04BA" w:rsidRPr="006A04BA" w:rsidRDefault="006A04BA" w:rsidP="006A04BA">
            <w:pPr>
              <w:spacing w:after="120"/>
              <w:rPr>
                <w:sz w:val="18"/>
              </w:rPr>
            </w:pPr>
            <w:r w:rsidRPr="006A04BA">
              <w:rPr>
                <w:sz w:val="18"/>
              </w:rPr>
              <w:t xml:space="preserve">        </w:t>
            </w:r>
            <w:r w:rsidRPr="006A04BA">
              <w:rPr>
                <w:sz w:val="18"/>
              </w:rPr>
              <w:tab/>
              <w:t xml:space="preserve">depImpactLevel </w:t>
            </w:r>
            <w:r w:rsidRPr="006A04BA">
              <w:rPr>
                <w:sz w:val="18"/>
              </w:rPr>
              <w:tab/>
              <w:t>VARCHAR(255)</w:t>
            </w:r>
          </w:p>
          <w:p w14:paraId="22183ABF" w14:textId="5D0E0E0E" w:rsidR="006A04BA" w:rsidRPr="006455F6" w:rsidRDefault="006A04BA" w:rsidP="006A04BA">
            <w:pPr>
              <w:spacing w:after="120"/>
              <w:rPr>
                <w:sz w:val="22"/>
              </w:rPr>
            </w:pPr>
            <w:r w:rsidRPr="006A04BA">
              <w:rPr>
                <w:sz w:val="18"/>
              </w:rPr>
              <w:t>)</w:t>
            </w:r>
          </w:p>
        </w:tc>
      </w:tr>
    </w:tbl>
    <w:p w14:paraId="0B874931" w14:textId="77777777" w:rsidR="006A04BA" w:rsidRPr="0011702E" w:rsidRDefault="006A04BA" w:rsidP="006A04BA">
      <w:pPr>
        <w:pStyle w:val="CS-Bodytext"/>
        <w:numPr>
          <w:ilvl w:val="0"/>
          <w:numId w:val="214"/>
        </w:numPr>
        <w:spacing w:before="120"/>
        <w:ind w:right="14"/>
      </w:pPr>
      <w:r>
        <w:rPr>
          <w:b/>
          <w:bCs/>
        </w:rPr>
        <w:t>Examples:</w:t>
      </w:r>
    </w:p>
    <w:p w14:paraId="600F86C2" w14:textId="77777777" w:rsidR="006A04BA" w:rsidRPr="0011702E" w:rsidRDefault="006A04BA" w:rsidP="006A04BA">
      <w:pPr>
        <w:pStyle w:val="CS-Bodytext"/>
        <w:numPr>
          <w:ilvl w:val="1"/>
          <w:numId w:val="2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242"/>
        <w:gridCol w:w="4698"/>
      </w:tblGrid>
      <w:tr w:rsidR="006A04BA" w:rsidRPr="006455F6" w14:paraId="5AAAD1CD" w14:textId="77777777" w:rsidTr="006A04BA">
        <w:trPr>
          <w:tblHeader/>
        </w:trPr>
        <w:tc>
          <w:tcPr>
            <w:tcW w:w="1096" w:type="dxa"/>
            <w:shd w:val="clear" w:color="auto" w:fill="B3B3B3"/>
          </w:tcPr>
          <w:p w14:paraId="4EB1B5E3" w14:textId="77777777" w:rsidR="006A04BA" w:rsidRPr="006455F6" w:rsidRDefault="006A04BA" w:rsidP="00BB1D38">
            <w:pPr>
              <w:spacing w:after="120"/>
              <w:rPr>
                <w:b/>
                <w:sz w:val="22"/>
              </w:rPr>
            </w:pPr>
            <w:r w:rsidRPr="006455F6">
              <w:rPr>
                <w:b/>
                <w:sz w:val="22"/>
              </w:rPr>
              <w:t>Direction</w:t>
            </w:r>
          </w:p>
        </w:tc>
        <w:tc>
          <w:tcPr>
            <w:tcW w:w="3242" w:type="dxa"/>
            <w:shd w:val="clear" w:color="auto" w:fill="B3B3B3"/>
          </w:tcPr>
          <w:p w14:paraId="129BB782" w14:textId="77777777" w:rsidR="006A04BA" w:rsidRPr="006455F6" w:rsidRDefault="006A04BA" w:rsidP="00BB1D38">
            <w:pPr>
              <w:spacing w:after="120"/>
              <w:rPr>
                <w:b/>
                <w:sz w:val="22"/>
              </w:rPr>
            </w:pPr>
            <w:r w:rsidRPr="006455F6">
              <w:rPr>
                <w:b/>
                <w:sz w:val="22"/>
              </w:rPr>
              <w:t>Parameter Name</w:t>
            </w:r>
          </w:p>
        </w:tc>
        <w:tc>
          <w:tcPr>
            <w:tcW w:w="4698" w:type="dxa"/>
            <w:shd w:val="clear" w:color="auto" w:fill="B3B3B3"/>
          </w:tcPr>
          <w:p w14:paraId="7ADBBB3B" w14:textId="77777777" w:rsidR="006A04BA" w:rsidRPr="006455F6" w:rsidRDefault="006A04BA" w:rsidP="00BB1D38">
            <w:pPr>
              <w:spacing w:after="120"/>
              <w:rPr>
                <w:b/>
                <w:sz w:val="22"/>
              </w:rPr>
            </w:pPr>
            <w:r w:rsidRPr="006455F6">
              <w:rPr>
                <w:b/>
                <w:sz w:val="22"/>
              </w:rPr>
              <w:t>Parameter Value</w:t>
            </w:r>
          </w:p>
        </w:tc>
      </w:tr>
      <w:tr w:rsidR="006A04BA" w:rsidRPr="006455F6" w14:paraId="252968C1" w14:textId="77777777" w:rsidTr="006A04BA">
        <w:trPr>
          <w:trHeight w:val="260"/>
        </w:trPr>
        <w:tc>
          <w:tcPr>
            <w:tcW w:w="1096" w:type="dxa"/>
          </w:tcPr>
          <w:p w14:paraId="663F799D" w14:textId="5B56E281" w:rsidR="006A04BA" w:rsidRPr="006455F6" w:rsidRDefault="006A04BA" w:rsidP="006A04BA">
            <w:pPr>
              <w:spacing w:after="120"/>
              <w:rPr>
                <w:sz w:val="22"/>
              </w:rPr>
            </w:pPr>
            <w:r w:rsidRPr="006455F6">
              <w:rPr>
                <w:sz w:val="22"/>
              </w:rPr>
              <w:t>IN</w:t>
            </w:r>
          </w:p>
        </w:tc>
        <w:tc>
          <w:tcPr>
            <w:tcW w:w="3242" w:type="dxa"/>
          </w:tcPr>
          <w:p w14:paraId="2C297B91" w14:textId="3986D2FE" w:rsidR="006A04BA" w:rsidRPr="006455F6" w:rsidRDefault="006A04BA" w:rsidP="006A04BA">
            <w:pPr>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4698" w:type="dxa"/>
          </w:tcPr>
          <w:p w14:paraId="4E7622FF" w14:textId="1E6085AF" w:rsidR="006A04BA" w:rsidRPr="006455F6" w:rsidRDefault="006A04BA" w:rsidP="006A04BA">
            <w:pPr>
              <w:spacing w:after="120"/>
              <w:rPr>
                <w:sz w:val="22"/>
              </w:rPr>
            </w:pPr>
            <w:r>
              <w:rPr>
                <w:sz w:val="22"/>
              </w:rPr>
              <w:t>N</w:t>
            </w:r>
          </w:p>
        </w:tc>
      </w:tr>
      <w:tr w:rsidR="006A04BA" w:rsidRPr="006455F6" w14:paraId="783358C6" w14:textId="77777777" w:rsidTr="006A04BA">
        <w:trPr>
          <w:trHeight w:val="260"/>
        </w:trPr>
        <w:tc>
          <w:tcPr>
            <w:tcW w:w="1096" w:type="dxa"/>
          </w:tcPr>
          <w:p w14:paraId="07365C0C" w14:textId="04591B17" w:rsidR="006A04BA" w:rsidRPr="006455F6" w:rsidRDefault="006A04BA" w:rsidP="006A04BA">
            <w:pPr>
              <w:spacing w:after="120"/>
              <w:rPr>
                <w:sz w:val="22"/>
              </w:rPr>
            </w:pPr>
            <w:r w:rsidRPr="006455F6">
              <w:rPr>
                <w:sz w:val="22"/>
              </w:rPr>
              <w:t>IN</w:t>
            </w:r>
          </w:p>
        </w:tc>
        <w:tc>
          <w:tcPr>
            <w:tcW w:w="3242" w:type="dxa"/>
          </w:tcPr>
          <w:p w14:paraId="4B75F4D3" w14:textId="6970F966" w:rsidR="006A04BA" w:rsidRPr="004A33AA" w:rsidRDefault="006A04BA" w:rsidP="006A04BA">
            <w:pPr>
              <w:spacing w:after="120"/>
              <w:rPr>
                <w:sz w:val="22"/>
              </w:rPr>
            </w:pPr>
            <w:r w:rsidRPr="006A04BA">
              <w:rPr>
                <w:sz w:val="22"/>
              </w:rPr>
              <w:t>displayImpactedOnly</w:t>
            </w:r>
            <w:r>
              <w:rPr>
                <w:sz w:val="22"/>
              </w:rPr>
              <w:t xml:space="preserve"> </w:t>
            </w:r>
            <w:r w:rsidRPr="006A04BA">
              <w:rPr>
                <w:sz w:val="22"/>
              </w:rPr>
              <w:t>- 1=display impacted only.  0=display all</w:t>
            </w:r>
          </w:p>
        </w:tc>
        <w:tc>
          <w:tcPr>
            <w:tcW w:w="4698" w:type="dxa"/>
          </w:tcPr>
          <w:p w14:paraId="073E32E6" w14:textId="730B9503" w:rsidR="006A04BA" w:rsidRDefault="006A04BA" w:rsidP="006A04BA">
            <w:pPr>
              <w:spacing w:after="120"/>
              <w:rPr>
                <w:sz w:val="22"/>
              </w:rPr>
            </w:pPr>
            <w:r>
              <w:rPr>
                <w:sz w:val="22"/>
              </w:rPr>
              <w:t>0</w:t>
            </w:r>
          </w:p>
        </w:tc>
      </w:tr>
      <w:tr w:rsidR="006A04BA" w:rsidRPr="006455F6" w14:paraId="101F5E0E" w14:textId="77777777" w:rsidTr="006A04BA">
        <w:trPr>
          <w:trHeight w:val="260"/>
        </w:trPr>
        <w:tc>
          <w:tcPr>
            <w:tcW w:w="1096" w:type="dxa"/>
          </w:tcPr>
          <w:p w14:paraId="24D3D77C" w14:textId="2E1CB92A" w:rsidR="006A04BA" w:rsidRPr="006455F6" w:rsidRDefault="006A04BA" w:rsidP="006A04BA">
            <w:pPr>
              <w:spacing w:after="120"/>
              <w:rPr>
                <w:sz w:val="22"/>
              </w:rPr>
            </w:pPr>
            <w:r w:rsidRPr="006455F6">
              <w:rPr>
                <w:sz w:val="22"/>
              </w:rPr>
              <w:t>IN</w:t>
            </w:r>
          </w:p>
        </w:tc>
        <w:tc>
          <w:tcPr>
            <w:tcW w:w="3242" w:type="dxa"/>
          </w:tcPr>
          <w:p w14:paraId="6DFE69D0" w14:textId="1EF84472" w:rsidR="006A04BA" w:rsidRPr="004A33AA" w:rsidRDefault="006A04BA" w:rsidP="006A04BA">
            <w:pPr>
              <w:spacing w:after="120"/>
              <w:rPr>
                <w:sz w:val="22"/>
              </w:rPr>
            </w:pPr>
            <w:r w:rsidRPr="006A04BA">
              <w:rPr>
                <w:sz w:val="22"/>
              </w:rPr>
              <w:t>startingResourcePath</w:t>
            </w:r>
            <w:r>
              <w:rPr>
                <w:sz w:val="22"/>
              </w:rPr>
              <w:t xml:space="preserve"> </w:t>
            </w:r>
            <w:r w:rsidRPr="006A04BA">
              <w:rPr>
                <w:sz w:val="22"/>
              </w:rPr>
              <w:t>- Any DV folder/container path.</w:t>
            </w:r>
          </w:p>
        </w:tc>
        <w:tc>
          <w:tcPr>
            <w:tcW w:w="4698" w:type="dxa"/>
          </w:tcPr>
          <w:p w14:paraId="542E527D" w14:textId="67D50AC8" w:rsidR="006A04BA" w:rsidRDefault="006A04BA" w:rsidP="006A04BA">
            <w:pPr>
              <w:spacing w:after="120"/>
              <w:rPr>
                <w:sz w:val="22"/>
              </w:rPr>
            </w:pPr>
            <w:r>
              <w:rPr>
                <w:sz w:val="22"/>
              </w:rPr>
              <w:t>‘</w:t>
            </w:r>
            <w:r w:rsidRPr="004A33AA">
              <w:rPr>
                <w:sz w:val="22"/>
              </w:rPr>
              <w:t>/shared/ASAssets/Utilities</w:t>
            </w:r>
            <w:r>
              <w:rPr>
                <w:sz w:val="22"/>
              </w:rPr>
              <w:t>’</w:t>
            </w:r>
          </w:p>
        </w:tc>
      </w:tr>
      <w:tr w:rsidR="006A04BA" w:rsidRPr="006455F6" w14:paraId="1C10B471" w14:textId="77777777" w:rsidTr="006A04BA">
        <w:trPr>
          <w:trHeight w:val="260"/>
        </w:trPr>
        <w:tc>
          <w:tcPr>
            <w:tcW w:w="1096" w:type="dxa"/>
          </w:tcPr>
          <w:p w14:paraId="6C99DED8" w14:textId="35668821" w:rsidR="006A04BA" w:rsidRPr="006455F6" w:rsidRDefault="006A04BA" w:rsidP="006A04BA">
            <w:pPr>
              <w:spacing w:after="120"/>
              <w:rPr>
                <w:sz w:val="22"/>
              </w:rPr>
            </w:pPr>
            <w:r w:rsidRPr="006455F6">
              <w:rPr>
                <w:sz w:val="22"/>
              </w:rPr>
              <w:t>IN</w:t>
            </w:r>
          </w:p>
        </w:tc>
        <w:tc>
          <w:tcPr>
            <w:tcW w:w="3242" w:type="dxa"/>
          </w:tcPr>
          <w:p w14:paraId="6606F10A" w14:textId="3981351A" w:rsidR="006A04BA" w:rsidRPr="004A33AA" w:rsidRDefault="006A04BA" w:rsidP="006A04BA">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4698" w:type="dxa"/>
          </w:tcPr>
          <w:p w14:paraId="3359EE1E" w14:textId="72693818" w:rsidR="006A04BA" w:rsidRDefault="006A04BA" w:rsidP="006A04BA">
            <w:pPr>
              <w:spacing w:after="120"/>
              <w:rPr>
                <w:sz w:val="22"/>
              </w:rPr>
            </w:pPr>
            <w:r>
              <w:rPr>
                <w:sz w:val="22"/>
              </w:rPr>
              <w:t>TABLE,PROCEDURE,DEFINITION_SET</w:t>
            </w:r>
          </w:p>
        </w:tc>
      </w:tr>
      <w:tr w:rsidR="006A04BA" w:rsidRPr="006455F6" w14:paraId="04C7F8D1" w14:textId="77777777" w:rsidTr="006A04BA">
        <w:tc>
          <w:tcPr>
            <w:tcW w:w="1096" w:type="dxa"/>
          </w:tcPr>
          <w:p w14:paraId="40A47EF8" w14:textId="77777777" w:rsidR="006A04BA" w:rsidRPr="006455F6" w:rsidRDefault="006A04BA" w:rsidP="006A04BA">
            <w:pPr>
              <w:spacing w:after="120"/>
              <w:rPr>
                <w:sz w:val="22"/>
              </w:rPr>
            </w:pPr>
            <w:r w:rsidRPr="006455F6">
              <w:rPr>
                <w:sz w:val="22"/>
              </w:rPr>
              <w:t>OUT</w:t>
            </w:r>
          </w:p>
        </w:tc>
        <w:tc>
          <w:tcPr>
            <w:tcW w:w="3242" w:type="dxa"/>
          </w:tcPr>
          <w:p w14:paraId="01A7B52F" w14:textId="77777777" w:rsidR="006A04BA" w:rsidRPr="006455F6" w:rsidRDefault="006A04BA" w:rsidP="006A04BA">
            <w:pPr>
              <w:spacing w:after="120"/>
              <w:rPr>
                <w:sz w:val="22"/>
              </w:rPr>
            </w:pPr>
            <w:r>
              <w:rPr>
                <w:sz w:val="22"/>
              </w:rPr>
              <w:t>result</w:t>
            </w:r>
          </w:p>
        </w:tc>
        <w:tc>
          <w:tcPr>
            <w:tcW w:w="4698" w:type="dxa"/>
          </w:tcPr>
          <w:p w14:paraId="19DE6B52" w14:textId="21BB5D25" w:rsidR="006A04BA" w:rsidRPr="006455F6" w:rsidRDefault="006A04BA" w:rsidP="006A04BA">
            <w:pPr>
              <w:spacing w:after="120"/>
              <w:rPr>
                <w:sz w:val="22"/>
              </w:rPr>
            </w:pPr>
            <w:r>
              <w:rPr>
                <w:sz w:val="22"/>
              </w:rPr>
              <w:t>A list of utilities which still contain dependent resources.</w:t>
            </w:r>
          </w:p>
        </w:tc>
      </w:tr>
    </w:tbl>
    <w:p w14:paraId="1131291F" w14:textId="58689EAB" w:rsidR="00D512BC" w:rsidRPr="00582C6C" w:rsidRDefault="004A33AA" w:rsidP="00D512BC">
      <w:pPr>
        <w:pStyle w:val="Heading3"/>
        <w:rPr>
          <w:color w:val="1F497D"/>
          <w:sz w:val="23"/>
          <w:szCs w:val="23"/>
        </w:rPr>
      </w:pPr>
      <w:bookmarkStart w:id="599" w:name="_Toc41201089"/>
      <w:r w:rsidRPr="004A33AA">
        <w:rPr>
          <w:color w:val="1F497D"/>
          <w:sz w:val="23"/>
          <w:szCs w:val="23"/>
        </w:rPr>
        <w:t>findVectorInResources</w:t>
      </w:r>
      <w:bookmarkEnd w:id="599"/>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6A04BA">
      <w:pPr>
        <w:pStyle w:val="CS-Bodytext"/>
        <w:numPr>
          <w:ilvl w:val="0"/>
          <w:numId w:val="41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6A04BA">
      <w:pPr>
        <w:pStyle w:val="CS-Bodytext"/>
        <w:numPr>
          <w:ilvl w:val="0"/>
          <w:numId w:val="416"/>
        </w:numPr>
        <w:spacing w:before="120"/>
        <w:ind w:right="14"/>
      </w:pPr>
      <w:r>
        <w:rPr>
          <w:b/>
          <w:bCs/>
        </w:rPr>
        <w:t>Examples:</w:t>
      </w:r>
    </w:p>
    <w:p w14:paraId="433F1D55" w14:textId="77777777" w:rsidR="00D512BC" w:rsidRPr="0011702E" w:rsidRDefault="00D512BC" w:rsidP="006A04BA">
      <w:pPr>
        <w:pStyle w:val="CS-Bodytext"/>
        <w:numPr>
          <w:ilvl w:val="1"/>
          <w:numId w:val="4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6104"/>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600" w:name="_Toc41201090"/>
      <w:r w:rsidRPr="00582C6C">
        <w:rPr>
          <w:color w:val="1F497D"/>
          <w:sz w:val="23"/>
          <w:szCs w:val="23"/>
        </w:rPr>
        <w:t>fixLeadingCharactersInFolderPath (Custom Function)</w:t>
      </w:r>
      <w:bookmarkEnd w:id="593"/>
      <w:bookmarkEnd w:id="594"/>
      <w:bookmarkEnd w:id="598"/>
      <w:bookmarkEnd w:id="600"/>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4B442F">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4B442F">
      <w:pPr>
        <w:pStyle w:val="CS-Bodytext"/>
        <w:numPr>
          <w:ilvl w:val="0"/>
          <w:numId w:val="368"/>
        </w:numPr>
        <w:spacing w:before="120"/>
        <w:ind w:right="14"/>
      </w:pPr>
      <w:r>
        <w:rPr>
          <w:b/>
          <w:bCs/>
        </w:rPr>
        <w:t>Examples:</w:t>
      </w:r>
    </w:p>
    <w:p w14:paraId="12173113" w14:textId="77777777" w:rsidR="00967FED" w:rsidRPr="0011702E" w:rsidRDefault="00967FED" w:rsidP="004B442F">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3"/>
        <w:gridCol w:w="1836"/>
        <w:gridCol w:w="6127"/>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2B8FC61D" w14:textId="498D048A" w:rsidR="00EE60D5" w:rsidRPr="00582C6C" w:rsidRDefault="00EE60D5" w:rsidP="00EE60D5">
      <w:pPr>
        <w:pStyle w:val="Heading3"/>
        <w:rPr>
          <w:color w:val="1F497D"/>
          <w:sz w:val="23"/>
          <w:szCs w:val="23"/>
        </w:rPr>
      </w:pPr>
      <w:bookmarkStart w:id="601" w:name="_Toc41201091"/>
      <w:bookmarkStart w:id="602" w:name="_Toc364763095"/>
      <w:bookmarkStart w:id="603" w:name="_Toc385311263"/>
      <w:bookmarkStart w:id="604" w:name="_Toc484033060"/>
      <w:r w:rsidRPr="00EE60D5">
        <w:rPr>
          <w:color w:val="1F497D"/>
          <w:sz w:val="23"/>
          <w:szCs w:val="23"/>
        </w:rPr>
        <w:t>freeUnusedMemory</w:t>
      </w:r>
      <w:bookmarkEnd w:id="601"/>
    </w:p>
    <w:p w14:paraId="45B007CC" w14:textId="78AC164A" w:rsidR="00EE60D5" w:rsidRDefault="00EE60D5" w:rsidP="00EE60D5">
      <w:pPr>
        <w:pStyle w:val="CS-Bodytext"/>
      </w:pPr>
      <w:r w:rsidRPr="00EE60D5">
        <w:t>This procedur</w:t>
      </w:r>
      <w:r>
        <w:t>e is used to free unused memory</w:t>
      </w:r>
      <w:r w:rsidRPr="00AC7C16">
        <w:t>.</w:t>
      </w:r>
    </w:p>
    <w:p w14:paraId="0D27FEF8" w14:textId="6599322D" w:rsidR="00EE60D5" w:rsidRDefault="00EE60D5" w:rsidP="00EE60D5">
      <w:pPr>
        <w:pStyle w:val="CS-Bodytext"/>
        <w:numPr>
          <w:ilvl w:val="0"/>
          <w:numId w:val="420"/>
        </w:numPr>
        <w:spacing w:before="120"/>
        <w:ind w:right="14"/>
      </w:pPr>
      <w:r>
        <w:rPr>
          <w:b/>
          <w:bCs/>
        </w:rPr>
        <w:t>Parameters: NONE</w:t>
      </w:r>
    </w:p>
    <w:p w14:paraId="37B86314" w14:textId="1A02FAD9" w:rsidR="00EE60D5" w:rsidRPr="00582C6C" w:rsidRDefault="00EE60D5" w:rsidP="00EE60D5">
      <w:pPr>
        <w:pStyle w:val="Heading3"/>
        <w:rPr>
          <w:color w:val="1F497D"/>
          <w:sz w:val="23"/>
          <w:szCs w:val="23"/>
        </w:rPr>
      </w:pPr>
      <w:bookmarkStart w:id="605" w:name="_Toc41201092"/>
      <w:r w:rsidRPr="00582C6C">
        <w:rPr>
          <w:color w:val="1F497D"/>
          <w:sz w:val="23"/>
          <w:szCs w:val="23"/>
        </w:rPr>
        <w:t>(Custom Function)</w:t>
      </w:r>
      <w:bookmarkEnd w:id="605"/>
    </w:p>
    <w:p w14:paraId="37BDC0AC" w14:textId="77777777" w:rsidR="00EE60D5" w:rsidRDefault="00EE60D5" w:rsidP="00EE60D5">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5954820" w14:textId="77777777" w:rsidR="00EE60D5" w:rsidRDefault="00EE60D5" w:rsidP="00EE60D5">
      <w:pPr>
        <w:pStyle w:val="CS-Bodytext"/>
        <w:numPr>
          <w:ilvl w:val="0"/>
          <w:numId w:val="41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EE60D5" w:rsidRPr="006455F6" w14:paraId="67F99B46" w14:textId="77777777" w:rsidTr="007E49C9">
        <w:trPr>
          <w:trHeight w:val="421"/>
          <w:tblHeader/>
        </w:trPr>
        <w:tc>
          <w:tcPr>
            <w:tcW w:w="1278" w:type="dxa"/>
            <w:shd w:val="clear" w:color="auto" w:fill="B3B3B3"/>
          </w:tcPr>
          <w:p w14:paraId="4AFCAB99" w14:textId="77777777" w:rsidR="00EE60D5" w:rsidRPr="006455F6" w:rsidRDefault="00EE60D5" w:rsidP="007E49C9">
            <w:pPr>
              <w:spacing w:after="120"/>
              <w:rPr>
                <w:b/>
                <w:sz w:val="22"/>
              </w:rPr>
            </w:pPr>
            <w:r w:rsidRPr="006455F6">
              <w:rPr>
                <w:b/>
                <w:sz w:val="22"/>
              </w:rPr>
              <w:t>Direction</w:t>
            </w:r>
          </w:p>
        </w:tc>
        <w:tc>
          <w:tcPr>
            <w:tcW w:w="2250" w:type="dxa"/>
            <w:shd w:val="clear" w:color="auto" w:fill="B3B3B3"/>
          </w:tcPr>
          <w:p w14:paraId="5A4FDA5B" w14:textId="77777777" w:rsidR="00EE60D5" w:rsidRPr="006455F6" w:rsidRDefault="00EE60D5" w:rsidP="007E49C9">
            <w:pPr>
              <w:spacing w:after="120"/>
              <w:rPr>
                <w:b/>
                <w:sz w:val="22"/>
              </w:rPr>
            </w:pPr>
            <w:r w:rsidRPr="006455F6">
              <w:rPr>
                <w:b/>
                <w:sz w:val="22"/>
              </w:rPr>
              <w:t>Parameter Name</w:t>
            </w:r>
          </w:p>
        </w:tc>
        <w:tc>
          <w:tcPr>
            <w:tcW w:w="5310" w:type="dxa"/>
            <w:shd w:val="clear" w:color="auto" w:fill="B3B3B3"/>
          </w:tcPr>
          <w:p w14:paraId="4478C3BA" w14:textId="77777777" w:rsidR="00EE60D5" w:rsidRPr="006455F6" w:rsidRDefault="00EE60D5" w:rsidP="007E49C9">
            <w:pPr>
              <w:spacing w:after="120"/>
              <w:rPr>
                <w:b/>
                <w:sz w:val="22"/>
              </w:rPr>
            </w:pPr>
            <w:r w:rsidRPr="006455F6">
              <w:rPr>
                <w:b/>
                <w:sz w:val="22"/>
              </w:rPr>
              <w:t>Parameter Type</w:t>
            </w:r>
          </w:p>
        </w:tc>
      </w:tr>
      <w:tr w:rsidR="00EE60D5" w:rsidRPr="006455F6" w14:paraId="46ED2FBE" w14:textId="77777777" w:rsidTr="007E49C9">
        <w:trPr>
          <w:trHeight w:val="298"/>
        </w:trPr>
        <w:tc>
          <w:tcPr>
            <w:tcW w:w="1278" w:type="dxa"/>
          </w:tcPr>
          <w:p w14:paraId="6DC6AB10" w14:textId="77777777" w:rsidR="00EE60D5" w:rsidRPr="006455F6" w:rsidRDefault="00EE60D5" w:rsidP="007E49C9">
            <w:pPr>
              <w:spacing w:after="120"/>
              <w:rPr>
                <w:sz w:val="22"/>
              </w:rPr>
            </w:pPr>
            <w:r w:rsidRPr="006455F6">
              <w:rPr>
                <w:sz w:val="22"/>
              </w:rPr>
              <w:t>IN</w:t>
            </w:r>
          </w:p>
        </w:tc>
        <w:tc>
          <w:tcPr>
            <w:tcW w:w="2250" w:type="dxa"/>
          </w:tcPr>
          <w:p w14:paraId="799D6E75" w14:textId="77777777" w:rsidR="00EE60D5" w:rsidRPr="006455F6" w:rsidRDefault="00EE60D5" w:rsidP="007E49C9">
            <w:pPr>
              <w:spacing w:after="120"/>
              <w:rPr>
                <w:sz w:val="22"/>
              </w:rPr>
            </w:pPr>
            <w:r w:rsidRPr="006455F6">
              <w:rPr>
                <w:sz w:val="22"/>
              </w:rPr>
              <w:t>resourcePath</w:t>
            </w:r>
          </w:p>
        </w:tc>
        <w:tc>
          <w:tcPr>
            <w:tcW w:w="5310" w:type="dxa"/>
          </w:tcPr>
          <w:p w14:paraId="27A38334" w14:textId="77777777" w:rsidR="00EE60D5" w:rsidRPr="006455F6" w:rsidRDefault="00EE60D5" w:rsidP="007E49C9">
            <w:pPr>
              <w:spacing w:after="120"/>
              <w:rPr>
                <w:sz w:val="22"/>
              </w:rPr>
            </w:pPr>
            <w:r>
              <w:rPr>
                <w:sz w:val="22"/>
              </w:rPr>
              <w:t>/shared/ASAssets/Utilities</w:t>
            </w:r>
            <w:r w:rsidRPr="006455F6">
              <w:rPr>
                <w:sz w:val="22"/>
              </w:rPr>
              <w:t>/TypeDefinitions.pathType</w:t>
            </w:r>
          </w:p>
        </w:tc>
      </w:tr>
      <w:tr w:rsidR="00EE60D5" w:rsidRPr="006455F6" w14:paraId="3363B454" w14:textId="77777777" w:rsidTr="007E49C9">
        <w:trPr>
          <w:trHeight w:val="439"/>
        </w:trPr>
        <w:tc>
          <w:tcPr>
            <w:tcW w:w="1278" w:type="dxa"/>
          </w:tcPr>
          <w:p w14:paraId="144D5B4D" w14:textId="77777777" w:rsidR="00EE60D5" w:rsidRPr="006455F6" w:rsidRDefault="00EE60D5" w:rsidP="007E49C9">
            <w:pPr>
              <w:spacing w:after="120"/>
              <w:rPr>
                <w:sz w:val="22"/>
              </w:rPr>
            </w:pPr>
            <w:r w:rsidRPr="006455F6">
              <w:rPr>
                <w:sz w:val="22"/>
              </w:rPr>
              <w:t>OUT</w:t>
            </w:r>
          </w:p>
        </w:tc>
        <w:tc>
          <w:tcPr>
            <w:tcW w:w="2250" w:type="dxa"/>
          </w:tcPr>
          <w:p w14:paraId="76B45330" w14:textId="77777777" w:rsidR="00EE60D5" w:rsidRPr="006455F6" w:rsidRDefault="00EE60D5" w:rsidP="007E49C9">
            <w:pPr>
              <w:spacing w:after="120"/>
              <w:rPr>
                <w:sz w:val="22"/>
              </w:rPr>
            </w:pPr>
            <w:r w:rsidRPr="006455F6">
              <w:rPr>
                <w:sz w:val="22"/>
              </w:rPr>
              <w:t>fixedResourcePath</w:t>
            </w:r>
          </w:p>
        </w:tc>
        <w:tc>
          <w:tcPr>
            <w:tcW w:w="5310" w:type="dxa"/>
          </w:tcPr>
          <w:p w14:paraId="7EE85DCE" w14:textId="77777777" w:rsidR="00EE60D5" w:rsidRPr="006455F6" w:rsidRDefault="00EE60D5" w:rsidP="007E49C9">
            <w:pPr>
              <w:spacing w:after="120"/>
              <w:rPr>
                <w:sz w:val="22"/>
              </w:rPr>
            </w:pPr>
            <w:r>
              <w:rPr>
                <w:sz w:val="22"/>
              </w:rPr>
              <w:t>/shared/ASAssets/Utilities</w:t>
            </w:r>
            <w:r w:rsidRPr="006455F6">
              <w:rPr>
                <w:sz w:val="22"/>
              </w:rPr>
              <w:t>/TypeDefinitions.pathType</w:t>
            </w:r>
          </w:p>
        </w:tc>
      </w:tr>
    </w:tbl>
    <w:p w14:paraId="1309C42C" w14:textId="77777777" w:rsidR="00EE60D5" w:rsidRPr="0011702E" w:rsidRDefault="00EE60D5" w:rsidP="00EE60D5">
      <w:pPr>
        <w:pStyle w:val="CS-Bodytext"/>
        <w:numPr>
          <w:ilvl w:val="0"/>
          <w:numId w:val="419"/>
        </w:numPr>
        <w:spacing w:before="120"/>
        <w:ind w:right="14"/>
      </w:pPr>
      <w:r>
        <w:rPr>
          <w:b/>
          <w:bCs/>
        </w:rPr>
        <w:t>Examples:</w:t>
      </w:r>
    </w:p>
    <w:p w14:paraId="78B794A9" w14:textId="77777777" w:rsidR="00EE60D5" w:rsidRPr="0011702E" w:rsidRDefault="00EE60D5" w:rsidP="00EE60D5">
      <w:pPr>
        <w:pStyle w:val="CS-Bodytext"/>
        <w:numPr>
          <w:ilvl w:val="1"/>
          <w:numId w:val="4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3"/>
        <w:gridCol w:w="1836"/>
        <w:gridCol w:w="6127"/>
      </w:tblGrid>
      <w:tr w:rsidR="00EE60D5" w:rsidRPr="006455F6" w14:paraId="7E405759" w14:textId="77777777" w:rsidTr="007E49C9">
        <w:trPr>
          <w:tblHeader/>
        </w:trPr>
        <w:tc>
          <w:tcPr>
            <w:tcW w:w="1073" w:type="dxa"/>
            <w:shd w:val="clear" w:color="auto" w:fill="B3B3B3"/>
          </w:tcPr>
          <w:p w14:paraId="35CF1EF1" w14:textId="77777777" w:rsidR="00EE60D5" w:rsidRPr="006455F6" w:rsidRDefault="00EE60D5" w:rsidP="007E49C9">
            <w:pPr>
              <w:spacing w:after="120"/>
              <w:rPr>
                <w:b/>
                <w:sz w:val="22"/>
              </w:rPr>
            </w:pPr>
            <w:r w:rsidRPr="006455F6">
              <w:rPr>
                <w:b/>
                <w:sz w:val="22"/>
              </w:rPr>
              <w:t>Direction</w:t>
            </w:r>
          </w:p>
        </w:tc>
        <w:tc>
          <w:tcPr>
            <w:tcW w:w="1836" w:type="dxa"/>
            <w:shd w:val="clear" w:color="auto" w:fill="B3B3B3"/>
          </w:tcPr>
          <w:p w14:paraId="65E2CDA7" w14:textId="77777777" w:rsidR="00EE60D5" w:rsidRPr="006455F6" w:rsidRDefault="00EE60D5" w:rsidP="007E49C9">
            <w:pPr>
              <w:spacing w:after="120"/>
              <w:rPr>
                <w:b/>
                <w:sz w:val="22"/>
              </w:rPr>
            </w:pPr>
            <w:r w:rsidRPr="006455F6">
              <w:rPr>
                <w:b/>
                <w:sz w:val="22"/>
              </w:rPr>
              <w:t>Parameter Name</w:t>
            </w:r>
          </w:p>
        </w:tc>
        <w:tc>
          <w:tcPr>
            <w:tcW w:w="6127" w:type="dxa"/>
            <w:shd w:val="clear" w:color="auto" w:fill="B3B3B3"/>
          </w:tcPr>
          <w:p w14:paraId="48F87228" w14:textId="77777777" w:rsidR="00EE60D5" w:rsidRPr="006455F6" w:rsidRDefault="00EE60D5" w:rsidP="007E49C9">
            <w:pPr>
              <w:spacing w:after="120"/>
              <w:rPr>
                <w:b/>
                <w:sz w:val="22"/>
              </w:rPr>
            </w:pPr>
            <w:r w:rsidRPr="006455F6">
              <w:rPr>
                <w:b/>
                <w:sz w:val="22"/>
              </w:rPr>
              <w:t>Parameter Value</w:t>
            </w:r>
          </w:p>
        </w:tc>
      </w:tr>
      <w:tr w:rsidR="00EE60D5" w:rsidRPr="006455F6" w14:paraId="0D571A5C" w14:textId="77777777" w:rsidTr="007E49C9">
        <w:trPr>
          <w:trHeight w:val="260"/>
        </w:trPr>
        <w:tc>
          <w:tcPr>
            <w:tcW w:w="1073" w:type="dxa"/>
          </w:tcPr>
          <w:p w14:paraId="0563E3FA" w14:textId="77777777" w:rsidR="00EE60D5" w:rsidRPr="006455F6" w:rsidRDefault="00EE60D5" w:rsidP="007E49C9">
            <w:pPr>
              <w:spacing w:after="120"/>
              <w:rPr>
                <w:sz w:val="22"/>
              </w:rPr>
            </w:pPr>
            <w:r w:rsidRPr="006455F6">
              <w:rPr>
                <w:sz w:val="22"/>
              </w:rPr>
              <w:t>IN</w:t>
            </w:r>
          </w:p>
        </w:tc>
        <w:tc>
          <w:tcPr>
            <w:tcW w:w="1836" w:type="dxa"/>
          </w:tcPr>
          <w:p w14:paraId="642D9DFF" w14:textId="77777777" w:rsidR="00EE60D5" w:rsidRPr="006455F6" w:rsidRDefault="00EE60D5" w:rsidP="007E49C9">
            <w:pPr>
              <w:spacing w:after="120"/>
              <w:rPr>
                <w:sz w:val="22"/>
              </w:rPr>
            </w:pPr>
            <w:r w:rsidRPr="006455F6">
              <w:rPr>
                <w:sz w:val="22"/>
              </w:rPr>
              <w:t>resourcePath</w:t>
            </w:r>
          </w:p>
        </w:tc>
        <w:tc>
          <w:tcPr>
            <w:tcW w:w="6127" w:type="dxa"/>
          </w:tcPr>
          <w:p w14:paraId="451337F9"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r w:rsidR="00EE60D5" w:rsidRPr="006455F6" w14:paraId="3C4081DF" w14:textId="77777777" w:rsidTr="007E49C9">
        <w:tc>
          <w:tcPr>
            <w:tcW w:w="1073" w:type="dxa"/>
          </w:tcPr>
          <w:p w14:paraId="619AF929" w14:textId="77777777" w:rsidR="00EE60D5" w:rsidRPr="006455F6" w:rsidRDefault="00EE60D5" w:rsidP="007E49C9">
            <w:pPr>
              <w:spacing w:after="120"/>
              <w:rPr>
                <w:sz w:val="22"/>
              </w:rPr>
            </w:pPr>
            <w:r w:rsidRPr="006455F6">
              <w:rPr>
                <w:sz w:val="22"/>
              </w:rPr>
              <w:t>OUT</w:t>
            </w:r>
          </w:p>
        </w:tc>
        <w:tc>
          <w:tcPr>
            <w:tcW w:w="1836" w:type="dxa"/>
          </w:tcPr>
          <w:p w14:paraId="11558D83" w14:textId="77777777" w:rsidR="00EE60D5" w:rsidRPr="006455F6" w:rsidRDefault="00EE60D5" w:rsidP="007E49C9">
            <w:pPr>
              <w:spacing w:after="120"/>
              <w:rPr>
                <w:sz w:val="22"/>
              </w:rPr>
            </w:pPr>
            <w:r w:rsidRPr="006455F6">
              <w:rPr>
                <w:sz w:val="22"/>
              </w:rPr>
              <w:t>fixedResourcePath</w:t>
            </w:r>
          </w:p>
        </w:tc>
        <w:tc>
          <w:tcPr>
            <w:tcW w:w="6127" w:type="dxa"/>
          </w:tcPr>
          <w:p w14:paraId="1A22987C"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606" w:name="_Toc41201093"/>
      <w:r w:rsidRPr="00BD4B52">
        <w:rPr>
          <w:color w:val="1F497D"/>
          <w:sz w:val="23"/>
          <w:szCs w:val="23"/>
        </w:rPr>
        <w:t>generateOptFile</w:t>
      </w:r>
      <w:bookmarkEnd w:id="606"/>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4B442F">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A cursor containing each -set line for each data source configured.</w:t>
            </w:r>
          </w:p>
        </w:tc>
        <w:tc>
          <w:tcPr>
            <w:tcW w:w="4518" w:type="dxa"/>
          </w:tcPr>
          <w:p w14:paraId="187665CD" w14:textId="1A1B1511" w:rsidR="00BD4B52" w:rsidRPr="006455F6" w:rsidRDefault="00BD4B52" w:rsidP="00037DA4">
            <w:pPr>
              <w:spacing w:after="60"/>
              <w:rPr>
                <w:sz w:val="22"/>
              </w:rPr>
            </w:pPr>
            <w:r w:rsidRPr="006455F6">
              <w:rPr>
                <w:sz w:val="22"/>
              </w:rPr>
              <w:t>CURSOR (</w:t>
            </w:r>
            <w:r w:rsidRPr="00BD4B52">
              <w:rPr>
                <w:sz w:val="22"/>
              </w:rPr>
              <w:t>line LONGVARCHAR</w:t>
            </w:r>
            <w:r w:rsidRPr="006455F6">
              <w:rPr>
                <w:sz w:val="22"/>
              </w:rPr>
              <w:t>)</w:t>
            </w:r>
          </w:p>
        </w:tc>
      </w:tr>
    </w:tbl>
    <w:p w14:paraId="68EE7371" w14:textId="77777777" w:rsidR="00BD4B52" w:rsidRPr="0011702E" w:rsidRDefault="00BD4B52" w:rsidP="004B442F">
      <w:pPr>
        <w:pStyle w:val="CS-Bodytext"/>
        <w:numPr>
          <w:ilvl w:val="0"/>
          <w:numId w:val="86"/>
        </w:numPr>
        <w:spacing w:before="120"/>
        <w:ind w:right="14"/>
      </w:pPr>
      <w:r>
        <w:rPr>
          <w:b/>
          <w:bCs/>
        </w:rPr>
        <w:t>Examples:</w:t>
      </w:r>
    </w:p>
    <w:p w14:paraId="1ECF9E47" w14:textId="77777777" w:rsidR="00BD4B52" w:rsidRPr="0011702E" w:rsidRDefault="00BD4B52" w:rsidP="004B442F">
      <w:pPr>
        <w:pStyle w:val="CS-Bodytext"/>
        <w:numPr>
          <w:ilvl w:val="1"/>
          <w:numId w:val="8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607" w:name="_Toc41201094"/>
      <w:r w:rsidRPr="00582C6C">
        <w:rPr>
          <w:color w:val="1F497D"/>
          <w:sz w:val="23"/>
          <w:szCs w:val="23"/>
        </w:rPr>
        <w:t>getAllDataSourceChildren</w:t>
      </w:r>
      <w:bookmarkEnd w:id="602"/>
      <w:bookmarkEnd w:id="603"/>
      <w:bookmarkEnd w:id="604"/>
      <w:bookmarkEnd w:id="607"/>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4B442F">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7"/>
        <w:gridCol w:w="19"/>
        <w:gridCol w:w="2563"/>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4B442F">
      <w:pPr>
        <w:pStyle w:val="CS-Bodytext"/>
        <w:numPr>
          <w:ilvl w:val="0"/>
          <w:numId w:val="86"/>
        </w:numPr>
        <w:spacing w:before="120"/>
        <w:ind w:right="14"/>
      </w:pPr>
      <w:r>
        <w:rPr>
          <w:b/>
          <w:bCs/>
        </w:rPr>
        <w:t>Examples:</w:t>
      </w:r>
    </w:p>
    <w:p w14:paraId="0D69D1B6" w14:textId="77777777" w:rsidR="00967FED" w:rsidRPr="0011702E" w:rsidRDefault="00967FED" w:rsidP="004B442F">
      <w:pPr>
        <w:pStyle w:val="CS-Bodytext"/>
        <w:numPr>
          <w:ilvl w:val="1"/>
          <w:numId w:val="8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608" w:name="_Toc364763096"/>
      <w:bookmarkStart w:id="609" w:name="_Toc385311264"/>
      <w:bookmarkStart w:id="610" w:name="_Toc484033061"/>
      <w:bookmarkStart w:id="611" w:name="_Toc41201095"/>
      <w:r w:rsidRPr="00582C6C">
        <w:rPr>
          <w:color w:val="1F497D"/>
          <w:sz w:val="23"/>
          <w:szCs w:val="23"/>
        </w:rPr>
        <w:t>getAllDataSources</w:t>
      </w:r>
      <w:bookmarkEnd w:id="608"/>
      <w:bookmarkEnd w:id="609"/>
      <w:bookmarkEnd w:id="610"/>
      <w:bookmarkEnd w:id="611"/>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4B442F">
      <w:pPr>
        <w:pStyle w:val="CS-Bodytext"/>
        <w:numPr>
          <w:ilvl w:val="0"/>
          <w:numId w:val="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4B442F">
      <w:pPr>
        <w:pStyle w:val="CS-Bodytext"/>
        <w:numPr>
          <w:ilvl w:val="0"/>
          <w:numId w:val="92"/>
        </w:numPr>
        <w:spacing w:before="120"/>
        <w:ind w:right="14"/>
      </w:pPr>
      <w:r>
        <w:rPr>
          <w:b/>
          <w:bCs/>
        </w:rPr>
        <w:t>Examples:</w:t>
      </w:r>
    </w:p>
    <w:p w14:paraId="74FA14D8" w14:textId="77777777" w:rsidR="00967FED" w:rsidRPr="0011702E" w:rsidRDefault="00967FED" w:rsidP="004B442F">
      <w:pPr>
        <w:pStyle w:val="CS-Bodytext"/>
        <w:numPr>
          <w:ilvl w:val="1"/>
          <w:numId w:val="9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4B442F">
      <w:pPr>
        <w:pStyle w:val="CS-Bodytext"/>
        <w:numPr>
          <w:ilvl w:val="1"/>
          <w:numId w:val="92"/>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612" w:name="_Toc364763097"/>
      <w:bookmarkStart w:id="613" w:name="_Toc385311265"/>
      <w:bookmarkStart w:id="614" w:name="_Toc484033062"/>
      <w:bookmarkStart w:id="615" w:name="_Toc41201096"/>
      <w:r w:rsidRPr="00582C6C">
        <w:rPr>
          <w:color w:val="1F497D"/>
          <w:sz w:val="23"/>
          <w:szCs w:val="23"/>
        </w:rPr>
        <w:t>getAncestorResources</w:t>
      </w:r>
      <w:bookmarkEnd w:id="612"/>
      <w:bookmarkEnd w:id="613"/>
      <w:bookmarkEnd w:id="614"/>
      <w:bookmarkEnd w:id="615"/>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4B442F">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52696C85" w14:textId="2E0FAB0D" w:rsidR="00BC2B48" w:rsidRPr="00A6148B" w:rsidRDefault="00BC2B48" w:rsidP="00BC2B48">
            <w:pPr>
              <w:spacing w:after="60"/>
              <w:rPr>
                <w:sz w:val="16"/>
              </w:rPr>
            </w:pPr>
            <w:r w:rsidRPr="00A6148B">
              <w:rPr>
                <w:sz w:val="16"/>
              </w:rPr>
              <w:t>OUT result</w:t>
            </w:r>
            <w:r w:rsidR="00A6148B" w:rsidRPr="00A6148B">
              <w:rPr>
                <w:sz w:val="16"/>
              </w:rPr>
              <w:t xml:space="preserve"> </w:t>
            </w:r>
            <w:r w:rsidRPr="00A6148B">
              <w:rPr>
                <w:sz w:val="16"/>
              </w:rPr>
              <w:t>PIPE (</w:t>
            </w:r>
          </w:p>
          <w:p w14:paraId="317510BF" w14:textId="29436623" w:rsidR="00BC2B48" w:rsidRPr="00A6148B" w:rsidRDefault="00BC2B48" w:rsidP="00A6148B">
            <w:pPr>
              <w:spacing w:after="60"/>
              <w:rPr>
                <w:sz w:val="16"/>
              </w:rPr>
            </w:pPr>
            <w:r w:rsidRPr="00A6148B">
              <w:rPr>
                <w:sz w:val="16"/>
              </w:rPr>
              <w:tab/>
              <w:t xml:space="preserve">resourceName   VARCHAR(255), </w:t>
            </w:r>
          </w:p>
          <w:p w14:paraId="73102E79" w14:textId="611CB89E" w:rsidR="00BC2B48" w:rsidRPr="00A6148B" w:rsidRDefault="00BC2B48" w:rsidP="00BC2B48">
            <w:pPr>
              <w:spacing w:after="60"/>
              <w:rPr>
                <w:sz w:val="16"/>
              </w:rPr>
            </w:pPr>
            <w:r w:rsidRPr="00A6148B">
              <w:rPr>
                <w:sz w:val="16"/>
              </w:rPr>
              <w:tab/>
              <w:t>resourcePath</w:t>
            </w:r>
            <w:r w:rsidR="00A6148B">
              <w:rPr>
                <w:sz w:val="16"/>
              </w:rPr>
              <w:t xml:space="preserve"> </w:t>
            </w:r>
            <w:r w:rsidRPr="00A6148B">
              <w:rPr>
                <w:sz w:val="16"/>
              </w:rPr>
              <w:t xml:space="preserve">VARCHAR(4096), </w:t>
            </w:r>
          </w:p>
          <w:p w14:paraId="4ED3D5E9" w14:textId="5D27F474" w:rsidR="00BC2B48" w:rsidRPr="00A6148B" w:rsidRDefault="00BC2B48" w:rsidP="00BC2B48">
            <w:pPr>
              <w:spacing w:after="60"/>
              <w:rPr>
                <w:sz w:val="16"/>
              </w:rPr>
            </w:pPr>
            <w:r w:rsidRPr="00A6148B">
              <w:rPr>
                <w:sz w:val="16"/>
              </w:rPr>
              <w:tab/>
              <w:t>resourceType</w:t>
            </w:r>
            <w:r w:rsidR="00A6148B">
              <w:rPr>
                <w:sz w:val="16"/>
              </w:rPr>
              <w:t xml:space="preserve"> </w:t>
            </w:r>
            <w:r w:rsidRPr="00A6148B">
              <w:rPr>
                <w:sz w:val="16"/>
              </w:rPr>
              <w:t xml:space="preserve">VARCHAR(255), </w:t>
            </w:r>
          </w:p>
          <w:p w14:paraId="2FC23286" w14:textId="41F728C1" w:rsidR="00BC2B48" w:rsidRPr="00A6148B" w:rsidRDefault="00BC2B48" w:rsidP="00BC2B48">
            <w:pPr>
              <w:spacing w:after="60"/>
              <w:rPr>
                <w:sz w:val="16"/>
              </w:rPr>
            </w:pPr>
            <w:r w:rsidRPr="00A6148B">
              <w:rPr>
                <w:sz w:val="16"/>
              </w:rPr>
              <w:tab/>
              <w:t xml:space="preserve">subtype           VARCHAR(255), </w:t>
            </w:r>
          </w:p>
          <w:p w14:paraId="48190137" w14:textId="1097FE41" w:rsidR="00BC2B48" w:rsidRPr="00A6148B" w:rsidRDefault="00BC2B48" w:rsidP="00BC2B48">
            <w:pPr>
              <w:spacing w:after="60"/>
              <w:rPr>
                <w:sz w:val="16"/>
              </w:rPr>
            </w:pPr>
            <w:r w:rsidRPr="00A6148B">
              <w:rPr>
                <w:sz w:val="16"/>
              </w:rPr>
              <w:tab/>
              <w:t>enabled         BIT,</w:t>
            </w:r>
          </w:p>
          <w:p w14:paraId="02508036" w14:textId="2CF6A0B4" w:rsidR="00BC2B48" w:rsidRPr="00A6148B" w:rsidRDefault="00BC2B48" w:rsidP="00BC2B48">
            <w:pPr>
              <w:spacing w:after="60"/>
              <w:rPr>
                <w:sz w:val="16"/>
              </w:rPr>
            </w:pPr>
            <w:r w:rsidRPr="00A6148B">
              <w:rPr>
                <w:sz w:val="16"/>
              </w:rPr>
              <w:tab/>
              <w:t>id                  INTEGER,</w:t>
            </w:r>
          </w:p>
          <w:p w14:paraId="65535A4D" w14:textId="05306746" w:rsidR="00BC2B48" w:rsidRPr="00A6148B" w:rsidRDefault="00BC2B48" w:rsidP="00BC2B48">
            <w:pPr>
              <w:spacing w:after="60"/>
              <w:rPr>
                <w:sz w:val="16"/>
              </w:rPr>
            </w:pPr>
            <w:r w:rsidRPr="00A6148B">
              <w:rPr>
                <w:sz w:val="16"/>
              </w:rPr>
              <w:tab/>
              <w:t>changeid        INTEGER,</w:t>
            </w:r>
          </w:p>
          <w:p w14:paraId="49BC2F24" w14:textId="672140FF" w:rsidR="00BC2B48" w:rsidRPr="00A6148B" w:rsidRDefault="00BC2B48" w:rsidP="00BC2B48">
            <w:pPr>
              <w:spacing w:after="60"/>
              <w:rPr>
                <w:sz w:val="16"/>
              </w:rPr>
            </w:pPr>
            <w:r w:rsidRPr="00A6148B">
              <w:rPr>
                <w:sz w:val="16"/>
              </w:rPr>
              <w:tab/>
              <w:t>version</w:t>
            </w:r>
            <w:r w:rsidRPr="00A6148B">
              <w:rPr>
                <w:sz w:val="16"/>
              </w:rPr>
              <w:tab/>
              <w:t>VARCHAR(255),</w:t>
            </w:r>
          </w:p>
          <w:p w14:paraId="53694986" w14:textId="679347E3" w:rsidR="00BC2B48" w:rsidRPr="00A6148B" w:rsidRDefault="00BC2B48" w:rsidP="00BC2B48">
            <w:pPr>
              <w:spacing w:after="60"/>
              <w:rPr>
                <w:sz w:val="16"/>
              </w:rPr>
            </w:pPr>
            <w:r w:rsidRPr="00A6148B">
              <w:rPr>
                <w:sz w:val="16"/>
              </w:rPr>
              <w:tab/>
              <w:t>introspectState</w:t>
            </w:r>
            <w:r w:rsidR="00A6148B">
              <w:rPr>
                <w:sz w:val="16"/>
              </w:rPr>
              <w:t xml:space="preserve"> </w:t>
            </w:r>
            <w:r w:rsidRPr="00A6148B">
              <w:rPr>
                <w:sz w:val="16"/>
              </w:rPr>
              <w:t>VARCHAR(255),</w:t>
            </w:r>
          </w:p>
          <w:p w14:paraId="09368488" w14:textId="1E689167" w:rsidR="00BC2B48" w:rsidRPr="00A6148B" w:rsidRDefault="00BC2B48" w:rsidP="00BC2B48">
            <w:pPr>
              <w:spacing w:after="60"/>
              <w:rPr>
                <w:sz w:val="16"/>
              </w:rPr>
            </w:pPr>
            <w:r w:rsidRPr="00A6148B">
              <w:rPr>
                <w:sz w:val="16"/>
              </w:rPr>
              <w:tab/>
              <w:t>ownerDomain   VARCHAR(255),</w:t>
            </w:r>
          </w:p>
          <w:p w14:paraId="0B8709A3" w14:textId="67857432" w:rsidR="00BC2B48" w:rsidRPr="00A6148B" w:rsidRDefault="00BC2B48" w:rsidP="00BC2B48">
            <w:pPr>
              <w:spacing w:after="60"/>
              <w:rPr>
                <w:sz w:val="16"/>
              </w:rPr>
            </w:pPr>
            <w:r w:rsidRPr="00A6148B">
              <w:rPr>
                <w:sz w:val="16"/>
              </w:rPr>
              <w:tab/>
              <w:t>ownerName      VARCHAR(255),</w:t>
            </w:r>
          </w:p>
          <w:p w14:paraId="5689567B" w14:textId="1C4724DA" w:rsidR="00BC2B48" w:rsidRPr="00A6148B" w:rsidRDefault="00BC2B48" w:rsidP="00BC2B48">
            <w:pPr>
              <w:spacing w:after="60"/>
              <w:rPr>
                <w:sz w:val="16"/>
              </w:rPr>
            </w:pPr>
            <w:r w:rsidRPr="00A6148B">
              <w:rPr>
                <w:sz w:val="16"/>
              </w:rPr>
              <w:tab/>
              <w:t>impactLevel     VARCHAR(255),</w:t>
            </w:r>
          </w:p>
          <w:p w14:paraId="6DC78339" w14:textId="3D5EFA2C" w:rsidR="00BC2B48" w:rsidRPr="00A6148B" w:rsidRDefault="00BC2B48" w:rsidP="00BC2B48">
            <w:pPr>
              <w:spacing w:after="60"/>
              <w:rPr>
                <w:sz w:val="16"/>
              </w:rPr>
            </w:pPr>
            <w:r w:rsidRPr="00A6148B">
              <w:rPr>
                <w:sz w:val="16"/>
              </w:rPr>
              <w:tab/>
              <w:t>impactMessage   VARCHAR(32768),</w:t>
            </w:r>
          </w:p>
          <w:p w14:paraId="1A021A0B" w14:textId="3C5BDE05" w:rsidR="00BC2B48" w:rsidRPr="00A6148B" w:rsidRDefault="00BC2B48" w:rsidP="00BC2B48">
            <w:pPr>
              <w:spacing w:after="60"/>
              <w:rPr>
                <w:sz w:val="16"/>
              </w:rPr>
            </w:pPr>
            <w:r w:rsidRPr="00A6148B">
              <w:rPr>
                <w:sz w:val="16"/>
              </w:rPr>
              <w:tab/>
              <w:t>annotation       LONGVARCHAR,</w:t>
            </w:r>
          </w:p>
          <w:p w14:paraId="5DADE70B" w14:textId="77777777" w:rsidR="00BC2B48" w:rsidRPr="00A6148B" w:rsidRDefault="00BC2B48" w:rsidP="00BC2B48">
            <w:pPr>
              <w:spacing w:after="60"/>
              <w:rPr>
                <w:sz w:val="16"/>
              </w:rPr>
            </w:pPr>
            <w:r w:rsidRPr="00A6148B">
              <w:rPr>
                <w:sz w:val="16"/>
              </w:rPr>
              <w:tab/>
              <w:t xml:space="preserve">explicitlyDesigned  </w:t>
            </w:r>
            <w:r w:rsidRPr="00A6148B">
              <w:rPr>
                <w:sz w:val="16"/>
              </w:rPr>
              <w:tab/>
              <w:t>BIT,</w:t>
            </w:r>
          </w:p>
          <w:p w14:paraId="73858309" w14:textId="6724A813" w:rsidR="00BC2B48" w:rsidRPr="00A6148B" w:rsidRDefault="00BC2B48" w:rsidP="00BC2B48">
            <w:pPr>
              <w:spacing w:after="60"/>
              <w:rPr>
                <w:sz w:val="16"/>
              </w:rPr>
            </w:pPr>
            <w:r w:rsidRPr="00A6148B">
              <w:rPr>
                <w:sz w:val="16"/>
              </w:rPr>
              <w:tab/>
              <w:t>isFunction</w:t>
            </w:r>
            <w:r w:rsidRPr="00A6148B">
              <w:rPr>
                <w:sz w:val="16"/>
              </w:rPr>
              <w:tab/>
            </w:r>
            <w:r w:rsidR="00A6148B">
              <w:rPr>
                <w:sz w:val="16"/>
              </w:rPr>
              <w:t xml:space="preserve"> </w:t>
            </w:r>
            <w:r w:rsidRPr="00A6148B">
              <w:rPr>
                <w:sz w:val="16"/>
              </w:rPr>
              <w:t>BIT,</w:t>
            </w:r>
          </w:p>
          <w:p w14:paraId="6400DBA4" w14:textId="66B862ED" w:rsidR="00BC2B48" w:rsidRPr="00A6148B" w:rsidRDefault="00BC2B48" w:rsidP="00BC2B48">
            <w:pPr>
              <w:spacing w:after="60"/>
              <w:rPr>
                <w:sz w:val="16"/>
              </w:rPr>
            </w:pPr>
            <w:r w:rsidRPr="00A6148B">
              <w:rPr>
                <w:sz w:val="16"/>
              </w:rPr>
              <w:tab/>
              <w:t>tableType       VARCHAR(255),</w:t>
            </w:r>
          </w:p>
          <w:p w14:paraId="0FF707A9" w14:textId="46E5AC7C" w:rsidR="00BC2B48" w:rsidRPr="00A6148B" w:rsidRDefault="00BC2B48" w:rsidP="00BC2B48">
            <w:pPr>
              <w:spacing w:after="60"/>
              <w:rPr>
                <w:sz w:val="16"/>
              </w:rPr>
            </w:pPr>
            <w:r w:rsidRPr="00A6148B">
              <w:rPr>
                <w:sz w:val="16"/>
              </w:rPr>
              <w:tab/>
              <w:t>sqlText          LONGVARCHAR,</w:t>
            </w:r>
          </w:p>
          <w:p w14:paraId="12ED9326" w14:textId="490116E6" w:rsidR="00BC2B48" w:rsidRPr="00A6148B" w:rsidRDefault="00BC2B48" w:rsidP="00BC2B48">
            <w:pPr>
              <w:spacing w:after="60"/>
              <w:rPr>
                <w:sz w:val="16"/>
              </w:rPr>
            </w:pPr>
            <w:r w:rsidRPr="00A6148B">
              <w:rPr>
                <w:sz w:val="16"/>
              </w:rPr>
              <w:tab/>
              <w:t>scriptText      LONGVARCHAR,</w:t>
            </w:r>
          </w:p>
          <w:p w14:paraId="3F32C77C" w14:textId="07FAE36E" w:rsidR="00BC2B48" w:rsidRPr="00A6148B" w:rsidRDefault="00BC2B48" w:rsidP="00BC2B48">
            <w:pPr>
              <w:spacing w:after="60"/>
              <w:rPr>
                <w:sz w:val="16"/>
              </w:rPr>
            </w:pPr>
            <w:r w:rsidRPr="00A6148B">
              <w:rPr>
                <w:sz w:val="16"/>
              </w:rPr>
              <w:tab/>
              <w:t>proprietaryModel LONGVARCHAR,</w:t>
            </w:r>
          </w:p>
          <w:p w14:paraId="1A1BC01C" w14:textId="77777777" w:rsidR="00BC2B48" w:rsidRPr="00A6148B" w:rsidRDefault="00BC2B48" w:rsidP="00BC2B48">
            <w:pPr>
              <w:spacing w:after="60"/>
              <w:rPr>
                <w:sz w:val="16"/>
              </w:rPr>
            </w:pPr>
            <w:r w:rsidRPr="00A6148B">
              <w:rPr>
                <w:sz w:val="16"/>
              </w:rPr>
              <w:tab/>
              <w:t xml:space="preserve">childCount          </w:t>
            </w:r>
            <w:r w:rsidRPr="00A6148B">
              <w:rPr>
                <w:sz w:val="16"/>
              </w:rPr>
              <w:tab/>
              <w:t>INTEGER,</w:t>
            </w:r>
          </w:p>
          <w:p w14:paraId="35A5A067" w14:textId="0956F798" w:rsidR="00BC2B48" w:rsidRPr="00A6148B" w:rsidRDefault="00BC2B48" w:rsidP="00BC2B48">
            <w:pPr>
              <w:spacing w:after="60"/>
              <w:rPr>
                <w:sz w:val="16"/>
              </w:rPr>
            </w:pPr>
            <w:r w:rsidRPr="00A6148B">
              <w:rPr>
                <w:sz w:val="16"/>
              </w:rPr>
              <w:tab/>
              <w:t>dataSourceType</w:t>
            </w:r>
            <w:r w:rsidR="00A6148B">
              <w:rPr>
                <w:sz w:val="16"/>
              </w:rPr>
              <w:t xml:space="preserve">  </w:t>
            </w:r>
            <w:r w:rsidRPr="00A6148B">
              <w:rPr>
                <w:sz w:val="16"/>
              </w:rPr>
              <w:t>VARCHAR(255),</w:t>
            </w:r>
          </w:p>
          <w:p w14:paraId="2E076C08" w14:textId="6F164E19" w:rsidR="00BC2B48" w:rsidRPr="00A6148B" w:rsidRDefault="00BC2B48" w:rsidP="00BC2B48">
            <w:pPr>
              <w:spacing w:after="60"/>
              <w:rPr>
                <w:sz w:val="16"/>
              </w:rPr>
            </w:pPr>
            <w:r w:rsidRPr="00A6148B">
              <w:rPr>
                <w:sz w:val="16"/>
              </w:rPr>
              <w:tab/>
              <w:t>creationDate</w:t>
            </w:r>
            <w:r w:rsidR="00A6148B">
              <w:rPr>
                <w:sz w:val="16"/>
              </w:rPr>
              <w:t xml:space="preserve">  </w:t>
            </w:r>
            <w:r w:rsidRPr="00A6148B">
              <w:rPr>
                <w:sz w:val="16"/>
              </w:rPr>
              <w:t>VARCHAR(255),</w:t>
            </w:r>
          </w:p>
          <w:p w14:paraId="6DC835DC" w14:textId="10660309" w:rsidR="00BC2B48" w:rsidRPr="00A6148B" w:rsidRDefault="00BC2B48" w:rsidP="00BC2B48">
            <w:pPr>
              <w:spacing w:after="60"/>
              <w:rPr>
                <w:sz w:val="16"/>
              </w:rPr>
            </w:pPr>
            <w:r w:rsidRPr="00A6148B">
              <w:rPr>
                <w:sz w:val="16"/>
              </w:rPr>
              <w:tab/>
              <w:t>creationDateBigin</w:t>
            </w:r>
            <w:r w:rsidR="00A6148B">
              <w:rPr>
                <w:sz w:val="16"/>
              </w:rPr>
              <w:t xml:space="preserve">t  </w:t>
            </w:r>
            <w:r w:rsidRPr="00A6148B">
              <w:rPr>
                <w:sz w:val="16"/>
              </w:rPr>
              <w:t>BIGINT,</w:t>
            </w:r>
          </w:p>
          <w:p w14:paraId="34C739A6" w14:textId="0A8A5784" w:rsidR="00BC2B48" w:rsidRPr="00A6148B" w:rsidRDefault="00BC2B48" w:rsidP="00BC2B48">
            <w:pPr>
              <w:spacing w:after="60"/>
              <w:rPr>
                <w:sz w:val="16"/>
              </w:rPr>
            </w:pPr>
            <w:r w:rsidRPr="00A6148B">
              <w:rPr>
                <w:sz w:val="16"/>
              </w:rPr>
              <w:tab/>
              <w:t>creatorUserDomain</w:t>
            </w:r>
            <w:r w:rsidR="00A6148B">
              <w:rPr>
                <w:sz w:val="16"/>
              </w:rPr>
              <w:t xml:space="preserve"> </w:t>
            </w:r>
            <w:r w:rsidRPr="00A6148B">
              <w:rPr>
                <w:sz w:val="16"/>
              </w:rPr>
              <w:t>VARCHAR(255),</w:t>
            </w:r>
          </w:p>
          <w:p w14:paraId="59FB718A" w14:textId="4DDD22B4" w:rsidR="00BC2B48" w:rsidRPr="00A6148B" w:rsidRDefault="00BC2B48" w:rsidP="00BC2B48">
            <w:pPr>
              <w:spacing w:after="60"/>
              <w:rPr>
                <w:sz w:val="16"/>
              </w:rPr>
            </w:pPr>
            <w:r w:rsidRPr="00A6148B">
              <w:rPr>
                <w:sz w:val="16"/>
              </w:rPr>
              <w:tab/>
              <w:t>creatorUserId</w:t>
            </w:r>
            <w:r w:rsidR="00A6148B">
              <w:rPr>
                <w:sz w:val="16"/>
              </w:rPr>
              <w:t xml:space="preserve">  </w:t>
            </w:r>
            <w:r w:rsidRPr="00A6148B">
              <w:rPr>
                <w:sz w:val="16"/>
              </w:rPr>
              <w:t>VARCHAR(255),</w:t>
            </w:r>
          </w:p>
          <w:p w14:paraId="1E3FABFA" w14:textId="2C7BB7CF" w:rsidR="00BC2B48" w:rsidRPr="00A6148B" w:rsidRDefault="00BC2B48" w:rsidP="00BC2B48">
            <w:pPr>
              <w:spacing w:after="60"/>
              <w:rPr>
                <w:sz w:val="16"/>
              </w:rPr>
            </w:pPr>
            <w:r w:rsidRPr="00A6148B">
              <w:rPr>
                <w:sz w:val="16"/>
              </w:rPr>
              <w:tab/>
              <w:t>creatorUserName</w:t>
            </w:r>
            <w:r w:rsidR="00A6148B">
              <w:rPr>
                <w:sz w:val="16"/>
              </w:rPr>
              <w:t xml:space="preserve">  </w:t>
            </w:r>
            <w:r w:rsidRPr="00A6148B">
              <w:rPr>
                <w:sz w:val="16"/>
              </w:rPr>
              <w:t>VARCHAR(255),</w:t>
            </w:r>
          </w:p>
          <w:p w14:paraId="0BB55E6E" w14:textId="32A9060B" w:rsidR="00BC2B48" w:rsidRPr="00A6148B" w:rsidRDefault="00BC2B48" w:rsidP="00BC2B48">
            <w:pPr>
              <w:spacing w:after="60"/>
              <w:rPr>
                <w:sz w:val="16"/>
              </w:rPr>
            </w:pPr>
            <w:r w:rsidRPr="00A6148B">
              <w:rPr>
                <w:sz w:val="16"/>
              </w:rPr>
              <w:tab/>
              <w:t>lastModifiedDat</w:t>
            </w:r>
            <w:r w:rsidR="00A6148B">
              <w:rPr>
                <w:sz w:val="16"/>
              </w:rPr>
              <w:t xml:space="preserve">e  </w:t>
            </w:r>
            <w:r w:rsidRPr="00A6148B">
              <w:rPr>
                <w:sz w:val="16"/>
              </w:rPr>
              <w:t>VARCHAR(255),</w:t>
            </w:r>
          </w:p>
          <w:p w14:paraId="47F455D0" w14:textId="0278E3D3" w:rsidR="00BC2B48" w:rsidRPr="00A6148B" w:rsidRDefault="00BC2B48" w:rsidP="00BC2B48">
            <w:pPr>
              <w:spacing w:after="60"/>
              <w:rPr>
                <w:sz w:val="16"/>
              </w:rPr>
            </w:pPr>
            <w:r w:rsidRPr="00A6148B">
              <w:rPr>
                <w:sz w:val="16"/>
              </w:rPr>
              <w:tab/>
              <w:t>lastModifiedDateBigint</w:t>
            </w:r>
            <w:r w:rsidR="00A6148B">
              <w:rPr>
                <w:sz w:val="16"/>
              </w:rPr>
              <w:t xml:space="preserve">  </w:t>
            </w:r>
            <w:r w:rsidRPr="00A6148B">
              <w:rPr>
                <w:sz w:val="16"/>
              </w:rPr>
              <w:t>BIGINT,</w:t>
            </w:r>
          </w:p>
          <w:p w14:paraId="038CDAB7" w14:textId="1B2C506D" w:rsidR="00BC2B48" w:rsidRPr="00A6148B" w:rsidRDefault="00BC2B48" w:rsidP="00BC2B48">
            <w:pPr>
              <w:spacing w:after="60"/>
              <w:rPr>
                <w:sz w:val="16"/>
              </w:rPr>
            </w:pPr>
            <w:r w:rsidRPr="00A6148B">
              <w:rPr>
                <w:sz w:val="16"/>
              </w:rPr>
              <w:tab/>
              <w:t>lastModifiedUserDomain</w:t>
            </w:r>
            <w:r w:rsidR="00A6148B">
              <w:rPr>
                <w:sz w:val="16"/>
              </w:rPr>
              <w:t xml:space="preserve"> </w:t>
            </w:r>
            <w:r w:rsidRPr="00A6148B">
              <w:rPr>
                <w:sz w:val="16"/>
              </w:rPr>
              <w:t>VARCHAR(255),</w:t>
            </w:r>
          </w:p>
          <w:p w14:paraId="4DAF6344" w14:textId="0AD1B5D4" w:rsidR="00BC2B48" w:rsidRPr="00A6148B" w:rsidRDefault="00BC2B48" w:rsidP="00BC2B48">
            <w:pPr>
              <w:spacing w:after="60"/>
              <w:rPr>
                <w:sz w:val="16"/>
              </w:rPr>
            </w:pPr>
            <w:r w:rsidRPr="00A6148B">
              <w:rPr>
                <w:sz w:val="16"/>
              </w:rPr>
              <w:tab/>
              <w:t>lastModifiedUserId</w:t>
            </w:r>
            <w:r w:rsidR="00A6148B">
              <w:rPr>
                <w:sz w:val="16"/>
              </w:rPr>
              <w:t xml:space="preserve"> </w:t>
            </w:r>
            <w:r w:rsidRPr="00A6148B">
              <w:rPr>
                <w:sz w:val="16"/>
              </w:rPr>
              <w:t>VARCHAR(255),</w:t>
            </w:r>
          </w:p>
          <w:p w14:paraId="5C7FF7CD" w14:textId="6FA49C5A" w:rsidR="00BC2B48" w:rsidRPr="00A6148B" w:rsidRDefault="00BC2B48" w:rsidP="00BC2B48">
            <w:pPr>
              <w:spacing w:after="60"/>
              <w:rPr>
                <w:sz w:val="16"/>
              </w:rPr>
            </w:pPr>
            <w:r w:rsidRPr="00A6148B">
              <w:rPr>
                <w:sz w:val="16"/>
              </w:rPr>
              <w:tab/>
              <w:t>lastModifiedUserName</w:t>
            </w:r>
            <w:r w:rsidR="00A6148B">
              <w:rPr>
                <w:sz w:val="16"/>
              </w:rPr>
              <w:t xml:space="preserve"> </w:t>
            </w:r>
            <w:r w:rsidRPr="00A6148B">
              <w:rPr>
                <w:sz w:val="16"/>
              </w:rPr>
              <w:t>VARCHAR(255)</w:t>
            </w:r>
          </w:p>
          <w:p w14:paraId="5578A378" w14:textId="345253FB" w:rsidR="00967FED" w:rsidRPr="00A6148B" w:rsidRDefault="00BC2B48" w:rsidP="00BC2B48">
            <w:pPr>
              <w:spacing w:after="60"/>
              <w:rPr>
                <w:sz w:val="16"/>
              </w:rPr>
            </w:pPr>
            <w:r w:rsidRPr="00A6148B">
              <w:rPr>
                <w:sz w:val="16"/>
              </w:rPr>
              <w:t>)</w:t>
            </w:r>
          </w:p>
        </w:tc>
      </w:tr>
    </w:tbl>
    <w:p w14:paraId="53EF199F" w14:textId="77777777" w:rsidR="00967FED" w:rsidRPr="0011702E" w:rsidRDefault="00967FED" w:rsidP="004B442F">
      <w:pPr>
        <w:pStyle w:val="CS-Bodytext"/>
        <w:numPr>
          <w:ilvl w:val="0"/>
          <w:numId w:val="91"/>
        </w:numPr>
        <w:spacing w:before="120"/>
        <w:ind w:right="14"/>
      </w:pPr>
      <w:r>
        <w:rPr>
          <w:b/>
          <w:bCs/>
        </w:rPr>
        <w:t>Examples:</w:t>
      </w:r>
    </w:p>
    <w:p w14:paraId="16B6D21D" w14:textId="77777777" w:rsidR="00967FED" w:rsidRPr="0011702E" w:rsidRDefault="00967FED" w:rsidP="004B442F">
      <w:pPr>
        <w:pStyle w:val="CS-Bodytext"/>
        <w:numPr>
          <w:ilvl w:val="1"/>
          <w:numId w:val="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4B442F">
      <w:pPr>
        <w:pStyle w:val="CS-Bodytext"/>
        <w:numPr>
          <w:ilvl w:val="1"/>
          <w:numId w:val="91"/>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4B442F">
      <w:pPr>
        <w:pStyle w:val="CS-Bodytext"/>
        <w:numPr>
          <w:ilvl w:val="1"/>
          <w:numId w:val="91"/>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4B442F">
      <w:pPr>
        <w:pStyle w:val="CS-Bodytext"/>
        <w:numPr>
          <w:ilvl w:val="1"/>
          <w:numId w:val="91"/>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4B442F">
      <w:pPr>
        <w:pStyle w:val="CS-Bodytext"/>
        <w:numPr>
          <w:ilvl w:val="1"/>
          <w:numId w:val="91"/>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616" w:name="_Toc364763098"/>
      <w:bookmarkStart w:id="617" w:name="_Toc385311266"/>
      <w:bookmarkStart w:id="618" w:name="_Toc484033063"/>
      <w:bookmarkStart w:id="619" w:name="_Toc41201097"/>
      <w:r w:rsidRPr="00582C6C">
        <w:rPr>
          <w:color w:val="1F497D"/>
          <w:sz w:val="23"/>
          <w:szCs w:val="23"/>
        </w:rPr>
        <w:t>GetAnsi2NativeMapping</w:t>
      </w:r>
      <w:bookmarkEnd w:id="616"/>
      <w:bookmarkEnd w:id="617"/>
      <w:bookmarkEnd w:id="618"/>
      <w:bookmarkEnd w:id="619"/>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4B442F">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4B442F">
      <w:pPr>
        <w:pStyle w:val="CS-Bodytext"/>
        <w:numPr>
          <w:ilvl w:val="0"/>
          <w:numId w:val="182"/>
        </w:numPr>
        <w:spacing w:before="120"/>
        <w:ind w:right="14"/>
      </w:pPr>
      <w:r>
        <w:rPr>
          <w:b/>
          <w:bCs/>
        </w:rPr>
        <w:t>Examples:</w:t>
      </w:r>
    </w:p>
    <w:p w14:paraId="087CF1C5" w14:textId="77777777" w:rsidR="00967FED" w:rsidRPr="0011702E" w:rsidRDefault="00967FED" w:rsidP="004B442F">
      <w:pPr>
        <w:pStyle w:val="CS-Bodytext"/>
        <w:numPr>
          <w:ilvl w:val="1"/>
          <w:numId w:val="1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620" w:name="_Toc364763099"/>
      <w:bookmarkStart w:id="621" w:name="_Toc385311267"/>
      <w:bookmarkStart w:id="622" w:name="_Toc484033064"/>
      <w:bookmarkStart w:id="623" w:name="_Toc41201098"/>
      <w:r w:rsidRPr="00582C6C">
        <w:rPr>
          <w:color w:val="1F497D"/>
          <w:sz w:val="23"/>
          <w:szCs w:val="23"/>
        </w:rPr>
        <w:t>getBasicResourceCursor</w:t>
      </w:r>
      <w:bookmarkEnd w:id="620"/>
      <w:bookmarkEnd w:id="621"/>
      <w:bookmarkEnd w:id="622"/>
      <w:bookmarkEnd w:id="623"/>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75E6BA3E" w:rsidR="00967FED" w:rsidRDefault="00967FED" w:rsidP="00967FED">
      <w:pPr>
        <w:pStyle w:val="CS-Bodytext"/>
      </w:pPr>
      <w:r>
        <w:t xml:space="preserve">This procedure invokes </w:t>
      </w:r>
      <w:r w:rsidR="007E49C9">
        <w:t xml:space="preserve">the native TDV </w:t>
      </w:r>
      <w:r>
        <w:t xml:space="preserve">API </w:t>
      </w:r>
      <w:r w:rsidR="007E49C9">
        <w:t>directly.</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7E49C9">
        <w:trPr>
          <w:trHeight w:val="1430"/>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513FCA3C" w:rsidR="00967FED" w:rsidRPr="006455F6" w:rsidRDefault="007E49C9" w:rsidP="00126D5E">
            <w:pPr>
              <w:spacing w:after="120"/>
              <w:rPr>
                <w:sz w:val="22"/>
              </w:rPr>
            </w:pPr>
            <w:r>
              <w:rPr>
                <w:sz w:val="22"/>
              </w:rPr>
              <w:t>result</w:t>
            </w:r>
          </w:p>
        </w:tc>
        <w:tc>
          <w:tcPr>
            <w:tcW w:w="6055" w:type="dxa"/>
          </w:tcPr>
          <w:p w14:paraId="47966E87" w14:textId="77777777" w:rsidR="009E4311" w:rsidRPr="009E4311" w:rsidRDefault="009E4311" w:rsidP="009E4311">
            <w:pPr>
              <w:rPr>
                <w:sz w:val="22"/>
              </w:rPr>
            </w:pPr>
            <w:r w:rsidRPr="009E4311">
              <w:rPr>
                <w:sz w:val="22"/>
              </w:rPr>
              <w:t xml:space="preserve">CURSOR ( </w:t>
            </w:r>
          </w:p>
          <w:p w14:paraId="6842CFB2" w14:textId="2CFFB940" w:rsidR="007E49C9" w:rsidRPr="007E49C9" w:rsidRDefault="007E49C9" w:rsidP="007E49C9">
            <w:pPr>
              <w:rPr>
                <w:sz w:val="22"/>
              </w:rPr>
            </w:pPr>
            <w:r w:rsidRPr="007E49C9">
              <w:rPr>
                <w:sz w:val="22"/>
              </w:rPr>
              <w:tab/>
              <w:t xml:space="preserve">name                </w:t>
            </w:r>
            <w:r w:rsidRPr="007E49C9">
              <w:rPr>
                <w:sz w:val="22"/>
              </w:rPr>
              <w:tab/>
            </w:r>
            <w:r w:rsidRPr="007E49C9">
              <w:rPr>
                <w:sz w:val="22"/>
              </w:rPr>
              <w:tab/>
            </w:r>
            <w:r w:rsidRPr="007E49C9">
              <w:rPr>
                <w:sz w:val="22"/>
              </w:rPr>
              <w:tab/>
              <w:t xml:space="preserve">VARCHAR(255), </w:t>
            </w:r>
          </w:p>
          <w:p w14:paraId="6626C364" w14:textId="489F940E" w:rsidR="007E49C9" w:rsidRPr="007E49C9" w:rsidRDefault="007E49C9" w:rsidP="007E49C9">
            <w:pPr>
              <w:rPr>
                <w:sz w:val="22"/>
              </w:rPr>
            </w:pPr>
            <w:r w:rsidRPr="007E49C9">
              <w:rPr>
                <w:sz w:val="22"/>
              </w:rPr>
              <w:tab/>
              <w:t xml:space="preserve">"path"              </w:t>
            </w:r>
            <w:r w:rsidRPr="007E49C9">
              <w:rPr>
                <w:sz w:val="22"/>
              </w:rPr>
              <w:tab/>
            </w:r>
            <w:r w:rsidRPr="007E49C9">
              <w:rPr>
                <w:sz w:val="22"/>
              </w:rPr>
              <w:tab/>
            </w:r>
            <w:r w:rsidRPr="007E49C9">
              <w:rPr>
                <w:sz w:val="22"/>
              </w:rPr>
              <w:tab/>
              <w:t xml:space="preserve">VARCHAR(32768), </w:t>
            </w:r>
          </w:p>
          <w:p w14:paraId="7822CA76" w14:textId="02747455" w:rsidR="007E49C9" w:rsidRPr="007E49C9" w:rsidRDefault="007E49C9" w:rsidP="007E49C9">
            <w:pPr>
              <w:rPr>
                <w:sz w:val="22"/>
              </w:rPr>
            </w:pPr>
            <w:r w:rsidRPr="007E49C9">
              <w:rPr>
                <w:sz w:val="22"/>
              </w:rPr>
              <w:tab/>
              <w:t xml:space="preserve">"type"              </w:t>
            </w:r>
            <w:r w:rsidRPr="007E49C9">
              <w:rPr>
                <w:sz w:val="22"/>
              </w:rPr>
              <w:tab/>
            </w:r>
            <w:r w:rsidRPr="007E49C9">
              <w:rPr>
                <w:sz w:val="22"/>
              </w:rPr>
              <w:tab/>
            </w:r>
            <w:r w:rsidRPr="007E49C9">
              <w:rPr>
                <w:sz w:val="22"/>
              </w:rPr>
              <w:tab/>
              <w:t xml:space="preserve">VARCHAR(32768), </w:t>
            </w:r>
          </w:p>
          <w:p w14:paraId="69BE09B9" w14:textId="219594A6" w:rsidR="007E49C9" w:rsidRPr="007E49C9" w:rsidRDefault="007E49C9" w:rsidP="007E49C9">
            <w:pPr>
              <w:rPr>
                <w:sz w:val="22"/>
              </w:rPr>
            </w:pPr>
            <w:r w:rsidRPr="007E49C9">
              <w:rPr>
                <w:sz w:val="22"/>
              </w:rPr>
              <w:tab/>
              <w:t xml:space="preserve">subtype             </w:t>
            </w:r>
            <w:r w:rsidRPr="007E49C9">
              <w:rPr>
                <w:sz w:val="22"/>
              </w:rPr>
              <w:tab/>
            </w:r>
            <w:r w:rsidRPr="007E49C9">
              <w:rPr>
                <w:sz w:val="22"/>
              </w:rPr>
              <w:tab/>
            </w:r>
            <w:r w:rsidRPr="007E49C9">
              <w:rPr>
                <w:sz w:val="22"/>
              </w:rPr>
              <w:tab/>
              <w:t xml:space="preserve">VARCHAR(255), </w:t>
            </w:r>
          </w:p>
          <w:p w14:paraId="3A87FDF6" w14:textId="1173C692" w:rsidR="007E49C9" w:rsidRPr="007E49C9" w:rsidRDefault="007E49C9" w:rsidP="007E49C9">
            <w:pPr>
              <w:rPr>
                <w:sz w:val="22"/>
              </w:rPr>
            </w:pPr>
            <w:r w:rsidRPr="007E49C9">
              <w:rPr>
                <w:sz w:val="22"/>
              </w:rPr>
              <w:tab/>
              <w:t xml:space="preserve">enabled             </w:t>
            </w:r>
            <w:r w:rsidRPr="007E49C9">
              <w:rPr>
                <w:sz w:val="22"/>
              </w:rPr>
              <w:tab/>
            </w:r>
            <w:r w:rsidRPr="007E49C9">
              <w:rPr>
                <w:sz w:val="22"/>
              </w:rPr>
              <w:tab/>
            </w:r>
            <w:r w:rsidRPr="007E49C9">
              <w:rPr>
                <w:sz w:val="22"/>
              </w:rPr>
              <w:tab/>
              <w:t>BIT,</w:t>
            </w:r>
          </w:p>
          <w:p w14:paraId="0E269498" w14:textId="3ED877AC" w:rsidR="007E49C9" w:rsidRPr="007E49C9" w:rsidRDefault="007E49C9" w:rsidP="007E49C9">
            <w:pPr>
              <w:rPr>
                <w:sz w:val="22"/>
              </w:rPr>
            </w:pPr>
            <w:r w:rsidRPr="007E49C9">
              <w:rPr>
                <w:sz w:val="22"/>
              </w:rPr>
              <w:tab/>
              <w:t xml:space="preserve">id                  </w:t>
            </w:r>
            <w:r w:rsidRPr="007E49C9">
              <w:rPr>
                <w:sz w:val="22"/>
              </w:rPr>
              <w:tab/>
            </w:r>
            <w:r w:rsidRPr="007E49C9">
              <w:rPr>
                <w:sz w:val="22"/>
              </w:rPr>
              <w:tab/>
            </w:r>
            <w:r w:rsidRPr="007E49C9">
              <w:rPr>
                <w:sz w:val="22"/>
              </w:rPr>
              <w:tab/>
              <w:t>INTEGER,</w:t>
            </w:r>
          </w:p>
          <w:p w14:paraId="791F56F8" w14:textId="3CCDD105" w:rsidR="007E49C9" w:rsidRPr="007E49C9" w:rsidRDefault="007E49C9" w:rsidP="007E49C9">
            <w:pPr>
              <w:rPr>
                <w:sz w:val="22"/>
              </w:rPr>
            </w:pPr>
            <w:r w:rsidRPr="007E49C9">
              <w:rPr>
                <w:sz w:val="22"/>
              </w:rPr>
              <w:tab/>
              <w:t xml:space="preserve">changeid            </w:t>
            </w:r>
            <w:r w:rsidRPr="007E49C9">
              <w:rPr>
                <w:sz w:val="22"/>
              </w:rPr>
              <w:tab/>
            </w:r>
            <w:r w:rsidRPr="007E49C9">
              <w:rPr>
                <w:sz w:val="22"/>
              </w:rPr>
              <w:tab/>
              <w:t>INTEGER,</w:t>
            </w:r>
          </w:p>
          <w:p w14:paraId="42585A6F" w14:textId="0C94A014" w:rsidR="007E49C9" w:rsidRPr="007E49C9" w:rsidRDefault="007E49C9" w:rsidP="007E49C9">
            <w:pPr>
              <w:rPr>
                <w:sz w:val="22"/>
              </w:rPr>
            </w:pPr>
            <w:r>
              <w:rPr>
                <w:sz w:val="22"/>
              </w:rPr>
              <w:tab/>
              <w:t>version</w:t>
            </w:r>
            <w:r>
              <w:rPr>
                <w:sz w:val="22"/>
              </w:rPr>
              <w:tab/>
            </w:r>
            <w:r>
              <w:rPr>
                <w:sz w:val="22"/>
              </w:rPr>
              <w:tab/>
            </w:r>
            <w:r>
              <w:rPr>
                <w:sz w:val="22"/>
              </w:rPr>
              <w:tab/>
            </w:r>
            <w:r w:rsidRPr="007E49C9">
              <w:rPr>
                <w:sz w:val="22"/>
              </w:rPr>
              <w:tab/>
              <w:t>VARCHAR(255),</w:t>
            </w:r>
          </w:p>
          <w:p w14:paraId="5292355B" w14:textId="5BE573B4" w:rsidR="007E49C9" w:rsidRPr="007E49C9" w:rsidRDefault="007E49C9" w:rsidP="007E49C9">
            <w:pPr>
              <w:rPr>
                <w:sz w:val="22"/>
              </w:rPr>
            </w:pPr>
            <w:r>
              <w:rPr>
                <w:sz w:val="22"/>
              </w:rPr>
              <w:tab/>
              <w:t>introspectState</w:t>
            </w:r>
            <w:r>
              <w:rPr>
                <w:sz w:val="22"/>
              </w:rPr>
              <w:tab/>
            </w:r>
            <w:r>
              <w:rPr>
                <w:sz w:val="22"/>
              </w:rPr>
              <w:tab/>
            </w:r>
            <w:r w:rsidRPr="007E49C9">
              <w:rPr>
                <w:sz w:val="22"/>
              </w:rPr>
              <w:tab/>
              <w:t>VARCHAR(255),</w:t>
            </w:r>
          </w:p>
          <w:p w14:paraId="4E15C684" w14:textId="1DFF0813" w:rsidR="007E49C9" w:rsidRPr="007E49C9" w:rsidRDefault="007E49C9" w:rsidP="007E49C9">
            <w:pPr>
              <w:rPr>
                <w:sz w:val="22"/>
              </w:rPr>
            </w:pPr>
            <w:r w:rsidRPr="007E49C9">
              <w:rPr>
                <w:sz w:val="22"/>
              </w:rPr>
              <w:tab/>
              <w:t xml:space="preserve">ownerDomain         </w:t>
            </w:r>
            <w:r w:rsidRPr="007E49C9">
              <w:rPr>
                <w:sz w:val="22"/>
              </w:rPr>
              <w:tab/>
            </w:r>
            <w:r w:rsidRPr="007E49C9">
              <w:rPr>
                <w:sz w:val="22"/>
              </w:rPr>
              <w:tab/>
              <w:t>VARCHAR(255),</w:t>
            </w:r>
          </w:p>
          <w:p w14:paraId="346D835B" w14:textId="62EC4AD0" w:rsidR="007E49C9" w:rsidRPr="007E49C9" w:rsidRDefault="007E49C9" w:rsidP="007E49C9">
            <w:pPr>
              <w:rPr>
                <w:sz w:val="22"/>
              </w:rPr>
            </w:pPr>
            <w:r w:rsidRPr="007E49C9">
              <w:rPr>
                <w:sz w:val="22"/>
              </w:rPr>
              <w:tab/>
              <w:t xml:space="preserve">ownerName           </w:t>
            </w:r>
            <w:r w:rsidRPr="007E49C9">
              <w:rPr>
                <w:sz w:val="22"/>
              </w:rPr>
              <w:tab/>
            </w:r>
            <w:r w:rsidRPr="007E49C9">
              <w:rPr>
                <w:sz w:val="22"/>
              </w:rPr>
              <w:tab/>
              <w:t>VARCHAR(255),</w:t>
            </w:r>
          </w:p>
          <w:p w14:paraId="685505E2" w14:textId="6C570F21" w:rsidR="007E49C9" w:rsidRPr="007E49C9" w:rsidRDefault="007E49C9" w:rsidP="007E49C9">
            <w:pPr>
              <w:rPr>
                <w:sz w:val="22"/>
              </w:rPr>
            </w:pPr>
            <w:r w:rsidRPr="007E49C9">
              <w:rPr>
                <w:sz w:val="22"/>
              </w:rPr>
              <w:tab/>
              <w:t xml:space="preserve">impactLevel         </w:t>
            </w:r>
            <w:r w:rsidRPr="007E49C9">
              <w:rPr>
                <w:sz w:val="22"/>
              </w:rPr>
              <w:tab/>
            </w:r>
            <w:r w:rsidRPr="007E49C9">
              <w:rPr>
                <w:sz w:val="22"/>
              </w:rPr>
              <w:tab/>
              <w:t>VARCHAR(255),</w:t>
            </w:r>
          </w:p>
          <w:p w14:paraId="20CFA86A" w14:textId="7FF81BFF" w:rsidR="007E49C9" w:rsidRPr="007E49C9" w:rsidRDefault="007E49C9" w:rsidP="007E49C9">
            <w:pPr>
              <w:rPr>
                <w:sz w:val="22"/>
              </w:rPr>
            </w:pPr>
            <w:r w:rsidRPr="007E49C9">
              <w:rPr>
                <w:sz w:val="22"/>
              </w:rPr>
              <w:tab/>
              <w:t xml:space="preserve">impactMessage       </w:t>
            </w:r>
            <w:r w:rsidRPr="007E49C9">
              <w:rPr>
                <w:sz w:val="22"/>
              </w:rPr>
              <w:tab/>
            </w:r>
            <w:r w:rsidRPr="007E49C9">
              <w:rPr>
                <w:sz w:val="22"/>
              </w:rPr>
              <w:tab/>
              <w:t>VARCHAR(32768),</w:t>
            </w:r>
          </w:p>
          <w:p w14:paraId="597CA0E8" w14:textId="7C4F0ECF" w:rsidR="007E49C9" w:rsidRPr="007E49C9" w:rsidRDefault="007E49C9" w:rsidP="007E49C9">
            <w:pPr>
              <w:rPr>
                <w:sz w:val="22"/>
              </w:rPr>
            </w:pPr>
            <w:r w:rsidRPr="007E49C9">
              <w:rPr>
                <w:sz w:val="22"/>
              </w:rPr>
              <w:tab/>
              <w:t xml:space="preserve">annotation          </w:t>
            </w:r>
            <w:r w:rsidRPr="007E49C9">
              <w:rPr>
                <w:sz w:val="22"/>
              </w:rPr>
              <w:tab/>
            </w:r>
            <w:r w:rsidRPr="007E49C9">
              <w:rPr>
                <w:sz w:val="22"/>
              </w:rPr>
              <w:tab/>
              <w:t>LONGVARCHAR,</w:t>
            </w:r>
          </w:p>
          <w:p w14:paraId="1D35B92D" w14:textId="181BC486" w:rsidR="007E49C9" w:rsidRPr="007E49C9" w:rsidRDefault="007E49C9" w:rsidP="007E49C9">
            <w:pPr>
              <w:rPr>
                <w:sz w:val="22"/>
              </w:rPr>
            </w:pPr>
            <w:r w:rsidRPr="007E49C9">
              <w:rPr>
                <w:sz w:val="22"/>
              </w:rPr>
              <w:tab/>
              <w:t xml:space="preserve">explicitlyDesigned  </w:t>
            </w:r>
            <w:r w:rsidRPr="007E49C9">
              <w:rPr>
                <w:sz w:val="22"/>
              </w:rPr>
              <w:tab/>
            </w:r>
            <w:r w:rsidRPr="007E49C9">
              <w:rPr>
                <w:sz w:val="22"/>
              </w:rPr>
              <w:tab/>
              <w:t>BIT,</w:t>
            </w:r>
          </w:p>
          <w:p w14:paraId="310DC578" w14:textId="6973BCB8" w:rsidR="007E49C9" w:rsidRPr="007E49C9" w:rsidRDefault="007E49C9" w:rsidP="007E49C9">
            <w:pPr>
              <w:rPr>
                <w:sz w:val="22"/>
              </w:rPr>
            </w:pPr>
            <w:r>
              <w:rPr>
                <w:sz w:val="22"/>
              </w:rPr>
              <w:tab/>
              <w:t>isFunction</w:t>
            </w:r>
            <w:r>
              <w:rPr>
                <w:sz w:val="22"/>
              </w:rPr>
              <w:tab/>
            </w:r>
            <w:r w:rsidRPr="007E49C9">
              <w:rPr>
                <w:sz w:val="22"/>
              </w:rPr>
              <w:tab/>
            </w:r>
            <w:r w:rsidRPr="007E49C9">
              <w:rPr>
                <w:sz w:val="22"/>
              </w:rPr>
              <w:tab/>
              <w:t>BIT,</w:t>
            </w:r>
          </w:p>
          <w:p w14:paraId="785D696D" w14:textId="61D2A794" w:rsidR="007E49C9" w:rsidRPr="007E49C9" w:rsidRDefault="007E49C9" w:rsidP="007E49C9">
            <w:pPr>
              <w:rPr>
                <w:sz w:val="22"/>
              </w:rPr>
            </w:pPr>
            <w:r w:rsidRPr="007E49C9">
              <w:rPr>
                <w:sz w:val="22"/>
              </w:rPr>
              <w:tab/>
              <w:t xml:space="preserve">tableType           </w:t>
            </w:r>
            <w:r w:rsidRPr="007E49C9">
              <w:rPr>
                <w:sz w:val="22"/>
              </w:rPr>
              <w:tab/>
            </w:r>
            <w:r w:rsidRPr="007E49C9">
              <w:rPr>
                <w:sz w:val="22"/>
              </w:rPr>
              <w:tab/>
              <w:t>VARCHAR(255),</w:t>
            </w:r>
          </w:p>
          <w:p w14:paraId="32A27CD3" w14:textId="1C00B2A8" w:rsidR="007E49C9" w:rsidRPr="007E49C9" w:rsidRDefault="007E49C9" w:rsidP="007E49C9">
            <w:pPr>
              <w:rPr>
                <w:sz w:val="22"/>
              </w:rPr>
            </w:pPr>
            <w:r w:rsidRPr="007E49C9">
              <w:rPr>
                <w:sz w:val="22"/>
              </w:rPr>
              <w:tab/>
              <w:t xml:space="preserve">sqlText             </w:t>
            </w:r>
            <w:r w:rsidRPr="007E49C9">
              <w:rPr>
                <w:sz w:val="22"/>
              </w:rPr>
              <w:tab/>
            </w:r>
            <w:r w:rsidRPr="007E49C9">
              <w:rPr>
                <w:sz w:val="22"/>
              </w:rPr>
              <w:tab/>
            </w:r>
            <w:r w:rsidRPr="007E49C9">
              <w:rPr>
                <w:sz w:val="22"/>
              </w:rPr>
              <w:tab/>
              <w:t>LONGVARCHAR,</w:t>
            </w:r>
          </w:p>
          <w:p w14:paraId="1E9B78CE" w14:textId="2EC6CF05" w:rsidR="007E49C9" w:rsidRPr="007E49C9" w:rsidRDefault="007E49C9" w:rsidP="007E49C9">
            <w:pPr>
              <w:rPr>
                <w:sz w:val="22"/>
              </w:rPr>
            </w:pPr>
            <w:r w:rsidRPr="007E49C9">
              <w:rPr>
                <w:sz w:val="22"/>
              </w:rPr>
              <w:tab/>
              <w:t xml:space="preserve">scriptText          </w:t>
            </w:r>
            <w:r w:rsidRPr="007E49C9">
              <w:rPr>
                <w:sz w:val="22"/>
              </w:rPr>
              <w:tab/>
            </w:r>
            <w:r w:rsidRPr="007E49C9">
              <w:rPr>
                <w:sz w:val="22"/>
              </w:rPr>
              <w:tab/>
              <w:t>LONGVARCHAR,</w:t>
            </w:r>
          </w:p>
          <w:p w14:paraId="4D763B9F" w14:textId="77777777" w:rsidR="007E49C9" w:rsidRPr="007E49C9" w:rsidRDefault="007E49C9" w:rsidP="007E49C9">
            <w:pPr>
              <w:rPr>
                <w:sz w:val="22"/>
              </w:rPr>
            </w:pPr>
            <w:r w:rsidRPr="007E49C9">
              <w:rPr>
                <w:sz w:val="22"/>
              </w:rPr>
              <w:tab/>
              <w:t xml:space="preserve">proprietaryModel </w:t>
            </w:r>
            <w:r w:rsidRPr="007E49C9">
              <w:rPr>
                <w:sz w:val="22"/>
              </w:rPr>
              <w:tab/>
            </w:r>
            <w:r w:rsidRPr="007E49C9">
              <w:rPr>
                <w:sz w:val="22"/>
              </w:rPr>
              <w:tab/>
              <w:t>LONGVARCHAR,</w:t>
            </w:r>
          </w:p>
          <w:p w14:paraId="4BDA12DC" w14:textId="29681DD2" w:rsidR="007E49C9" w:rsidRPr="007E49C9" w:rsidRDefault="007E49C9" w:rsidP="007E49C9">
            <w:pPr>
              <w:rPr>
                <w:sz w:val="22"/>
              </w:rPr>
            </w:pPr>
            <w:r w:rsidRPr="007E49C9">
              <w:rPr>
                <w:sz w:val="22"/>
              </w:rPr>
              <w:tab/>
              <w:t xml:space="preserve">childCount          </w:t>
            </w:r>
            <w:r w:rsidRPr="007E49C9">
              <w:rPr>
                <w:sz w:val="22"/>
              </w:rPr>
              <w:tab/>
            </w:r>
            <w:r w:rsidRPr="007E49C9">
              <w:rPr>
                <w:sz w:val="22"/>
              </w:rPr>
              <w:tab/>
              <w:t>INTEGER,</w:t>
            </w:r>
          </w:p>
          <w:p w14:paraId="0812626F" w14:textId="77777777" w:rsidR="007E49C9" w:rsidRPr="007E49C9" w:rsidRDefault="007E49C9" w:rsidP="007E49C9">
            <w:pPr>
              <w:rPr>
                <w:sz w:val="22"/>
              </w:rPr>
            </w:pPr>
            <w:r w:rsidRPr="007E49C9">
              <w:rPr>
                <w:sz w:val="22"/>
              </w:rPr>
              <w:tab/>
              <w:t>dataSourceType</w:t>
            </w:r>
            <w:r w:rsidRPr="007E49C9">
              <w:rPr>
                <w:sz w:val="22"/>
              </w:rPr>
              <w:tab/>
            </w:r>
            <w:r w:rsidRPr="007E49C9">
              <w:rPr>
                <w:sz w:val="22"/>
              </w:rPr>
              <w:tab/>
            </w:r>
            <w:r w:rsidRPr="007E49C9">
              <w:rPr>
                <w:sz w:val="22"/>
              </w:rPr>
              <w:tab/>
              <w:t>VARCHAR(255),</w:t>
            </w:r>
          </w:p>
          <w:p w14:paraId="4456EE00" w14:textId="77777777" w:rsidR="007E49C9" w:rsidRPr="007E49C9" w:rsidRDefault="007E49C9" w:rsidP="007E49C9">
            <w:pPr>
              <w:rPr>
                <w:sz w:val="22"/>
              </w:rPr>
            </w:pPr>
            <w:r w:rsidRPr="007E49C9">
              <w:rPr>
                <w:sz w:val="22"/>
              </w:rPr>
              <w:tab/>
              <w:t>creationDate</w:t>
            </w:r>
            <w:r w:rsidRPr="007E49C9">
              <w:rPr>
                <w:sz w:val="22"/>
              </w:rPr>
              <w:tab/>
            </w:r>
            <w:r w:rsidRPr="007E49C9">
              <w:rPr>
                <w:sz w:val="22"/>
              </w:rPr>
              <w:tab/>
            </w:r>
            <w:r w:rsidRPr="007E49C9">
              <w:rPr>
                <w:sz w:val="22"/>
              </w:rPr>
              <w:tab/>
              <w:t>VARCHAR(255),</w:t>
            </w:r>
          </w:p>
          <w:p w14:paraId="55F5603F" w14:textId="77777777" w:rsidR="007E49C9" w:rsidRPr="007E49C9" w:rsidRDefault="007E49C9" w:rsidP="007E49C9">
            <w:pPr>
              <w:rPr>
                <w:sz w:val="22"/>
              </w:rPr>
            </w:pPr>
            <w:r w:rsidRPr="007E49C9">
              <w:rPr>
                <w:sz w:val="22"/>
              </w:rPr>
              <w:tab/>
              <w:t>creatorUserDomain</w:t>
            </w:r>
            <w:r w:rsidRPr="007E49C9">
              <w:rPr>
                <w:sz w:val="22"/>
              </w:rPr>
              <w:tab/>
            </w:r>
            <w:r w:rsidRPr="007E49C9">
              <w:rPr>
                <w:sz w:val="22"/>
              </w:rPr>
              <w:tab/>
              <w:t>VARCHAR(255),</w:t>
            </w:r>
          </w:p>
          <w:p w14:paraId="417A4075" w14:textId="77777777" w:rsidR="007E49C9" w:rsidRPr="007E49C9" w:rsidRDefault="007E49C9" w:rsidP="007E49C9">
            <w:pPr>
              <w:rPr>
                <w:sz w:val="22"/>
              </w:rPr>
            </w:pPr>
            <w:r w:rsidRPr="007E49C9">
              <w:rPr>
                <w:sz w:val="22"/>
              </w:rPr>
              <w:tab/>
              <w:t>creatorUserId</w:t>
            </w:r>
            <w:r w:rsidRPr="007E49C9">
              <w:rPr>
                <w:sz w:val="22"/>
              </w:rPr>
              <w:tab/>
            </w:r>
            <w:r w:rsidRPr="007E49C9">
              <w:rPr>
                <w:sz w:val="22"/>
              </w:rPr>
              <w:tab/>
            </w:r>
            <w:r w:rsidRPr="007E49C9">
              <w:rPr>
                <w:sz w:val="22"/>
              </w:rPr>
              <w:tab/>
              <w:t>VARCHAR(255),</w:t>
            </w:r>
          </w:p>
          <w:p w14:paraId="0A078DBE" w14:textId="190F1010" w:rsidR="007E49C9" w:rsidRPr="007E49C9" w:rsidRDefault="007E49C9" w:rsidP="007E49C9">
            <w:pPr>
              <w:rPr>
                <w:sz w:val="22"/>
              </w:rPr>
            </w:pPr>
            <w:r w:rsidRPr="007E49C9">
              <w:rPr>
                <w:sz w:val="22"/>
              </w:rPr>
              <w:tab/>
              <w:t>creatorUserName</w:t>
            </w:r>
            <w:r w:rsidRPr="007E49C9">
              <w:rPr>
                <w:sz w:val="22"/>
              </w:rPr>
              <w:tab/>
            </w:r>
            <w:r w:rsidRPr="007E49C9">
              <w:rPr>
                <w:sz w:val="22"/>
              </w:rPr>
              <w:tab/>
              <w:t>VARCHAR(255),</w:t>
            </w:r>
          </w:p>
          <w:p w14:paraId="5ED55F34" w14:textId="77777777" w:rsidR="007E49C9" w:rsidRPr="007E49C9" w:rsidRDefault="007E49C9" w:rsidP="007E49C9">
            <w:pPr>
              <w:rPr>
                <w:sz w:val="22"/>
              </w:rPr>
            </w:pPr>
            <w:r w:rsidRPr="007E49C9">
              <w:rPr>
                <w:sz w:val="22"/>
              </w:rPr>
              <w:tab/>
              <w:t>lastModifiedDate</w:t>
            </w:r>
            <w:r w:rsidRPr="007E49C9">
              <w:rPr>
                <w:sz w:val="22"/>
              </w:rPr>
              <w:tab/>
            </w:r>
            <w:r w:rsidRPr="007E49C9">
              <w:rPr>
                <w:sz w:val="22"/>
              </w:rPr>
              <w:tab/>
              <w:t>VARCHAR(255),</w:t>
            </w:r>
          </w:p>
          <w:p w14:paraId="3AB23C09" w14:textId="77777777" w:rsidR="007E49C9" w:rsidRPr="007E49C9" w:rsidRDefault="007E49C9" w:rsidP="007E49C9">
            <w:pPr>
              <w:rPr>
                <w:sz w:val="22"/>
              </w:rPr>
            </w:pPr>
            <w:r w:rsidRPr="007E49C9">
              <w:rPr>
                <w:sz w:val="22"/>
              </w:rPr>
              <w:tab/>
              <w:t>lastModifiedUserDomain</w:t>
            </w:r>
            <w:r w:rsidRPr="007E49C9">
              <w:rPr>
                <w:sz w:val="22"/>
              </w:rPr>
              <w:tab/>
              <w:t>VARCHAR(255),</w:t>
            </w:r>
          </w:p>
          <w:p w14:paraId="62B5FF8E" w14:textId="77777777" w:rsidR="007E49C9" w:rsidRPr="007E49C9" w:rsidRDefault="007E49C9" w:rsidP="007E49C9">
            <w:pPr>
              <w:rPr>
                <w:sz w:val="22"/>
              </w:rPr>
            </w:pPr>
            <w:r w:rsidRPr="007E49C9">
              <w:rPr>
                <w:sz w:val="22"/>
              </w:rPr>
              <w:tab/>
              <w:t>lastModifiedUserId</w:t>
            </w:r>
            <w:r w:rsidRPr="007E49C9">
              <w:rPr>
                <w:sz w:val="22"/>
              </w:rPr>
              <w:tab/>
            </w:r>
            <w:r w:rsidRPr="007E49C9">
              <w:rPr>
                <w:sz w:val="22"/>
              </w:rPr>
              <w:tab/>
              <w:t>VARCHAR(255),</w:t>
            </w:r>
          </w:p>
          <w:p w14:paraId="1AF362EE" w14:textId="265F19A9" w:rsidR="007E49C9" w:rsidRDefault="007E49C9" w:rsidP="007E49C9">
            <w:pPr>
              <w:rPr>
                <w:sz w:val="22"/>
              </w:rPr>
            </w:pPr>
            <w:r w:rsidRPr="007E49C9">
              <w:rPr>
                <w:sz w:val="22"/>
              </w:rPr>
              <w:tab/>
              <w:t>lastModifiedUserName</w:t>
            </w:r>
            <w:r w:rsidRPr="007E49C9">
              <w:rPr>
                <w:sz w:val="22"/>
              </w:rPr>
              <w:tab/>
            </w:r>
            <w:r w:rsidRPr="007E49C9">
              <w:rPr>
                <w:sz w:val="22"/>
              </w:rPr>
              <w:tab/>
              <w:t>VARCHAR(255)</w:t>
            </w:r>
          </w:p>
          <w:p w14:paraId="5C9EE018" w14:textId="0E1A1DBC" w:rsidR="00967FED" w:rsidRPr="006455F6" w:rsidRDefault="009E4311" w:rsidP="007E49C9">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03B85042" w:rsidR="00967FED" w:rsidRPr="006455F6" w:rsidRDefault="007E49C9" w:rsidP="00126D5E">
            <w:pPr>
              <w:spacing w:after="120"/>
              <w:rPr>
                <w:sz w:val="22"/>
              </w:rPr>
            </w:pPr>
            <w:r>
              <w:rPr>
                <w:sz w:val="22"/>
              </w:rPr>
              <w:t>result</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BB28B35" w14:textId="77777777" w:rsidR="00967FED" w:rsidRPr="00582C6C" w:rsidRDefault="00967FED" w:rsidP="00967FED">
      <w:pPr>
        <w:pStyle w:val="Heading3"/>
        <w:rPr>
          <w:color w:val="1F497D"/>
          <w:sz w:val="23"/>
          <w:szCs w:val="23"/>
        </w:rPr>
      </w:pPr>
      <w:bookmarkStart w:id="624" w:name="_Toc364763101"/>
      <w:bookmarkStart w:id="625" w:name="_Toc385311269"/>
      <w:bookmarkStart w:id="626" w:name="_Toc484033066"/>
      <w:bookmarkStart w:id="627" w:name="_Toc41201099"/>
      <w:r w:rsidRPr="00582C6C">
        <w:rPr>
          <w:color w:val="1F497D"/>
          <w:sz w:val="23"/>
          <w:szCs w:val="23"/>
        </w:rPr>
        <w:t>getBasicResourceCursor_ActionAttributes</w:t>
      </w:r>
      <w:bookmarkEnd w:id="624"/>
      <w:bookmarkEnd w:id="625"/>
      <w:bookmarkEnd w:id="626"/>
      <w:bookmarkEnd w:id="627"/>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4B442F">
      <w:pPr>
        <w:pStyle w:val="CS-Bodytext"/>
        <w:numPr>
          <w:ilvl w:val="0"/>
          <w:numId w:val="221"/>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4B442F">
      <w:pPr>
        <w:pStyle w:val="CS-Bodytext"/>
        <w:numPr>
          <w:ilvl w:val="0"/>
          <w:numId w:val="221"/>
        </w:numPr>
        <w:spacing w:before="120"/>
        <w:ind w:right="14"/>
      </w:pPr>
      <w:r>
        <w:rPr>
          <w:b/>
          <w:bCs/>
        </w:rPr>
        <w:t>Examples:</w:t>
      </w:r>
    </w:p>
    <w:p w14:paraId="3C71D3D5" w14:textId="77777777" w:rsidR="00967FED" w:rsidRPr="0011702E" w:rsidRDefault="00967FED" w:rsidP="004B442F">
      <w:pPr>
        <w:pStyle w:val="CS-Bodytext"/>
        <w:numPr>
          <w:ilvl w:val="1"/>
          <w:numId w:val="221"/>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28" w:name="_Toc364763102"/>
      <w:bookmarkStart w:id="629" w:name="_Toc385311270"/>
      <w:bookmarkStart w:id="630" w:name="_Toc484033067"/>
      <w:bookmarkStart w:id="631" w:name="_Toc41201100"/>
      <w:r w:rsidRPr="00582C6C">
        <w:rPr>
          <w:color w:val="1F497D"/>
          <w:sz w:val="23"/>
          <w:szCs w:val="23"/>
        </w:rPr>
        <w:t>getBasicResourceCursor_PROCEDURE</w:t>
      </w:r>
      <w:bookmarkEnd w:id="628"/>
      <w:bookmarkEnd w:id="629"/>
      <w:bookmarkEnd w:id="630"/>
      <w:bookmarkEnd w:id="631"/>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4B442F">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160"/>
        <w:gridCol w:w="5418"/>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4B442F">
      <w:pPr>
        <w:pStyle w:val="CS-Bodytext"/>
        <w:numPr>
          <w:ilvl w:val="0"/>
          <w:numId w:val="83"/>
        </w:numPr>
        <w:spacing w:before="120"/>
        <w:ind w:right="14"/>
      </w:pPr>
      <w:r>
        <w:rPr>
          <w:b/>
          <w:bCs/>
        </w:rPr>
        <w:t>Examples:</w:t>
      </w:r>
    </w:p>
    <w:p w14:paraId="5C8B119A" w14:textId="77777777" w:rsidR="00967FED" w:rsidRPr="0011702E" w:rsidRDefault="00967FED" w:rsidP="004B442F">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156"/>
        <w:gridCol w:w="5459"/>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4B442F">
      <w:pPr>
        <w:pStyle w:val="CS-Bodytext"/>
        <w:numPr>
          <w:ilvl w:val="1"/>
          <w:numId w:val="83"/>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632" w:name="_Toc364763103"/>
      <w:bookmarkStart w:id="633" w:name="_Toc385311271"/>
      <w:bookmarkStart w:id="634" w:name="_Toc484033068"/>
      <w:bookmarkStart w:id="635" w:name="_Toc41201101"/>
      <w:r w:rsidRPr="00582C6C">
        <w:rPr>
          <w:color w:val="1F497D"/>
          <w:sz w:val="23"/>
          <w:szCs w:val="23"/>
        </w:rPr>
        <w:t>getBasicResourceCursor_PROCEDURE_CURSOR</w:t>
      </w:r>
      <w:bookmarkEnd w:id="632"/>
      <w:bookmarkEnd w:id="633"/>
      <w:bookmarkEnd w:id="634"/>
      <w:bookmarkEnd w:id="635"/>
    </w:p>
    <w:p w14:paraId="516FFDB9" w14:textId="7AB02E56" w:rsidR="00967FED" w:rsidRDefault="00967FED" w:rsidP="00967FED">
      <w:pPr>
        <w:pStyle w:val="CS-Bodytext"/>
      </w:pPr>
      <w:r>
        <w:t xml:space="preserve">This procedure retrieves the cursor output metadata for a given PROCEDURE (SQL Script, DB store procedure, transformation, CJP, etc.) The user must pass a number indicating which cursor input/ouput parameter to return. A cursor of metadata is then returned. This procedure invokes </w:t>
      </w:r>
      <w:r w:rsidR="007E49C9">
        <w:t>the getResource() native API directly.</w:t>
      </w:r>
    </w:p>
    <w:p w14:paraId="30824046" w14:textId="77777777" w:rsidR="00967FED" w:rsidRDefault="00967FED" w:rsidP="004B442F">
      <w:pPr>
        <w:pStyle w:val="CS-Bodytext"/>
        <w:numPr>
          <w:ilvl w:val="0"/>
          <w:numId w:val="2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1"/>
        <w:gridCol w:w="2937"/>
        <w:gridCol w:w="4298"/>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3FF52373" w14:textId="7D71EC47" w:rsidR="00844830" w:rsidRPr="00844830" w:rsidRDefault="00967FED" w:rsidP="00844830">
            <w:pPr>
              <w:spacing w:after="120"/>
              <w:rPr>
                <w:sz w:val="16"/>
              </w:rPr>
            </w:pPr>
            <w:r w:rsidRPr="00844830">
              <w:rPr>
                <w:sz w:val="16"/>
              </w:rPr>
              <w:t>CURSOR (</w:t>
            </w:r>
            <w:r w:rsidRPr="00844830">
              <w:rPr>
                <w:sz w:val="16"/>
              </w:rPr>
              <w:br/>
            </w:r>
            <w:r w:rsidR="00844830">
              <w:rPr>
                <w:sz w:val="16"/>
              </w:rPr>
              <w:t>resourceId</w:t>
            </w:r>
            <w:r w:rsidR="00844830">
              <w:rPr>
                <w:sz w:val="16"/>
              </w:rPr>
              <w:tab/>
              <w:t>BIGINT,</w:t>
            </w:r>
            <w:r w:rsidR="00844830">
              <w:rPr>
                <w:sz w:val="16"/>
              </w:rPr>
              <w:tab/>
            </w:r>
            <w:r w:rsidR="00844830" w:rsidRPr="00844830">
              <w:rPr>
                <w:sz w:val="16"/>
              </w:rPr>
              <w:t>--The resource id.</w:t>
            </w:r>
          </w:p>
          <w:p w14:paraId="3A5DC6EC" w14:textId="12125F46" w:rsidR="00844830" w:rsidRPr="00844830" w:rsidRDefault="00844830" w:rsidP="00844830">
            <w:pPr>
              <w:spacing w:after="120"/>
              <w:rPr>
                <w:sz w:val="16"/>
              </w:rPr>
            </w:pPr>
            <w:r w:rsidRPr="00844830">
              <w:rPr>
                <w:sz w:val="16"/>
              </w:rPr>
              <w:t>resourceNam</w:t>
            </w:r>
            <w:r>
              <w:rPr>
                <w:sz w:val="16"/>
              </w:rPr>
              <w:t xml:space="preserve">e VARCHAR(255), </w:t>
            </w:r>
            <w:r w:rsidRPr="00844830">
              <w:rPr>
                <w:sz w:val="16"/>
              </w:rPr>
              <w:t>--The name of the resource.</w:t>
            </w:r>
          </w:p>
          <w:p w14:paraId="3AA524E6" w14:textId="05B5F82C" w:rsidR="00844830" w:rsidRPr="00844830" w:rsidRDefault="00844830" w:rsidP="00844830">
            <w:pPr>
              <w:spacing w:after="120"/>
              <w:rPr>
                <w:sz w:val="16"/>
              </w:rPr>
            </w:pPr>
            <w:r>
              <w:rPr>
                <w:sz w:val="16"/>
              </w:rPr>
              <w:t xml:space="preserve">resourcePath VARCHAR(4096), </w:t>
            </w:r>
            <w:r>
              <w:rPr>
                <w:sz w:val="16"/>
              </w:rPr>
              <w:tab/>
            </w:r>
            <w:r w:rsidRPr="00844830">
              <w:rPr>
                <w:sz w:val="16"/>
              </w:rPr>
              <w:t>--The full resource path.</w:t>
            </w:r>
          </w:p>
          <w:p w14:paraId="6C856B3C" w14:textId="2A4E96A3" w:rsidR="00844830" w:rsidRPr="00844830" w:rsidRDefault="00844830" w:rsidP="00844830">
            <w:pPr>
              <w:spacing w:after="120"/>
              <w:rPr>
                <w:sz w:val="16"/>
              </w:rPr>
            </w:pPr>
            <w:r>
              <w:rPr>
                <w:sz w:val="16"/>
              </w:rPr>
              <w:t xml:space="preserve">resourceType VARCHAR(255), </w:t>
            </w:r>
            <w:r>
              <w:rPr>
                <w:sz w:val="16"/>
              </w:rPr>
              <w:tab/>
            </w:r>
            <w:r w:rsidRPr="00844830">
              <w:rPr>
                <w:sz w:val="16"/>
              </w:rPr>
              <w:t>--The resource type: PROCEDURE</w:t>
            </w:r>
          </w:p>
          <w:p w14:paraId="556FDB46" w14:textId="14E88598" w:rsidR="00844830" w:rsidRPr="00844830" w:rsidRDefault="00844830" w:rsidP="00844830">
            <w:pPr>
              <w:spacing w:after="120"/>
              <w:rPr>
                <w:sz w:val="16"/>
              </w:rPr>
            </w:pPr>
            <w:r>
              <w:rPr>
                <w:sz w:val="16"/>
              </w:rPr>
              <w:t xml:space="preserve">subtype VARCHAR(255), </w:t>
            </w:r>
            <w:r w:rsidRPr="00844830">
              <w:rPr>
                <w:sz w:val="16"/>
              </w:rPr>
              <w:t>--The resource sub type. e.g. SQL_SCRIPT_PROCEDURE, XSLT_TRANSFORM_PROCEDURE</w:t>
            </w:r>
          </w:p>
          <w:p w14:paraId="3F3BFDA6" w14:textId="45848EA0" w:rsidR="00844830" w:rsidRPr="00844830" w:rsidRDefault="00844830" w:rsidP="00844830">
            <w:pPr>
              <w:spacing w:after="120"/>
              <w:rPr>
                <w:sz w:val="16"/>
              </w:rPr>
            </w:pPr>
            <w:r>
              <w:rPr>
                <w:sz w:val="16"/>
              </w:rPr>
              <w:t>changed BIGINT,</w:t>
            </w:r>
            <w:r>
              <w:rPr>
                <w:sz w:val="16"/>
              </w:rPr>
              <w:tab/>
            </w:r>
            <w:r w:rsidRPr="00844830">
              <w:rPr>
                <w:sz w:val="16"/>
              </w:rPr>
              <w:t>--The change id.</w:t>
            </w:r>
          </w:p>
          <w:p w14:paraId="7B7E8E63" w14:textId="5C045679" w:rsidR="00844830" w:rsidRPr="00844830" w:rsidRDefault="00844830" w:rsidP="00844830">
            <w:pPr>
              <w:spacing w:after="120"/>
              <w:rPr>
                <w:sz w:val="16"/>
              </w:rPr>
            </w:pPr>
            <w:r>
              <w:rPr>
                <w:sz w:val="16"/>
              </w:rPr>
              <w:t xml:space="preserve">ownerName VARCHAR(255), </w:t>
            </w:r>
            <w:r w:rsidRPr="00844830">
              <w:rPr>
                <w:sz w:val="16"/>
              </w:rPr>
              <w:t>--The owner name</w:t>
            </w:r>
          </w:p>
          <w:p w14:paraId="412957F0" w14:textId="38538256" w:rsidR="00844830" w:rsidRPr="00844830" w:rsidRDefault="00844830" w:rsidP="00844830">
            <w:pPr>
              <w:spacing w:after="120"/>
              <w:rPr>
                <w:sz w:val="16"/>
              </w:rPr>
            </w:pPr>
            <w:r>
              <w:rPr>
                <w:sz w:val="16"/>
              </w:rPr>
              <w:t xml:space="preserve">ownerDomain VARCHAR(255), </w:t>
            </w:r>
            <w:r w:rsidRPr="00844830">
              <w:rPr>
                <w:sz w:val="16"/>
              </w:rPr>
              <w:t>--The owner domain.</w:t>
            </w:r>
          </w:p>
          <w:p w14:paraId="6A1F6249" w14:textId="7F8EFC6D" w:rsidR="00844830" w:rsidRPr="00844830" w:rsidRDefault="00844830" w:rsidP="00844830">
            <w:pPr>
              <w:spacing w:after="120"/>
              <w:rPr>
                <w:sz w:val="16"/>
              </w:rPr>
            </w:pPr>
            <w:r>
              <w:rPr>
                <w:sz w:val="16"/>
              </w:rPr>
              <w:t xml:space="preserve">impactLevel VARCHAR(255), </w:t>
            </w:r>
            <w:r w:rsidRPr="00844830">
              <w:rPr>
                <w:sz w:val="16"/>
              </w:rPr>
              <w:t>--The impact level - NONE for no impact.</w:t>
            </w:r>
          </w:p>
          <w:p w14:paraId="510A6B07" w14:textId="722D065F" w:rsidR="00844830" w:rsidRPr="00844830" w:rsidRDefault="00844830" w:rsidP="00844830">
            <w:pPr>
              <w:spacing w:after="120"/>
              <w:rPr>
                <w:sz w:val="16"/>
              </w:rPr>
            </w:pPr>
            <w:r>
              <w:rPr>
                <w:sz w:val="16"/>
              </w:rPr>
              <w:t xml:space="preserve">enabled  BIT, </w:t>
            </w:r>
            <w:r w:rsidRPr="00844830">
              <w:rPr>
                <w:sz w:val="16"/>
              </w:rPr>
              <w:t>--Indicates whether the resource is enabled (1) or not (0)</w:t>
            </w:r>
          </w:p>
          <w:p w14:paraId="17B8C396" w14:textId="281CA956" w:rsidR="00844830" w:rsidRPr="00844830" w:rsidRDefault="00844830" w:rsidP="00844830">
            <w:pPr>
              <w:spacing w:after="120"/>
              <w:rPr>
                <w:sz w:val="16"/>
              </w:rPr>
            </w:pPr>
            <w:r>
              <w:rPr>
                <w:sz w:val="16"/>
              </w:rPr>
              <w:t xml:space="preserve">annotation </w:t>
            </w:r>
            <w:r>
              <w:rPr>
                <w:sz w:val="16"/>
              </w:rPr>
              <w:tab/>
              <w:t>LONGVARCHAR,</w:t>
            </w:r>
            <w:r w:rsidRPr="00844830">
              <w:rPr>
                <w:sz w:val="16"/>
              </w:rPr>
              <w:t>--Provides the annotation for the resource</w:t>
            </w:r>
          </w:p>
          <w:p w14:paraId="26341561" w14:textId="6C776140" w:rsidR="00844830" w:rsidRPr="00844830" w:rsidRDefault="00844830" w:rsidP="00844830">
            <w:pPr>
              <w:spacing w:after="120"/>
              <w:rPr>
                <w:sz w:val="16"/>
              </w:rPr>
            </w:pPr>
            <w:r>
              <w:rPr>
                <w:sz w:val="16"/>
              </w:rPr>
              <w:t xml:space="preserve">explicitlyDesigned BIT, </w:t>
            </w:r>
            <w:r w:rsidRPr="00844830">
              <w:rPr>
                <w:sz w:val="16"/>
              </w:rPr>
              <w:t>--Determines whether the model was explicitly designed or no</w:t>
            </w:r>
          </w:p>
          <w:p w14:paraId="3724F372" w14:textId="47986527" w:rsidR="00844830" w:rsidRPr="00844830" w:rsidRDefault="00844830" w:rsidP="00844830">
            <w:pPr>
              <w:spacing w:after="120"/>
              <w:rPr>
                <w:sz w:val="16"/>
              </w:rPr>
            </w:pPr>
            <w:r>
              <w:rPr>
                <w:sz w:val="16"/>
              </w:rPr>
              <w:t xml:space="preserve">tableType </w:t>
            </w:r>
            <w:r>
              <w:rPr>
                <w:sz w:val="16"/>
              </w:rPr>
              <w:tab/>
              <w:t xml:space="preserve">VARCHAR(255), </w:t>
            </w:r>
            <w:r w:rsidRPr="00844830">
              <w:rPr>
                <w:sz w:val="16"/>
              </w:rPr>
              <w:t>--Provides the tableType which is null for procedures.  This column is here for consistency with getBasicResourceCursor_SQL_TABLE.</w:t>
            </w:r>
          </w:p>
          <w:p w14:paraId="1F9C21A6" w14:textId="5202D559" w:rsidR="00844830" w:rsidRPr="00844830" w:rsidRDefault="00844830" w:rsidP="00844830">
            <w:pPr>
              <w:spacing w:after="120"/>
              <w:rPr>
                <w:sz w:val="16"/>
              </w:rPr>
            </w:pPr>
            <w:r>
              <w:rPr>
                <w:sz w:val="16"/>
              </w:rPr>
              <w:t xml:space="preserve">sqlText LONGVARCHAR, </w:t>
            </w:r>
            <w:r w:rsidRPr="00844830">
              <w:rPr>
                <w:sz w:val="16"/>
              </w:rPr>
              <w:t>--The scriptText for a cursor</w:t>
            </w:r>
          </w:p>
          <w:p w14:paraId="43C3B0DA" w14:textId="1A08FDA6" w:rsidR="00844830" w:rsidRPr="00844830" w:rsidRDefault="00844830" w:rsidP="00844830">
            <w:pPr>
              <w:spacing w:after="120"/>
              <w:rPr>
                <w:sz w:val="16"/>
              </w:rPr>
            </w:pPr>
            <w:r>
              <w:rPr>
                <w:sz w:val="16"/>
              </w:rPr>
              <w:t xml:space="preserve">proprietaryModel LONGVARCHAR, </w:t>
            </w:r>
            <w:r w:rsidRPr="00844830">
              <w:rPr>
                <w:sz w:val="16"/>
              </w:rPr>
              <w:t>--The proprietary model</w:t>
            </w:r>
          </w:p>
          <w:p w14:paraId="456462FA" w14:textId="017CA027" w:rsidR="00844830" w:rsidRPr="00844830" w:rsidRDefault="00844830" w:rsidP="00844830">
            <w:pPr>
              <w:spacing w:after="120"/>
              <w:rPr>
                <w:sz w:val="16"/>
              </w:rPr>
            </w:pPr>
            <w:r>
              <w:rPr>
                <w:sz w:val="16"/>
              </w:rPr>
              <w:t>columnNum INTEGER,</w:t>
            </w:r>
            <w:r w:rsidRPr="00844830">
              <w:rPr>
                <w:sz w:val="16"/>
              </w:rPr>
              <w:t>--The ordinal value of the column (column number or column order)</w:t>
            </w:r>
          </w:p>
          <w:p w14:paraId="3735EB1C" w14:textId="3ED3E6BC" w:rsidR="00844830" w:rsidRPr="00844830" w:rsidRDefault="00844830" w:rsidP="00844830">
            <w:pPr>
              <w:spacing w:after="120"/>
              <w:rPr>
                <w:sz w:val="16"/>
              </w:rPr>
            </w:pPr>
            <w:r>
              <w:rPr>
                <w:sz w:val="16"/>
              </w:rPr>
              <w:t xml:space="preserve">columnName VARCHAR(255), </w:t>
            </w:r>
            <w:r>
              <w:rPr>
                <w:sz w:val="16"/>
              </w:rPr>
              <w:tab/>
            </w:r>
            <w:r w:rsidRPr="00844830">
              <w:rPr>
                <w:sz w:val="16"/>
              </w:rPr>
              <w:t>--The name of the column.</w:t>
            </w:r>
          </w:p>
          <w:p w14:paraId="2A89664B" w14:textId="6F6B2017" w:rsidR="00844830" w:rsidRPr="00844830" w:rsidRDefault="00844830" w:rsidP="00844830">
            <w:pPr>
              <w:spacing w:after="120"/>
              <w:rPr>
                <w:sz w:val="16"/>
              </w:rPr>
            </w:pPr>
            <w:r>
              <w:rPr>
                <w:sz w:val="16"/>
              </w:rPr>
              <w:t>columnType VARCHAR(4096),</w:t>
            </w:r>
            <w:r>
              <w:rPr>
                <w:sz w:val="16"/>
              </w:rPr>
              <w:tab/>
            </w:r>
            <w:r w:rsidRPr="00844830">
              <w:rPr>
                <w:sz w:val="16"/>
              </w:rPr>
              <w:t>--The actual column type. e.g. CURSOR, XML, VARCHAR(255), DECIMAL(32,2), BIGINT, NUMERIC(2147483647,0), and etc.</w:t>
            </w:r>
          </w:p>
          <w:p w14:paraId="74260BE8" w14:textId="682F4437" w:rsidR="00844830" w:rsidRPr="00844830" w:rsidRDefault="00844830" w:rsidP="00844830">
            <w:pPr>
              <w:spacing w:after="120"/>
              <w:rPr>
                <w:sz w:val="16"/>
              </w:rPr>
            </w:pPr>
            <w:r>
              <w:rPr>
                <w:sz w:val="16"/>
              </w:rPr>
              <w:t>columnBaseType. VARCHAR(255),</w:t>
            </w:r>
            <w:r w:rsidRPr="00844830">
              <w:rPr>
                <w:sz w:val="16"/>
              </w:rPr>
              <w:t>--The base column type.  e.g. VECTOR, CURSOR, XML, BIGINT, INTEGER, DECIMAL, VARCHAR, NUMERIC, and etc.</w:t>
            </w:r>
          </w:p>
          <w:p w14:paraId="72A3BA1D" w14:textId="2EB9E965" w:rsidR="00844830" w:rsidRPr="00844830" w:rsidRDefault="00844830" w:rsidP="00844830">
            <w:pPr>
              <w:spacing w:after="120"/>
              <w:rPr>
                <w:sz w:val="16"/>
              </w:rPr>
            </w:pPr>
            <w:r>
              <w:rPr>
                <w:sz w:val="16"/>
              </w:rPr>
              <w:t>dataType</w:t>
            </w:r>
            <w:r>
              <w:rPr>
                <w:sz w:val="16"/>
              </w:rPr>
              <w:tab/>
              <w:t>VARCHAR(255),</w:t>
            </w:r>
            <w:r w:rsidRPr="00844830">
              <w:rPr>
                <w:sz w:val="16"/>
              </w:rPr>
              <w:t>--1 of [sqlType, xmlType, cursorType, cursorColumn]</w:t>
            </w:r>
          </w:p>
          <w:p w14:paraId="0E27EE0A" w14:textId="51CCDBEB" w:rsidR="00844830" w:rsidRPr="00844830" w:rsidRDefault="00844830" w:rsidP="00844830">
            <w:pPr>
              <w:spacing w:after="120"/>
              <w:rPr>
                <w:sz w:val="16"/>
              </w:rPr>
            </w:pPr>
            <w:r>
              <w:rPr>
                <w:sz w:val="16"/>
              </w:rPr>
              <w:t>paramDirection VARCHAR(255),</w:t>
            </w:r>
            <w:r w:rsidRPr="00844830">
              <w:rPr>
                <w:sz w:val="16"/>
              </w:rPr>
              <w:t>--The direction of the parameter. e.g. 1 of [IN,OUT,INOUT]</w:t>
            </w:r>
          </w:p>
          <w:p w14:paraId="2CE3A0B8" w14:textId="2764FAF6" w:rsidR="00844830" w:rsidRPr="00844830" w:rsidRDefault="00844830" w:rsidP="00844830">
            <w:pPr>
              <w:spacing w:after="120"/>
              <w:rPr>
                <w:sz w:val="16"/>
              </w:rPr>
            </w:pPr>
            <w:r>
              <w:rPr>
                <w:sz w:val="16"/>
              </w:rPr>
              <w:t>nativeBaseType VARCHAR(32768),</w:t>
            </w:r>
            <w:r w:rsidRPr="00844830">
              <w:rPr>
                <w:sz w:val="16"/>
              </w:rPr>
              <w:t>--The native base type.  Currently defaulted to null.  Future expansion.</w:t>
            </w:r>
          </w:p>
          <w:p w14:paraId="069C5064" w14:textId="5963DA90" w:rsidR="00967FED" w:rsidRPr="00844830" w:rsidRDefault="00844830" w:rsidP="00844830">
            <w:pPr>
              <w:spacing w:after="120"/>
              <w:rPr>
                <w:sz w:val="16"/>
              </w:rPr>
            </w:pPr>
            <w:r>
              <w:rPr>
                <w:sz w:val="16"/>
              </w:rPr>
              <w:t xml:space="preserve">nativeType VARCHAR(32768) </w:t>
            </w:r>
            <w:r w:rsidRPr="00844830">
              <w:rPr>
                <w:sz w:val="16"/>
              </w:rPr>
              <w:t>--The native column type.  Currently defaulted to null. Future expansion.</w:t>
            </w:r>
            <w:r w:rsidR="00967FED" w:rsidRPr="00844830">
              <w:rPr>
                <w:sz w:val="16"/>
              </w:rPr>
              <w:br/>
              <w:t>)</w:t>
            </w:r>
          </w:p>
        </w:tc>
      </w:tr>
    </w:tbl>
    <w:p w14:paraId="596C2315" w14:textId="77777777" w:rsidR="00967FED" w:rsidRPr="0011702E" w:rsidRDefault="00967FED" w:rsidP="004B442F">
      <w:pPr>
        <w:pStyle w:val="CS-Bodytext"/>
        <w:numPr>
          <w:ilvl w:val="0"/>
          <w:numId w:val="205"/>
        </w:numPr>
        <w:spacing w:before="120"/>
        <w:ind w:right="14"/>
      </w:pPr>
      <w:r>
        <w:rPr>
          <w:b/>
          <w:bCs/>
        </w:rPr>
        <w:t>Examples:</w:t>
      </w:r>
    </w:p>
    <w:p w14:paraId="248AC3BB" w14:textId="77777777" w:rsidR="00967FED" w:rsidRPr="0011702E" w:rsidRDefault="00967FED" w:rsidP="004B442F">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880"/>
        <w:gridCol w:w="4338"/>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636" w:name="_Toc364763104"/>
      <w:bookmarkStart w:id="637" w:name="_Toc385311272"/>
      <w:bookmarkStart w:id="638" w:name="_Toc484033069"/>
      <w:bookmarkStart w:id="639" w:name="_Toc41201102"/>
      <w:r w:rsidRPr="00582C6C">
        <w:rPr>
          <w:color w:val="1F497D"/>
          <w:sz w:val="23"/>
          <w:szCs w:val="23"/>
        </w:rPr>
        <w:t>getBasicResourceCursor_ResourceAttributes</w:t>
      </w:r>
      <w:bookmarkEnd w:id="636"/>
      <w:bookmarkEnd w:id="637"/>
      <w:bookmarkEnd w:id="638"/>
      <w:bookmarkEnd w:id="639"/>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4B442F">
      <w:pPr>
        <w:pStyle w:val="CS-Bodytext"/>
        <w:numPr>
          <w:ilvl w:val="0"/>
          <w:numId w:val="20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160"/>
        <w:gridCol w:w="5418"/>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4B442F">
      <w:pPr>
        <w:pStyle w:val="CS-Bodytext"/>
        <w:numPr>
          <w:ilvl w:val="0"/>
          <w:numId w:val="206"/>
        </w:numPr>
        <w:spacing w:before="120"/>
        <w:ind w:right="14"/>
      </w:pPr>
      <w:r>
        <w:rPr>
          <w:b/>
          <w:bCs/>
        </w:rPr>
        <w:t>Examples:</w:t>
      </w:r>
    </w:p>
    <w:p w14:paraId="4B8813F5" w14:textId="77777777" w:rsidR="00967FED" w:rsidRPr="0011702E" w:rsidRDefault="00967FED" w:rsidP="004B442F">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156"/>
        <w:gridCol w:w="5459"/>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640" w:name="_Toc364763105"/>
      <w:bookmarkStart w:id="641" w:name="_Toc385311273"/>
      <w:bookmarkStart w:id="642" w:name="_Toc484033070"/>
      <w:bookmarkStart w:id="643" w:name="_Toc41201103"/>
      <w:r w:rsidRPr="00582C6C">
        <w:rPr>
          <w:color w:val="1F497D"/>
          <w:sz w:val="23"/>
          <w:szCs w:val="23"/>
        </w:rPr>
        <w:t>getBasicResourceCursor_SQL_TABLE</w:t>
      </w:r>
      <w:bookmarkEnd w:id="640"/>
      <w:bookmarkEnd w:id="641"/>
      <w:bookmarkEnd w:id="642"/>
      <w:bookmarkEnd w:id="643"/>
    </w:p>
    <w:p w14:paraId="15D5294F" w14:textId="3EA0E752" w:rsidR="00967FED" w:rsidRDefault="00967FED" w:rsidP="00967FED">
      <w:pPr>
        <w:pStyle w:val="CS-Bodytext"/>
      </w:pPr>
      <w:r>
        <w:t xml:space="preserve">This procedure retrieves the resource metadata for a given resource that is a SQL TABLE/VIEW.   A cursor of metadata is returned. This procedure invokes </w:t>
      </w:r>
      <w:r w:rsidR="007E49C9">
        <w:t>the getResource() native API directly.</w:t>
      </w:r>
    </w:p>
    <w:p w14:paraId="06818A62" w14:textId="77777777" w:rsidR="00967FED" w:rsidRDefault="00967FED" w:rsidP="004B442F">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868"/>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66C4BE92" w14:textId="77777777" w:rsidR="00844830" w:rsidRDefault="00967FED" w:rsidP="00126D5E">
            <w:pPr>
              <w:spacing w:after="120"/>
              <w:rPr>
                <w:sz w:val="22"/>
              </w:rPr>
            </w:pPr>
            <w:r w:rsidRPr="006455F6">
              <w:rPr>
                <w:sz w:val="22"/>
              </w:rPr>
              <w:t>CURSOR (</w:t>
            </w:r>
          </w:p>
          <w:p w14:paraId="321144DF" w14:textId="1BD574EC" w:rsidR="00844830" w:rsidRPr="00844830" w:rsidRDefault="00844830" w:rsidP="00844830">
            <w:pPr>
              <w:spacing w:after="120"/>
              <w:rPr>
                <w:sz w:val="22"/>
              </w:rPr>
            </w:pPr>
            <w:r w:rsidRPr="00844830">
              <w:rPr>
                <w:sz w:val="22"/>
              </w:rPr>
              <w:t>res</w:t>
            </w:r>
            <w:r>
              <w:rPr>
                <w:sz w:val="22"/>
              </w:rPr>
              <w:t>ourceId</w:t>
            </w:r>
            <w:r>
              <w:rPr>
                <w:sz w:val="22"/>
              </w:rPr>
              <w:tab/>
            </w:r>
            <w:r>
              <w:rPr>
                <w:sz w:val="22"/>
              </w:rPr>
              <w:tab/>
            </w:r>
            <w:r w:rsidRPr="00844830">
              <w:rPr>
                <w:sz w:val="22"/>
              </w:rPr>
              <w:t>BIGINT,</w:t>
            </w:r>
          </w:p>
          <w:p w14:paraId="5B8BE5AB" w14:textId="77777777" w:rsidR="00844830" w:rsidRPr="00844830" w:rsidRDefault="00844830" w:rsidP="00844830">
            <w:pPr>
              <w:spacing w:after="120"/>
              <w:rPr>
                <w:sz w:val="22"/>
              </w:rPr>
            </w:pPr>
            <w:r w:rsidRPr="00844830">
              <w:rPr>
                <w:sz w:val="22"/>
              </w:rPr>
              <w:t xml:space="preserve">resourceName </w:t>
            </w:r>
            <w:r w:rsidRPr="00844830">
              <w:rPr>
                <w:sz w:val="22"/>
              </w:rPr>
              <w:tab/>
            </w:r>
            <w:r w:rsidRPr="00844830">
              <w:rPr>
                <w:sz w:val="22"/>
              </w:rPr>
              <w:tab/>
              <w:t xml:space="preserve">VARCHAR(255), </w:t>
            </w:r>
          </w:p>
          <w:p w14:paraId="20F6B5FA" w14:textId="77777777" w:rsidR="00844830" w:rsidRPr="00844830" w:rsidRDefault="00844830" w:rsidP="00844830">
            <w:pPr>
              <w:spacing w:after="120"/>
              <w:rPr>
                <w:sz w:val="22"/>
              </w:rPr>
            </w:pPr>
            <w:r w:rsidRPr="00844830">
              <w:rPr>
                <w:sz w:val="22"/>
              </w:rPr>
              <w:t xml:space="preserve">resourcePath </w:t>
            </w:r>
            <w:r w:rsidRPr="00844830">
              <w:rPr>
                <w:sz w:val="22"/>
              </w:rPr>
              <w:tab/>
            </w:r>
            <w:r w:rsidRPr="00844830">
              <w:rPr>
                <w:sz w:val="22"/>
              </w:rPr>
              <w:tab/>
              <w:t xml:space="preserve">VARCHAR(1024), </w:t>
            </w:r>
          </w:p>
          <w:p w14:paraId="33AFFE07" w14:textId="77777777" w:rsidR="00844830" w:rsidRPr="00844830" w:rsidRDefault="00844830" w:rsidP="00844830">
            <w:pPr>
              <w:spacing w:after="120"/>
              <w:rPr>
                <w:sz w:val="22"/>
              </w:rPr>
            </w:pPr>
            <w:r w:rsidRPr="00844830">
              <w:rPr>
                <w:sz w:val="22"/>
              </w:rPr>
              <w:t xml:space="preserve">resourceType </w:t>
            </w:r>
            <w:r w:rsidRPr="00844830">
              <w:rPr>
                <w:sz w:val="22"/>
              </w:rPr>
              <w:tab/>
            </w:r>
            <w:r w:rsidRPr="00844830">
              <w:rPr>
                <w:sz w:val="22"/>
              </w:rPr>
              <w:tab/>
              <w:t xml:space="preserve">VARCHAR(255), </w:t>
            </w:r>
          </w:p>
          <w:p w14:paraId="01B133F4" w14:textId="1FEA9523" w:rsidR="00844830" w:rsidRPr="00844830" w:rsidRDefault="00844830" w:rsidP="00844830">
            <w:pPr>
              <w:spacing w:after="120"/>
              <w:rPr>
                <w:sz w:val="22"/>
              </w:rPr>
            </w:pPr>
            <w:r>
              <w:rPr>
                <w:sz w:val="22"/>
              </w:rPr>
              <w:t xml:space="preserve">subtype </w:t>
            </w:r>
            <w:r>
              <w:rPr>
                <w:sz w:val="22"/>
              </w:rPr>
              <w:tab/>
            </w:r>
            <w:r>
              <w:rPr>
                <w:sz w:val="22"/>
              </w:rPr>
              <w:tab/>
            </w:r>
            <w:r w:rsidRPr="00844830">
              <w:rPr>
                <w:sz w:val="22"/>
              </w:rPr>
              <w:t xml:space="preserve">VARCHAR(255), </w:t>
            </w:r>
          </w:p>
          <w:p w14:paraId="0622D037" w14:textId="098638FF" w:rsidR="00844830" w:rsidRPr="00844830" w:rsidRDefault="00844830" w:rsidP="00844830">
            <w:pPr>
              <w:spacing w:after="120"/>
              <w:rPr>
                <w:sz w:val="22"/>
              </w:rPr>
            </w:pPr>
            <w:r>
              <w:rPr>
                <w:sz w:val="22"/>
              </w:rPr>
              <w:t>changeId</w:t>
            </w:r>
            <w:r>
              <w:rPr>
                <w:sz w:val="22"/>
              </w:rPr>
              <w:tab/>
            </w:r>
            <w:r>
              <w:rPr>
                <w:sz w:val="22"/>
              </w:rPr>
              <w:tab/>
            </w:r>
            <w:r w:rsidRPr="00844830">
              <w:rPr>
                <w:sz w:val="22"/>
              </w:rPr>
              <w:t>BIGINT,</w:t>
            </w:r>
          </w:p>
          <w:p w14:paraId="009A86C8" w14:textId="64794A8B" w:rsidR="00844830" w:rsidRPr="00844830" w:rsidRDefault="00844830" w:rsidP="00844830">
            <w:pPr>
              <w:spacing w:after="120"/>
              <w:rPr>
                <w:sz w:val="22"/>
              </w:rPr>
            </w:pPr>
            <w:r>
              <w:rPr>
                <w:sz w:val="22"/>
              </w:rPr>
              <w:t>ownerName</w:t>
            </w:r>
            <w:r>
              <w:rPr>
                <w:sz w:val="22"/>
              </w:rPr>
              <w:tab/>
            </w:r>
            <w:r>
              <w:rPr>
                <w:sz w:val="22"/>
              </w:rPr>
              <w:tab/>
            </w:r>
            <w:r w:rsidRPr="00844830">
              <w:rPr>
                <w:sz w:val="22"/>
              </w:rPr>
              <w:t xml:space="preserve">VARCHAR(255), </w:t>
            </w:r>
          </w:p>
          <w:p w14:paraId="433164FD" w14:textId="77777777" w:rsidR="00844830" w:rsidRPr="00844830" w:rsidRDefault="00844830" w:rsidP="00844830">
            <w:pPr>
              <w:spacing w:after="120"/>
              <w:rPr>
                <w:sz w:val="22"/>
              </w:rPr>
            </w:pPr>
            <w:r w:rsidRPr="00844830">
              <w:rPr>
                <w:sz w:val="22"/>
              </w:rPr>
              <w:t xml:space="preserve">ownerDomain </w:t>
            </w:r>
            <w:r w:rsidRPr="00844830">
              <w:rPr>
                <w:sz w:val="22"/>
              </w:rPr>
              <w:tab/>
            </w:r>
            <w:r w:rsidRPr="00844830">
              <w:rPr>
                <w:sz w:val="22"/>
              </w:rPr>
              <w:tab/>
              <w:t xml:space="preserve">VARCHAR(255), </w:t>
            </w:r>
          </w:p>
          <w:p w14:paraId="58FC0D4A" w14:textId="1C7CB41B" w:rsidR="00844830" w:rsidRPr="00844830" w:rsidRDefault="00844830" w:rsidP="00844830">
            <w:pPr>
              <w:spacing w:after="120"/>
              <w:rPr>
                <w:sz w:val="22"/>
              </w:rPr>
            </w:pPr>
            <w:r>
              <w:rPr>
                <w:sz w:val="22"/>
              </w:rPr>
              <w:t>impactLevel</w:t>
            </w:r>
            <w:r>
              <w:rPr>
                <w:sz w:val="22"/>
              </w:rPr>
              <w:tab/>
            </w:r>
            <w:r>
              <w:rPr>
                <w:sz w:val="22"/>
              </w:rPr>
              <w:tab/>
            </w:r>
            <w:r w:rsidRPr="00844830">
              <w:rPr>
                <w:sz w:val="22"/>
              </w:rPr>
              <w:t xml:space="preserve">VARCHAR(255), </w:t>
            </w:r>
          </w:p>
          <w:p w14:paraId="5896A3F4" w14:textId="2776F7A4" w:rsidR="00844830" w:rsidRPr="00844830" w:rsidRDefault="00844830" w:rsidP="00844830">
            <w:pPr>
              <w:spacing w:after="120"/>
              <w:rPr>
                <w:sz w:val="22"/>
              </w:rPr>
            </w:pPr>
            <w:r>
              <w:rPr>
                <w:sz w:val="22"/>
              </w:rPr>
              <w:t xml:space="preserve">enabled </w:t>
            </w:r>
            <w:r>
              <w:rPr>
                <w:sz w:val="22"/>
              </w:rPr>
              <w:tab/>
            </w:r>
            <w:r>
              <w:rPr>
                <w:sz w:val="22"/>
              </w:rPr>
              <w:tab/>
            </w:r>
            <w:r w:rsidRPr="00844830">
              <w:rPr>
                <w:sz w:val="22"/>
              </w:rPr>
              <w:t xml:space="preserve">BIT, </w:t>
            </w:r>
          </w:p>
          <w:p w14:paraId="261C99D7" w14:textId="1DF17634" w:rsidR="00844830" w:rsidRPr="00844830" w:rsidRDefault="00844830" w:rsidP="00844830">
            <w:pPr>
              <w:spacing w:after="120"/>
              <w:rPr>
                <w:sz w:val="22"/>
              </w:rPr>
            </w:pPr>
            <w:r>
              <w:rPr>
                <w:sz w:val="22"/>
              </w:rPr>
              <w:t xml:space="preserve">annotation </w:t>
            </w:r>
            <w:r>
              <w:rPr>
                <w:sz w:val="22"/>
              </w:rPr>
              <w:tab/>
            </w:r>
            <w:r>
              <w:rPr>
                <w:sz w:val="22"/>
              </w:rPr>
              <w:tab/>
            </w:r>
            <w:r w:rsidRPr="00844830">
              <w:rPr>
                <w:sz w:val="22"/>
              </w:rPr>
              <w:t>LONGVARCHAR,</w:t>
            </w:r>
          </w:p>
          <w:p w14:paraId="32468A8C" w14:textId="77777777" w:rsidR="00844830" w:rsidRPr="00844830" w:rsidRDefault="00844830" w:rsidP="00844830">
            <w:pPr>
              <w:spacing w:after="120"/>
              <w:rPr>
                <w:sz w:val="22"/>
              </w:rPr>
            </w:pPr>
            <w:r w:rsidRPr="00844830">
              <w:rPr>
                <w:sz w:val="22"/>
              </w:rPr>
              <w:t xml:space="preserve">explicitlyDesigned </w:t>
            </w:r>
            <w:r w:rsidRPr="00844830">
              <w:rPr>
                <w:sz w:val="22"/>
              </w:rPr>
              <w:tab/>
              <w:t xml:space="preserve">BIT, </w:t>
            </w:r>
          </w:p>
          <w:p w14:paraId="573DF499" w14:textId="4EC5FEDE" w:rsidR="00844830" w:rsidRPr="00844830" w:rsidRDefault="00844830" w:rsidP="00844830">
            <w:pPr>
              <w:spacing w:after="120"/>
              <w:rPr>
                <w:sz w:val="22"/>
              </w:rPr>
            </w:pPr>
            <w:r>
              <w:rPr>
                <w:sz w:val="22"/>
              </w:rPr>
              <w:t xml:space="preserve">tableType </w:t>
            </w:r>
            <w:r>
              <w:rPr>
                <w:sz w:val="22"/>
              </w:rPr>
              <w:tab/>
            </w:r>
            <w:r>
              <w:rPr>
                <w:sz w:val="22"/>
              </w:rPr>
              <w:tab/>
            </w:r>
            <w:r w:rsidRPr="00844830">
              <w:rPr>
                <w:sz w:val="22"/>
              </w:rPr>
              <w:t xml:space="preserve">VARCHAR(255), </w:t>
            </w:r>
          </w:p>
          <w:p w14:paraId="7EDD8651" w14:textId="77777777" w:rsidR="00844830" w:rsidRPr="00844830" w:rsidRDefault="00844830" w:rsidP="00844830">
            <w:pPr>
              <w:spacing w:after="120"/>
              <w:rPr>
                <w:sz w:val="22"/>
              </w:rPr>
            </w:pPr>
            <w:r w:rsidRPr="00844830">
              <w:rPr>
                <w:sz w:val="22"/>
              </w:rPr>
              <w:t xml:space="preserve">sqlText </w:t>
            </w:r>
            <w:r w:rsidRPr="00844830">
              <w:rPr>
                <w:sz w:val="22"/>
              </w:rPr>
              <w:tab/>
            </w:r>
            <w:r w:rsidRPr="00844830">
              <w:rPr>
                <w:sz w:val="22"/>
              </w:rPr>
              <w:tab/>
            </w:r>
            <w:r w:rsidRPr="00844830">
              <w:rPr>
                <w:sz w:val="22"/>
              </w:rPr>
              <w:tab/>
              <w:t xml:space="preserve">LONGVARCHAR, </w:t>
            </w:r>
          </w:p>
          <w:p w14:paraId="1376D17B" w14:textId="77777777" w:rsidR="00844830" w:rsidRPr="00844830" w:rsidRDefault="00844830" w:rsidP="00844830">
            <w:pPr>
              <w:spacing w:after="120"/>
              <w:rPr>
                <w:sz w:val="22"/>
              </w:rPr>
            </w:pPr>
            <w:r w:rsidRPr="00844830">
              <w:rPr>
                <w:sz w:val="22"/>
              </w:rPr>
              <w:t xml:space="preserve">proprietaryModel </w:t>
            </w:r>
            <w:r w:rsidRPr="00844830">
              <w:rPr>
                <w:sz w:val="22"/>
              </w:rPr>
              <w:tab/>
              <w:t xml:space="preserve">LONGVARCHAR, </w:t>
            </w:r>
          </w:p>
          <w:p w14:paraId="504F1F7E" w14:textId="5EAD3A48" w:rsidR="00844830" w:rsidRPr="00844830" w:rsidRDefault="00844830" w:rsidP="00844830">
            <w:pPr>
              <w:spacing w:after="120"/>
              <w:rPr>
                <w:sz w:val="22"/>
              </w:rPr>
            </w:pPr>
            <w:r>
              <w:rPr>
                <w:sz w:val="22"/>
              </w:rPr>
              <w:t xml:space="preserve">columnNum </w:t>
            </w:r>
            <w:r>
              <w:rPr>
                <w:sz w:val="22"/>
              </w:rPr>
              <w:tab/>
            </w:r>
            <w:r>
              <w:rPr>
                <w:sz w:val="22"/>
              </w:rPr>
              <w:tab/>
            </w:r>
            <w:r w:rsidRPr="00844830">
              <w:rPr>
                <w:sz w:val="22"/>
              </w:rPr>
              <w:t>INTEGER,</w:t>
            </w:r>
          </w:p>
          <w:p w14:paraId="06780D61" w14:textId="7930D6DE" w:rsidR="00844830" w:rsidRPr="00844830" w:rsidRDefault="00844830" w:rsidP="00844830">
            <w:pPr>
              <w:spacing w:after="120"/>
              <w:rPr>
                <w:sz w:val="22"/>
              </w:rPr>
            </w:pPr>
            <w:r>
              <w:rPr>
                <w:sz w:val="22"/>
              </w:rPr>
              <w:t xml:space="preserve">columnName </w:t>
            </w:r>
            <w:r>
              <w:rPr>
                <w:sz w:val="22"/>
              </w:rPr>
              <w:tab/>
            </w:r>
            <w:r>
              <w:rPr>
                <w:sz w:val="22"/>
              </w:rPr>
              <w:tab/>
            </w:r>
            <w:r w:rsidRPr="00844830">
              <w:rPr>
                <w:sz w:val="22"/>
              </w:rPr>
              <w:t xml:space="preserve">VARCHAR(255), </w:t>
            </w:r>
          </w:p>
          <w:p w14:paraId="46A5E53B" w14:textId="38F430BC" w:rsidR="00844830" w:rsidRPr="00844830" w:rsidRDefault="00844830" w:rsidP="00844830">
            <w:pPr>
              <w:spacing w:after="120"/>
              <w:rPr>
                <w:sz w:val="22"/>
              </w:rPr>
            </w:pPr>
            <w:r>
              <w:rPr>
                <w:sz w:val="22"/>
              </w:rPr>
              <w:t xml:space="preserve">columnType </w:t>
            </w:r>
            <w:r>
              <w:rPr>
                <w:sz w:val="22"/>
              </w:rPr>
              <w:tab/>
            </w:r>
            <w:r>
              <w:rPr>
                <w:sz w:val="22"/>
              </w:rPr>
              <w:tab/>
            </w:r>
            <w:r w:rsidRPr="00844830">
              <w:rPr>
                <w:sz w:val="22"/>
              </w:rPr>
              <w:t>VARCHAR(255),</w:t>
            </w:r>
          </w:p>
          <w:p w14:paraId="6557DB9A" w14:textId="5F1B0D7B" w:rsidR="00844830" w:rsidRPr="00844830" w:rsidRDefault="00844830" w:rsidP="00844830">
            <w:pPr>
              <w:spacing w:after="120"/>
              <w:rPr>
                <w:sz w:val="22"/>
              </w:rPr>
            </w:pPr>
            <w:r>
              <w:rPr>
                <w:sz w:val="22"/>
              </w:rPr>
              <w:t xml:space="preserve">nativeBaseType </w:t>
            </w:r>
            <w:r>
              <w:rPr>
                <w:sz w:val="22"/>
              </w:rPr>
              <w:tab/>
            </w:r>
            <w:r w:rsidRPr="00844830">
              <w:rPr>
                <w:sz w:val="22"/>
              </w:rPr>
              <w:t xml:space="preserve">VARCHAR(32768), </w:t>
            </w:r>
          </w:p>
          <w:p w14:paraId="044F06B0" w14:textId="736013B3" w:rsidR="00844830" w:rsidRDefault="00844830" w:rsidP="00844830">
            <w:pPr>
              <w:spacing w:after="120"/>
              <w:rPr>
                <w:sz w:val="22"/>
              </w:rPr>
            </w:pPr>
            <w:r w:rsidRPr="00844830">
              <w:rPr>
                <w:sz w:val="22"/>
              </w:rPr>
              <w:t>nativ</w:t>
            </w:r>
            <w:r>
              <w:rPr>
                <w:sz w:val="22"/>
              </w:rPr>
              <w:t xml:space="preserve">eType </w:t>
            </w:r>
            <w:r>
              <w:rPr>
                <w:sz w:val="22"/>
              </w:rPr>
              <w:tab/>
            </w:r>
            <w:r>
              <w:rPr>
                <w:sz w:val="22"/>
              </w:rPr>
              <w:tab/>
            </w:r>
            <w:r w:rsidRPr="00844830">
              <w:rPr>
                <w:sz w:val="22"/>
              </w:rPr>
              <w:t>VARCHAR(32768)</w:t>
            </w:r>
          </w:p>
          <w:p w14:paraId="2BBB8146" w14:textId="5438061A" w:rsidR="00967FED" w:rsidRPr="006455F6" w:rsidRDefault="00967FED" w:rsidP="00126D5E">
            <w:pPr>
              <w:spacing w:after="120"/>
              <w:rPr>
                <w:sz w:val="22"/>
              </w:rPr>
            </w:pPr>
            <w:r w:rsidRPr="006455F6">
              <w:rPr>
                <w:sz w:val="22"/>
              </w:rPr>
              <w:t>)</w:t>
            </w:r>
          </w:p>
        </w:tc>
      </w:tr>
    </w:tbl>
    <w:p w14:paraId="6CA65019" w14:textId="77777777" w:rsidR="00967FED" w:rsidRPr="0011702E" w:rsidRDefault="00967FED" w:rsidP="004B442F">
      <w:pPr>
        <w:pStyle w:val="CS-Bodytext"/>
        <w:numPr>
          <w:ilvl w:val="0"/>
          <w:numId w:val="163"/>
        </w:numPr>
        <w:spacing w:before="120"/>
        <w:ind w:right="14"/>
      </w:pPr>
      <w:r>
        <w:rPr>
          <w:b/>
          <w:bCs/>
        </w:rPr>
        <w:t>Examples:</w:t>
      </w:r>
    </w:p>
    <w:p w14:paraId="435BC6E4" w14:textId="77777777" w:rsidR="00967FED" w:rsidRPr="0011702E" w:rsidRDefault="00967FED" w:rsidP="004B442F">
      <w:pPr>
        <w:pStyle w:val="CS-Bodytext"/>
        <w:numPr>
          <w:ilvl w:val="1"/>
          <w:numId w:val="1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4B442F">
      <w:pPr>
        <w:pStyle w:val="CS-Bodytext"/>
        <w:numPr>
          <w:ilvl w:val="1"/>
          <w:numId w:val="163"/>
        </w:numPr>
      </w:pPr>
      <w:r>
        <w:t>resourceCursor example output:</w:t>
      </w:r>
    </w:p>
    <w:p w14:paraId="14C20841" w14:textId="77777777" w:rsidR="00967FED" w:rsidRPr="0087578D" w:rsidRDefault="00967FED" w:rsidP="004B442F">
      <w:pPr>
        <w:pStyle w:val="CS-Bodytext"/>
        <w:numPr>
          <w:ilvl w:val="2"/>
          <w:numId w:val="163"/>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644" w:name="_Toc41201104"/>
      <w:bookmarkStart w:id="645" w:name="_Toc364763106"/>
      <w:bookmarkStart w:id="646" w:name="_Toc385311274"/>
      <w:bookmarkStart w:id="647" w:name="_Toc484033071"/>
      <w:r w:rsidRPr="00582C6C">
        <w:rPr>
          <w:color w:val="1F497D"/>
          <w:sz w:val="23"/>
          <w:szCs w:val="23"/>
        </w:rPr>
        <w:t>getBasicResourceCursor_SQL_TABLE_</w:t>
      </w:r>
      <w:r>
        <w:rPr>
          <w:color w:val="1F497D"/>
          <w:sz w:val="23"/>
          <w:szCs w:val="23"/>
        </w:rPr>
        <w:t>FOREI</w:t>
      </w:r>
      <w:r w:rsidR="00C76608">
        <w:rPr>
          <w:color w:val="1F497D"/>
          <w:sz w:val="23"/>
          <w:szCs w:val="23"/>
        </w:rPr>
        <w:t>GNKEYS</w:t>
      </w:r>
      <w:bookmarkEnd w:id="644"/>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4B442F">
      <w:pPr>
        <w:pStyle w:val="CS-Bodytext"/>
        <w:numPr>
          <w:ilvl w:val="0"/>
          <w:numId w:val="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026"/>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4B442F">
      <w:pPr>
        <w:pStyle w:val="CS-Bodytext"/>
        <w:numPr>
          <w:ilvl w:val="0"/>
          <w:numId w:val="84"/>
        </w:numPr>
        <w:spacing w:before="120"/>
        <w:ind w:right="14"/>
      </w:pPr>
      <w:r>
        <w:rPr>
          <w:b/>
          <w:bCs/>
        </w:rPr>
        <w:t>Examples:</w:t>
      </w:r>
    </w:p>
    <w:p w14:paraId="234F76ED" w14:textId="77777777" w:rsidR="00BD4B52" w:rsidRPr="0011702E" w:rsidRDefault="00BD4B52" w:rsidP="004B442F">
      <w:pPr>
        <w:pStyle w:val="CS-Bodytext"/>
        <w:numPr>
          <w:ilvl w:val="1"/>
          <w:numId w:val="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42"/>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648" w:name="_Toc41201105"/>
      <w:r w:rsidRPr="00582C6C">
        <w:rPr>
          <w:color w:val="1F497D"/>
          <w:sz w:val="23"/>
          <w:szCs w:val="23"/>
        </w:rPr>
        <w:t>getBasicResourceCursor_SQL_TABLE_SQLINDEXES</w:t>
      </w:r>
      <w:bookmarkEnd w:id="645"/>
      <w:bookmarkEnd w:id="646"/>
      <w:bookmarkEnd w:id="647"/>
      <w:bookmarkEnd w:id="648"/>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4B442F">
      <w:pPr>
        <w:pStyle w:val="CS-Bodytext"/>
        <w:numPr>
          <w:ilvl w:val="0"/>
          <w:numId w:val="3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026"/>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4B442F">
      <w:pPr>
        <w:pStyle w:val="CS-Bodytext"/>
        <w:numPr>
          <w:ilvl w:val="0"/>
          <w:numId w:val="367"/>
        </w:numPr>
        <w:spacing w:before="120"/>
        <w:ind w:right="14"/>
      </w:pPr>
      <w:r>
        <w:rPr>
          <w:b/>
          <w:bCs/>
        </w:rPr>
        <w:t>Examples:</w:t>
      </w:r>
    </w:p>
    <w:p w14:paraId="37A26A6C" w14:textId="77777777" w:rsidR="00967FED" w:rsidRPr="0011702E" w:rsidRDefault="00967FED" w:rsidP="004B442F">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1611"/>
        <w:gridCol w:w="6400"/>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4B442F">
      <w:pPr>
        <w:pStyle w:val="CS-Bodytext"/>
        <w:numPr>
          <w:ilvl w:val="1"/>
          <w:numId w:val="367"/>
        </w:numPr>
      </w:pPr>
      <w:r>
        <w:t>resourceCursor example output:</w:t>
      </w:r>
    </w:p>
    <w:p w14:paraId="04934355" w14:textId="77777777" w:rsidR="00967FED" w:rsidRPr="0087578D" w:rsidRDefault="00967FED" w:rsidP="004B442F">
      <w:pPr>
        <w:pStyle w:val="CS-Bodytext"/>
        <w:numPr>
          <w:ilvl w:val="2"/>
          <w:numId w:val="367"/>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649" w:name="_Toc364763107"/>
      <w:bookmarkStart w:id="650" w:name="_Toc385311275"/>
      <w:bookmarkStart w:id="651" w:name="_Toc484033072"/>
      <w:bookmarkStart w:id="652" w:name="_Toc41201106"/>
      <w:r w:rsidRPr="00582C6C">
        <w:rPr>
          <w:color w:val="1F497D"/>
          <w:sz w:val="23"/>
          <w:szCs w:val="23"/>
        </w:rPr>
        <w:t>getBasicResourceCursor_XSLT_TEXT</w:t>
      </w:r>
      <w:bookmarkEnd w:id="649"/>
      <w:bookmarkEnd w:id="650"/>
      <w:bookmarkEnd w:id="651"/>
      <w:bookmarkEnd w:id="652"/>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4B442F">
      <w:pPr>
        <w:pStyle w:val="CS-Bodytext"/>
        <w:numPr>
          <w:ilvl w:val="0"/>
          <w:numId w:val="85"/>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4B442F">
      <w:pPr>
        <w:pStyle w:val="CS-Bodytext"/>
        <w:numPr>
          <w:ilvl w:val="0"/>
          <w:numId w:val="85"/>
        </w:numPr>
        <w:spacing w:before="120"/>
        <w:ind w:right="14"/>
      </w:pPr>
      <w:r>
        <w:rPr>
          <w:b/>
          <w:bCs/>
        </w:rPr>
        <w:t>Examples:</w:t>
      </w:r>
    </w:p>
    <w:p w14:paraId="1CEC646F" w14:textId="77777777" w:rsidR="00967FED" w:rsidRPr="0011702E" w:rsidRDefault="00967FED" w:rsidP="004B442F">
      <w:pPr>
        <w:pStyle w:val="CS-Bodytext"/>
        <w:numPr>
          <w:ilvl w:val="1"/>
          <w:numId w:val="85"/>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3"/>
        <w:gridCol w:w="1520"/>
        <w:gridCol w:w="654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4B442F">
      <w:pPr>
        <w:pStyle w:val="CS-Bodytext"/>
        <w:numPr>
          <w:ilvl w:val="1"/>
          <w:numId w:val="85"/>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117"/>
        <w:gridCol w:w="7513"/>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653" w:name="_Toc364763108"/>
      <w:bookmarkStart w:id="654" w:name="_Toc385311276"/>
      <w:bookmarkStart w:id="655" w:name="_Toc484033073"/>
      <w:bookmarkStart w:id="656" w:name="_Toc41201107"/>
      <w:r w:rsidRPr="00582C6C">
        <w:rPr>
          <w:color w:val="1F497D"/>
          <w:sz w:val="23"/>
          <w:szCs w:val="23"/>
        </w:rPr>
        <w:t>getChildResourcesCursor</w:t>
      </w:r>
      <w:bookmarkEnd w:id="653"/>
      <w:bookmarkEnd w:id="654"/>
      <w:bookmarkEnd w:id="655"/>
      <w:bookmarkEnd w:id="656"/>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4B442F">
      <w:pPr>
        <w:pStyle w:val="CS-Bodytext"/>
        <w:numPr>
          <w:ilvl w:val="0"/>
          <w:numId w:val="239"/>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4B442F">
      <w:pPr>
        <w:pStyle w:val="CS-Bodytext"/>
        <w:numPr>
          <w:ilvl w:val="0"/>
          <w:numId w:val="239"/>
        </w:numPr>
        <w:spacing w:before="120"/>
        <w:ind w:right="14"/>
      </w:pPr>
      <w:r>
        <w:rPr>
          <w:b/>
          <w:bCs/>
        </w:rPr>
        <w:t>Examples:</w:t>
      </w:r>
    </w:p>
    <w:p w14:paraId="7B99CDB7" w14:textId="77777777" w:rsidR="00967FED" w:rsidRPr="0011702E" w:rsidRDefault="00967FED" w:rsidP="004B442F">
      <w:pPr>
        <w:pStyle w:val="CS-Bodytext"/>
        <w:numPr>
          <w:ilvl w:val="1"/>
          <w:numId w:val="239"/>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657" w:name="_Toc364763109"/>
      <w:bookmarkStart w:id="658" w:name="_Toc385311277"/>
      <w:bookmarkStart w:id="659" w:name="_Toc484033074"/>
      <w:bookmarkStart w:id="660" w:name="_Toc41201108"/>
      <w:bookmarkStart w:id="661" w:name="_Toc269967553"/>
      <w:r w:rsidRPr="00582C6C">
        <w:rPr>
          <w:color w:val="1F497D"/>
          <w:sz w:val="23"/>
          <w:szCs w:val="23"/>
        </w:rPr>
        <w:t>getCisVersion (Custom Function)</w:t>
      </w:r>
      <w:bookmarkEnd w:id="657"/>
      <w:bookmarkEnd w:id="658"/>
      <w:bookmarkEnd w:id="659"/>
      <w:bookmarkEnd w:id="660"/>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4B442F">
      <w:pPr>
        <w:pStyle w:val="CS-Bodytext"/>
        <w:numPr>
          <w:ilvl w:val="0"/>
          <w:numId w:val="24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4B442F">
      <w:pPr>
        <w:pStyle w:val="CS-Bodytext"/>
        <w:numPr>
          <w:ilvl w:val="0"/>
          <w:numId w:val="240"/>
        </w:numPr>
        <w:spacing w:before="120"/>
        <w:ind w:right="14"/>
      </w:pPr>
      <w:r>
        <w:rPr>
          <w:b/>
          <w:bCs/>
        </w:rPr>
        <w:t>Examples:</w:t>
      </w:r>
    </w:p>
    <w:p w14:paraId="5DEB7723" w14:textId="77777777" w:rsidR="00967FED" w:rsidRPr="0011702E" w:rsidRDefault="00967FED" w:rsidP="004B442F">
      <w:pPr>
        <w:pStyle w:val="CS-Bodytext"/>
        <w:numPr>
          <w:ilvl w:val="1"/>
          <w:numId w:val="2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662" w:name="_Toc364763110"/>
      <w:bookmarkStart w:id="663" w:name="_Toc385311278"/>
      <w:bookmarkStart w:id="664" w:name="_Toc484033075"/>
      <w:bookmarkStart w:id="665" w:name="_Toc41201109"/>
      <w:r w:rsidRPr="00582C6C">
        <w:rPr>
          <w:color w:val="1F497D"/>
          <w:sz w:val="23"/>
          <w:szCs w:val="23"/>
        </w:rPr>
        <w:t>getConnectors</w:t>
      </w:r>
      <w:bookmarkEnd w:id="662"/>
      <w:bookmarkEnd w:id="663"/>
      <w:bookmarkEnd w:id="664"/>
      <w:bookmarkEnd w:id="665"/>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4B442F">
      <w:pPr>
        <w:pStyle w:val="CS-Bodytext"/>
        <w:numPr>
          <w:ilvl w:val="0"/>
          <w:numId w:val="2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4B442F">
      <w:pPr>
        <w:pStyle w:val="CS-Bodytext"/>
        <w:numPr>
          <w:ilvl w:val="0"/>
          <w:numId w:val="241"/>
        </w:numPr>
        <w:spacing w:before="120"/>
        <w:ind w:right="14"/>
      </w:pPr>
      <w:r>
        <w:rPr>
          <w:b/>
          <w:bCs/>
        </w:rPr>
        <w:t>Examples:</w:t>
      </w:r>
    </w:p>
    <w:p w14:paraId="4DA824B6" w14:textId="77777777" w:rsidR="00967FED" w:rsidRPr="0011702E" w:rsidRDefault="00967FED" w:rsidP="004B442F">
      <w:pPr>
        <w:pStyle w:val="CS-Bodytext"/>
        <w:numPr>
          <w:ilvl w:val="1"/>
          <w:numId w:val="24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666" w:name="_Toc484033076"/>
      <w:bookmarkStart w:id="667" w:name="_Toc41201110"/>
      <w:bookmarkStart w:id="668" w:name="_Toc364763111"/>
      <w:bookmarkStart w:id="669" w:name="_Toc385311279"/>
      <w:r w:rsidRPr="00582C6C">
        <w:rPr>
          <w:color w:val="1F497D"/>
          <w:sz w:val="23"/>
          <w:szCs w:val="23"/>
        </w:rPr>
        <w:t>getCon</w:t>
      </w:r>
      <w:r>
        <w:rPr>
          <w:color w:val="1F497D"/>
          <w:sz w:val="23"/>
          <w:szCs w:val="23"/>
        </w:rPr>
        <w:t>tainer</w:t>
      </w:r>
      <w:bookmarkEnd w:id="666"/>
      <w:bookmarkEnd w:id="667"/>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4B442F">
      <w:pPr>
        <w:pStyle w:val="CS-Bodytext"/>
        <w:numPr>
          <w:ilvl w:val="0"/>
          <w:numId w:val="32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4B442F">
      <w:pPr>
        <w:pStyle w:val="CS-Bodytext"/>
        <w:numPr>
          <w:ilvl w:val="0"/>
          <w:numId w:val="325"/>
        </w:numPr>
        <w:spacing w:before="120"/>
        <w:ind w:right="14"/>
      </w:pPr>
      <w:r>
        <w:rPr>
          <w:b/>
          <w:bCs/>
        </w:rPr>
        <w:t>Examples:</w:t>
      </w:r>
    </w:p>
    <w:p w14:paraId="7CFD76EA" w14:textId="77777777" w:rsidR="00967FED" w:rsidRPr="0011702E" w:rsidRDefault="00967FED" w:rsidP="004B442F">
      <w:pPr>
        <w:pStyle w:val="CS-Bodytext"/>
        <w:numPr>
          <w:ilvl w:val="1"/>
          <w:numId w:val="32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28560222" w14:textId="3D1CC888" w:rsidR="00B36A28" w:rsidRPr="00582C6C" w:rsidRDefault="00B36A28" w:rsidP="00B36A28">
      <w:pPr>
        <w:pStyle w:val="Heading3"/>
        <w:rPr>
          <w:color w:val="1F497D"/>
          <w:sz w:val="23"/>
          <w:szCs w:val="23"/>
        </w:rPr>
      </w:pPr>
      <w:bookmarkStart w:id="670" w:name="_Toc41201111"/>
      <w:bookmarkStart w:id="671" w:name="_Toc484033077"/>
      <w:r w:rsidRPr="00582C6C">
        <w:rPr>
          <w:color w:val="1F497D"/>
          <w:sz w:val="23"/>
          <w:szCs w:val="23"/>
        </w:rPr>
        <w:t>get</w:t>
      </w:r>
      <w:r>
        <w:rPr>
          <w:color w:val="1F497D"/>
          <w:sz w:val="23"/>
          <w:szCs w:val="23"/>
        </w:rPr>
        <w:t>DataSourceAttributes</w:t>
      </w:r>
      <w:bookmarkEnd w:id="670"/>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4B442F">
      <w:pPr>
        <w:pStyle w:val="CS-Bodytext"/>
        <w:numPr>
          <w:ilvl w:val="0"/>
          <w:numId w:val="2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4B442F">
      <w:pPr>
        <w:pStyle w:val="CS-Bodytext"/>
        <w:numPr>
          <w:ilvl w:val="0"/>
          <w:numId w:val="241"/>
        </w:numPr>
        <w:spacing w:before="120"/>
        <w:ind w:right="14"/>
      </w:pPr>
      <w:r>
        <w:rPr>
          <w:b/>
          <w:bCs/>
        </w:rPr>
        <w:t>Examples:</w:t>
      </w:r>
    </w:p>
    <w:p w14:paraId="3FA169B1" w14:textId="77777777" w:rsidR="00B36A28" w:rsidRPr="0011702E" w:rsidRDefault="00B36A28" w:rsidP="004B442F">
      <w:pPr>
        <w:pStyle w:val="CS-Bodytext"/>
        <w:numPr>
          <w:ilvl w:val="1"/>
          <w:numId w:val="24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3"/>
        <w:gridCol w:w="1301"/>
        <w:gridCol w:w="6822"/>
      </w:tblGrid>
      <w:tr w:rsidR="00B36A28" w:rsidRPr="006455F6" w14:paraId="64BECB20" w14:textId="77777777" w:rsidTr="00037DA4">
        <w:trPr>
          <w:trHeight w:val="350"/>
          <w:tblHeader/>
        </w:trPr>
        <w:tc>
          <w:tcPr>
            <w:tcW w:w="1656" w:type="dxa"/>
            <w:shd w:val="clear" w:color="auto" w:fill="B3B3B3"/>
          </w:tcPr>
          <w:p w14:paraId="2E60758E" w14:textId="77777777" w:rsidR="00B36A28" w:rsidRPr="006455F6" w:rsidRDefault="00B36A28" w:rsidP="00037DA4">
            <w:pPr>
              <w:spacing w:after="120"/>
              <w:rPr>
                <w:b/>
                <w:sz w:val="22"/>
              </w:rPr>
            </w:pPr>
            <w:r w:rsidRPr="006455F6">
              <w:rPr>
                <w:b/>
                <w:sz w:val="22"/>
              </w:rPr>
              <w:t>Direction</w:t>
            </w:r>
          </w:p>
        </w:tc>
        <w:tc>
          <w:tcPr>
            <w:tcW w:w="1872" w:type="dxa"/>
            <w:shd w:val="clear" w:color="auto" w:fill="B3B3B3"/>
          </w:tcPr>
          <w:p w14:paraId="458AA2A6" w14:textId="77777777" w:rsidR="00B36A28" w:rsidRPr="006455F6" w:rsidRDefault="00B36A28" w:rsidP="00037DA4">
            <w:pPr>
              <w:spacing w:after="120"/>
              <w:rPr>
                <w:b/>
                <w:sz w:val="22"/>
              </w:rPr>
            </w:pPr>
            <w:r w:rsidRPr="006455F6">
              <w:rPr>
                <w:b/>
                <w:sz w:val="22"/>
              </w:rPr>
              <w:t>Parameter Name</w:t>
            </w:r>
          </w:p>
        </w:tc>
        <w:tc>
          <w:tcPr>
            <w:tcW w:w="5425" w:type="dxa"/>
            <w:shd w:val="clear" w:color="auto" w:fill="B3B3B3"/>
          </w:tcPr>
          <w:p w14:paraId="728EA0E1" w14:textId="77777777" w:rsidR="00B36A28" w:rsidRPr="006455F6" w:rsidRDefault="00B36A28" w:rsidP="00037DA4">
            <w:pPr>
              <w:spacing w:after="120"/>
              <w:rPr>
                <w:b/>
                <w:sz w:val="22"/>
              </w:rPr>
            </w:pPr>
            <w:r w:rsidRPr="006455F6">
              <w:rPr>
                <w:b/>
                <w:sz w:val="22"/>
              </w:rPr>
              <w:t>Parameter Value</w:t>
            </w:r>
          </w:p>
        </w:tc>
      </w:tr>
      <w:tr w:rsidR="00B36A28" w:rsidRPr="006455F6" w14:paraId="4A34B56E" w14:textId="77777777" w:rsidTr="00037DA4">
        <w:trPr>
          <w:trHeight w:val="262"/>
        </w:trPr>
        <w:tc>
          <w:tcPr>
            <w:tcW w:w="1656" w:type="dxa"/>
          </w:tcPr>
          <w:p w14:paraId="06838057" w14:textId="77777777" w:rsidR="00B36A28" w:rsidRPr="006455F6" w:rsidRDefault="00B36A28" w:rsidP="00037DA4">
            <w:pPr>
              <w:spacing w:after="120"/>
              <w:rPr>
                <w:sz w:val="22"/>
              </w:rPr>
            </w:pPr>
            <w:r w:rsidRPr="006455F6">
              <w:rPr>
                <w:sz w:val="22"/>
              </w:rPr>
              <w:t>IN</w:t>
            </w:r>
          </w:p>
        </w:tc>
        <w:tc>
          <w:tcPr>
            <w:tcW w:w="1872" w:type="dxa"/>
          </w:tcPr>
          <w:p w14:paraId="7DDF4ACA" w14:textId="63B936B9" w:rsidR="00B36A28" w:rsidRPr="006455F6" w:rsidRDefault="00B36A28" w:rsidP="00037DA4">
            <w:pPr>
              <w:spacing w:after="120"/>
              <w:rPr>
                <w:sz w:val="22"/>
              </w:rPr>
            </w:pPr>
            <w:r>
              <w:rPr>
                <w:sz w:val="22"/>
              </w:rPr>
              <w:t>d</w:t>
            </w:r>
            <w:r w:rsidRPr="00B36A28">
              <w:rPr>
                <w:sz w:val="22"/>
              </w:rPr>
              <w:t>ataSourcePath</w:t>
            </w:r>
          </w:p>
        </w:tc>
        <w:tc>
          <w:tcPr>
            <w:tcW w:w="5425" w:type="dxa"/>
          </w:tcPr>
          <w:p w14:paraId="7A4528A2" w14:textId="01815B1F" w:rsidR="00B36A28" w:rsidRPr="006455F6" w:rsidRDefault="00B36A28" w:rsidP="00037DA4">
            <w:pPr>
              <w:spacing w:after="120"/>
              <w:rPr>
                <w:sz w:val="22"/>
              </w:rPr>
            </w:pPr>
            <w:r w:rsidRPr="006455F6">
              <w:rPr>
                <w:sz w:val="22"/>
              </w:rPr>
              <w:t>'</w:t>
            </w:r>
            <w:r w:rsidRPr="00B36A28">
              <w:rPr>
                <w:sz w:val="22"/>
              </w:rPr>
              <w:t>/shared/ASAssets/Utilities/repository/RepoUtils</w:t>
            </w:r>
            <w:r w:rsidRPr="006455F6">
              <w:rPr>
                <w:sz w:val="22"/>
              </w:rPr>
              <w:t>'</w:t>
            </w:r>
          </w:p>
        </w:tc>
      </w:tr>
      <w:tr w:rsidR="00B36A28" w:rsidRPr="006455F6" w14:paraId="14C77A4C" w14:textId="77777777" w:rsidTr="00037DA4">
        <w:trPr>
          <w:trHeight w:val="371"/>
        </w:trPr>
        <w:tc>
          <w:tcPr>
            <w:tcW w:w="1656" w:type="dxa"/>
          </w:tcPr>
          <w:p w14:paraId="6FD56254" w14:textId="77777777" w:rsidR="00B36A28" w:rsidRPr="006455F6" w:rsidRDefault="00B36A28" w:rsidP="00037DA4">
            <w:pPr>
              <w:spacing w:after="120"/>
              <w:rPr>
                <w:sz w:val="22"/>
              </w:rPr>
            </w:pPr>
            <w:r w:rsidRPr="006455F6">
              <w:rPr>
                <w:sz w:val="22"/>
              </w:rPr>
              <w:t>OUT</w:t>
            </w:r>
          </w:p>
        </w:tc>
        <w:tc>
          <w:tcPr>
            <w:tcW w:w="1872" w:type="dxa"/>
          </w:tcPr>
          <w:p w14:paraId="682A2EB1" w14:textId="77777777" w:rsidR="00B36A28" w:rsidRPr="006455F6" w:rsidRDefault="00B36A28" w:rsidP="00037DA4">
            <w:pPr>
              <w:spacing w:after="120"/>
              <w:rPr>
                <w:sz w:val="22"/>
              </w:rPr>
            </w:pPr>
            <w:r w:rsidRPr="006455F6">
              <w:rPr>
                <w:sz w:val="22"/>
              </w:rPr>
              <w:t>resourceCursor</w:t>
            </w:r>
          </w:p>
        </w:tc>
        <w:tc>
          <w:tcPr>
            <w:tcW w:w="5425" w:type="dxa"/>
          </w:tcPr>
          <w:tbl>
            <w:tblPr>
              <w:tblStyle w:val="TableGrid"/>
              <w:tblW w:w="0" w:type="auto"/>
              <w:tblLook w:val="04A0" w:firstRow="1" w:lastRow="0" w:firstColumn="1" w:lastColumn="0" w:noHBand="0" w:noVBand="1"/>
            </w:tblPr>
            <w:tblGrid>
              <w:gridCol w:w="2336"/>
              <w:gridCol w:w="4260"/>
            </w:tblGrid>
            <w:tr w:rsidR="00B36A28" w14:paraId="37EF570F" w14:textId="77777777" w:rsidTr="00B36A28">
              <w:tc>
                <w:tcPr>
                  <w:tcW w:w="2709" w:type="dxa"/>
                </w:tcPr>
                <w:p w14:paraId="05361F90" w14:textId="283A2DBB" w:rsidR="00B36A28" w:rsidRDefault="00B36A28" w:rsidP="00B36A28">
                  <w:pPr>
                    <w:spacing w:after="120"/>
                    <w:rPr>
                      <w:sz w:val="22"/>
                    </w:rPr>
                  </w:pPr>
                  <w:r w:rsidRPr="00B36A28">
                    <w:rPr>
                      <w:sz w:val="22"/>
                    </w:rPr>
                    <w:t>attrName</w:t>
                  </w:r>
                </w:p>
              </w:tc>
              <w:tc>
                <w:tcPr>
                  <w:tcW w:w="2490" w:type="dxa"/>
                </w:tcPr>
                <w:p w14:paraId="08657969" w14:textId="6D92F996" w:rsidR="00B36A28" w:rsidRDefault="00B36A28" w:rsidP="00B36A28">
                  <w:pPr>
                    <w:spacing w:after="120"/>
                    <w:rPr>
                      <w:sz w:val="22"/>
                    </w:rPr>
                  </w:pPr>
                  <w:r w:rsidRPr="00B36A28">
                    <w:rPr>
                      <w:sz w:val="22"/>
                    </w:rPr>
                    <w:t>attrValue</w:t>
                  </w:r>
                </w:p>
              </w:tc>
            </w:tr>
            <w:tr w:rsidR="00B36A28" w14:paraId="028EB602" w14:textId="77777777" w:rsidTr="00B36A28">
              <w:tc>
                <w:tcPr>
                  <w:tcW w:w="2709" w:type="dxa"/>
                </w:tcPr>
                <w:p w14:paraId="73EBB0D7" w14:textId="17718C35" w:rsidR="00B36A28" w:rsidRDefault="00B36A28" w:rsidP="00B36A28">
                  <w:pPr>
                    <w:spacing w:after="120"/>
                    <w:rPr>
                      <w:sz w:val="22"/>
                    </w:rPr>
                  </w:pPr>
                  <w:r w:rsidRPr="00B36A28">
                    <w:rPr>
                      <w:sz w:val="22"/>
                    </w:rPr>
                    <w:t>autoAddChildren</w:t>
                  </w:r>
                </w:p>
              </w:tc>
              <w:tc>
                <w:tcPr>
                  <w:tcW w:w="2490" w:type="dxa"/>
                </w:tcPr>
                <w:p w14:paraId="33EC1281" w14:textId="53FFCD3D" w:rsidR="00B36A28" w:rsidRDefault="00B36A28" w:rsidP="00B36A28">
                  <w:pPr>
                    <w:spacing w:after="120"/>
                    <w:rPr>
                      <w:sz w:val="22"/>
                    </w:rPr>
                  </w:pPr>
                  <w:r w:rsidRPr="00B36A28">
                    <w:rPr>
                      <w:sz w:val="22"/>
                    </w:rPr>
                    <w:t>true</w:t>
                  </w:r>
                </w:p>
              </w:tc>
            </w:tr>
            <w:tr w:rsidR="00B36A28" w14:paraId="18E446D2" w14:textId="77777777" w:rsidTr="00B36A28">
              <w:tc>
                <w:tcPr>
                  <w:tcW w:w="2709" w:type="dxa"/>
                </w:tcPr>
                <w:p w14:paraId="37E927B8" w14:textId="282FA49F" w:rsidR="00B36A28" w:rsidRDefault="00B36A28" w:rsidP="00B36A28">
                  <w:pPr>
                    <w:spacing w:after="120"/>
                    <w:rPr>
                      <w:sz w:val="22"/>
                    </w:rPr>
                  </w:pPr>
                  <w:r w:rsidRPr="00B36A28">
                    <w:rPr>
                      <w:sz w:val="22"/>
                    </w:rPr>
                    <w:t>cacheStatusAndTrackingDS</w:t>
                  </w:r>
                </w:p>
              </w:tc>
              <w:tc>
                <w:tcPr>
                  <w:tcW w:w="2490" w:type="dxa"/>
                </w:tcPr>
                <w:p w14:paraId="06A59225" w14:textId="3EE2230E" w:rsidR="00B36A28" w:rsidRDefault="00B36A28" w:rsidP="00B36A28">
                  <w:pPr>
                    <w:spacing w:after="120"/>
                    <w:rPr>
                      <w:sz w:val="22"/>
                    </w:rPr>
                  </w:pPr>
                  <w:r>
                    <w:rPr>
                      <w:sz w:val="22"/>
                    </w:rPr>
                    <w:t>null</w:t>
                  </w:r>
                </w:p>
              </w:tc>
            </w:tr>
            <w:tr w:rsidR="00B36A28" w14:paraId="6CF27A83" w14:textId="77777777" w:rsidTr="00B36A28">
              <w:tc>
                <w:tcPr>
                  <w:tcW w:w="2709" w:type="dxa"/>
                </w:tcPr>
                <w:p w14:paraId="087DB4AB" w14:textId="1EA253D3" w:rsidR="00B36A28" w:rsidRDefault="00B36A28" w:rsidP="00B36A28">
                  <w:pPr>
                    <w:spacing w:after="120"/>
                    <w:rPr>
                      <w:sz w:val="22"/>
                    </w:rPr>
                  </w:pPr>
                  <w:r w:rsidRPr="00B36A28">
                    <w:rPr>
                      <w:sz w:val="22"/>
                    </w:rPr>
                    <w:t>classpath</w:t>
                  </w:r>
                </w:p>
              </w:tc>
              <w:tc>
                <w:tcPr>
                  <w:tcW w:w="2490" w:type="dxa"/>
                </w:tcPr>
                <w:p w14:paraId="5988B772" w14:textId="1B538B6C" w:rsidR="00B36A28" w:rsidRDefault="00B36A28" w:rsidP="00B36A28">
                  <w:pPr>
                    <w:spacing w:after="120"/>
                    <w:rPr>
                      <w:sz w:val="22"/>
                    </w:rPr>
                  </w:pPr>
                  <w:r>
                    <w:rPr>
                      <w:sz w:val="22"/>
                    </w:rPr>
                    <w:t>null</w:t>
                  </w:r>
                </w:p>
              </w:tc>
            </w:tr>
            <w:tr w:rsidR="00B36A28" w14:paraId="4FD71687" w14:textId="77777777" w:rsidTr="00B36A28">
              <w:tc>
                <w:tcPr>
                  <w:tcW w:w="2709" w:type="dxa"/>
                </w:tcPr>
                <w:p w14:paraId="2AB937FC" w14:textId="68D0CCBE" w:rsidR="00B36A28" w:rsidRDefault="00B36A28" w:rsidP="00B36A28">
                  <w:pPr>
                    <w:spacing w:after="120"/>
                    <w:rPr>
                      <w:sz w:val="22"/>
                    </w:rPr>
                  </w:pPr>
                  <w:r w:rsidRPr="00B36A28">
                    <w:rPr>
                      <w:sz w:val="22"/>
                    </w:rPr>
                    <w:t>creationDate</w:t>
                  </w:r>
                </w:p>
              </w:tc>
              <w:tc>
                <w:tcPr>
                  <w:tcW w:w="2490" w:type="dxa"/>
                </w:tcPr>
                <w:p w14:paraId="1EA58B20" w14:textId="533CD514" w:rsidR="00B36A28" w:rsidRDefault="00B36A28" w:rsidP="00B36A28">
                  <w:pPr>
                    <w:spacing w:after="120"/>
                    <w:rPr>
                      <w:sz w:val="22"/>
                    </w:rPr>
                  </w:pPr>
                  <w:r w:rsidRPr="00B36A28">
                    <w:rPr>
                      <w:sz w:val="22"/>
                    </w:rPr>
                    <w:t>1376679119330</w:t>
                  </w:r>
                </w:p>
              </w:tc>
            </w:tr>
            <w:tr w:rsidR="00B36A28" w14:paraId="4ABA8739" w14:textId="77777777" w:rsidTr="00B36A28">
              <w:tc>
                <w:tcPr>
                  <w:tcW w:w="2709" w:type="dxa"/>
                </w:tcPr>
                <w:p w14:paraId="6CF8AF0A" w14:textId="1B690866" w:rsidR="00B36A28" w:rsidRDefault="00B36A28" w:rsidP="00B36A28">
                  <w:pPr>
                    <w:spacing w:after="120"/>
                    <w:rPr>
                      <w:sz w:val="22"/>
                    </w:rPr>
                  </w:pPr>
                  <w:r w:rsidRPr="00B36A28">
                    <w:rPr>
                      <w:sz w:val="22"/>
                    </w:rPr>
                    <w:t>creatorUserDomain</w:t>
                  </w:r>
                </w:p>
              </w:tc>
              <w:tc>
                <w:tcPr>
                  <w:tcW w:w="2490" w:type="dxa"/>
                </w:tcPr>
                <w:p w14:paraId="1B5FF158" w14:textId="749241BD" w:rsidR="00B36A28" w:rsidRDefault="00B36A28" w:rsidP="00B36A28">
                  <w:pPr>
                    <w:spacing w:after="120"/>
                    <w:rPr>
                      <w:sz w:val="22"/>
                    </w:rPr>
                  </w:pPr>
                  <w:r>
                    <w:rPr>
                      <w:sz w:val="22"/>
                    </w:rPr>
                    <w:t>composite</w:t>
                  </w:r>
                </w:p>
              </w:tc>
            </w:tr>
            <w:tr w:rsidR="00B36A28" w14:paraId="0913B070" w14:textId="77777777" w:rsidTr="00B36A28">
              <w:tc>
                <w:tcPr>
                  <w:tcW w:w="2709" w:type="dxa"/>
                </w:tcPr>
                <w:p w14:paraId="10250C0A" w14:textId="60391A6E" w:rsidR="00B36A28" w:rsidRDefault="00B36A28" w:rsidP="00B36A28">
                  <w:pPr>
                    <w:spacing w:after="120"/>
                    <w:rPr>
                      <w:sz w:val="22"/>
                    </w:rPr>
                  </w:pPr>
                  <w:r w:rsidRPr="00B36A28">
                    <w:rPr>
                      <w:sz w:val="22"/>
                    </w:rPr>
                    <w:t>creatorUserName</w:t>
                  </w:r>
                </w:p>
              </w:tc>
              <w:tc>
                <w:tcPr>
                  <w:tcW w:w="2490" w:type="dxa"/>
                </w:tcPr>
                <w:p w14:paraId="784BA55C" w14:textId="461C3E54" w:rsidR="00B36A28" w:rsidRDefault="00B36A28" w:rsidP="00B36A28">
                  <w:pPr>
                    <w:spacing w:after="120"/>
                    <w:rPr>
                      <w:sz w:val="22"/>
                    </w:rPr>
                  </w:pPr>
                  <w:r>
                    <w:rPr>
                      <w:sz w:val="22"/>
                    </w:rPr>
                    <w:t>admin</w:t>
                  </w:r>
                </w:p>
              </w:tc>
            </w:tr>
            <w:tr w:rsidR="00B36A28" w14:paraId="2BE57E94" w14:textId="77777777" w:rsidTr="00B36A28">
              <w:tc>
                <w:tcPr>
                  <w:tcW w:w="2709" w:type="dxa"/>
                </w:tcPr>
                <w:p w14:paraId="3680A436" w14:textId="417E96AC" w:rsidR="00B36A28" w:rsidRDefault="00B36A28" w:rsidP="00B36A28">
                  <w:pPr>
                    <w:spacing w:after="120"/>
                    <w:rPr>
                      <w:sz w:val="22"/>
                    </w:rPr>
                  </w:pPr>
                  <w:r w:rsidRPr="00B36A28">
                    <w:rPr>
                      <w:sz w:val="22"/>
                    </w:rPr>
                    <w:t>lastModifiedDate</w:t>
                  </w:r>
                </w:p>
              </w:tc>
              <w:tc>
                <w:tcPr>
                  <w:tcW w:w="2490" w:type="dxa"/>
                </w:tcPr>
                <w:p w14:paraId="00287A39" w14:textId="01EEE0B8" w:rsidR="00B36A28" w:rsidRDefault="00B36A28" w:rsidP="00B36A28">
                  <w:pPr>
                    <w:spacing w:after="120"/>
                    <w:rPr>
                      <w:sz w:val="22"/>
                    </w:rPr>
                  </w:pPr>
                  <w:r w:rsidRPr="00B36A28">
                    <w:rPr>
                      <w:sz w:val="22"/>
                    </w:rPr>
                    <w:t>1521062814036</w:t>
                  </w:r>
                </w:p>
              </w:tc>
            </w:tr>
            <w:tr w:rsidR="00B36A28" w14:paraId="2E9BB3FC" w14:textId="77777777" w:rsidTr="00B36A28">
              <w:tc>
                <w:tcPr>
                  <w:tcW w:w="2709" w:type="dxa"/>
                </w:tcPr>
                <w:p w14:paraId="25326FCD" w14:textId="3E25D3F0" w:rsidR="00B36A28" w:rsidRPr="00B36A28" w:rsidRDefault="00B36A28" w:rsidP="00B36A28">
                  <w:pPr>
                    <w:spacing w:after="120"/>
                    <w:rPr>
                      <w:sz w:val="22"/>
                    </w:rPr>
                  </w:pPr>
                  <w:r w:rsidRPr="00B36A28">
                    <w:rPr>
                      <w:sz w:val="22"/>
                    </w:rPr>
                    <w:t>lastModifiedUserDomain</w:t>
                  </w:r>
                </w:p>
              </w:tc>
              <w:tc>
                <w:tcPr>
                  <w:tcW w:w="2490" w:type="dxa"/>
                </w:tcPr>
                <w:p w14:paraId="1AF7C70B" w14:textId="5E4C6E1A" w:rsidR="00B36A28" w:rsidRPr="00B36A28" w:rsidRDefault="00B36A28" w:rsidP="00B36A28">
                  <w:pPr>
                    <w:spacing w:after="120"/>
                    <w:rPr>
                      <w:sz w:val="22"/>
                    </w:rPr>
                  </w:pPr>
                  <w:r>
                    <w:rPr>
                      <w:sz w:val="22"/>
                    </w:rPr>
                    <w:t>composite</w:t>
                  </w:r>
                </w:p>
              </w:tc>
            </w:tr>
            <w:tr w:rsidR="00B36A28" w14:paraId="172919D1" w14:textId="77777777" w:rsidTr="00B36A28">
              <w:tc>
                <w:tcPr>
                  <w:tcW w:w="2709" w:type="dxa"/>
                </w:tcPr>
                <w:p w14:paraId="757D48BE" w14:textId="134CC80A" w:rsidR="00B36A28" w:rsidRPr="00B36A28" w:rsidRDefault="00B36A28" w:rsidP="00B36A28">
                  <w:pPr>
                    <w:spacing w:after="120"/>
                    <w:rPr>
                      <w:sz w:val="22"/>
                    </w:rPr>
                  </w:pPr>
                  <w:r w:rsidRPr="00B36A28">
                    <w:rPr>
                      <w:sz w:val="22"/>
                    </w:rPr>
                    <w:t>lastModifiedUserName</w:t>
                  </w:r>
                </w:p>
              </w:tc>
              <w:tc>
                <w:tcPr>
                  <w:tcW w:w="2490" w:type="dxa"/>
                </w:tcPr>
                <w:p w14:paraId="625CA4BF" w14:textId="3528B403" w:rsidR="00B36A28" w:rsidRPr="00B36A28" w:rsidRDefault="00B36A28" w:rsidP="00B36A28">
                  <w:pPr>
                    <w:spacing w:after="120"/>
                    <w:rPr>
                      <w:sz w:val="22"/>
                    </w:rPr>
                  </w:pPr>
                  <w:r>
                    <w:rPr>
                      <w:sz w:val="22"/>
                    </w:rPr>
                    <w:t>admin</w:t>
                  </w:r>
                </w:p>
              </w:tc>
            </w:tr>
            <w:tr w:rsidR="00B36A28" w14:paraId="19280A76" w14:textId="77777777" w:rsidTr="00B36A28">
              <w:tc>
                <w:tcPr>
                  <w:tcW w:w="2709" w:type="dxa"/>
                </w:tcPr>
                <w:p w14:paraId="3A881B61" w14:textId="04BA181C" w:rsidR="00B36A28" w:rsidRPr="00B36A28" w:rsidRDefault="00B36A28" w:rsidP="00B36A28">
                  <w:pPr>
                    <w:spacing w:after="120"/>
                    <w:rPr>
                      <w:sz w:val="22"/>
                    </w:rPr>
                  </w:pPr>
                  <w:r w:rsidRPr="00B36A28">
                    <w:rPr>
                      <w:sz w:val="22"/>
                    </w:rPr>
                    <w:t>reintrospection_recommended</w:t>
                  </w:r>
                </w:p>
              </w:tc>
              <w:tc>
                <w:tcPr>
                  <w:tcW w:w="2490" w:type="dxa"/>
                </w:tcPr>
                <w:p w14:paraId="128F2917" w14:textId="35625543" w:rsidR="00B36A28" w:rsidRPr="00B36A28" w:rsidRDefault="00B36A28" w:rsidP="00B36A28">
                  <w:pPr>
                    <w:spacing w:after="120"/>
                    <w:rPr>
                      <w:sz w:val="22"/>
                    </w:rPr>
                  </w:pPr>
                  <w:r>
                    <w:rPr>
                      <w:sz w:val="22"/>
                    </w:rPr>
                    <w:t>true</w:t>
                  </w:r>
                </w:p>
              </w:tc>
            </w:tr>
            <w:tr w:rsidR="00B36A28" w14:paraId="38E14A7E" w14:textId="77777777" w:rsidTr="00B36A28">
              <w:tc>
                <w:tcPr>
                  <w:tcW w:w="2709" w:type="dxa"/>
                </w:tcPr>
                <w:p w14:paraId="6FB4DB90" w14:textId="7817B932" w:rsidR="00B36A28" w:rsidRPr="00B36A28" w:rsidRDefault="00B36A28" w:rsidP="00B36A28">
                  <w:pPr>
                    <w:spacing w:after="120"/>
                    <w:rPr>
                      <w:sz w:val="22"/>
                    </w:rPr>
                  </w:pPr>
                  <w:r w:rsidRPr="00B36A28">
                    <w:rPr>
                      <w:sz w:val="22"/>
                    </w:rPr>
                    <w:t>selectionState</w:t>
                  </w:r>
                </w:p>
              </w:tc>
              <w:tc>
                <w:tcPr>
                  <w:tcW w:w="2490" w:type="dxa"/>
                </w:tcPr>
                <w:p w14:paraId="0858271D" w14:textId="4128AD39" w:rsidR="00B36A28" w:rsidRPr="00B36A28" w:rsidRDefault="00B36A28" w:rsidP="00B36A28">
                  <w:pPr>
                    <w:spacing w:after="120"/>
                    <w:rPr>
                      <w:sz w:val="22"/>
                    </w:rPr>
                  </w:pPr>
                  <w:r>
                    <w:rPr>
                      <w:sz w:val="22"/>
                    </w:rPr>
                    <w:t>1</w:t>
                  </w:r>
                </w:p>
              </w:tc>
            </w:tr>
            <w:tr w:rsidR="00B36A28" w14:paraId="3A13E780" w14:textId="77777777" w:rsidTr="00B36A28">
              <w:tc>
                <w:tcPr>
                  <w:tcW w:w="2709" w:type="dxa"/>
                </w:tcPr>
                <w:p w14:paraId="7CB03030" w14:textId="1FD56CF2" w:rsidR="00B36A28" w:rsidRPr="00B36A28" w:rsidRDefault="00B36A28" w:rsidP="00B36A28">
                  <w:pPr>
                    <w:spacing w:after="120"/>
                    <w:rPr>
                      <w:sz w:val="22"/>
                    </w:rPr>
                  </w:pPr>
                  <w:r>
                    <w:rPr>
                      <w:sz w:val="22"/>
                    </w:rPr>
                    <w:t>type</w:t>
                  </w:r>
                </w:p>
              </w:tc>
              <w:tc>
                <w:tcPr>
                  <w:tcW w:w="2490" w:type="dxa"/>
                </w:tcPr>
                <w:p w14:paraId="0E359EA5" w14:textId="28B79194" w:rsidR="00B36A28" w:rsidRDefault="00B36A28" w:rsidP="00B36A28">
                  <w:pPr>
                    <w:spacing w:after="120"/>
                    <w:rPr>
                      <w:sz w:val="22"/>
                    </w:rPr>
                  </w:pPr>
                  <w:r w:rsidRPr="00B36A28">
                    <w:rPr>
                      <w:sz w:val="22"/>
                    </w:rPr>
                    <w:t>CustomProc</w:t>
                  </w:r>
                </w:p>
              </w:tc>
            </w:tr>
            <w:tr w:rsidR="00B36A28" w14:paraId="31867412" w14:textId="77777777" w:rsidTr="00B36A28">
              <w:tc>
                <w:tcPr>
                  <w:tcW w:w="2709" w:type="dxa"/>
                </w:tcPr>
                <w:p w14:paraId="0668E5B4" w14:textId="267F209F" w:rsidR="00B36A28" w:rsidRPr="00B36A28" w:rsidRDefault="00B36A28" w:rsidP="00B36A28">
                  <w:pPr>
                    <w:spacing w:after="120"/>
                    <w:rPr>
                      <w:sz w:val="22"/>
                    </w:rPr>
                  </w:pPr>
                  <w:r>
                    <w:rPr>
                      <w:sz w:val="22"/>
                    </w:rPr>
                    <w:t>url</w:t>
                  </w:r>
                </w:p>
              </w:tc>
              <w:tc>
                <w:tcPr>
                  <w:tcW w:w="2490" w:type="dxa"/>
                </w:tcPr>
                <w:p w14:paraId="0140E464" w14:textId="0EBCC05F" w:rsidR="00B36A28" w:rsidRDefault="00B36A28" w:rsidP="00B36A28">
                  <w:pPr>
                    <w:spacing w:after="120"/>
                    <w:rPr>
                      <w:sz w:val="22"/>
                    </w:rPr>
                  </w:pPr>
                  <w:r w:rsidRPr="00B36A28">
                    <w:rPr>
                      <w:sz w:val="22"/>
                    </w:rPr>
                    <w:t>file:///C:/MySW/TDV7.0.8/conf/customjars/RepoUtils.jar</w:t>
                  </w:r>
                </w:p>
              </w:tc>
            </w:tr>
            <w:tr w:rsidR="00B36A28" w14:paraId="17505D95" w14:textId="77777777" w:rsidTr="00B36A28">
              <w:tc>
                <w:tcPr>
                  <w:tcW w:w="2709" w:type="dxa"/>
                </w:tcPr>
                <w:p w14:paraId="1A1640B7" w14:textId="3226EBF1" w:rsidR="00B36A28" w:rsidRDefault="00B36A28" w:rsidP="00B36A28">
                  <w:pPr>
                    <w:spacing w:after="120"/>
                    <w:rPr>
                      <w:sz w:val="22"/>
                    </w:rPr>
                  </w:pPr>
                  <w:r w:rsidRPr="00B36A28">
                    <w:rPr>
                      <w:sz w:val="22"/>
                    </w:rPr>
                    <w:t>userDeletedSet</w:t>
                  </w:r>
                </w:p>
              </w:tc>
              <w:tc>
                <w:tcPr>
                  <w:tcW w:w="2490" w:type="dxa"/>
                </w:tcPr>
                <w:p w14:paraId="62BD681F" w14:textId="7117C497" w:rsidR="00B36A28" w:rsidRPr="00B36A28" w:rsidRDefault="00B36A28" w:rsidP="00B36A28">
                  <w:pPr>
                    <w:spacing w:after="120"/>
                    <w:rPr>
                      <w:sz w:val="22"/>
                    </w:rPr>
                  </w:pPr>
                  <w:r>
                    <w:rPr>
                      <w:sz w:val="22"/>
                    </w:rPr>
                    <w:t>null</w:t>
                  </w:r>
                </w:p>
              </w:tc>
            </w:tr>
          </w:tbl>
          <w:p w14:paraId="354E3802" w14:textId="1380EC8E" w:rsidR="00B36A28" w:rsidRPr="006455F6" w:rsidRDefault="00B36A28" w:rsidP="00B36A28">
            <w:pPr>
              <w:spacing w:after="120"/>
              <w:rPr>
                <w:sz w:val="22"/>
              </w:rPr>
            </w:pPr>
          </w:p>
        </w:tc>
      </w:tr>
    </w:tbl>
    <w:p w14:paraId="3FCAF38D" w14:textId="77777777" w:rsidR="00967FED" w:rsidRPr="00582C6C" w:rsidRDefault="00967FED" w:rsidP="00967FED">
      <w:pPr>
        <w:pStyle w:val="Heading3"/>
        <w:rPr>
          <w:color w:val="1F497D"/>
          <w:sz w:val="23"/>
          <w:szCs w:val="23"/>
        </w:rPr>
      </w:pPr>
      <w:bookmarkStart w:id="672" w:name="_Toc41201112"/>
      <w:r w:rsidRPr="00582C6C">
        <w:rPr>
          <w:color w:val="1F497D"/>
          <w:sz w:val="23"/>
          <w:szCs w:val="23"/>
        </w:rPr>
        <w:t>getDataSourceCacheConfig</w:t>
      </w:r>
      <w:bookmarkEnd w:id="668"/>
      <w:bookmarkEnd w:id="669"/>
      <w:bookmarkEnd w:id="671"/>
      <w:bookmarkEnd w:id="672"/>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5"/>
        <w:gridCol w:w="2053"/>
        <w:gridCol w:w="5058"/>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1FE57650" w14:textId="72320121" w:rsidR="004E73A6" w:rsidRPr="00582C6C" w:rsidRDefault="004E73A6" w:rsidP="004E73A6">
      <w:pPr>
        <w:pStyle w:val="Heading3"/>
        <w:rPr>
          <w:color w:val="1F497D"/>
          <w:sz w:val="23"/>
          <w:szCs w:val="23"/>
        </w:rPr>
      </w:pPr>
      <w:bookmarkStart w:id="673" w:name="_Toc41201113"/>
      <w:bookmarkStart w:id="674" w:name="_Toc484033078"/>
      <w:bookmarkStart w:id="675" w:name="_Toc364763112"/>
      <w:bookmarkStart w:id="676" w:name="_Toc385311280"/>
      <w:r w:rsidRPr="00582C6C">
        <w:rPr>
          <w:color w:val="1F497D"/>
          <w:sz w:val="23"/>
          <w:szCs w:val="23"/>
        </w:rPr>
        <w:t>getDataSource</w:t>
      </w:r>
      <w:r>
        <w:rPr>
          <w:color w:val="1F497D"/>
          <w:sz w:val="23"/>
          <w:szCs w:val="23"/>
        </w:rPr>
        <w:t>RootPath</w:t>
      </w:r>
      <w:bookmarkEnd w:id="673"/>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5"/>
        <w:gridCol w:w="2053"/>
        <w:gridCol w:w="5058"/>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4B442F">
      <w:pPr>
        <w:pStyle w:val="CS-Bodytext"/>
        <w:numPr>
          <w:ilvl w:val="0"/>
          <w:numId w:val="53"/>
        </w:numPr>
        <w:spacing w:before="120"/>
        <w:ind w:right="14"/>
      </w:pPr>
      <w:r>
        <w:rPr>
          <w:b/>
          <w:bCs/>
        </w:rPr>
        <w:t>Examples:</w:t>
      </w:r>
    </w:p>
    <w:p w14:paraId="74D44C26" w14:textId="77777777" w:rsidR="004E73A6" w:rsidRPr="0011702E" w:rsidRDefault="004E73A6"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677" w:name="_Toc41201114"/>
      <w:r w:rsidRPr="006C6D19">
        <w:rPr>
          <w:color w:val="1F497D"/>
          <w:sz w:val="23"/>
          <w:szCs w:val="23"/>
        </w:rPr>
        <w:t>getDataSourceStatsConfig</w:t>
      </w:r>
      <w:bookmarkEnd w:id="674"/>
      <w:bookmarkEnd w:id="677"/>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4B442F">
      <w:pPr>
        <w:pStyle w:val="CS-Bodytext"/>
        <w:numPr>
          <w:ilvl w:val="0"/>
          <w:numId w:val="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4B442F">
      <w:pPr>
        <w:pStyle w:val="CS-Bodytext"/>
        <w:numPr>
          <w:ilvl w:val="0"/>
          <w:numId w:val="87"/>
        </w:numPr>
        <w:spacing w:before="120"/>
        <w:ind w:right="14"/>
      </w:pPr>
      <w:r>
        <w:rPr>
          <w:b/>
          <w:bCs/>
        </w:rPr>
        <w:t>Examples:</w:t>
      </w:r>
    </w:p>
    <w:p w14:paraId="22ADD01F" w14:textId="77777777" w:rsidR="00967FED" w:rsidRPr="0011702E" w:rsidRDefault="00967FED" w:rsidP="004B442F">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678" w:name="_Toc484033079"/>
      <w:bookmarkStart w:id="679" w:name="_Toc41201115"/>
      <w:r w:rsidRPr="00582C6C">
        <w:rPr>
          <w:color w:val="1F497D"/>
          <w:sz w:val="23"/>
          <w:szCs w:val="23"/>
        </w:rPr>
        <w:t>getDefSetDefs</w:t>
      </w:r>
      <w:bookmarkEnd w:id="661"/>
      <w:bookmarkEnd w:id="675"/>
      <w:bookmarkEnd w:id="676"/>
      <w:bookmarkEnd w:id="678"/>
      <w:bookmarkEnd w:id="679"/>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4B442F">
      <w:pPr>
        <w:pStyle w:val="CS-Bodytext"/>
        <w:numPr>
          <w:ilvl w:val="0"/>
          <w:numId w:val="3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t xml:space="preserve">  defValue VARCHAR(32768)</w:t>
            </w:r>
            <w:r w:rsidRPr="006455F6">
              <w:rPr>
                <w:sz w:val="22"/>
              </w:rPr>
              <w:br/>
              <w:t>)</w:t>
            </w:r>
          </w:p>
        </w:tc>
      </w:tr>
    </w:tbl>
    <w:p w14:paraId="0B3597F3" w14:textId="77777777" w:rsidR="00967FED" w:rsidRPr="0011702E" w:rsidRDefault="00967FED" w:rsidP="004B442F">
      <w:pPr>
        <w:pStyle w:val="CS-Bodytext"/>
        <w:numPr>
          <w:ilvl w:val="0"/>
          <w:numId w:val="300"/>
        </w:numPr>
        <w:spacing w:before="120"/>
        <w:ind w:right="14"/>
      </w:pPr>
      <w:r>
        <w:rPr>
          <w:b/>
          <w:bCs/>
        </w:rPr>
        <w:t>Examples:</w:t>
      </w:r>
    </w:p>
    <w:p w14:paraId="2212F4C9" w14:textId="77777777" w:rsidR="00967FED" w:rsidRPr="0011702E" w:rsidRDefault="00967FED" w:rsidP="004B442F">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680" w:name="_Toc364763113"/>
      <w:bookmarkStart w:id="681" w:name="_Toc385311281"/>
      <w:bookmarkStart w:id="682" w:name="_Toc484033080"/>
      <w:bookmarkStart w:id="683" w:name="_Toc41201116"/>
      <w:r w:rsidRPr="00582C6C">
        <w:rPr>
          <w:color w:val="1F497D"/>
          <w:sz w:val="23"/>
          <w:szCs w:val="23"/>
        </w:rPr>
        <w:t>getDependentResourcesCursor</w:t>
      </w:r>
      <w:bookmarkEnd w:id="680"/>
      <w:bookmarkEnd w:id="681"/>
      <w:bookmarkEnd w:id="682"/>
      <w:bookmarkEnd w:id="683"/>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4B442F">
      <w:pPr>
        <w:pStyle w:val="CS-Bodytext"/>
        <w:numPr>
          <w:ilvl w:val="0"/>
          <w:numId w:val="1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4B442F">
      <w:pPr>
        <w:pStyle w:val="CS-Bodytext"/>
        <w:numPr>
          <w:ilvl w:val="0"/>
          <w:numId w:val="161"/>
        </w:numPr>
        <w:spacing w:before="120"/>
        <w:ind w:right="14"/>
      </w:pPr>
      <w:r>
        <w:rPr>
          <w:b/>
          <w:bCs/>
        </w:rPr>
        <w:t>Examples:</w:t>
      </w:r>
    </w:p>
    <w:p w14:paraId="7E08557E" w14:textId="77777777" w:rsidR="00967FED" w:rsidRPr="0011702E" w:rsidRDefault="00967FED" w:rsidP="004B442F">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684" w:name="_Toc41201117"/>
      <w:bookmarkStart w:id="685" w:name="_Toc364763114"/>
      <w:bookmarkStart w:id="686" w:name="_Toc385311282"/>
      <w:bookmarkStart w:id="687" w:name="_Toc484033081"/>
      <w:r w:rsidRPr="00582C6C">
        <w:rPr>
          <w:color w:val="1F497D"/>
          <w:sz w:val="23"/>
          <w:szCs w:val="23"/>
        </w:rPr>
        <w:t>getDependentResourcesRecurseCursor</w:t>
      </w:r>
      <w:bookmarkEnd w:id="684"/>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4B442F">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4B442F">
      <w:pPr>
        <w:pStyle w:val="CS-Bodytext"/>
        <w:numPr>
          <w:ilvl w:val="0"/>
          <w:numId w:val="162"/>
        </w:numPr>
        <w:spacing w:before="120"/>
        <w:ind w:right="14"/>
      </w:pPr>
      <w:r>
        <w:rPr>
          <w:b/>
          <w:bCs/>
        </w:rPr>
        <w:t>Examples:</w:t>
      </w:r>
    </w:p>
    <w:p w14:paraId="48950D4D" w14:textId="77777777" w:rsidR="001D50FD" w:rsidRPr="0011702E" w:rsidRDefault="001D50FD" w:rsidP="004B442F">
      <w:pPr>
        <w:pStyle w:val="CS-Bodytext"/>
        <w:numPr>
          <w:ilvl w:val="1"/>
          <w:numId w:val="162"/>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688" w:name="_Toc41201118"/>
      <w:r w:rsidRPr="00582C6C">
        <w:rPr>
          <w:color w:val="1F497D"/>
          <w:sz w:val="23"/>
          <w:szCs w:val="23"/>
        </w:rPr>
        <w:t>getDependentResources</w:t>
      </w:r>
      <w:r>
        <w:rPr>
          <w:color w:val="1F497D"/>
          <w:sz w:val="23"/>
          <w:szCs w:val="23"/>
        </w:rPr>
        <w:t>Direct</w:t>
      </w:r>
      <w:r w:rsidRPr="00582C6C">
        <w:rPr>
          <w:color w:val="1F497D"/>
          <w:sz w:val="23"/>
          <w:szCs w:val="23"/>
        </w:rPr>
        <w:t>Cursor</w:t>
      </w:r>
      <w:bookmarkEnd w:id="688"/>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4B442F">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4B442F">
      <w:pPr>
        <w:pStyle w:val="CS-Bodytext"/>
        <w:numPr>
          <w:ilvl w:val="0"/>
          <w:numId w:val="346"/>
        </w:numPr>
        <w:spacing w:before="120"/>
        <w:ind w:right="14"/>
      </w:pPr>
      <w:r>
        <w:rPr>
          <w:b/>
          <w:bCs/>
        </w:rPr>
        <w:t>Examples:</w:t>
      </w:r>
    </w:p>
    <w:p w14:paraId="7061DBEF" w14:textId="77777777" w:rsidR="001D50FD" w:rsidRPr="0011702E" w:rsidRDefault="001D50FD" w:rsidP="004B442F">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689" w:name="_Toc41201119"/>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689"/>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a dependent resource is a data source reference, it is not returned.  </w:t>
      </w:r>
      <w:r>
        <w:t>A cursor of metadata is returned.</w:t>
      </w:r>
    </w:p>
    <w:p w14:paraId="4A93D5C7" w14:textId="77777777" w:rsidR="001D50FD" w:rsidRDefault="001D50FD" w:rsidP="004B442F">
      <w:pPr>
        <w:pStyle w:val="CS-Bodytext"/>
        <w:numPr>
          <w:ilvl w:val="0"/>
          <w:numId w:val="3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4B442F">
      <w:pPr>
        <w:pStyle w:val="CS-Bodytext"/>
        <w:numPr>
          <w:ilvl w:val="0"/>
          <w:numId w:val="347"/>
        </w:numPr>
        <w:spacing w:before="120"/>
        <w:ind w:right="14"/>
      </w:pPr>
      <w:r>
        <w:rPr>
          <w:b/>
          <w:bCs/>
        </w:rPr>
        <w:t>Examples:</w:t>
      </w:r>
    </w:p>
    <w:p w14:paraId="290ED6CD" w14:textId="77777777" w:rsidR="001D50FD" w:rsidRPr="0011702E" w:rsidRDefault="001D50FD" w:rsidP="004B442F">
      <w:pPr>
        <w:pStyle w:val="CS-Bodytext"/>
        <w:numPr>
          <w:ilvl w:val="1"/>
          <w:numId w:val="34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690" w:name="_Toc364763115"/>
      <w:bookmarkStart w:id="691" w:name="_Toc385311283"/>
      <w:bookmarkStart w:id="692" w:name="_Toc484033082"/>
      <w:bookmarkStart w:id="693" w:name="_Toc41201120"/>
      <w:bookmarkEnd w:id="685"/>
      <w:bookmarkEnd w:id="686"/>
      <w:bookmarkEnd w:id="687"/>
      <w:r w:rsidRPr="00582C6C">
        <w:rPr>
          <w:color w:val="1F497D"/>
          <w:sz w:val="23"/>
          <w:szCs w:val="23"/>
        </w:rPr>
        <w:t>getImpactedResources</w:t>
      </w:r>
      <w:bookmarkEnd w:id="690"/>
      <w:bookmarkEnd w:id="691"/>
      <w:bookmarkEnd w:id="692"/>
      <w:bookmarkEnd w:id="693"/>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4B442F">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4B442F">
      <w:pPr>
        <w:pStyle w:val="CS-Bodytext"/>
        <w:numPr>
          <w:ilvl w:val="0"/>
          <w:numId w:val="181"/>
        </w:numPr>
        <w:spacing w:before="120"/>
        <w:ind w:right="14"/>
      </w:pPr>
      <w:r>
        <w:rPr>
          <w:b/>
          <w:bCs/>
        </w:rPr>
        <w:t>Examples:</w:t>
      </w:r>
    </w:p>
    <w:p w14:paraId="61F8971E" w14:textId="77777777" w:rsidR="00967FED" w:rsidRPr="0011702E" w:rsidRDefault="00967FED" w:rsidP="004B442F">
      <w:pPr>
        <w:pStyle w:val="CS-Bodytext"/>
        <w:numPr>
          <w:ilvl w:val="1"/>
          <w:numId w:val="18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694" w:name="_Toc364763116"/>
      <w:bookmarkStart w:id="695" w:name="_Toc385311284"/>
      <w:bookmarkStart w:id="696" w:name="_Toc484033083"/>
      <w:bookmarkStart w:id="697" w:name="_Toc41201121"/>
      <w:r w:rsidRPr="00582C6C">
        <w:rPr>
          <w:color w:val="1F497D"/>
          <w:sz w:val="23"/>
          <w:szCs w:val="23"/>
        </w:rPr>
        <w:t>getIntrospectableResourceIdsResult</w:t>
      </w:r>
      <w:bookmarkEnd w:id="694"/>
      <w:bookmarkEnd w:id="695"/>
      <w:bookmarkEnd w:id="696"/>
      <w:bookmarkEnd w:id="697"/>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If the introspection task is still running, the procedure can be called in such a way as to block execution until the task completes before returning results.</w:t>
      </w:r>
    </w:p>
    <w:p w14:paraId="23F92676" w14:textId="77777777" w:rsidR="00967FED" w:rsidRDefault="00967FED" w:rsidP="004B442F">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4B442F">
      <w:pPr>
        <w:pStyle w:val="CS-Bodytext"/>
        <w:numPr>
          <w:ilvl w:val="0"/>
          <w:numId w:val="228"/>
        </w:numPr>
        <w:spacing w:before="120"/>
        <w:ind w:right="14"/>
      </w:pPr>
      <w:r>
        <w:rPr>
          <w:b/>
          <w:bCs/>
        </w:rPr>
        <w:t>Examples:</w:t>
      </w:r>
    </w:p>
    <w:p w14:paraId="2FF806B1" w14:textId="77777777" w:rsidR="00967FED" w:rsidRPr="0011702E" w:rsidRDefault="00967FED" w:rsidP="004B442F">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698" w:name="_Toc364763117"/>
      <w:bookmarkStart w:id="699" w:name="_Toc385311285"/>
      <w:bookmarkStart w:id="700" w:name="_Toc484033084"/>
      <w:bookmarkStart w:id="701" w:name="_Toc41201122"/>
      <w:r w:rsidRPr="00582C6C">
        <w:rPr>
          <w:color w:val="1F497D"/>
          <w:sz w:val="23"/>
          <w:szCs w:val="23"/>
        </w:rPr>
        <w:t>getIntrospectableResourceIdsTask</w:t>
      </w:r>
      <w:bookmarkEnd w:id="698"/>
      <w:bookmarkEnd w:id="699"/>
      <w:bookmarkEnd w:id="700"/>
      <w:bookmarkEnd w:id="701"/>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4B442F">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4B442F">
      <w:pPr>
        <w:pStyle w:val="CS-Bodytext"/>
        <w:numPr>
          <w:ilvl w:val="0"/>
          <w:numId w:val="229"/>
        </w:numPr>
        <w:spacing w:before="120"/>
        <w:ind w:right="14"/>
      </w:pPr>
      <w:r>
        <w:rPr>
          <w:b/>
          <w:bCs/>
        </w:rPr>
        <w:t>Examples:</w:t>
      </w:r>
    </w:p>
    <w:p w14:paraId="3CE72CB3" w14:textId="77777777" w:rsidR="00967FED" w:rsidRPr="0011702E" w:rsidRDefault="00967FED" w:rsidP="004B442F">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702" w:name="_Toc364763118"/>
      <w:bookmarkStart w:id="703" w:name="_Toc385311286"/>
      <w:bookmarkStart w:id="704" w:name="_Toc484033085"/>
      <w:bookmarkStart w:id="705" w:name="_Toc41201123"/>
      <w:r w:rsidRPr="00582C6C">
        <w:rPr>
          <w:color w:val="1F497D"/>
          <w:sz w:val="23"/>
          <w:szCs w:val="23"/>
        </w:rPr>
        <w:t>getIntrospectedResourceIdsResult</w:t>
      </w:r>
      <w:bookmarkEnd w:id="702"/>
      <w:bookmarkEnd w:id="703"/>
      <w:bookmarkEnd w:id="704"/>
      <w:bookmarkEnd w:id="705"/>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4B442F">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4B442F">
      <w:pPr>
        <w:pStyle w:val="CS-Bodytext"/>
        <w:numPr>
          <w:ilvl w:val="0"/>
          <w:numId w:val="230"/>
        </w:numPr>
        <w:spacing w:before="120"/>
        <w:ind w:right="14"/>
      </w:pPr>
      <w:r>
        <w:rPr>
          <w:b/>
          <w:bCs/>
        </w:rPr>
        <w:t>Examples:</w:t>
      </w:r>
    </w:p>
    <w:p w14:paraId="6E9E5E25" w14:textId="77777777" w:rsidR="00967FED" w:rsidRPr="0011702E" w:rsidRDefault="00967FED" w:rsidP="004B442F">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706" w:name="_Toc364763119"/>
      <w:bookmarkStart w:id="707" w:name="_Toc385311287"/>
      <w:bookmarkStart w:id="708" w:name="_Toc484033086"/>
      <w:bookmarkStart w:id="709" w:name="_Toc41201124"/>
      <w:r w:rsidRPr="00582C6C">
        <w:rPr>
          <w:color w:val="1F497D"/>
          <w:sz w:val="23"/>
          <w:szCs w:val="23"/>
        </w:rPr>
        <w:t>getIntrospectedResourceIdsTask</w:t>
      </w:r>
      <w:bookmarkEnd w:id="706"/>
      <w:bookmarkEnd w:id="707"/>
      <w:bookmarkEnd w:id="708"/>
      <w:bookmarkEnd w:id="709"/>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4B442F">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4B442F">
      <w:pPr>
        <w:pStyle w:val="CS-Bodytext"/>
        <w:numPr>
          <w:ilvl w:val="0"/>
          <w:numId w:val="231"/>
        </w:numPr>
        <w:spacing w:before="120"/>
        <w:ind w:right="14"/>
      </w:pPr>
      <w:r>
        <w:rPr>
          <w:b/>
          <w:bCs/>
        </w:rPr>
        <w:t>Examples:</w:t>
      </w:r>
    </w:p>
    <w:p w14:paraId="3666FF2C" w14:textId="77777777" w:rsidR="00967FED" w:rsidRPr="0011702E" w:rsidRDefault="00967FED" w:rsidP="004B442F">
      <w:pPr>
        <w:pStyle w:val="CS-Bodytext"/>
        <w:numPr>
          <w:ilvl w:val="1"/>
          <w:numId w:val="23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710" w:name="_Toc385311288"/>
      <w:bookmarkStart w:id="711" w:name="_Toc484033087"/>
      <w:bookmarkStart w:id="712" w:name="_Toc41201125"/>
      <w:bookmarkStart w:id="713" w:name="_Toc364763120"/>
      <w:r w:rsidRPr="00582C6C">
        <w:rPr>
          <w:color w:val="1F497D"/>
          <w:sz w:val="23"/>
          <w:szCs w:val="23"/>
        </w:rPr>
        <w:t>get</w:t>
      </w:r>
      <w:r>
        <w:rPr>
          <w:color w:val="1F497D"/>
          <w:sz w:val="23"/>
          <w:szCs w:val="23"/>
        </w:rPr>
        <w:t>LockedResources</w:t>
      </w:r>
      <w:bookmarkEnd w:id="710"/>
      <w:bookmarkEnd w:id="711"/>
      <w:bookmarkEnd w:id="712"/>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4B442F">
      <w:pPr>
        <w:pStyle w:val="CS-Bodytext"/>
        <w:numPr>
          <w:ilvl w:val="0"/>
          <w:numId w:val="2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4B442F">
      <w:pPr>
        <w:pStyle w:val="CS-Bodytext"/>
        <w:numPr>
          <w:ilvl w:val="0"/>
          <w:numId w:val="257"/>
        </w:numPr>
        <w:spacing w:before="120"/>
        <w:ind w:right="14"/>
      </w:pPr>
      <w:r>
        <w:rPr>
          <w:b/>
          <w:bCs/>
        </w:rPr>
        <w:t>Examples:</w:t>
      </w:r>
    </w:p>
    <w:p w14:paraId="5600B6A6" w14:textId="77777777" w:rsidR="00967FED" w:rsidRPr="0011702E" w:rsidRDefault="00967FED" w:rsidP="004B442F">
      <w:pPr>
        <w:pStyle w:val="CS-Bodytext"/>
        <w:numPr>
          <w:ilvl w:val="1"/>
          <w:numId w:val="25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714" w:name="_Toc385311289"/>
      <w:bookmarkStart w:id="715" w:name="_Toc484033088"/>
      <w:bookmarkStart w:id="716" w:name="_Toc41201126"/>
      <w:r w:rsidRPr="00582C6C">
        <w:rPr>
          <w:color w:val="1F497D"/>
          <w:sz w:val="23"/>
          <w:szCs w:val="23"/>
        </w:rPr>
        <w:t>getOutputColDefs</w:t>
      </w:r>
      <w:bookmarkEnd w:id="713"/>
      <w:bookmarkEnd w:id="714"/>
      <w:bookmarkEnd w:id="715"/>
      <w:bookmarkEnd w:id="716"/>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4B442F">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4B442F">
      <w:pPr>
        <w:pStyle w:val="CS-Bodytext"/>
        <w:numPr>
          <w:ilvl w:val="0"/>
          <w:numId w:val="284"/>
        </w:numPr>
        <w:spacing w:before="120"/>
        <w:ind w:right="14"/>
      </w:pPr>
      <w:r>
        <w:rPr>
          <w:b/>
          <w:bCs/>
        </w:rPr>
        <w:t>Examples:</w:t>
      </w:r>
    </w:p>
    <w:p w14:paraId="1134D51D" w14:textId="77777777" w:rsidR="00967FED" w:rsidRPr="0011702E" w:rsidRDefault="00967FED" w:rsidP="004B442F">
      <w:pPr>
        <w:pStyle w:val="CS-Bodytext"/>
        <w:numPr>
          <w:ilvl w:val="1"/>
          <w:numId w:val="284"/>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17" w:name="_Toc364763121"/>
      <w:bookmarkStart w:id="718" w:name="_Toc385311290"/>
      <w:bookmarkStart w:id="719" w:name="_Toc484033089"/>
      <w:bookmarkStart w:id="720" w:name="_Toc41201127"/>
      <w:r w:rsidRPr="00582C6C">
        <w:rPr>
          <w:color w:val="1F497D"/>
          <w:sz w:val="23"/>
          <w:szCs w:val="23"/>
        </w:rPr>
        <w:t>getResourceAnnotations</w:t>
      </w:r>
      <w:bookmarkEnd w:id="717"/>
      <w:bookmarkEnd w:id="718"/>
      <w:bookmarkEnd w:id="719"/>
      <w:bookmarkEnd w:id="720"/>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4B442F">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4B442F">
      <w:pPr>
        <w:pStyle w:val="CS-Bodytext"/>
        <w:numPr>
          <w:ilvl w:val="0"/>
          <w:numId w:val="90"/>
        </w:numPr>
        <w:spacing w:before="120"/>
        <w:ind w:right="14"/>
      </w:pPr>
      <w:r>
        <w:rPr>
          <w:b/>
          <w:bCs/>
        </w:rPr>
        <w:t>Examples:</w:t>
      </w:r>
    </w:p>
    <w:p w14:paraId="1513CA52" w14:textId="77777777" w:rsidR="00967FED" w:rsidRPr="0011702E" w:rsidRDefault="00967FED" w:rsidP="004B442F">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52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21" w:name="_Toc364763123"/>
      <w:bookmarkStart w:id="722" w:name="_Toc385311292"/>
      <w:bookmarkStart w:id="723" w:name="_Toc484033091"/>
      <w:bookmarkStart w:id="724" w:name="_Toc41201128"/>
      <w:r w:rsidRPr="00582C6C">
        <w:rPr>
          <w:color w:val="1F497D"/>
          <w:sz w:val="23"/>
          <w:szCs w:val="23"/>
        </w:rPr>
        <w:t>getResourceCacheConfig</w:t>
      </w:r>
      <w:bookmarkEnd w:id="721"/>
      <w:bookmarkEnd w:id="722"/>
      <w:bookmarkEnd w:id="723"/>
      <w:bookmarkEnd w:id="724"/>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4B442F">
      <w:pPr>
        <w:pStyle w:val="CS-Bodytext"/>
        <w:numPr>
          <w:ilvl w:val="0"/>
          <w:numId w:val="8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4B442F">
      <w:pPr>
        <w:pStyle w:val="CS-Bodytext"/>
        <w:numPr>
          <w:ilvl w:val="0"/>
          <w:numId w:val="88"/>
        </w:numPr>
        <w:spacing w:before="120"/>
        <w:ind w:right="14"/>
      </w:pPr>
      <w:r>
        <w:rPr>
          <w:b/>
          <w:bCs/>
        </w:rPr>
        <w:t>Examples:</w:t>
      </w:r>
    </w:p>
    <w:p w14:paraId="64BF94A6" w14:textId="77777777" w:rsidR="00967FED" w:rsidRPr="0011702E" w:rsidRDefault="00967FED" w:rsidP="004B442F">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90"/>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25" w:name="_Toc364763124"/>
      <w:bookmarkStart w:id="726" w:name="_Toc385311293"/>
      <w:bookmarkStart w:id="727" w:name="_Toc484033092"/>
      <w:bookmarkStart w:id="728" w:name="_Toc41201129"/>
      <w:r w:rsidRPr="00582C6C">
        <w:rPr>
          <w:color w:val="1F497D"/>
          <w:sz w:val="23"/>
          <w:szCs w:val="23"/>
        </w:rPr>
        <w:t>getResourceCacheConfigCursor</w:t>
      </w:r>
      <w:bookmarkEnd w:id="725"/>
      <w:bookmarkEnd w:id="726"/>
      <w:bookmarkEnd w:id="727"/>
      <w:bookmarkEnd w:id="728"/>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4B442F">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1800"/>
        <w:gridCol w:w="5598"/>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4B442F">
      <w:pPr>
        <w:pStyle w:val="CS-Bodytext"/>
        <w:numPr>
          <w:ilvl w:val="0"/>
          <w:numId w:val="89"/>
        </w:numPr>
        <w:spacing w:before="120"/>
        <w:ind w:right="14"/>
      </w:pPr>
      <w:r>
        <w:rPr>
          <w:b/>
          <w:bCs/>
        </w:rPr>
        <w:t>Examples:</w:t>
      </w:r>
    </w:p>
    <w:p w14:paraId="139DABA6" w14:textId="77777777" w:rsidR="00967FED" w:rsidRPr="0011702E" w:rsidRDefault="00967FED" w:rsidP="004B442F">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597"/>
        <w:gridCol w:w="6146"/>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9"/>
              <w:gridCol w:w="3741"/>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729" w:name="_Toc484033093"/>
      <w:bookmarkStart w:id="730" w:name="_Toc41201130"/>
      <w:bookmarkStart w:id="731" w:name="_Toc364763125"/>
      <w:bookmarkStart w:id="732" w:name="_Toc385311294"/>
      <w:r w:rsidRPr="00582C6C">
        <w:rPr>
          <w:color w:val="1F497D"/>
          <w:sz w:val="23"/>
          <w:szCs w:val="23"/>
        </w:rPr>
        <w:t>getResource</w:t>
      </w:r>
      <w:r>
        <w:rPr>
          <w:color w:val="1F497D"/>
          <w:sz w:val="23"/>
          <w:szCs w:val="23"/>
        </w:rPr>
        <w:t>Created</w:t>
      </w:r>
      <w:bookmarkEnd w:id="729"/>
      <w:bookmarkEnd w:id="730"/>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4B442F">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4B442F">
      <w:pPr>
        <w:pStyle w:val="CS-Bodytext"/>
        <w:numPr>
          <w:ilvl w:val="0"/>
          <w:numId w:val="326"/>
        </w:numPr>
        <w:spacing w:before="120"/>
        <w:ind w:right="14"/>
      </w:pPr>
      <w:r>
        <w:rPr>
          <w:b/>
          <w:bCs/>
        </w:rPr>
        <w:t>Examples:</w:t>
      </w:r>
    </w:p>
    <w:p w14:paraId="7C94A289" w14:textId="77777777" w:rsidR="00967FED" w:rsidRPr="0011702E" w:rsidRDefault="00967FED" w:rsidP="004B442F">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733" w:name="_Toc484033094"/>
      <w:bookmarkStart w:id="734" w:name="_Toc41201131"/>
      <w:r w:rsidRPr="00582C6C">
        <w:rPr>
          <w:color w:val="1F497D"/>
          <w:sz w:val="23"/>
          <w:szCs w:val="23"/>
        </w:rPr>
        <w:t>getResourceImpactedCursor</w:t>
      </w:r>
      <w:bookmarkEnd w:id="731"/>
      <w:bookmarkEnd w:id="732"/>
      <w:bookmarkEnd w:id="733"/>
      <w:bookmarkEnd w:id="734"/>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4B442F">
      <w:pPr>
        <w:pStyle w:val="CS-Bodytext"/>
        <w:numPr>
          <w:ilvl w:val="0"/>
          <w:numId w:val="24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4B442F">
      <w:pPr>
        <w:pStyle w:val="CS-Bodytext"/>
        <w:numPr>
          <w:ilvl w:val="0"/>
          <w:numId w:val="242"/>
        </w:numPr>
        <w:spacing w:before="120"/>
        <w:ind w:right="14"/>
      </w:pPr>
      <w:r>
        <w:rPr>
          <w:b/>
          <w:bCs/>
        </w:rPr>
        <w:t>Examples:</w:t>
      </w:r>
    </w:p>
    <w:p w14:paraId="688BB6FA" w14:textId="77777777" w:rsidR="00967FED" w:rsidRPr="0011702E" w:rsidRDefault="00967FED" w:rsidP="004B442F">
      <w:pPr>
        <w:pStyle w:val="CS-Bodytext"/>
        <w:numPr>
          <w:ilvl w:val="1"/>
          <w:numId w:val="242"/>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735" w:name="_Toc484033095"/>
      <w:bookmarkStart w:id="736" w:name="_Toc41201132"/>
      <w:bookmarkStart w:id="737" w:name="_Toc364763126"/>
      <w:bookmarkStart w:id="738" w:name="_Toc385311295"/>
      <w:r w:rsidRPr="00582C6C">
        <w:rPr>
          <w:color w:val="1F497D"/>
          <w:sz w:val="23"/>
          <w:szCs w:val="23"/>
        </w:rPr>
        <w:t>getResource</w:t>
      </w:r>
      <w:r>
        <w:rPr>
          <w:color w:val="1F497D"/>
          <w:sz w:val="23"/>
          <w:szCs w:val="23"/>
        </w:rPr>
        <w:t>LastModified</w:t>
      </w:r>
      <w:bookmarkEnd w:id="735"/>
      <w:bookmarkEnd w:id="736"/>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4B442F">
      <w:pPr>
        <w:pStyle w:val="CS-Bodytext"/>
        <w:numPr>
          <w:ilvl w:val="0"/>
          <w:numId w:val="32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4B442F">
      <w:pPr>
        <w:pStyle w:val="CS-Bodytext"/>
        <w:numPr>
          <w:ilvl w:val="0"/>
          <w:numId w:val="327"/>
        </w:numPr>
        <w:spacing w:before="120"/>
        <w:ind w:right="14"/>
      </w:pPr>
      <w:r>
        <w:rPr>
          <w:b/>
          <w:bCs/>
        </w:rPr>
        <w:t>Examples:</w:t>
      </w:r>
    </w:p>
    <w:p w14:paraId="4E836B96" w14:textId="77777777" w:rsidR="00967FED" w:rsidRPr="0011702E" w:rsidRDefault="00967FED" w:rsidP="004B442F">
      <w:pPr>
        <w:pStyle w:val="CS-Bodytext"/>
        <w:numPr>
          <w:ilvl w:val="1"/>
          <w:numId w:val="3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739" w:name="_Toc484033096"/>
      <w:bookmarkStart w:id="740" w:name="_Toc41201133"/>
      <w:r w:rsidRPr="00582C6C">
        <w:rPr>
          <w:color w:val="1F497D"/>
          <w:sz w:val="23"/>
          <w:szCs w:val="23"/>
        </w:rPr>
        <w:t>getResourceLineageDatasources</w:t>
      </w:r>
      <w:bookmarkEnd w:id="737"/>
      <w:bookmarkEnd w:id="738"/>
      <w:bookmarkEnd w:id="739"/>
      <w:bookmarkEnd w:id="740"/>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4B442F">
      <w:pPr>
        <w:pStyle w:val="CS-Bodytext"/>
        <w:numPr>
          <w:ilvl w:val="0"/>
          <w:numId w:val="256"/>
        </w:numPr>
      </w:pPr>
      <w:r>
        <w:t xml:space="preserve">Start with the resource path and recursively walk its lineage until no more resources are found.   </w:t>
      </w:r>
    </w:p>
    <w:p w14:paraId="69FDD84E" w14:textId="77777777" w:rsidR="00967FED" w:rsidRDefault="00967FED" w:rsidP="004B442F">
      <w:pPr>
        <w:pStyle w:val="CS-Bodytext"/>
        <w:numPr>
          <w:ilvl w:val="0"/>
          <w:numId w:val="256"/>
        </w:numPr>
      </w:pPr>
      <w:r>
        <w:t>For each resource found, determine if that resources has as associated resource of type=DATA_SOURCE.</w:t>
      </w:r>
    </w:p>
    <w:p w14:paraId="4A601F79" w14:textId="77777777" w:rsidR="00967FED" w:rsidRDefault="00967FED" w:rsidP="004B442F">
      <w:pPr>
        <w:pStyle w:val="CS-Bodytext"/>
        <w:numPr>
          <w:ilvl w:val="0"/>
          <w:numId w:val="256"/>
        </w:numPr>
      </w:pPr>
      <w:r>
        <w:t>Find the distinct list of data sources for this resource</w:t>
      </w:r>
      <w:r w:rsidRPr="00AC7C16">
        <w:t>.</w:t>
      </w:r>
    </w:p>
    <w:p w14:paraId="64A44E74" w14:textId="77777777" w:rsidR="00967FED" w:rsidRDefault="00967FED" w:rsidP="004B442F">
      <w:pPr>
        <w:pStyle w:val="CS-Bodytext"/>
        <w:numPr>
          <w:ilvl w:val="0"/>
          <w:numId w:val="2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4362"/>
        <w:gridCol w:w="3348"/>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4B442F">
      <w:pPr>
        <w:pStyle w:val="CS-Bodytext"/>
        <w:numPr>
          <w:ilvl w:val="0"/>
          <w:numId w:val="281"/>
        </w:numPr>
        <w:spacing w:before="120"/>
        <w:ind w:right="14"/>
      </w:pPr>
      <w:r>
        <w:rPr>
          <w:b/>
          <w:bCs/>
        </w:rPr>
        <w:t>Examples:</w:t>
      </w:r>
    </w:p>
    <w:p w14:paraId="3C19FDCF" w14:textId="77777777" w:rsidR="00967FED" w:rsidRPr="0011702E" w:rsidRDefault="00967FED" w:rsidP="004B442F">
      <w:pPr>
        <w:pStyle w:val="CS-Bodytext"/>
        <w:numPr>
          <w:ilvl w:val="1"/>
          <w:numId w:val="28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4B442F">
      <w:pPr>
        <w:pStyle w:val="CS-Bodytext"/>
        <w:numPr>
          <w:ilvl w:val="1"/>
          <w:numId w:val="281"/>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4B442F">
      <w:pPr>
        <w:pStyle w:val="CS-Bodytext"/>
        <w:numPr>
          <w:ilvl w:val="1"/>
          <w:numId w:val="281"/>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741" w:name="_Toc41201134"/>
      <w:bookmarkStart w:id="742" w:name="_Toc210701779"/>
      <w:bookmarkStart w:id="743" w:name="_Toc364763127"/>
      <w:bookmarkStart w:id="744" w:name="_Toc385311296"/>
      <w:bookmarkStart w:id="745" w:name="_Toc484033097"/>
      <w:r w:rsidRPr="00582C6C">
        <w:rPr>
          <w:color w:val="1F497D"/>
          <w:sz w:val="23"/>
          <w:szCs w:val="23"/>
        </w:rPr>
        <w:t>getResourceLineageRecursive</w:t>
      </w:r>
      <w:bookmarkEnd w:id="741"/>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4B442F">
      <w:pPr>
        <w:pStyle w:val="CS-Bodytext"/>
        <w:numPr>
          <w:ilvl w:val="0"/>
          <w:numId w:val="34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4C343936" w:rsidR="006E36FD" w:rsidRPr="006455F6" w:rsidRDefault="006E36FD" w:rsidP="0024125E">
            <w:pPr>
              <w:spacing w:after="60"/>
              <w:rPr>
                <w:sz w:val="22"/>
              </w:rPr>
            </w:pPr>
            <w:r>
              <w:rPr>
                <w:sz w:val="22"/>
              </w:rPr>
              <w:t>datasourceType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4B442F">
      <w:pPr>
        <w:pStyle w:val="CS-Bodytext"/>
        <w:numPr>
          <w:ilvl w:val="0"/>
          <w:numId w:val="348"/>
        </w:numPr>
        <w:spacing w:before="120"/>
        <w:ind w:right="14"/>
      </w:pPr>
      <w:r>
        <w:rPr>
          <w:b/>
          <w:bCs/>
        </w:rPr>
        <w:t>Examples:</w:t>
      </w:r>
    </w:p>
    <w:p w14:paraId="2FCC3085" w14:textId="77777777" w:rsidR="00CD3778" w:rsidRPr="0011702E" w:rsidRDefault="00CD3778" w:rsidP="004B442F">
      <w:pPr>
        <w:pStyle w:val="CS-Bodytext"/>
        <w:numPr>
          <w:ilvl w:val="1"/>
          <w:numId w:val="3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4B442F">
      <w:pPr>
        <w:pStyle w:val="CS-Bodytext"/>
        <w:numPr>
          <w:ilvl w:val="1"/>
          <w:numId w:val="348"/>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4B442F">
      <w:pPr>
        <w:pStyle w:val="CS-Bodytext"/>
        <w:numPr>
          <w:ilvl w:val="1"/>
          <w:numId w:val="348"/>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4B442F">
      <w:pPr>
        <w:pStyle w:val="CS-Bodytext"/>
        <w:numPr>
          <w:ilvl w:val="1"/>
          <w:numId w:val="348"/>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4B442F">
      <w:pPr>
        <w:pStyle w:val="CS-Bodytext"/>
        <w:numPr>
          <w:ilvl w:val="1"/>
          <w:numId w:val="348"/>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0F050742" w14:textId="1CA27D20" w:rsidR="00873298" w:rsidRPr="00582C6C" w:rsidRDefault="00873298" w:rsidP="00873298">
      <w:pPr>
        <w:pStyle w:val="Heading3"/>
        <w:rPr>
          <w:color w:val="1F497D"/>
          <w:sz w:val="23"/>
          <w:szCs w:val="23"/>
        </w:rPr>
      </w:pPr>
      <w:bookmarkStart w:id="746" w:name="_Toc41201135"/>
      <w:r w:rsidRPr="00582C6C">
        <w:rPr>
          <w:color w:val="1F497D"/>
          <w:sz w:val="23"/>
          <w:szCs w:val="23"/>
        </w:rPr>
        <w:t>getResourceLineage</w:t>
      </w:r>
      <w:r>
        <w:rPr>
          <w:color w:val="1F497D"/>
          <w:sz w:val="23"/>
          <w:szCs w:val="23"/>
        </w:rPr>
        <w:t>Direct</w:t>
      </w:r>
      <w:r w:rsidRPr="00582C6C">
        <w:rPr>
          <w:color w:val="1F497D"/>
          <w:sz w:val="23"/>
          <w:szCs w:val="23"/>
        </w:rPr>
        <w:t>Recursive</w:t>
      </w:r>
      <w:bookmarkEnd w:id="746"/>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4B442F">
      <w:pPr>
        <w:pStyle w:val="CS-Bodytext"/>
        <w:numPr>
          <w:ilvl w:val="0"/>
          <w:numId w:val="28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4D75E0C" w:rsidR="00706B7A" w:rsidRPr="006455F6" w:rsidRDefault="00706B7A" w:rsidP="00886EFA">
            <w:pPr>
              <w:spacing w:after="60"/>
              <w:rPr>
                <w:sz w:val="22"/>
              </w:rPr>
            </w:pPr>
            <w:r>
              <w:rPr>
                <w:sz w:val="22"/>
              </w:rPr>
              <w:t>datasourceType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4B442F">
      <w:pPr>
        <w:pStyle w:val="CS-Bodytext"/>
        <w:numPr>
          <w:ilvl w:val="0"/>
          <w:numId w:val="282"/>
        </w:numPr>
        <w:spacing w:before="120"/>
        <w:ind w:right="14"/>
      </w:pPr>
      <w:r>
        <w:rPr>
          <w:b/>
          <w:bCs/>
        </w:rPr>
        <w:t>Examples:</w:t>
      </w:r>
    </w:p>
    <w:p w14:paraId="6E6C41B4" w14:textId="77777777" w:rsidR="00873298" w:rsidRPr="0011702E" w:rsidRDefault="00873298" w:rsidP="004B442F">
      <w:pPr>
        <w:pStyle w:val="CS-Bodytext"/>
        <w:numPr>
          <w:ilvl w:val="1"/>
          <w:numId w:val="2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747" w:name="_Toc484033098"/>
      <w:bookmarkStart w:id="748" w:name="_Toc41201136"/>
      <w:bookmarkStart w:id="749" w:name="_Toc364763128"/>
      <w:bookmarkStart w:id="750" w:name="_Toc385311297"/>
      <w:bookmarkEnd w:id="742"/>
      <w:bookmarkEnd w:id="743"/>
      <w:bookmarkEnd w:id="744"/>
      <w:bookmarkEnd w:id="745"/>
      <w:r w:rsidRPr="00582C6C">
        <w:rPr>
          <w:color w:val="1F497D"/>
          <w:sz w:val="23"/>
          <w:szCs w:val="23"/>
        </w:rPr>
        <w:t>getResourceLineageRecursive</w:t>
      </w:r>
      <w:r>
        <w:rPr>
          <w:color w:val="1F497D"/>
          <w:sz w:val="23"/>
          <w:szCs w:val="23"/>
        </w:rPr>
        <w:t>Ancestors</w:t>
      </w:r>
      <w:bookmarkEnd w:id="747"/>
      <w:bookmarkEnd w:id="748"/>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4B442F">
      <w:pPr>
        <w:pStyle w:val="CS-Bodytext"/>
        <w:numPr>
          <w:ilvl w:val="0"/>
          <w:numId w:val="30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t>dsChildCount</w:t>
            </w:r>
            <w:r w:rsidRPr="006455F6">
              <w:rPr>
                <w:sz w:val="22"/>
              </w:rPr>
              <w:tab/>
              <w:t>INTEGER --  datasource ancestor number of children</w:t>
            </w:r>
          </w:p>
          <w:p w14:paraId="640BF81D" w14:textId="6ED8B645" w:rsidR="00706B7A" w:rsidRPr="006455F6" w:rsidRDefault="00706B7A" w:rsidP="00126D5E">
            <w:pPr>
              <w:spacing w:after="60"/>
              <w:rPr>
                <w:sz w:val="22"/>
              </w:rPr>
            </w:pPr>
            <w:r>
              <w:rPr>
                <w:sz w:val="22"/>
              </w:rPr>
              <w:t>datasourceType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4B442F">
      <w:pPr>
        <w:pStyle w:val="CS-Bodytext"/>
        <w:numPr>
          <w:ilvl w:val="0"/>
          <w:numId w:val="301"/>
        </w:numPr>
        <w:spacing w:before="120"/>
        <w:ind w:right="14"/>
      </w:pPr>
      <w:r>
        <w:rPr>
          <w:b/>
          <w:bCs/>
        </w:rPr>
        <w:t>Examples:</w:t>
      </w:r>
    </w:p>
    <w:p w14:paraId="6EB05B2C" w14:textId="77777777" w:rsidR="00967FED" w:rsidRPr="0011702E" w:rsidRDefault="00967FED" w:rsidP="004B442F">
      <w:pPr>
        <w:pStyle w:val="CS-Bodytext"/>
        <w:numPr>
          <w:ilvl w:val="1"/>
          <w:numId w:val="3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4B442F">
      <w:pPr>
        <w:pStyle w:val="CS-Bodytext"/>
        <w:numPr>
          <w:ilvl w:val="1"/>
          <w:numId w:val="301"/>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4B442F">
      <w:pPr>
        <w:pStyle w:val="CS-Bodytext"/>
        <w:numPr>
          <w:ilvl w:val="1"/>
          <w:numId w:val="301"/>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4B442F">
      <w:pPr>
        <w:pStyle w:val="CS-Bodytext"/>
        <w:numPr>
          <w:ilvl w:val="1"/>
          <w:numId w:val="301"/>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4B442F">
      <w:pPr>
        <w:pStyle w:val="CS-Bodytext"/>
        <w:numPr>
          <w:ilvl w:val="1"/>
          <w:numId w:val="301"/>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579FF005" w14:textId="77777777" w:rsidR="00967FED" w:rsidRPr="00582C6C" w:rsidRDefault="00967FED" w:rsidP="00967FED">
      <w:pPr>
        <w:pStyle w:val="Heading3"/>
        <w:rPr>
          <w:color w:val="1F497D"/>
          <w:sz w:val="23"/>
          <w:szCs w:val="23"/>
        </w:rPr>
      </w:pPr>
      <w:bookmarkStart w:id="751" w:name="_Toc484033099"/>
      <w:bookmarkStart w:id="752" w:name="_Toc41201137"/>
      <w:r w:rsidRPr="00582C6C">
        <w:rPr>
          <w:color w:val="1F497D"/>
          <w:sz w:val="23"/>
          <w:szCs w:val="23"/>
        </w:rPr>
        <w:t>getResourceList</w:t>
      </w:r>
      <w:r>
        <w:rPr>
          <w:color w:val="1F497D"/>
          <w:sz w:val="23"/>
          <w:szCs w:val="23"/>
        </w:rPr>
        <w:t>Children</w:t>
      </w:r>
      <w:bookmarkEnd w:id="751"/>
      <w:bookmarkEnd w:id="752"/>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4B442F">
      <w:pPr>
        <w:pStyle w:val="CS-Bodytext"/>
        <w:numPr>
          <w:ilvl w:val="0"/>
          <w:numId w:val="2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5EA9AD76" w:rsidR="00967FED" w:rsidRPr="006455F6" w:rsidRDefault="00A6148B" w:rsidP="00126D5E">
            <w:pPr>
              <w:spacing w:after="120"/>
              <w:rPr>
                <w:sz w:val="22"/>
              </w:rPr>
            </w:pPr>
            <w:r>
              <w:rPr>
                <w:sz w:val="22"/>
              </w:rPr>
              <w:t>result</w:t>
            </w:r>
          </w:p>
        </w:tc>
        <w:tc>
          <w:tcPr>
            <w:tcW w:w="5838" w:type="dxa"/>
          </w:tcPr>
          <w:p w14:paraId="69E0A4AF" w14:textId="3B790DD5" w:rsidR="00A6148B" w:rsidRPr="00A6148B" w:rsidRDefault="00A6148B" w:rsidP="00A6148B">
            <w:pPr>
              <w:spacing w:after="60"/>
              <w:rPr>
                <w:sz w:val="22"/>
              </w:rPr>
            </w:pPr>
            <w:r w:rsidRPr="00A6148B">
              <w:rPr>
                <w:sz w:val="22"/>
              </w:rPr>
              <w:t>OUT result</w:t>
            </w:r>
            <w:r w:rsidRPr="00A6148B">
              <w:rPr>
                <w:sz w:val="22"/>
              </w:rPr>
              <w:tab/>
              <w:t>PIPE (</w:t>
            </w:r>
          </w:p>
          <w:p w14:paraId="6A1AB57F" w14:textId="089082C9"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1DB1C6DE" w14:textId="00278E73" w:rsidR="00A6148B" w:rsidRPr="00A6148B" w:rsidRDefault="00A6148B" w:rsidP="00A6148B">
            <w:pPr>
              <w:spacing w:after="60"/>
              <w:rPr>
                <w:sz w:val="22"/>
              </w:rPr>
            </w:pPr>
            <w:r w:rsidRPr="00A6148B">
              <w:rPr>
                <w:sz w:val="22"/>
              </w:rPr>
              <w:tab/>
              <w:t xml:space="preserve">resPath             </w:t>
            </w:r>
            <w:r w:rsidRPr="00A6148B">
              <w:rPr>
                <w:sz w:val="22"/>
              </w:rPr>
              <w:tab/>
              <w:t xml:space="preserve"> </w:t>
            </w:r>
            <w:r w:rsidRPr="00A6148B">
              <w:rPr>
                <w:sz w:val="22"/>
              </w:rPr>
              <w:tab/>
            </w:r>
            <w:r w:rsidRPr="00A6148B">
              <w:rPr>
                <w:sz w:val="22"/>
              </w:rPr>
              <w:tab/>
              <w:t xml:space="preserve">VARCHAR(4096), </w:t>
            </w:r>
          </w:p>
          <w:p w14:paraId="4827048B" w14:textId="3E272E49"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1BE636CB" w14:textId="4CF3C05B"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69D0CB9B" w14:textId="2CE7A00C"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0A1FEC8D" w14:textId="75FAADBA"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05C29EA4" w14:textId="7E8CADF6"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164C9CA6" w14:textId="7BD03BA2"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14224015" w14:textId="01DFA52C"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01012CD1" w14:textId="482656E0"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2520F078" w14:textId="084131F6"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7BB5FB51" w14:textId="122749A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0F7741F6" w14:textId="7CC7A58F"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6D2A290C" w14:textId="5F1326E2"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0575916C" w14:textId="4233FA39"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0A588A9E" w14:textId="50BB72E7"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01CA9396" w14:textId="0D7EB391"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538CA035" w14:textId="00746CCD"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54EAEC5E" w14:textId="796CE52E"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537ABE32" w14:textId="77777777"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26DF5B28" w14:textId="4A27F19D"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61B8E2F3"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0CE760D1"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2379F1EB"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18427C7F"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9AEC97C"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51748079" w14:textId="51929BEB"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7D718768"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7649EBD" w14:textId="762A2705"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3A2A792D"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0A7775E3"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3F24455" w14:textId="2141D8E2"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372FD661" w14:textId="20343391" w:rsidR="00967FED" w:rsidRPr="006455F6" w:rsidRDefault="00A6148B" w:rsidP="00A6148B">
            <w:pPr>
              <w:spacing w:after="60"/>
              <w:rPr>
                <w:sz w:val="22"/>
              </w:rPr>
            </w:pPr>
            <w:r w:rsidRPr="00A6148B">
              <w:rPr>
                <w:sz w:val="22"/>
              </w:rPr>
              <w:t>)</w:t>
            </w:r>
          </w:p>
        </w:tc>
      </w:tr>
      <w:tr w:rsidR="00A6148B" w:rsidRPr="006455F6" w14:paraId="18EED311" w14:textId="77777777" w:rsidTr="00126D5E">
        <w:tc>
          <w:tcPr>
            <w:tcW w:w="1148" w:type="dxa"/>
          </w:tcPr>
          <w:p w14:paraId="2EA5E757" w14:textId="77777777" w:rsidR="00A6148B" w:rsidRPr="006455F6" w:rsidRDefault="00A6148B" w:rsidP="00126D5E">
            <w:pPr>
              <w:spacing w:after="120"/>
              <w:rPr>
                <w:sz w:val="22"/>
              </w:rPr>
            </w:pPr>
          </w:p>
        </w:tc>
        <w:tc>
          <w:tcPr>
            <w:tcW w:w="1870" w:type="dxa"/>
          </w:tcPr>
          <w:p w14:paraId="2DA8C5C1" w14:textId="77777777" w:rsidR="00A6148B" w:rsidRDefault="00A6148B" w:rsidP="00126D5E">
            <w:pPr>
              <w:spacing w:after="120"/>
              <w:rPr>
                <w:sz w:val="22"/>
              </w:rPr>
            </w:pPr>
          </w:p>
        </w:tc>
        <w:tc>
          <w:tcPr>
            <w:tcW w:w="5838" w:type="dxa"/>
          </w:tcPr>
          <w:p w14:paraId="3EB74C17" w14:textId="77777777" w:rsidR="00A6148B" w:rsidRPr="00A6148B" w:rsidRDefault="00A6148B" w:rsidP="00A6148B">
            <w:pPr>
              <w:spacing w:after="60"/>
              <w:rPr>
                <w:sz w:val="22"/>
              </w:rPr>
            </w:pPr>
          </w:p>
        </w:tc>
      </w:tr>
    </w:tbl>
    <w:p w14:paraId="55B77D20" w14:textId="77777777" w:rsidR="00967FED" w:rsidRPr="0011702E" w:rsidRDefault="00967FED" w:rsidP="004B442F">
      <w:pPr>
        <w:pStyle w:val="CS-Bodytext"/>
        <w:numPr>
          <w:ilvl w:val="0"/>
          <w:numId w:val="243"/>
        </w:numPr>
        <w:spacing w:before="120"/>
        <w:ind w:right="14"/>
      </w:pPr>
      <w:r>
        <w:rPr>
          <w:b/>
          <w:bCs/>
        </w:rPr>
        <w:t>Examples:</w:t>
      </w:r>
    </w:p>
    <w:p w14:paraId="7B480F5C" w14:textId="77777777" w:rsidR="00967FED" w:rsidRPr="0011702E" w:rsidRDefault="00967FED" w:rsidP="004B442F">
      <w:pPr>
        <w:pStyle w:val="CS-Bodytext"/>
        <w:numPr>
          <w:ilvl w:val="1"/>
          <w:numId w:val="243"/>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4B442F">
      <w:pPr>
        <w:pStyle w:val="CS-Bodytext"/>
        <w:numPr>
          <w:ilvl w:val="1"/>
          <w:numId w:val="243"/>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753" w:name="_Toc484033100"/>
      <w:bookmarkStart w:id="754" w:name="_Toc41201138"/>
      <w:r w:rsidRPr="00582C6C">
        <w:rPr>
          <w:color w:val="1F497D"/>
          <w:sz w:val="23"/>
          <w:szCs w:val="23"/>
        </w:rPr>
        <w:t>getResourceListRecursive</w:t>
      </w:r>
      <w:bookmarkEnd w:id="749"/>
      <w:bookmarkEnd w:id="750"/>
      <w:bookmarkEnd w:id="753"/>
      <w:bookmarkEnd w:id="754"/>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4B442F">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5A62B600" w:rsidR="00967FED" w:rsidRPr="006455F6" w:rsidRDefault="00A6148B" w:rsidP="00126D5E">
            <w:pPr>
              <w:spacing w:after="120"/>
              <w:rPr>
                <w:sz w:val="22"/>
              </w:rPr>
            </w:pPr>
            <w:r>
              <w:rPr>
                <w:sz w:val="22"/>
              </w:rPr>
              <w:t>result</w:t>
            </w:r>
          </w:p>
        </w:tc>
        <w:tc>
          <w:tcPr>
            <w:tcW w:w="5838" w:type="dxa"/>
          </w:tcPr>
          <w:p w14:paraId="35F5D682" w14:textId="2848497A" w:rsidR="00A6148B" w:rsidRPr="00A6148B" w:rsidRDefault="00A6148B" w:rsidP="00A6148B">
            <w:pPr>
              <w:spacing w:after="60"/>
              <w:rPr>
                <w:sz w:val="22"/>
              </w:rPr>
            </w:pPr>
            <w:r w:rsidRPr="00A6148B">
              <w:rPr>
                <w:sz w:val="22"/>
              </w:rPr>
              <w:t>OUT result</w:t>
            </w:r>
            <w:r w:rsidRPr="00A6148B">
              <w:rPr>
                <w:sz w:val="22"/>
              </w:rPr>
              <w:tab/>
            </w:r>
            <w:r w:rsidRPr="00A6148B">
              <w:rPr>
                <w:sz w:val="22"/>
              </w:rPr>
              <w:tab/>
              <w:t>PIPE (</w:t>
            </w:r>
          </w:p>
          <w:p w14:paraId="3333111E" w14:textId="28FF2F98"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49248836" w14:textId="6E0AA23F" w:rsidR="00A6148B" w:rsidRPr="00A6148B" w:rsidRDefault="00A6148B" w:rsidP="00A6148B">
            <w:pPr>
              <w:spacing w:after="60"/>
              <w:rPr>
                <w:sz w:val="22"/>
              </w:rPr>
            </w:pPr>
            <w:r w:rsidRPr="00A6148B">
              <w:rPr>
                <w:sz w:val="22"/>
              </w:rPr>
              <w:tab/>
              <w:t xml:space="preserve">resPath              </w:t>
            </w:r>
            <w:r w:rsidRPr="00A6148B">
              <w:rPr>
                <w:sz w:val="22"/>
              </w:rPr>
              <w:tab/>
            </w:r>
            <w:r w:rsidRPr="00A6148B">
              <w:rPr>
                <w:sz w:val="22"/>
              </w:rPr>
              <w:tab/>
            </w:r>
            <w:r w:rsidRPr="00A6148B">
              <w:rPr>
                <w:sz w:val="22"/>
              </w:rPr>
              <w:tab/>
              <w:t xml:space="preserve">VARCHAR(4096), </w:t>
            </w:r>
          </w:p>
          <w:p w14:paraId="198A5111" w14:textId="41E7A0A5"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6A54BDA8" w14:textId="66937475"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4FFCD6FB" w14:textId="49874CA0"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31D04C2D" w14:textId="74A06D20"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1F0730E4" w14:textId="2D5D700D"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71EB6CCC" w14:textId="4D5E1521"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6FB9C35F" w14:textId="42DDADB7"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4488F7B1" w14:textId="0436BC2D"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55931598" w14:textId="39D03965"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06B04F53" w14:textId="773B524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34DFD43B" w14:textId="609CB792"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09DDB44D" w14:textId="4F67EA84"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195AB1C9" w14:textId="33B55AC4"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47632E42" w14:textId="3A92FB09"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42F26355" w14:textId="5BC5491E"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67D9870C" w14:textId="28E45CB5"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1F1EC907" w14:textId="6DC7E68B"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7B12DA12" w14:textId="7CD0B54B"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1D44DE26" w14:textId="1D5263F0"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760B2A26"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255CE58C"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77DEFB81"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4063874A"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549EC70"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40005443" w14:textId="51A40B4D"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67AD646E"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1F2C4DA" w14:textId="076BE7B0"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5976A075"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36F68A5D"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B26E4CF" w14:textId="6CBB7DBE"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60727C8E" w14:textId="0E249692" w:rsidR="00967FED" w:rsidRPr="006455F6" w:rsidRDefault="00A6148B" w:rsidP="00A6148B">
            <w:pPr>
              <w:spacing w:after="60"/>
              <w:rPr>
                <w:sz w:val="22"/>
              </w:rPr>
            </w:pPr>
            <w:r w:rsidRPr="00A6148B">
              <w:rPr>
                <w:sz w:val="22"/>
              </w:rPr>
              <w:t>)</w:t>
            </w:r>
          </w:p>
        </w:tc>
      </w:tr>
    </w:tbl>
    <w:p w14:paraId="4EA134B0" w14:textId="77777777" w:rsidR="00967FED" w:rsidRPr="0011702E" w:rsidRDefault="00967FED" w:rsidP="004B442F">
      <w:pPr>
        <w:pStyle w:val="CS-Bodytext"/>
        <w:numPr>
          <w:ilvl w:val="0"/>
          <w:numId w:val="309"/>
        </w:numPr>
        <w:spacing w:before="120"/>
        <w:ind w:right="14"/>
      </w:pPr>
      <w:r>
        <w:rPr>
          <w:b/>
          <w:bCs/>
        </w:rPr>
        <w:t>Examples:</w:t>
      </w:r>
    </w:p>
    <w:p w14:paraId="196F159D" w14:textId="77777777" w:rsidR="00967FED" w:rsidRPr="0011702E" w:rsidRDefault="00967FED" w:rsidP="004B442F">
      <w:pPr>
        <w:pStyle w:val="CS-Bodytext"/>
        <w:numPr>
          <w:ilvl w:val="1"/>
          <w:numId w:val="309"/>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4B442F">
      <w:pPr>
        <w:pStyle w:val="CS-Bodytext"/>
        <w:numPr>
          <w:ilvl w:val="1"/>
          <w:numId w:val="309"/>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755" w:name="_Toc385311298"/>
      <w:bookmarkStart w:id="756" w:name="_Toc484033101"/>
      <w:bookmarkStart w:id="757" w:name="_Toc41201139"/>
      <w:bookmarkStart w:id="758" w:name="_Toc364763129"/>
      <w:r w:rsidRPr="00582C6C">
        <w:rPr>
          <w:color w:val="1F497D"/>
          <w:sz w:val="23"/>
          <w:szCs w:val="23"/>
        </w:rPr>
        <w:t>getResourceList</w:t>
      </w:r>
      <w:r>
        <w:rPr>
          <w:color w:val="1F497D"/>
          <w:sz w:val="23"/>
          <w:szCs w:val="23"/>
        </w:rPr>
        <w:t>Unpublished</w:t>
      </w:r>
      <w:bookmarkEnd w:id="755"/>
      <w:bookmarkEnd w:id="756"/>
      <w:bookmarkEnd w:id="757"/>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4B442F">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4B442F">
      <w:pPr>
        <w:pStyle w:val="CS-Bodytext"/>
        <w:numPr>
          <w:ilvl w:val="0"/>
          <w:numId w:val="283"/>
        </w:numPr>
        <w:spacing w:before="120"/>
        <w:ind w:right="14"/>
      </w:pPr>
      <w:r>
        <w:rPr>
          <w:b/>
          <w:bCs/>
        </w:rPr>
        <w:t>Examples:</w:t>
      </w:r>
    </w:p>
    <w:p w14:paraId="5C2ED7F2" w14:textId="77777777" w:rsidR="00967FED" w:rsidRPr="0011702E" w:rsidRDefault="00967FED" w:rsidP="004B442F">
      <w:pPr>
        <w:pStyle w:val="CS-Bodytext"/>
        <w:numPr>
          <w:ilvl w:val="1"/>
          <w:numId w:val="283"/>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759" w:name="_Toc484033102"/>
      <w:bookmarkStart w:id="760" w:name="_Toc41201140"/>
      <w:bookmarkStart w:id="761" w:name="_Toc385311299"/>
      <w:r w:rsidRPr="00CF220B">
        <w:rPr>
          <w:color w:val="1F497D"/>
          <w:sz w:val="23"/>
          <w:szCs w:val="23"/>
        </w:rPr>
        <w:t>getResourcePrivilegeDependencies</w:t>
      </w:r>
      <w:bookmarkEnd w:id="759"/>
      <w:bookmarkEnd w:id="760"/>
    </w:p>
    <w:p w14:paraId="2C4446AB" w14:textId="77777777" w:rsidR="00967FED" w:rsidRDefault="00967FED" w:rsidP="00967FED">
      <w:pPr>
        <w:pStyle w:val="CS-Bodytext"/>
      </w:pPr>
      <w:r>
        <w:t>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whether the privileges for a given dependent view meet the combined privilege criteria [PASS] or they do not [FAIL].</w:t>
      </w:r>
    </w:p>
    <w:p w14:paraId="5257DF58" w14:textId="77777777" w:rsidR="00967FED" w:rsidRDefault="00967FED" w:rsidP="004B442F">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2"/>
        <w:gridCol w:w="3015"/>
        <w:gridCol w:w="489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4B442F">
      <w:pPr>
        <w:pStyle w:val="CS-Bodytext"/>
        <w:numPr>
          <w:ilvl w:val="0"/>
          <w:numId w:val="160"/>
        </w:numPr>
        <w:spacing w:before="120"/>
        <w:ind w:right="14"/>
      </w:pPr>
      <w:r>
        <w:rPr>
          <w:b/>
          <w:bCs/>
        </w:rPr>
        <w:t>Examples:</w:t>
      </w:r>
    </w:p>
    <w:p w14:paraId="176CBB2A" w14:textId="77777777" w:rsidR="00967FED" w:rsidRPr="0011702E" w:rsidRDefault="00967FED" w:rsidP="004B442F">
      <w:pPr>
        <w:pStyle w:val="CS-Bodytext"/>
        <w:numPr>
          <w:ilvl w:val="1"/>
          <w:numId w:val="160"/>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762" w:name="_Toc484033103"/>
      <w:bookmarkStart w:id="763" w:name="_Toc41201141"/>
      <w:r w:rsidRPr="00CF220B">
        <w:rPr>
          <w:color w:val="1F497D"/>
          <w:sz w:val="23"/>
          <w:szCs w:val="23"/>
        </w:rPr>
        <w:t>getResourcePrivileges</w:t>
      </w:r>
      <w:bookmarkEnd w:id="762"/>
      <w:bookmarkEnd w:id="763"/>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4B442F">
      <w:pPr>
        <w:pStyle w:val="CS-Bodytext"/>
        <w:numPr>
          <w:ilvl w:val="0"/>
          <w:numId w:val="3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4B442F">
      <w:pPr>
        <w:pStyle w:val="CS-Bodytext"/>
        <w:numPr>
          <w:ilvl w:val="0"/>
          <w:numId w:val="303"/>
        </w:numPr>
        <w:spacing w:before="120"/>
        <w:ind w:right="14"/>
      </w:pPr>
      <w:r>
        <w:rPr>
          <w:b/>
          <w:bCs/>
        </w:rPr>
        <w:t>Examples:</w:t>
      </w:r>
    </w:p>
    <w:p w14:paraId="10A88E23" w14:textId="77777777" w:rsidR="00967FED" w:rsidRPr="0011702E" w:rsidRDefault="00967FED" w:rsidP="004B442F">
      <w:pPr>
        <w:pStyle w:val="CS-Bodytext"/>
        <w:numPr>
          <w:ilvl w:val="1"/>
          <w:numId w:val="303"/>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764" w:name="_Toc484033104"/>
      <w:bookmarkStart w:id="765" w:name="_Toc41201142"/>
      <w:r w:rsidRPr="00582C6C">
        <w:rPr>
          <w:color w:val="1F497D"/>
          <w:sz w:val="23"/>
          <w:szCs w:val="23"/>
        </w:rPr>
        <w:t>getResourcePrivilegesByUser</w:t>
      </w:r>
      <w:bookmarkEnd w:id="758"/>
      <w:bookmarkEnd w:id="761"/>
      <w:bookmarkEnd w:id="764"/>
      <w:bookmarkEnd w:id="765"/>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4B442F">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4B442F">
      <w:pPr>
        <w:pStyle w:val="CS-Bodytext"/>
        <w:numPr>
          <w:ilvl w:val="0"/>
          <w:numId w:val="302"/>
        </w:numPr>
        <w:spacing w:before="120"/>
        <w:ind w:right="14"/>
      </w:pPr>
      <w:r>
        <w:rPr>
          <w:b/>
          <w:bCs/>
        </w:rPr>
        <w:t>Examples:</w:t>
      </w:r>
    </w:p>
    <w:p w14:paraId="5EB731B6" w14:textId="77777777" w:rsidR="00967FED" w:rsidRPr="0011702E" w:rsidRDefault="00967FED" w:rsidP="004B442F">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4B442F">
      <w:pPr>
        <w:pStyle w:val="CS-Bodytext"/>
        <w:numPr>
          <w:ilvl w:val="1"/>
          <w:numId w:val="302"/>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766" w:name="_Toc41201143"/>
      <w:bookmarkStart w:id="767" w:name="_Toc364763122"/>
      <w:bookmarkStart w:id="768" w:name="_Toc385311291"/>
      <w:bookmarkStart w:id="769" w:name="_Toc484033090"/>
      <w:bookmarkStart w:id="770" w:name="_Toc484033105"/>
      <w:bookmarkStart w:id="771" w:name="_Toc214506866"/>
      <w:bookmarkStart w:id="772" w:name="_Toc364763130"/>
      <w:bookmarkStart w:id="773" w:name="_Toc385311300"/>
      <w:r w:rsidRPr="00B36A28">
        <w:rPr>
          <w:color w:val="1F497D"/>
          <w:sz w:val="23"/>
          <w:szCs w:val="23"/>
        </w:rPr>
        <w:t>getResourcePrivilegesGroupsUsers</w:t>
      </w:r>
      <w:bookmarkEnd w:id="766"/>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4B442F">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4B442F">
      <w:pPr>
        <w:pStyle w:val="CS-Bodytext"/>
        <w:numPr>
          <w:ilvl w:val="0"/>
          <w:numId w:val="354"/>
        </w:numPr>
        <w:spacing w:before="120"/>
        <w:ind w:right="14"/>
      </w:pPr>
      <w:r>
        <w:rPr>
          <w:b/>
          <w:bCs/>
        </w:rPr>
        <w:t>Examples:</w:t>
      </w:r>
    </w:p>
    <w:p w14:paraId="286E2FEE" w14:textId="3CCB3858" w:rsidR="00B36A28" w:rsidRPr="0011702E" w:rsidRDefault="00B36A28" w:rsidP="004B442F">
      <w:pPr>
        <w:pStyle w:val="CS-Bodytext"/>
        <w:numPr>
          <w:ilvl w:val="1"/>
          <w:numId w:val="354"/>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774" w:name="_Toc41201144"/>
      <w:r w:rsidRPr="00582C6C">
        <w:rPr>
          <w:color w:val="1F497D"/>
          <w:sz w:val="23"/>
          <w:szCs w:val="23"/>
        </w:rPr>
        <w:t>getResource</w:t>
      </w:r>
      <w:r>
        <w:rPr>
          <w:color w:val="1F497D"/>
          <w:sz w:val="23"/>
          <w:szCs w:val="23"/>
        </w:rPr>
        <w:t>s</w:t>
      </w:r>
      <w:r w:rsidRPr="00582C6C">
        <w:rPr>
          <w:color w:val="1F497D"/>
          <w:sz w:val="23"/>
          <w:szCs w:val="23"/>
        </w:rPr>
        <w:t>ByDate</w:t>
      </w:r>
      <w:bookmarkEnd w:id="767"/>
      <w:bookmarkEnd w:id="768"/>
      <w:bookmarkEnd w:id="769"/>
      <w:bookmarkEnd w:id="774"/>
    </w:p>
    <w:p w14:paraId="12FECF32" w14:textId="77777777" w:rsidR="00AC533A" w:rsidRDefault="00AC533A" w:rsidP="00AC533A">
      <w:pPr>
        <w:pStyle w:val="CS-Bodytext"/>
      </w:pPr>
      <w:r>
        <w:t>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4B442F">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AC533A" w:rsidRPr="006455F6" w14:paraId="49022AD1" w14:textId="77777777" w:rsidTr="001F5E1F">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214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496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1F5E1F">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2140" w:type="dxa"/>
          </w:tcPr>
          <w:p w14:paraId="4969B417" w14:textId="77777777" w:rsidR="00AC533A" w:rsidRPr="006455F6" w:rsidRDefault="00AC533A" w:rsidP="001F5E1F">
            <w:pPr>
              <w:spacing w:after="120"/>
              <w:rPr>
                <w:sz w:val="22"/>
              </w:rPr>
            </w:pPr>
            <w:r w:rsidRPr="006455F6">
              <w:rPr>
                <w:sz w:val="22"/>
              </w:rPr>
              <w:t>optionType</w:t>
            </w:r>
          </w:p>
        </w:tc>
        <w:tc>
          <w:tcPr>
            <w:tcW w:w="4968" w:type="dxa"/>
          </w:tcPr>
          <w:p w14:paraId="772EC279" w14:textId="77777777" w:rsidR="00AC533A" w:rsidRPr="006455F6" w:rsidRDefault="00AC533A" w:rsidP="001F5E1F">
            <w:pPr>
              <w:spacing w:before="2" w:after="2"/>
              <w:rPr>
                <w:sz w:val="22"/>
              </w:rPr>
            </w:pPr>
            <w:r w:rsidRPr="006455F6">
              <w:rPr>
                <w:sz w:val="22"/>
              </w:rPr>
              <w:t>INTEGER</w:t>
            </w:r>
          </w:p>
        </w:tc>
      </w:tr>
      <w:tr w:rsidR="00AC533A" w:rsidRPr="006455F6" w14:paraId="790BF09C" w14:textId="77777777" w:rsidTr="001F5E1F">
        <w:tc>
          <w:tcPr>
            <w:tcW w:w="1748" w:type="dxa"/>
          </w:tcPr>
          <w:p w14:paraId="6BFCBB9A" w14:textId="77777777" w:rsidR="00AC533A" w:rsidRPr="006455F6" w:rsidRDefault="00AC533A" w:rsidP="001F5E1F">
            <w:pPr>
              <w:spacing w:after="120"/>
              <w:rPr>
                <w:sz w:val="22"/>
              </w:rPr>
            </w:pPr>
            <w:r w:rsidRPr="006455F6">
              <w:rPr>
                <w:sz w:val="22"/>
              </w:rPr>
              <w:t>IN</w:t>
            </w:r>
          </w:p>
        </w:tc>
        <w:tc>
          <w:tcPr>
            <w:tcW w:w="2140" w:type="dxa"/>
          </w:tcPr>
          <w:p w14:paraId="59B5EDCB" w14:textId="77777777" w:rsidR="00AC533A" w:rsidRPr="006455F6" w:rsidRDefault="00AC533A" w:rsidP="001F5E1F">
            <w:pPr>
              <w:spacing w:after="120"/>
              <w:rPr>
                <w:sz w:val="22"/>
              </w:rPr>
            </w:pPr>
            <w:r w:rsidRPr="006455F6">
              <w:rPr>
                <w:sz w:val="22"/>
              </w:rPr>
              <w:t>resourcePath</w:t>
            </w:r>
          </w:p>
        </w:tc>
        <w:tc>
          <w:tcPr>
            <w:tcW w:w="4968" w:type="dxa"/>
          </w:tcPr>
          <w:p w14:paraId="33705F7C" w14:textId="77777777" w:rsidR="00AC533A" w:rsidRPr="006455F6" w:rsidRDefault="00AC533A" w:rsidP="001F5E1F">
            <w:pPr>
              <w:spacing w:after="120"/>
              <w:rPr>
                <w:sz w:val="22"/>
              </w:rPr>
            </w:pPr>
            <w:r w:rsidRPr="006455F6">
              <w:rPr>
                <w:sz w:val="22"/>
              </w:rPr>
              <w:t>TypeDefinitions.pathType</w:t>
            </w:r>
          </w:p>
        </w:tc>
      </w:tr>
      <w:tr w:rsidR="00AC533A" w:rsidRPr="006455F6" w14:paraId="34DF3AA4" w14:textId="77777777" w:rsidTr="001F5E1F">
        <w:tc>
          <w:tcPr>
            <w:tcW w:w="1748" w:type="dxa"/>
          </w:tcPr>
          <w:p w14:paraId="5A1A8555" w14:textId="77777777" w:rsidR="00AC533A" w:rsidRPr="006455F6" w:rsidRDefault="00AC533A" w:rsidP="001F5E1F">
            <w:pPr>
              <w:spacing w:after="120"/>
              <w:rPr>
                <w:sz w:val="22"/>
              </w:rPr>
            </w:pPr>
            <w:r w:rsidRPr="006455F6">
              <w:rPr>
                <w:sz w:val="22"/>
              </w:rPr>
              <w:t>IN</w:t>
            </w:r>
          </w:p>
        </w:tc>
        <w:tc>
          <w:tcPr>
            <w:tcW w:w="2140" w:type="dxa"/>
          </w:tcPr>
          <w:p w14:paraId="467A070A" w14:textId="77777777" w:rsidR="00AC533A" w:rsidRPr="006455F6" w:rsidRDefault="00AC533A" w:rsidP="001F5E1F">
            <w:pPr>
              <w:spacing w:after="120"/>
              <w:rPr>
                <w:sz w:val="22"/>
              </w:rPr>
            </w:pPr>
            <w:r w:rsidRPr="006455F6">
              <w:rPr>
                <w:sz w:val="22"/>
              </w:rPr>
              <w:t>resourceType</w:t>
            </w:r>
          </w:p>
        </w:tc>
        <w:tc>
          <w:tcPr>
            <w:tcW w:w="496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1F5E1F">
        <w:tc>
          <w:tcPr>
            <w:tcW w:w="1748" w:type="dxa"/>
          </w:tcPr>
          <w:p w14:paraId="72D976F3" w14:textId="77777777" w:rsidR="00AC533A" w:rsidRPr="006455F6" w:rsidRDefault="00AC533A" w:rsidP="001F5E1F">
            <w:pPr>
              <w:spacing w:after="120"/>
              <w:rPr>
                <w:sz w:val="22"/>
              </w:rPr>
            </w:pPr>
            <w:r w:rsidRPr="006455F6">
              <w:rPr>
                <w:sz w:val="22"/>
              </w:rPr>
              <w:t>IN</w:t>
            </w:r>
          </w:p>
        </w:tc>
        <w:tc>
          <w:tcPr>
            <w:tcW w:w="2140" w:type="dxa"/>
          </w:tcPr>
          <w:p w14:paraId="1BB52C29" w14:textId="77777777" w:rsidR="00AC533A" w:rsidRPr="006455F6" w:rsidRDefault="00AC533A" w:rsidP="001F5E1F">
            <w:pPr>
              <w:spacing w:after="120"/>
              <w:rPr>
                <w:sz w:val="22"/>
              </w:rPr>
            </w:pPr>
            <w:r w:rsidRPr="006455F6">
              <w:rPr>
                <w:sz w:val="22"/>
              </w:rPr>
              <w:t>resourceNum</w:t>
            </w:r>
          </w:p>
        </w:tc>
        <w:tc>
          <w:tcPr>
            <w:tcW w:w="496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1F5E1F">
        <w:tc>
          <w:tcPr>
            <w:tcW w:w="1748" w:type="dxa"/>
          </w:tcPr>
          <w:p w14:paraId="1250BB40" w14:textId="77777777" w:rsidR="00AC533A" w:rsidRPr="006455F6" w:rsidRDefault="00AC533A" w:rsidP="001F5E1F">
            <w:pPr>
              <w:spacing w:after="120"/>
              <w:rPr>
                <w:sz w:val="22"/>
              </w:rPr>
            </w:pPr>
            <w:r w:rsidRPr="006455F6">
              <w:rPr>
                <w:sz w:val="22"/>
              </w:rPr>
              <w:t>IN</w:t>
            </w:r>
          </w:p>
        </w:tc>
        <w:tc>
          <w:tcPr>
            <w:tcW w:w="2140" w:type="dxa"/>
          </w:tcPr>
          <w:p w14:paraId="3E2C46D7" w14:textId="77777777" w:rsidR="00AC533A" w:rsidRPr="006455F6" w:rsidRDefault="00AC533A" w:rsidP="001F5E1F">
            <w:pPr>
              <w:spacing w:after="120"/>
              <w:rPr>
                <w:sz w:val="22"/>
              </w:rPr>
            </w:pPr>
            <w:r w:rsidRPr="006455F6">
              <w:rPr>
                <w:sz w:val="22"/>
              </w:rPr>
              <w:t>resourceDate</w:t>
            </w:r>
          </w:p>
        </w:tc>
        <w:tc>
          <w:tcPr>
            <w:tcW w:w="496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1F5E1F">
        <w:tc>
          <w:tcPr>
            <w:tcW w:w="1748" w:type="dxa"/>
          </w:tcPr>
          <w:p w14:paraId="279C7FB8" w14:textId="77777777" w:rsidR="00AC533A" w:rsidRPr="006455F6" w:rsidRDefault="00AC533A" w:rsidP="001F5E1F">
            <w:pPr>
              <w:spacing w:after="120"/>
              <w:rPr>
                <w:sz w:val="22"/>
              </w:rPr>
            </w:pPr>
            <w:r w:rsidRPr="006455F6">
              <w:rPr>
                <w:sz w:val="22"/>
              </w:rPr>
              <w:t>OUT</w:t>
            </w:r>
          </w:p>
        </w:tc>
        <w:tc>
          <w:tcPr>
            <w:tcW w:w="2140" w:type="dxa"/>
          </w:tcPr>
          <w:p w14:paraId="39DC7F20" w14:textId="77777777" w:rsidR="00AC533A" w:rsidRPr="006455F6" w:rsidRDefault="00AC533A" w:rsidP="001F5E1F">
            <w:pPr>
              <w:spacing w:after="120"/>
              <w:rPr>
                <w:sz w:val="22"/>
              </w:rPr>
            </w:pPr>
            <w:r w:rsidRPr="006455F6">
              <w:rPr>
                <w:sz w:val="22"/>
              </w:rPr>
              <w:t>result</w:t>
            </w:r>
          </w:p>
        </w:tc>
        <w:tc>
          <w:tcPr>
            <w:tcW w:w="496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4B442F">
      <w:pPr>
        <w:pStyle w:val="CS-Bodytext"/>
        <w:numPr>
          <w:ilvl w:val="0"/>
          <w:numId w:val="272"/>
        </w:numPr>
        <w:spacing w:before="120"/>
        <w:ind w:right="14"/>
      </w:pPr>
      <w:r>
        <w:rPr>
          <w:b/>
          <w:bCs/>
        </w:rPr>
        <w:t>Examples:</w:t>
      </w:r>
    </w:p>
    <w:p w14:paraId="17BB1906" w14:textId="77777777" w:rsidR="00AC533A" w:rsidRPr="0011702E" w:rsidRDefault="00AC533A" w:rsidP="004B442F">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77777777" w:rsidR="00AC533A" w:rsidRPr="006455F6" w:rsidRDefault="00AC533A" w:rsidP="001F5E1F">
            <w:pPr>
              <w:spacing w:after="120"/>
              <w:rPr>
                <w:sz w:val="22"/>
              </w:rPr>
            </w:pPr>
            <w:r w:rsidRPr="006455F6">
              <w:rPr>
                <w:sz w:val="22"/>
              </w:rPr>
              <w:t>optionType</w:t>
            </w:r>
          </w:p>
        </w:tc>
        <w:tc>
          <w:tcPr>
            <w:tcW w:w="5058" w:type="dxa"/>
          </w:tcPr>
          <w:p w14:paraId="68723186" w14:textId="77777777" w:rsidR="00AC533A" w:rsidRPr="006455F6" w:rsidRDefault="00AC533A" w:rsidP="001F5E1F">
            <w:pPr>
              <w:spacing w:after="120"/>
              <w:rPr>
                <w:sz w:val="22"/>
              </w:rPr>
            </w:pPr>
            <w:r w:rsidRPr="006455F6">
              <w:rPr>
                <w:sz w:val="22"/>
              </w:rPr>
              <w:t>1</w:t>
            </w:r>
          </w:p>
        </w:tc>
      </w:tr>
      <w:tr w:rsidR="00AC533A" w:rsidRPr="006455F6" w14:paraId="165638BB" w14:textId="77777777" w:rsidTr="001F5E1F">
        <w:trPr>
          <w:trHeight w:val="260"/>
        </w:trPr>
        <w:tc>
          <w:tcPr>
            <w:tcW w:w="1918" w:type="dxa"/>
          </w:tcPr>
          <w:p w14:paraId="3DFD8CE7" w14:textId="77777777" w:rsidR="00AC533A" w:rsidRPr="006455F6" w:rsidRDefault="00AC533A" w:rsidP="001F5E1F">
            <w:pPr>
              <w:spacing w:after="120"/>
              <w:rPr>
                <w:sz w:val="22"/>
              </w:rPr>
            </w:pPr>
            <w:r w:rsidRPr="006455F6">
              <w:rPr>
                <w:sz w:val="22"/>
              </w:rPr>
              <w:t>IN</w:t>
            </w:r>
          </w:p>
        </w:tc>
        <w:tc>
          <w:tcPr>
            <w:tcW w:w="1880" w:type="dxa"/>
          </w:tcPr>
          <w:p w14:paraId="43135781" w14:textId="77777777" w:rsidR="00AC533A" w:rsidRPr="006455F6" w:rsidRDefault="00AC533A" w:rsidP="001F5E1F">
            <w:pPr>
              <w:spacing w:after="120"/>
              <w:rPr>
                <w:sz w:val="22"/>
              </w:rPr>
            </w:pPr>
            <w:r w:rsidRPr="006455F6">
              <w:rPr>
                <w:sz w:val="22"/>
              </w:rPr>
              <w:t>resourcePath</w:t>
            </w:r>
          </w:p>
        </w:tc>
        <w:tc>
          <w:tcPr>
            <w:tcW w:w="5058" w:type="dxa"/>
          </w:tcPr>
          <w:p w14:paraId="5810C4AE" w14:textId="77777777" w:rsidR="00AC533A" w:rsidRPr="006455F6" w:rsidRDefault="00AC533A" w:rsidP="001F5E1F">
            <w:pPr>
              <w:spacing w:after="120"/>
              <w:rPr>
                <w:sz w:val="22"/>
              </w:rPr>
            </w:pPr>
            <w:r w:rsidRPr="006455F6">
              <w:rPr>
                <w:sz w:val="22"/>
              </w:rPr>
              <w:t>'/shared/examples'</w:t>
            </w:r>
          </w:p>
        </w:tc>
      </w:tr>
      <w:tr w:rsidR="00AC533A" w:rsidRPr="006455F6" w14:paraId="129B5DEB" w14:textId="77777777" w:rsidTr="001F5E1F">
        <w:tc>
          <w:tcPr>
            <w:tcW w:w="1918" w:type="dxa"/>
          </w:tcPr>
          <w:p w14:paraId="04CB1888" w14:textId="77777777" w:rsidR="00AC533A" w:rsidRPr="006455F6" w:rsidRDefault="00AC533A" w:rsidP="001F5E1F">
            <w:pPr>
              <w:spacing w:after="120"/>
              <w:rPr>
                <w:sz w:val="22"/>
              </w:rPr>
            </w:pPr>
            <w:r w:rsidRPr="006455F6">
              <w:rPr>
                <w:sz w:val="22"/>
              </w:rPr>
              <w:t>IN</w:t>
            </w:r>
          </w:p>
        </w:tc>
        <w:tc>
          <w:tcPr>
            <w:tcW w:w="1880" w:type="dxa"/>
          </w:tcPr>
          <w:p w14:paraId="7E78CE87" w14:textId="77777777" w:rsidR="00AC533A" w:rsidRPr="006455F6" w:rsidRDefault="00AC533A" w:rsidP="001F5E1F">
            <w:pPr>
              <w:spacing w:after="120"/>
              <w:rPr>
                <w:sz w:val="22"/>
              </w:rPr>
            </w:pPr>
            <w:r w:rsidRPr="006455F6">
              <w:rPr>
                <w:sz w:val="22"/>
              </w:rPr>
              <w:t>resourceType</w:t>
            </w:r>
          </w:p>
        </w:tc>
        <w:tc>
          <w:tcPr>
            <w:tcW w:w="5058" w:type="dxa"/>
          </w:tcPr>
          <w:p w14:paraId="7B9808ED" w14:textId="77777777" w:rsidR="00AC533A" w:rsidRPr="006455F6" w:rsidRDefault="00AC533A" w:rsidP="001F5E1F">
            <w:pPr>
              <w:spacing w:after="120"/>
              <w:rPr>
                <w:sz w:val="22"/>
              </w:rPr>
            </w:pPr>
            <w:r w:rsidRPr="006455F6">
              <w:rPr>
                <w:sz w:val="22"/>
              </w:rPr>
              <w:t>'CONTAINER'</w:t>
            </w:r>
          </w:p>
        </w:tc>
      </w:tr>
      <w:tr w:rsidR="00AC533A" w:rsidRPr="006455F6" w14:paraId="4C9B3DA8" w14:textId="77777777" w:rsidTr="001F5E1F">
        <w:tc>
          <w:tcPr>
            <w:tcW w:w="1918" w:type="dxa"/>
          </w:tcPr>
          <w:p w14:paraId="6D6EB08C" w14:textId="77777777" w:rsidR="00AC533A" w:rsidRPr="006455F6" w:rsidRDefault="00AC533A" w:rsidP="001F5E1F">
            <w:pPr>
              <w:spacing w:after="120"/>
              <w:rPr>
                <w:sz w:val="22"/>
              </w:rPr>
            </w:pPr>
            <w:r w:rsidRPr="006455F6">
              <w:rPr>
                <w:sz w:val="22"/>
              </w:rPr>
              <w:t>IN</w:t>
            </w:r>
          </w:p>
        </w:tc>
        <w:tc>
          <w:tcPr>
            <w:tcW w:w="1880" w:type="dxa"/>
          </w:tcPr>
          <w:p w14:paraId="4A77E332" w14:textId="77777777" w:rsidR="00AC533A" w:rsidRPr="006455F6" w:rsidRDefault="00AC533A" w:rsidP="001F5E1F">
            <w:pPr>
              <w:spacing w:after="120"/>
              <w:rPr>
                <w:sz w:val="22"/>
              </w:rPr>
            </w:pPr>
            <w:r w:rsidRPr="006455F6">
              <w:rPr>
                <w:sz w:val="22"/>
              </w:rPr>
              <w:t>resourceNum</w:t>
            </w:r>
          </w:p>
        </w:tc>
        <w:tc>
          <w:tcPr>
            <w:tcW w:w="5058" w:type="dxa"/>
          </w:tcPr>
          <w:p w14:paraId="7453C436" w14:textId="77777777" w:rsidR="00AC533A" w:rsidRPr="006455F6" w:rsidRDefault="00AC533A" w:rsidP="001F5E1F">
            <w:pPr>
              <w:spacing w:after="120"/>
              <w:rPr>
                <w:sz w:val="22"/>
              </w:rPr>
            </w:pPr>
            <w:r w:rsidRPr="006455F6">
              <w:rPr>
                <w:sz w:val="22"/>
              </w:rPr>
              <w:t>1</w:t>
            </w:r>
          </w:p>
        </w:tc>
      </w:tr>
      <w:tr w:rsidR="00AC533A" w:rsidRPr="006455F6" w14:paraId="5BBE128C" w14:textId="77777777" w:rsidTr="001F5E1F">
        <w:tc>
          <w:tcPr>
            <w:tcW w:w="1918" w:type="dxa"/>
          </w:tcPr>
          <w:p w14:paraId="7A99418D" w14:textId="77777777" w:rsidR="00AC533A" w:rsidRPr="006455F6" w:rsidRDefault="00AC533A" w:rsidP="001F5E1F">
            <w:pPr>
              <w:spacing w:after="120"/>
              <w:rPr>
                <w:sz w:val="22"/>
              </w:rPr>
            </w:pPr>
            <w:r w:rsidRPr="006455F6">
              <w:rPr>
                <w:sz w:val="22"/>
              </w:rPr>
              <w:t>IN</w:t>
            </w:r>
          </w:p>
        </w:tc>
        <w:tc>
          <w:tcPr>
            <w:tcW w:w="1880" w:type="dxa"/>
          </w:tcPr>
          <w:p w14:paraId="6474B129" w14:textId="77777777" w:rsidR="00AC533A" w:rsidRPr="006455F6" w:rsidRDefault="00AC533A" w:rsidP="001F5E1F">
            <w:pPr>
              <w:spacing w:after="120"/>
              <w:rPr>
                <w:sz w:val="22"/>
              </w:rPr>
            </w:pPr>
            <w:r w:rsidRPr="006455F6">
              <w:rPr>
                <w:sz w:val="22"/>
              </w:rPr>
              <w:t>resourceDate</w:t>
            </w:r>
          </w:p>
        </w:tc>
        <w:tc>
          <w:tcPr>
            <w:tcW w:w="5058" w:type="dxa"/>
          </w:tcPr>
          <w:p w14:paraId="6BBD644F" w14:textId="77777777" w:rsidR="00AC533A" w:rsidRPr="006455F6" w:rsidRDefault="00AC533A" w:rsidP="001F5E1F">
            <w:pPr>
              <w:spacing w:after="120"/>
              <w:rPr>
                <w:sz w:val="22"/>
              </w:rPr>
            </w:pPr>
            <w:r w:rsidRPr="006455F6">
              <w:rPr>
                <w:sz w:val="22"/>
              </w:rPr>
              <w:t>'2013-08-16 00:00:00'</w:t>
            </w:r>
          </w:p>
        </w:tc>
      </w:tr>
      <w:tr w:rsidR="00AC533A" w:rsidRPr="006455F6" w14:paraId="1E9F7BC6" w14:textId="77777777" w:rsidTr="001F5E1F">
        <w:tc>
          <w:tcPr>
            <w:tcW w:w="1918" w:type="dxa"/>
          </w:tcPr>
          <w:p w14:paraId="25DA7BC6" w14:textId="77777777" w:rsidR="00AC533A" w:rsidRPr="006455F6" w:rsidRDefault="00AC533A" w:rsidP="001F5E1F">
            <w:pPr>
              <w:spacing w:after="120"/>
              <w:rPr>
                <w:sz w:val="22"/>
              </w:rPr>
            </w:pPr>
            <w:r w:rsidRPr="006455F6">
              <w:rPr>
                <w:sz w:val="22"/>
              </w:rPr>
              <w:t>OUT</w:t>
            </w:r>
          </w:p>
        </w:tc>
        <w:tc>
          <w:tcPr>
            <w:tcW w:w="1880" w:type="dxa"/>
          </w:tcPr>
          <w:p w14:paraId="49CB1885" w14:textId="77777777" w:rsidR="00AC533A" w:rsidRPr="006455F6" w:rsidRDefault="00AC533A" w:rsidP="001F5E1F">
            <w:pPr>
              <w:spacing w:after="120"/>
              <w:rPr>
                <w:sz w:val="22"/>
              </w:rPr>
            </w:pPr>
            <w:r w:rsidRPr="006455F6">
              <w:rPr>
                <w:sz w:val="22"/>
              </w:rPr>
              <w:t>result</w:t>
            </w:r>
          </w:p>
        </w:tc>
        <w:tc>
          <w:tcPr>
            <w:tcW w:w="5058" w:type="dxa"/>
          </w:tcPr>
          <w:p w14:paraId="0F788BFF" w14:textId="77777777" w:rsidR="00AC533A" w:rsidRPr="006455F6" w:rsidRDefault="00AC533A" w:rsidP="001F5E1F">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775" w:name="_Toc41201145"/>
      <w:r>
        <w:rPr>
          <w:color w:val="1F497D"/>
          <w:sz w:val="23"/>
          <w:szCs w:val="23"/>
        </w:rPr>
        <w:t>getResource</w:t>
      </w:r>
      <w:r w:rsidRPr="00582C6C">
        <w:rPr>
          <w:color w:val="1F497D"/>
          <w:sz w:val="23"/>
          <w:szCs w:val="23"/>
        </w:rPr>
        <w:t>SqlTable</w:t>
      </w:r>
      <w:bookmarkEnd w:id="770"/>
      <w:bookmarkEnd w:id="775"/>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4B442F">
      <w:pPr>
        <w:pStyle w:val="CS-Bodytext"/>
        <w:numPr>
          <w:ilvl w:val="0"/>
          <w:numId w:val="103"/>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928" w:type="dxa"/>
          </w:tcPr>
          <w:p w14:paraId="6499E6E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4B442F">
      <w:pPr>
        <w:pStyle w:val="CS-Bodytext"/>
        <w:numPr>
          <w:ilvl w:val="0"/>
          <w:numId w:val="103"/>
        </w:numPr>
        <w:spacing w:before="120"/>
        <w:ind w:right="14"/>
      </w:pPr>
      <w:r>
        <w:rPr>
          <w:b/>
          <w:bCs/>
        </w:rPr>
        <w:t>Examples:</w:t>
      </w:r>
    </w:p>
    <w:p w14:paraId="506809FC" w14:textId="77777777" w:rsidR="00967FED" w:rsidRPr="0011702E" w:rsidRDefault="00967FED" w:rsidP="004B442F">
      <w:pPr>
        <w:pStyle w:val="CS-Bodytext"/>
        <w:numPr>
          <w:ilvl w:val="1"/>
          <w:numId w:val="103"/>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776" w:name="_Toc484033106"/>
      <w:bookmarkStart w:id="777" w:name="_Toc41201146"/>
      <w:r w:rsidRPr="00582C6C">
        <w:rPr>
          <w:color w:val="1F497D"/>
          <w:sz w:val="23"/>
          <w:szCs w:val="23"/>
        </w:rPr>
        <w:t>getScriptText (Custom Function)</w:t>
      </w:r>
      <w:bookmarkEnd w:id="771"/>
      <w:bookmarkEnd w:id="772"/>
      <w:bookmarkEnd w:id="773"/>
      <w:bookmarkEnd w:id="776"/>
      <w:bookmarkEnd w:id="777"/>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4B442F">
      <w:pPr>
        <w:pStyle w:val="CS-Bodytext"/>
        <w:numPr>
          <w:ilvl w:val="0"/>
          <w:numId w:val="93"/>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4B442F">
      <w:pPr>
        <w:pStyle w:val="CS-Bodytext"/>
        <w:numPr>
          <w:ilvl w:val="0"/>
          <w:numId w:val="93"/>
        </w:numPr>
        <w:spacing w:before="120"/>
        <w:ind w:right="14"/>
      </w:pPr>
      <w:r>
        <w:rPr>
          <w:b/>
          <w:bCs/>
        </w:rPr>
        <w:t>Examples:</w:t>
      </w:r>
    </w:p>
    <w:p w14:paraId="14A00B06" w14:textId="77777777" w:rsidR="00967FED" w:rsidRPr="0011702E" w:rsidRDefault="00967FED" w:rsidP="004B442F">
      <w:pPr>
        <w:pStyle w:val="CS-Bodytext"/>
        <w:numPr>
          <w:ilvl w:val="1"/>
          <w:numId w:val="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778" w:name="_Toc484033107"/>
      <w:bookmarkStart w:id="779" w:name="_Toc41201147"/>
      <w:bookmarkStart w:id="780" w:name="_Toc364763131"/>
      <w:bookmarkStart w:id="781" w:name="_Toc385311301"/>
      <w:r w:rsidRPr="002D0683">
        <w:rPr>
          <w:color w:val="1F497D"/>
          <w:sz w:val="23"/>
          <w:szCs w:val="23"/>
        </w:rPr>
        <w:t>getTableColumnStatisticsConfiguration</w:t>
      </w:r>
      <w:bookmarkEnd w:id="778"/>
      <w:bookmarkEnd w:id="779"/>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4B442F">
      <w:pPr>
        <w:pStyle w:val="CS-Bodytext"/>
        <w:numPr>
          <w:ilvl w:val="0"/>
          <w:numId w:val="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4B442F">
      <w:pPr>
        <w:pStyle w:val="CS-Bodytext"/>
        <w:numPr>
          <w:ilvl w:val="0"/>
          <w:numId w:val="94"/>
        </w:numPr>
        <w:spacing w:before="120"/>
        <w:ind w:right="14"/>
      </w:pPr>
      <w:r>
        <w:rPr>
          <w:b/>
          <w:bCs/>
        </w:rPr>
        <w:t>Examples:</w:t>
      </w:r>
    </w:p>
    <w:p w14:paraId="5B2D7511" w14:textId="77777777" w:rsidR="00967FED" w:rsidRPr="0011702E" w:rsidRDefault="00967FED" w:rsidP="004B442F">
      <w:pPr>
        <w:pStyle w:val="CS-Bodytext"/>
        <w:numPr>
          <w:ilvl w:val="1"/>
          <w:numId w:val="9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4B442F">
      <w:pPr>
        <w:pStyle w:val="CS-Bodytext"/>
        <w:numPr>
          <w:ilvl w:val="1"/>
          <w:numId w:val="94"/>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7724BA3F" w14:textId="061C2E82" w:rsidR="00BB1D38" w:rsidRPr="00582C6C" w:rsidRDefault="00BB1D38" w:rsidP="00BB1D38">
      <w:pPr>
        <w:pStyle w:val="Heading3"/>
        <w:rPr>
          <w:color w:val="1F497D"/>
          <w:sz w:val="23"/>
          <w:szCs w:val="23"/>
        </w:rPr>
      </w:pPr>
      <w:bookmarkStart w:id="782" w:name="_Toc41201148"/>
      <w:bookmarkStart w:id="783" w:name="_Toc484033108"/>
      <w:r w:rsidRPr="00BB1D38">
        <w:rPr>
          <w:color w:val="1F497D"/>
          <w:sz w:val="23"/>
          <w:szCs w:val="23"/>
        </w:rPr>
        <w:t>getTrigger</w:t>
      </w:r>
      <w:bookmarkEnd w:id="782"/>
    </w:p>
    <w:p w14:paraId="3556646A" w14:textId="74A9F2FC" w:rsidR="00BB1D38" w:rsidRDefault="00BB1D38" w:rsidP="00BB1D38">
      <w:pPr>
        <w:pStyle w:val="CS-Bodytext"/>
      </w:pPr>
      <w:r w:rsidRPr="00BB1D38">
        <w:t>This is a procedure is used to get trigger details.  It returns general trigger information, condition information and action information</w:t>
      </w:r>
      <w:r>
        <w:t>.</w:t>
      </w:r>
    </w:p>
    <w:p w14:paraId="4E570CAD" w14:textId="77777777" w:rsidR="00BB1D38" w:rsidRDefault="00BB1D38" w:rsidP="00BB1D38">
      <w:pPr>
        <w:pStyle w:val="CS-Bodytext"/>
        <w:numPr>
          <w:ilvl w:val="0"/>
          <w:numId w:val="41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160"/>
        <w:gridCol w:w="5696"/>
      </w:tblGrid>
      <w:tr w:rsidR="00BB1D38" w:rsidRPr="006455F6" w14:paraId="67D33D5A" w14:textId="77777777" w:rsidTr="0020761A">
        <w:trPr>
          <w:trHeight w:val="380"/>
          <w:tblHeader/>
        </w:trPr>
        <w:tc>
          <w:tcPr>
            <w:tcW w:w="1098" w:type="dxa"/>
            <w:shd w:val="clear" w:color="auto" w:fill="B3B3B3"/>
          </w:tcPr>
          <w:p w14:paraId="7C8E1E56" w14:textId="77777777" w:rsidR="00BB1D38" w:rsidRPr="006455F6" w:rsidRDefault="00BB1D38" w:rsidP="00BB1D38">
            <w:pPr>
              <w:spacing w:after="120"/>
              <w:rPr>
                <w:b/>
                <w:sz w:val="22"/>
              </w:rPr>
            </w:pPr>
            <w:r w:rsidRPr="006455F6">
              <w:rPr>
                <w:b/>
                <w:sz w:val="22"/>
              </w:rPr>
              <w:t>Direction</w:t>
            </w:r>
          </w:p>
        </w:tc>
        <w:tc>
          <w:tcPr>
            <w:tcW w:w="2160" w:type="dxa"/>
            <w:shd w:val="clear" w:color="auto" w:fill="B3B3B3"/>
          </w:tcPr>
          <w:p w14:paraId="732ED31C" w14:textId="77777777" w:rsidR="00BB1D38" w:rsidRPr="006455F6" w:rsidRDefault="00BB1D38" w:rsidP="00BB1D38">
            <w:pPr>
              <w:spacing w:after="120"/>
              <w:rPr>
                <w:b/>
                <w:sz w:val="22"/>
              </w:rPr>
            </w:pPr>
            <w:r w:rsidRPr="006455F6">
              <w:rPr>
                <w:b/>
                <w:sz w:val="22"/>
              </w:rPr>
              <w:t>Parameter Name</w:t>
            </w:r>
          </w:p>
        </w:tc>
        <w:tc>
          <w:tcPr>
            <w:tcW w:w="5696" w:type="dxa"/>
            <w:shd w:val="clear" w:color="auto" w:fill="B3B3B3"/>
          </w:tcPr>
          <w:p w14:paraId="6665BB67" w14:textId="77777777" w:rsidR="00BB1D38" w:rsidRPr="006455F6" w:rsidRDefault="00BB1D38" w:rsidP="00BB1D38">
            <w:pPr>
              <w:spacing w:after="120"/>
              <w:rPr>
                <w:b/>
                <w:sz w:val="22"/>
              </w:rPr>
            </w:pPr>
            <w:r w:rsidRPr="006455F6">
              <w:rPr>
                <w:b/>
                <w:sz w:val="22"/>
              </w:rPr>
              <w:t>Parameter Type</w:t>
            </w:r>
          </w:p>
        </w:tc>
      </w:tr>
      <w:tr w:rsidR="00BB1D38" w:rsidRPr="006455F6" w14:paraId="7B60FFAB" w14:textId="77777777" w:rsidTr="0020761A">
        <w:trPr>
          <w:trHeight w:val="269"/>
        </w:trPr>
        <w:tc>
          <w:tcPr>
            <w:tcW w:w="1098" w:type="dxa"/>
          </w:tcPr>
          <w:p w14:paraId="2DE584DB" w14:textId="77777777" w:rsidR="00BB1D38" w:rsidRPr="006455F6" w:rsidRDefault="00BB1D38" w:rsidP="00BB1D38">
            <w:pPr>
              <w:spacing w:after="120"/>
              <w:rPr>
                <w:sz w:val="22"/>
              </w:rPr>
            </w:pPr>
            <w:r w:rsidRPr="006455F6">
              <w:rPr>
                <w:sz w:val="22"/>
              </w:rPr>
              <w:t>IN</w:t>
            </w:r>
          </w:p>
        </w:tc>
        <w:tc>
          <w:tcPr>
            <w:tcW w:w="2160" w:type="dxa"/>
          </w:tcPr>
          <w:p w14:paraId="59269342" w14:textId="2A5358A9" w:rsidR="00BB1D38" w:rsidRPr="006455F6" w:rsidRDefault="00BB1D38" w:rsidP="00BB1D38">
            <w:pPr>
              <w:spacing w:after="120"/>
              <w:rPr>
                <w:sz w:val="22"/>
              </w:rPr>
            </w:pPr>
            <w:r>
              <w:rPr>
                <w:sz w:val="22"/>
              </w:rPr>
              <w:t>debug – Y=debug on.  N=debug off.</w:t>
            </w:r>
          </w:p>
        </w:tc>
        <w:tc>
          <w:tcPr>
            <w:tcW w:w="5696" w:type="dxa"/>
          </w:tcPr>
          <w:p w14:paraId="37EC32AE" w14:textId="153DB429" w:rsidR="00BB1D38" w:rsidRPr="006455F6" w:rsidRDefault="00BB1D38" w:rsidP="00BB1D38">
            <w:pPr>
              <w:spacing w:after="120"/>
              <w:rPr>
                <w:sz w:val="22"/>
              </w:rPr>
            </w:pPr>
            <w:r>
              <w:rPr>
                <w:sz w:val="22"/>
              </w:rPr>
              <w:t>CHAR(1)</w:t>
            </w:r>
          </w:p>
        </w:tc>
      </w:tr>
      <w:tr w:rsidR="00BB1D38" w:rsidRPr="006455F6" w14:paraId="4783306A" w14:textId="77777777" w:rsidTr="0020761A">
        <w:trPr>
          <w:trHeight w:val="269"/>
        </w:trPr>
        <w:tc>
          <w:tcPr>
            <w:tcW w:w="1098" w:type="dxa"/>
          </w:tcPr>
          <w:p w14:paraId="1541A603" w14:textId="0A8F70BD" w:rsidR="00BB1D38" w:rsidRPr="006455F6" w:rsidRDefault="00BB1D38" w:rsidP="00BB1D38">
            <w:pPr>
              <w:spacing w:after="120"/>
              <w:rPr>
                <w:sz w:val="22"/>
              </w:rPr>
            </w:pPr>
            <w:r>
              <w:rPr>
                <w:sz w:val="22"/>
              </w:rPr>
              <w:t>IN</w:t>
            </w:r>
          </w:p>
        </w:tc>
        <w:tc>
          <w:tcPr>
            <w:tcW w:w="2160" w:type="dxa"/>
          </w:tcPr>
          <w:p w14:paraId="128A80A2" w14:textId="7C5FA676"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5696" w:type="dxa"/>
          </w:tcPr>
          <w:p w14:paraId="66759287" w14:textId="7AAA0ED6" w:rsidR="00BB1D38" w:rsidRDefault="00BB1D38" w:rsidP="00BB1D38">
            <w:pPr>
              <w:spacing w:after="120"/>
              <w:rPr>
                <w:sz w:val="22"/>
              </w:rPr>
            </w:pPr>
            <w:r>
              <w:rPr>
                <w:sz w:val="22"/>
              </w:rPr>
              <w:t>VARCHAR(4000)</w:t>
            </w:r>
          </w:p>
        </w:tc>
      </w:tr>
      <w:tr w:rsidR="00BB1D38" w:rsidRPr="006455F6" w14:paraId="3F565D5C" w14:textId="77777777" w:rsidTr="0020761A">
        <w:trPr>
          <w:trHeight w:val="1826"/>
        </w:trPr>
        <w:tc>
          <w:tcPr>
            <w:tcW w:w="1098" w:type="dxa"/>
          </w:tcPr>
          <w:p w14:paraId="3A83BEA1" w14:textId="77777777" w:rsidR="00BB1D38" w:rsidRPr="006455F6" w:rsidRDefault="00BB1D38" w:rsidP="00BB1D38">
            <w:pPr>
              <w:spacing w:after="120"/>
              <w:rPr>
                <w:sz w:val="22"/>
              </w:rPr>
            </w:pPr>
            <w:r w:rsidRPr="006455F6">
              <w:rPr>
                <w:sz w:val="22"/>
              </w:rPr>
              <w:t>OUT</w:t>
            </w:r>
          </w:p>
        </w:tc>
        <w:tc>
          <w:tcPr>
            <w:tcW w:w="2160" w:type="dxa"/>
          </w:tcPr>
          <w:p w14:paraId="6B35057F" w14:textId="1D15E062" w:rsidR="00BB1D38" w:rsidRPr="006455F6" w:rsidRDefault="00BB1D38" w:rsidP="00BB1D38">
            <w:pPr>
              <w:spacing w:after="120"/>
              <w:rPr>
                <w:sz w:val="22"/>
              </w:rPr>
            </w:pPr>
            <w:r>
              <w:rPr>
                <w:sz w:val="22"/>
              </w:rPr>
              <w:t>result</w:t>
            </w:r>
          </w:p>
        </w:tc>
        <w:tc>
          <w:tcPr>
            <w:tcW w:w="5696" w:type="dxa"/>
          </w:tcPr>
          <w:p w14:paraId="78BEF4F7" w14:textId="5707E7E6" w:rsidR="00BB1D38" w:rsidRPr="00BB1D38" w:rsidRDefault="00BB1D38" w:rsidP="00BB1D38">
            <w:pPr>
              <w:spacing w:after="120"/>
              <w:rPr>
                <w:sz w:val="15"/>
              </w:rPr>
            </w:pPr>
            <w:r w:rsidRPr="00BB1D38">
              <w:rPr>
                <w:sz w:val="15"/>
              </w:rPr>
              <w:t>CURSOR (</w:t>
            </w:r>
            <w:r w:rsidRPr="00BB1D38">
              <w:rPr>
                <w:sz w:val="15"/>
              </w:rPr>
              <w:br/>
              <w:t>------------------------</w:t>
            </w:r>
          </w:p>
          <w:p w14:paraId="50C8A66F" w14:textId="77777777" w:rsidR="00BB1D38" w:rsidRPr="00BB1D38" w:rsidRDefault="00BB1D38" w:rsidP="00BB1D38">
            <w:pPr>
              <w:spacing w:after="120"/>
              <w:rPr>
                <w:sz w:val="15"/>
              </w:rPr>
            </w:pPr>
            <w:r w:rsidRPr="00BB1D38">
              <w:rPr>
                <w:sz w:val="15"/>
              </w:rPr>
              <w:t>-- General Variables</w:t>
            </w:r>
          </w:p>
          <w:p w14:paraId="3CA5D028" w14:textId="77777777" w:rsidR="00BB1D38" w:rsidRPr="00BB1D38" w:rsidRDefault="00BB1D38" w:rsidP="00BB1D38">
            <w:pPr>
              <w:spacing w:after="120"/>
              <w:rPr>
                <w:sz w:val="15"/>
              </w:rPr>
            </w:pPr>
            <w:r w:rsidRPr="00BB1D38">
              <w:rPr>
                <w:sz w:val="15"/>
              </w:rPr>
              <w:t>------------------------</w:t>
            </w:r>
          </w:p>
          <w:p w14:paraId="402F7495" w14:textId="4B3EB869" w:rsidR="00BB1D38" w:rsidRPr="00BB1D38" w:rsidRDefault="00BB1D38" w:rsidP="00BB1D38">
            <w:pPr>
              <w:spacing w:after="120"/>
              <w:rPr>
                <w:sz w:val="15"/>
              </w:rPr>
            </w:pPr>
            <w:r w:rsidRPr="00BB1D38">
              <w:rPr>
                <w:sz w:val="15"/>
              </w:rPr>
              <w:t>name</w:t>
            </w:r>
            <w:r w:rsidRPr="00BB1D38">
              <w:rPr>
                <w:sz w:val="15"/>
              </w:rPr>
              <w:tab/>
              <w:t>VARCHAR,</w:t>
            </w:r>
            <w:r w:rsidRPr="00BB1D38">
              <w:rPr>
                <w:sz w:val="15"/>
              </w:rPr>
              <w:tab/>
              <w:t>-- The trigger name</w:t>
            </w:r>
          </w:p>
          <w:p w14:paraId="7798611A" w14:textId="59C222B6" w:rsidR="00BB1D38" w:rsidRPr="00BB1D38" w:rsidRDefault="00BB1D38" w:rsidP="00BB1D38">
            <w:pPr>
              <w:spacing w:after="120"/>
              <w:rPr>
                <w:sz w:val="15"/>
              </w:rPr>
            </w:pPr>
            <w:r w:rsidRPr="00BB1D38">
              <w:rPr>
                <w:sz w:val="15"/>
              </w:rPr>
              <w:t>"path"</w:t>
            </w:r>
            <w:r w:rsidRPr="00BB1D38">
              <w:rPr>
                <w:sz w:val="15"/>
              </w:rPr>
              <w:tab/>
              <w:t>VARCHAR(4000),</w:t>
            </w:r>
            <w:r w:rsidRPr="00BB1D38">
              <w:rPr>
                <w:sz w:val="15"/>
              </w:rPr>
              <w:tab/>
              <w:t>-- The trigger path</w:t>
            </w:r>
          </w:p>
          <w:p w14:paraId="2BD20EA5" w14:textId="40356059" w:rsidR="00BB1D38" w:rsidRPr="00BB1D38" w:rsidRDefault="00BB1D38" w:rsidP="00BB1D38">
            <w:pPr>
              <w:spacing w:after="120"/>
              <w:rPr>
                <w:sz w:val="15"/>
              </w:rPr>
            </w:pPr>
            <w:r w:rsidRPr="00BB1D38">
              <w:rPr>
                <w:sz w:val="15"/>
              </w:rPr>
              <w:t>"type"</w:t>
            </w:r>
            <w:r w:rsidRPr="00BB1D38">
              <w:rPr>
                <w:sz w:val="15"/>
              </w:rPr>
              <w:tab/>
              <w:t>VARCHAR,</w:t>
            </w:r>
            <w:r w:rsidRPr="00BB1D38">
              <w:rPr>
                <w:sz w:val="15"/>
              </w:rPr>
              <w:tab/>
              <w:t>-- The type is always TRIGGER</w:t>
            </w:r>
          </w:p>
          <w:p w14:paraId="34888E82" w14:textId="5ABE05C1" w:rsidR="00BB1D38" w:rsidRPr="00BB1D38" w:rsidRDefault="00BB1D38" w:rsidP="00BB1D38">
            <w:pPr>
              <w:spacing w:after="120"/>
              <w:rPr>
                <w:sz w:val="15"/>
              </w:rPr>
            </w:pPr>
            <w:r w:rsidRPr="00BB1D38">
              <w:rPr>
                <w:sz w:val="15"/>
              </w:rPr>
              <w:t>subtype</w:t>
            </w:r>
            <w:r w:rsidRPr="00BB1D38">
              <w:rPr>
                <w:sz w:val="15"/>
              </w:rPr>
              <w:tab/>
              <w:t>VARCHAR,</w:t>
            </w:r>
            <w:r w:rsidRPr="00BB1D38">
              <w:rPr>
                <w:sz w:val="15"/>
              </w:rPr>
              <w:tab/>
              <w:t>-- The subtype is always NONE</w:t>
            </w:r>
          </w:p>
          <w:p w14:paraId="75CFDE66" w14:textId="46EFABA2" w:rsidR="00BB1D38" w:rsidRPr="00BB1D38" w:rsidRDefault="00BB1D38" w:rsidP="00BB1D38">
            <w:pPr>
              <w:spacing w:after="120"/>
              <w:rPr>
                <w:sz w:val="15"/>
              </w:rPr>
            </w:pPr>
            <w:r w:rsidRPr="00BB1D38">
              <w:rPr>
                <w:sz w:val="15"/>
              </w:rPr>
              <w:t>id</w:t>
            </w:r>
            <w:r w:rsidRPr="00BB1D38">
              <w:rPr>
                <w:sz w:val="15"/>
              </w:rPr>
              <w:tab/>
              <w:t>BIGINT,</w:t>
            </w:r>
            <w:r w:rsidRPr="00BB1D38">
              <w:rPr>
                <w:sz w:val="15"/>
              </w:rPr>
              <w:tab/>
            </w:r>
            <w:r w:rsidRPr="00BB1D38">
              <w:rPr>
                <w:sz w:val="15"/>
              </w:rPr>
              <w:tab/>
              <w:t>-- The resource id</w:t>
            </w:r>
          </w:p>
          <w:p w14:paraId="4293F2B4" w14:textId="73983C9E" w:rsidR="00BB1D38" w:rsidRPr="00BB1D38" w:rsidRDefault="00BB1D38" w:rsidP="00BB1D38">
            <w:pPr>
              <w:spacing w:after="120"/>
              <w:rPr>
                <w:sz w:val="15"/>
              </w:rPr>
            </w:pPr>
            <w:r w:rsidRPr="00BB1D38">
              <w:rPr>
                <w:sz w:val="15"/>
              </w:rPr>
              <w:t>changeId</w:t>
            </w:r>
            <w:r w:rsidRPr="00BB1D38">
              <w:rPr>
                <w:sz w:val="15"/>
              </w:rPr>
              <w:tab/>
              <w:t>BIGINT,</w:t>
            </w:r>
            <w:r w:rsidRPr="00BB1D38">
              <w:rPr>
                <w:sz w:val="15"/>
              </w:rPr>
              <w:tab/>
            </w:r>
            <w:r w:rsidRPr="00BB1D38">
              <w:rPr>
                <w:sz w:val="15"/>
              </w:rPr>
              <w:tab/>
              <w:t>-- The change id</w:t>
            </w:r>
          </w:p>
          <w:p w14:paraId="40D2C2C6" w14:textId="325A6047" w:rsidR="00BB1D38" w:rsidRPr="00BB1D38" w:rsidRDefault="00BB1D38" w:rsidP="00BB1D38">
            <w:pPr>
              <w:spacing w:after="120"/>
              <w:rPr>
                <w:sz w:val="15"/>
              </w:rPr>
            </w:pPr>
            <w:r w:rsidRPr="00BB1D38">
              <w:rPr>
                <w:sz w:val="15"/>
              </w:rPr>
              <w:t>ownerDomain</w:t>
            </w:r>
            <w:r w:rsidR="0020761A">
              <w:rPr>
                <w:sz w:val="15"/>
              </w:rPr>
              <w:t xml:space="preserve"> </w:t>
            </w:r>
            <w:r w:rsidRPr="00BB1D38">
              <w:rPr>
                <w:sz w:val="15"/>
              </w:rPr>
              <w:t>VARCHAR,</w:t>
            </w:r>
            <w:r w:rsidRPr="00BB1D38">
              <w:rPr>
                <w:sz w:val="15"/>
              </w:rPr>
              <w:tab/>
              <w:t>-- The owner domain</w:t>
            </w:r>
          </w:p>
          <w:p w14:paraId="70870888" w14:textId="0A10CD73" w:rsidR="00BB1D38" w:rsidRPr="00BB1D38" w:rsidRDefault="00BB1D38" w:rsidP="00BB1D38">
            <w:pPr>
              <w:spacing w:after="120"/>
              <w:rPr>
                <w:sz w:val="15"/>
              </w:rPr>
            </w:pPr>
            <w:r w:rsidRPr="00BB1D38">
              <w:rPr>
                <w:sz w:val="15"/>
              </w:rPr>
              <w:t>ownerName</w:t>
            </w:r>
            <w:r w:rsidR="0020761A">
              <w:rPr>
                <w:sz w:val="15"/>
              </w:rPr>
              <w:t xml:space="preserve"> </w:t>
            </w:r>
            <w:r w:rsidRPr="00BB1D38">
              <w:rPr>
                <w:sz w:val="15"/>
              </w:rPr>
              <w:t>VARCHAR,</w:t>
            </w:r>
            <w:r w:rsidR="0020761A" w:rsidRPr="00BB1D38">
              <w:rPr>
                <w:sz w:val="15"/>
              </w:rPr>
              <w:t xml:space="preserve"> </w:t>
            </w:r>
            <w:r w:rsidR="0020761A" w:rsidRPr="00BB1D38">
              <w:rPr>
                <w:sz w:val="15"/>
              </w:rPr>
              <w:tab/>
            </w:r>
            <w:r w:rsidRPr="00BB1D38">
              <w:rPr>
                <w:sz w:val="15"/>
              </w:rPr>
              <w:t>-- The owner user name</w:t>
            </w:r>
          </w:p>
          <w:p w14:paraId="075F4B1C" w14:textId="3316A618" w:rsidR="00BB1D38" w:rsidRPr="00BB1D38" w:rsidRDefault="00BB1D38" w:rsidP="00BB1D38">
            <w:pPr>
              <w:spacing w:after="120"/>
              <w:rPr>
                <w:sz w:val="15"/>
              </w:rPr>
            </w:pPr>
            <w:r w:rsidRPr="00BB1D38">
              <w:rPr>
                <w:sz w:val="15"/>
              </w:rPr>
              <w:t>impactLevel</w:t>
            </w:r>
            <w:r w:rsidR="0020761A">
              <w:rPr>
                <w:sz w:val="15"/>
              </w:rPr>
              <w:t xml:space="preserve"> </w:t>
            </w:r>
            <w:r w:rsidRPr="00BB1D38">
              <w:rPr>
                <w:sz w:val="15"/>
              </w:rPr>
              <w:t>VARCHAR,</w:t>
            </w:r>
            <w:r w:rsidRPr="00BB1D38">
              <w:rPr>
                <w:sz w:val="15"/>
              </w:rPr>
              <w:tab/>
            </w:r>
            <w:r w:rsidR="0020761A">
              <w:rPr>
                <w:sz w:val="15"/>
              </w:rPr>
              <w:t>-</w:t>
            </w:r>
            <w:r w:rsidRPr="00BB1D38">
              <w:rPr>
                <w:sz w:val="15"/>
              </w:rPr>
              <w:t>- NONE=no impact.  anything else indicates that the trigger is impacted and will show red in Studio</w:t>
            </w:r>
          </w:p>
          <w:p w14:paraId="6DD134D4" w14:textId="1A103ABA" w:rsidR="00BB1D38" w:rsidRPr="00BB1D38" w:rsidRDefault="00BB1D38" w:rsidP="00BB1D38">
            <w:pPr>
              <w:spacing w:after="120"/>
              <w:rPr>
                <w:sz w:val="15"/>
              </w:rPr>
            </w:pPr>
            <w:r w:rsidRPr="00BB1D38">
              <w:rPr>
                <w:sz w:val="15"/>
              </w:rPr>
              <w:t>enabled</w:t>
            </w:r>
            <w:r w:rsidRPr="00BB1D38">
              <w:rPr>
                <w:sz w:val="15"/>
              </w:rPr>
              <w:tab/>
              <w:t>BIT,</w:t>
            </w:r>
            <w:r w:rsidRPr="00BB1D38">
              <w:rPr>
                <w:sz w:val="15"/>
              </w:rPr>
              <w:tab/>
            </w:r>
            <w:r w:rsidRPr="00BB1D38">
              <w:rPr>
                <w:sz w:val="15"/>
              </w:rPr>
              <w:tab/>
              <w:t>-- 1=enabled 0=disabled</w:t>
            </w:r>
          </w:p>
          <w:p w14:paraId="0DE4AA0C" w14:textId="21AF09DD" w:rsidR="00BB1D38" w:rsidRPr="00BB1D38" w:rsidRDefault="00BB1D38" w:rsidP="00BB1D38">
            <w:pPr>
              <w:spacing w:after="120"/>
              <w:rPr>
                <w:sz w:val="15"/>
              </w:rPr>
            </w:pPr>
            <w:r w:rsidRPr="00BB1D38">
              <w:rPr>
                <w:sz w:val="15"/>
              </w:rPr>
              <w:t>annotation</w:t>
            </w:r>
            <w:r w:rsidRPr="00BB1D38">
              <w:rPr>
                <w:sz w:val="15"/>
              </w:rPr>
              <w:tab/>
              <w:t>LONGVARCHAR,</w:t>
            </w:r>
            <w:r w:rsidRPr="00BB1D38">
              <w:rPr>
                <w:sz w:val="15"/>
              </w:rPr>
              <w:tab/>
              <w:t>-- The trigger annotation</w:t>
            </w:r>
          </w:p>
          <w:p w14:paraId="185C39BF" w14:textId="0CEAFFDC" w:rsidR="00BB1D38" w:rsidRPr="00BB1D38" w:rsidRDefault="00BB1D38" w:rsidP="00BB1D38">
            <w:pPr>
              <w:spacing w:after="120"/>
              <w:rPr>
                <w:sz w:val="15"/>
              </w:rPr>
            </w:pPr>
            <w:r w:rsidRPr="00BB1D38">
              <w:rPr>
                <w:sz w:val="15"/>
              </w:rPr>
              <w:t>creationDateLong</w:t>
            </w:r>
            <w:r w:rsidR="0020761A">
              <w:rPr>
                <w:sz w:val="15"/>
              </w:rPr>
              <w:t xml:space="preserve"> </w:t>
            </w:r>
            <w:r w:rsidRPr="00BB1D38">
              <w:rPr>
                <w:sz w:val="15"/>
              </w:rPr>
              <w:t>BIGINT,</w:t>
            </w:r>
            <w:r w:rsidRPr="00BB1D38">
              <w:rPr>
                <w:sz w:val="15"/>
              </w:rPr>
              <w:tab/>
              <w:t>-- The cre</w:t>
            </w:r>
            <w:r w:rsidR="009E6A21">
              <w:rPr>
                <w:sz w:val="15"/>
              </w:rPr>
              <w:t>a</w:t>
            </w:r>
            <w:r w:rsidRPr="00BB1D38">
              <w:rPr>
                <w:sz w:val="15"/>
              </w:rPr>
              <w:t>tion date in long format (stored this way)</w:t>
            </w:r>
          </w:p>
          <w:p w14:paraId="25200E62" w14:textId="4D95C99D" w:rsidR="00BB1D38" w:rsidRPr="00BB1D38" w:rsidRDefault="00BB1D38" w:rsidP="00BB1D38">
            <w:pPr>
              <w:spacing w:after="120"/>
              <w:rPr>
                <w:sz w:val="15"/>
              </w:rPr>
            </w:pPr>
            <w:r w:rsidRPr="00BB1D38">
              <w:rPr>
                <w:sz w:val="15"/>
              </w:rPr>
              <w:t>creationDate</w:t>
            </w:r>
            <w:r w:rsidR="0020761A">
              <w:rPr>
                <w:sz w:val="15"/>
              </w:rPr>
              <w:t xml:space="preserve"> </w:t>
            </w:r>
            <w:r w:rsidRPr="00BB1D38">
              <w:rPr>
                <w:sz w:val="15"/>
              </w:rPr>
              <w:t>TIMESTAMP,</w:t>
            </w:r>
            <w:r w:rsidRPr="00BB1D38">
              <w:rPr>
                <w:sz w:val="15"/>
              </w:rPr>
              <w:tab/>
              <w:t>-- The creation date in timestamp format</w:t>
            </w:r>
          </w:p>
          <w:p w14:paraId="59D48FB4" w14:textId="066470F8" w:rsidR="00BB1D38" w:rsidRPr="00BB1D38" w:rsidRDefault="00BB1D38" w:rsidP="00BB1D38">
            <w:pPr>
              <w:spacing w:after="120"/>
              <w:rPr>
                <w:sz w:val="15"/>
              </w:rPr>
            </w:pPr>
            <w:r w:rsidRPr="00BB1D38">
              <w:rPr>
                <w:sz w:val="15"/>
              </w:rPr>
              <w:t>creatorUserDomain</w:t>
            </w:r>
            <w:r w:rsidR="0020761A">
              <w:rPr>
                <w:sz w:val="15"/>
              </w:rPr>
              <w:t xml:space="preserve"> </w:t>
            </w:r>
            <w:r w:rsidRPr="00BB1D38">
              <w:rPr>
                <w:sz w:val="15"/>
              </w:rPr>
              <w:t>VARCHAR,</w:t>
            </w:r>
            <w:r w:rsidRPr="00BB1D38">
              <w:rPr>
                <w:sz w:val="15"/>
              </w:rPr>
              <w:tab/>
              <w:t>-- The creator domain</w:t>
            </w:r>
          </w:p>
          <w:p w14:paraId="4A99DEE1" w14:textId="564E80E8" w:rsidR="00BB1D38" w:rsidRPr="00BB1D38" w:rsidRDefault="00BB1D38" w:rsidP="00BB1D38">
            <w:pPr>
              <w:spacing w:after="120"/>
              <w:rPr>
                <w:sz w:val="15"/>
              </w:rPr>
            </w:pPr>
            <w:r w:rsidRPr="00BB1D38">
              <w:rPr>
                <w:sz w:val="15"/>
              </w:rPr>
              <w:t>creatorUserName</w:t>
            </w:r>
            <w:r w:rsidR="0020761A">
              <w:rPr>
                <w:sz w:val="15"/>
              </w:rPr>
              <w:t xml:space="preserve"> </w:t>
            </w:r>
            <w:r w:rsidRPr="00BB1D38">
              <w:rPr>
                <w:sz w:val="15"/>
              </w:rPr>
              <w:t>VARCHAR,</w:t>
            </w:r>
            <w:r w:rsidRPr="00BB1D38">
              <w:rPr>
                <w:sz w:val="15"/>
              </w:rPr>
              <w:tab/>
              <w:t>-- The creator user name</w:t>
            </w:r>
          </w:p>
          <w:p w14:paraId="0C084C90" w14:textId="1CB42192" w:rsidR="00BB1D38" w:rsidRPr="00BB1D38" w:rsidRDefault="00BB1D38" w:rsidP="00BB1D38">
            <w:pPr>
              <w:spacing w:after="120"/>
              <w:rPr>
                <w:sz w:val="15"/>
              </w:rPr>
            </w:pPr>
            <w:r w:rsidRPr="00BB1D38">
              <w:rPr>
                <w:sz w:val="15"/>
              </w:rPr>
              <w:t>lastModifiedDateLong</w:t>
            </w:r>
            <w:r w:rsidR="0020761A">
              <w:rPr>
                <w:sz w:val="15"/>
              </w:rPr>
              <w:t xml:space="preserve"> </w:t>
            </w:r>
            <w:r w:rsidRPr="00BB1D38">
              <w:rPr>
                <w:sz w:val="15"/>
              </w:rPr>
              <w:t>BIGINT,</w:t>
            </w:r>
            <w:r w:rsidRPr="00BB1D38">
              <w:rPr>
                <w:sz w:val="15"/>
              </w:rPr>
              <w:tab/>
              <w:t>-- The last modified date in long format (stored this way)</w:t>
            </w:r>
          </w:p>
          <w:p w14:paraId="356DD63A" w14:textId="457896FC" w:rsidR="00BB1D38" w:rsidRPr="00BB1D38" w:rsidRDefault="00BB1D38" w:rsidP="00BB1D38">
            <w:pPr>
              <w:spacing w:after="120"/>
              <w:rPr>
                <w:sz w:val="15"/>
              </w:rPr>
            </w:pPr>
            <w:r w:rsidRPr="00BB1D38">
              <w:rPr>
                <w:sz w:val="15"/>
              </w:rPr>
              <w:t>lastModifiedDate</w:t>
            </w:r>
            <w:r w:rsidR="0020761A">
              <w:rPr>
                <w:sz w:val="15"/>
              </w:rPr>
              <w:t xml:space="preserve"> </w:t>
            </w:r>
            <w:r w:rsidRPr="00BB1D38">
              <w:rPr>
                <w:sz w:val="15"/>
              </w:rPr>
              <w:t>TIMESTAMP,</w:t>
            </w:r>
            <w:r w:rsidRPr="00BB1D38">
              <w:rPr>
                <w:sz w:val="15"/>
              </w:rPr>
              <w:tab/>
              <w:t>-- The last modified date in timestamp format</w:t>
            </w:r>
          </w:p>
          <w:p w14:paraId="51C04576" w14:textId="3E451D2F" w:rsidR="00BB1D38" w:rsidRPr="00BB1D38" w:rsidRDefault="00BB1D38" w:rsidP="00BB1D38">
            <w:pPr>
              <w:spacing w:after="120"/>
              <w:rPr>
                <w:sz w:val="15"/>
              </w:rPr>
            </w:pPr>
            <w:r w:rsidRPr="00BB1D38">
              <w:rPr>
                <w:sz w:val="15"/>
              </w:rPr>
              <w:t>lastModifiedUserDomain</w:t>
            </w:r>
            <w:r w:rsidR="0020761A">
              <w:rPr>
                <w:sz w:val="15"/>
              </w:rPr>
              <w:t xml:space="preserve"> </w:t>
            </w:r>
            <w:r w:rsidRPr="00BB1D38">
              <w:rPr>
                <w:sz w:val="15"/>
              </w:rPr>
              <w:t>VARCHAR,-- The last modified user domain</w:t>
            </w:r>
          </w:p>
          <w:p w14:paraId="5835AA44" w14:textId="7C7D7388" w:rsidR="00BB1D38" w:rsidRPr="00BB1D38" w:rsidRDefault="00BB1D38" w:rsidP="00BB1D38">
            <w:pPr>
              <w:spacing w:after="120"/>
              <w:rPr>
                <w:sz w:val="15"/>
              </w:rPr>
            </w:pPr>
            <w:r w:rsidRPr="00BB1D38">
              <w:rPr>
                <w:sz w:val="15"/>
              </w:rPr>
              <w:t>lastModifiedUserName</w:t>
            </w:r>
            <w:r w:rsidRPr="00BB1D38">
              <w:rPr>
                <w:sz w:val="15"/>
              </w:rPr>
              <w:tab/>
            </w:r>
            <w:r w:rsidR="0020761A">
              <w:rPr>
                <w:sz w:val="15"/>
              </w:rPr>
              <w:t xml:space="preserve"> </w:t>
            </w:r>
            <w:r w:rsidRPr="00BB1D38">
              <w:rPr>
                <w:sz w:val="15"/>
              </w:rPr>
              <w:t>VARCHAR,-- The last modified user name</w:t>
            </w:r>
          </w:p>
          <w:p w14:paraId="1DD1C9D9" w14:textId="300BD146" w:rsidR="00BB1D38" w:rsidRPr="00BB1D38" w:rsidRDefault="00BB1D38" w:rsidP="00BB1D38">
            <w:pPr>
              <w:spacing w:after="120"/>
              <w:rPr>
                <w:sz w:val="15"/>
              </w:rPr>
            </w:pPr>
            <w:r w:rsidRPr="00BB1D38">
              <w:rPr>
                <w:sz w:val="15"/>
              </w:rPr>
              <w:t>maxEventsQueued</w:t>
            </w:r>
            <w:r w:rsidR="0020761A">
              <w:rPr>
                <w:sz w:val="15"/>
              </w:rPr>
              <w:t xml:space="preserve"> </w:t>
            </w:r>
            <w:r w:rsidRPr="00BB1D38">
              <w:rPr>
                <w:sz w:val="15"/>
              </w:rPr>
              <w:t>INTEGER,</w:t>
            </w:r>
            <w:r w:rsidRPr="00BB1D38">
              <w:rPr>
                <w:sz w:val="15"/>
              </w:rPr>
              <w:tab/>
              <w:t>-- Maximum events that can be queued up for the trigger.</w:t>
            </w:r>
          </w:p>
          <w:p w14:paraId="143946D4" w14:textId="77777777" w:rsidR="00BB1D38" w:rsidRPr="00BB1D38" w:rsidRDefault="00BB1D38" w:rsidP="00BB1D38">
            <w:pPr>
              <w:spacing w:after="120"/>
              <w:rPr>
                <w:sz w:val="15"/>
              </w:rPr>
            </w:pPr>
            <w:r w:rsidRPr="00BB1D38">
              <w:rPr>
                <w:sz w:val="15"/>
              </w:rPr>
              <w:t>------------------------</w:t>
            </w:r>
          </w:p>
          <w:p w14:paraId="745EE0F2" w14:textId="77777777" w:rsidR="00BB1D38" w:rsidRPr="00BB1D38" w:rsidRDefault="00BB1D38" w:rsidP="00BB1D38">
            <w:pPr>
              <w:spacing w:after="120"/>
              <w:rPr>
                <w:sz w:val="15"/>
              </w:rPr>
            </w:pPr>
            <w:r w:rsidRPr="00BB1D38">
              <w:rPr>
                <w:sz w:val="15"/>
              </w:rPr>
              <w:t>-- Condition Variables</w:t>
            </w:r>
          </w:p>
          <w:p w14:paraId="76E88B03" w14:textId="77777777" w:rsidR="00BB1D38" w:rsidRPr="00BB1D38" w:rsidRDefault="00BB1D38" w:rsidP="00BB1D38">
            <w:pPr>
              <w:spacing w:after="120"/>
              <w:rPr>
                <w:sz w:val="15"/>
              </w:rPr>
            </w:pPr>
            <w:r w:rsidRPr="00BB1D38">
              <w:rPr>
                <w:sz w:val="15"/>
              </w:rPr>
              <w:t>------------------------</w:t>
            </w:r>
          </w:p>
          <w:p w14:paraId="5229EFE5" w14:textId="18D30F41" w:rsidR="00BB1D38" w:rsidRPr="00BB1D38" w:rsidRDefault="00BB1D38" w:rsidP="00BB1D38">
            <w:pPr>
              <w:spacing w:after="120"/>
              <w:rPr>
                <w:sz w:val="15"/>
              </w:rPr>
            </w:pPr>
            <w:r w:rsidRPr="00BB1D38">
              <w:rPr>
                <w:sz w:val="15"/>
              </w:rPr>
              <w:t>conditionType</w:t>
            </w:r>
            <w:r w:rsidR="0020761A">
              <w:rPr>
                <w:sz w:val="15"/>
              </w:rPr>
              <w:t xml:space="preserve"> </w:t>
            </w:r>
            <w:r w:rsidRPr="00BB1D38">
              <w:rPr>
                <w:sz w:val="15"/>
              </w:rPr>
              <w:t>VARCHAR,</w:t>
            </w:r>
            <w:r w:rsidRPr="00BB1D38">
              <w:rPr>
                <w:sz w:val="15"/>
              </w:rPr>
              <w:tab/>
              <w:t>-- Condition Type: [TIMER|JMS|SYSTEM_EVENT|USER_DEFINED]</w:t>
            </w:r>
          </w:p>
          <w:p w14:paraId="2DE4FD22" w14:textId="0CE203F8" w:rsidR="00BB1D38" w:rsidRPr="0020761A" w:rsidRDefault="00BB1D38" w:rsidP="00BB1D38">
            <w:pPr>
              <w:spacing w:after="120"/>
              <w:rPr>
                <w:b/>
                <w:sz w:val="15"/>
                <w:u w:val="single"/>
              </w:rPr>
            </w:pPr>
            <w:r w:rsidRPr="0020761A">
              <w:rPr>
                <w:b/>
                <w:sz w:val="15"/>
                <w:u w:val="single"/>
              </w:rPr>
              <w:t>conditionType=SYSTEM_EVENT or USER_DEFINED</w:t>
            </w:r>
          </w:p>
          <w:p w14:paraId="44CFCC21" w14:textId="7B26C150" w:rsidR="00BB1D38" w:rsidRPr="00BB1D38" w:rsidRDefault="00BB1D38" w:rsidP="00BB1D38">
            <w:pPr>
              <w:spacing w:after="120"/>
              <w:rPr>
                <w:sz w:val="15"/>
              </w:rPr>
            </w:pPr>
            <w:r w:rsidRPr="00BB1D38">
              <w:rPr>
                <w:sz w:val="15"/>
              </w:rPr>
              <w:t>eventName</w:t>
            </w:r>
            <w:r w:rsidRPr="00BB1D38">
              <w:rPr>
                <w:sz w:val="15"/>
              </w:rPr>
              <w:tab/>
            </w:r>
            <w:r w:rsidR="0020761A">
              <w:rPr>
                <w:sz w:val="15"/>
              </w:rPr>
              <w:t xml:space="preserve"> </w:t>
            </w:r>
            <w:r w:rsidRPr="00BB1D38">
              <w:rPr>
                <w:sz w:val="15"/>
              </w:rPr>
              <w:t>VARCHAR,</w:t>
            </w:r>
            <w:r w:rsidRPr="00BB1D38">
              <w:rPr>
                <w:sz w:val="15"/>
              </w:rPr>
              <w:tab/>
              <w:t>-- The name of the SYSTEM_EVENT user defined event or USER_DEFINED event.</w:t>
            </w:r>
          </w:p>
          <w:p w14:paraId="72D6F277" w14:textId="41A66AE0" w:rsidR="00BB1D38" w:rsidRPr="0020761A" w:rsidRDefault="00BB1D38" w:rsidP="00BB1D38">
            <w:pPr>
              <w:spacing w:after="120"/>
              <w:rPr>
                <w:b/>
                <w:sz w:val="15"/>
                <w:u w:val="single"/>
              </w:rPr>
            </w:pPr>
            <w:r w:rsidRPr="0020761A">
              <w:rPr>
                <w:b/>
                <w:sz w:val="15"/>
                <w:u w:val="single"/>
              </w:rPr>
              <w:t>conditionType=TIMER</w:t>
            </w:r>
          </w:p>
          <w:p w14:paraId="3B20AF53" w14:textId="1D9F1649" w:rsidR="00BB1D38" w:rsidRPr="00BB1D38" w:rsidRDefault="00BB1D38" w:rsidP="00BB1D38">
            <w:pPr>
              <w:spacing w:after="120"/>
              <w:rPr>
                <w:sz w:val="15"/>
              </w:rPr>
            </w:pPr>
            <w:r w:rsidRPr="00BB1D38">
              <w:rPr>
                <w:sz w:val="15"/>
              </w:rPr>
              <w:t>timerMode</w:t>
            </w:r>
            <w:r w:rsidRPr="00BB1D38">
              <w:rPr>
                <w:sz w:val="15"/>
              </w:rPr>
              <w:tab/>
            </w:r>
            <w:r w:rsidR="0020761A">
              <w:rPr>
                <w:sz w:val="15"/>
              </w:rPr>
              <w:t xml:space="preserve"> </w:t>
            </w:r>
            <w:r w:rsidRPr="00BB1D38">
              <w:rPr>
                <w:sz w:val="15"/>
              </w:rPr>
              <w:t>VARCHAR,</w:t>
            </w:r>
            <w:r w:rsidRPr="00BB1D38">
              <w:rPr>
                <w:sz w:val="15"/>
              </w:rPr>
              <w:tab/>
            </w:r>
            <w:r w:rsidR="0020761A">
              <w:rPr>
                <w:sz w:val="15"/>
              </w:rPr>
              <w:t>-</w:t>
            </w:r>
            <w:r w:rsidRPr="00BB1D38">
              <w:rPr>
                <w:sz w:val="15"/>
              </w:rPr>
              <w:t>- mode: [INTERVAL|CALENDAR]</w:t>
            </w:r>
          </w:p>
          <w:p w14:paraId="6FF2D2CC" w14:textId="608F0977" w:rsidR="00BB1D38" w:rsidRPr="00BB1D38" w:rsidRDefault="00BB1D38" w:rsidP="00BB1D38">
            <w:pPr>
              <w:spacing w:after="120"/>
              <w:rPr>
                <w:sz w:val="15"/>
              </w:rPr>
            </w:pPr>
            <w:r w:rsidRPr="00BB1D38">
              <w:rPr>
                <w:sz w:val="15"/>
              </w:rPr>
              <w:t>timerStartTime</w:t>
            </w:r>
            <w:r w:rsidR="0020761A">
              <w:rPr>
                <w:sz w:val="15"/>
              </w:rPr>
              <w:t xml:space="preserve"> </w:t>
            </w:r>
            <w:r w:rsidRPr="00BB1D38">
              <w:rPr>
                <w:sz w:val="15"/>
              </w:rPr>
              <w:t>VARCHAR,</w:t>
            </w:r>
          </w:p>
          <w:p w14:paraId="518DDF88" w14:textId="09792D45" w:rsidR="00BB1D38" w:rsidRPr="00BB1D38" w:rsidRDefault="00BB1D38" w:rsidP="00BB1D38">
            <w:pPr>
              <w:spacing w:after="120"/>
              <w:rPr>
                <w:sz w:val="15"/>
              </w:rPr>
            </w:pPr>
            <w:r w:rsidRPr="00BB1D38">
              <w:rPr>
                <w:sz w:val="15"/>
              </w:rPr>
              <w:t>timerPeriod</w:t>
            </w:r>
            <w:r w:rsidRPr="00BB1D38">
              <w:rPr>
                <w:sz w:val="15"/>
              </w:rPr>
              <w:tab/>
            </w:r>
            <w:r w:rsidR="0020761A">
              <w:rPr>
                <w:sz w:val="15"/>
              </w:rPr>
              <w:t xml:space="preserve"> </w:t>
            </w:r>
            <w:r w:rsidRPr="00BB1D38">
              <w:rPr>
                <w:sz w:val="15"/>
              </w:rPr>
              <w:t>VARCHAR,</w:t>
            </w:r>
            <w:r w:rsidRPr="00BB1D38">
              <w:rPr>
                <w:sz w:val="15"/>
              </w:rPr>
              <w:tab/>
              <w:t>-- One of [MINUTE|HOUR|DAY|WEEK|MONTH|YEAR]</w:t>
            </w:r>
          </w:p>
          <w:p w14:paraId="6C9D6CDE" w14:textId="77777777" w:rsidR="0020761A" w:rsidRDefault="00BB1D38" w:rsidP="00BB1D38">
            <w:pPr>
              <w:spacing w:after="120"/>
              <w:rPr>
                <w:sz w:val="15"/>
              </w:rPr>
            </w:pPr>
            <w:r w:rsidRPr="00BB1D38">
              <w:rPr>
                <w:sz w:val="15"/>
              </w:rPr>
              <w:t>timerPeriodQty</w:t>
            </w:r>
            <w:r w:rsidR="0020761A">
              <w:rPr>
                <w:sz w:val="15"/>
              </w:rPr>
              <w:t xml:space="preserve"> </w:t>
            </w:r>
            <w:r w:rsidRPr="00BB1D38">
              <w:rPr>
                <w:sz w:val="15"/>
              </w:rPr>
              <w:t>INTEGER,</w:t>
            </w:r>
            <w:r w:rsidRPr="00BB1D38">
              <w:rPr>
                <w:sz w:val="15"/>
              </w:rPr>
              <w:tab/>
            </w:r>
            <w:r w:rsidRPr="00BB1D38">
              <w:rPr>
                <w:sz w:val="15"/>
              </w:rPr>
              <w:tab/>
            </w:r>
          </w:p>
          <w:p w14:paraId="0925A450" w14:textId="77777777" w:rsidR="0020761A" w:rsidRDefault="00BB1D38" w:rsidP="0020761A">
            <w:pPr>
              <w:spacing w:after="120"/>
              <w:ind w:left="720"/>
              <w:rPr>
                <w:sz w:val="15"/>
              </w:rPr>
            </w:pPr>
            <w:r w:rsidRPr="00BB1D38">
              <w:rPr>
                <w:sz w:val="15"/>
              </w:rPr>
              <w:t xml:space="preserve">-- If timerMode=INTERVAL then timerPeriod=MINUTE and timerPeriodQty=#of min.  </w:t>
            </w:r>
          </w:p>
          <w:p w14:paraId="0F6720BB" w14:textId="1620F362" w:rsidR="00BB1D38" w:rsidRPr="00BB1D38" w:rsidRDefault="00BB1D38" w:rsidP="0020761A">
            <w:pPr>
              <w:spacing w:after="120"/>
              <w:ind w:left="720"/>
              <w:rPr>
                <w:sz w:val="15"/>
              </w:rPr>
            </w:pPr>
            <w:r w:rsidRPr="00BB1D38">
              <w:rPr>
                <w:sz w:val="15"/>
              </w:rPr>
              <w:t>-- If timerMode=CALENDER then timerPeriod=as is value and timerPeriodQty=as is value</w:t>
            </w:r>
          </w:p>
          <w:p w14:paraId="025F55AB" w14:textId="330ED111" w:rsidR="00BB1D38" w:rsidRPr="00BB1D38" w:rsidRDefault="00BB1D38" w:rsidP="00BB1D38">
            <w:pPr>
              <w:spacing w:after="120"/>
              <w:rPr>
                <w:sz w:val="15"/>
              </w:rPr>
            </w:pPr>
            <w:r w:rsidRPr="00BB1D38">
              <w:rPr>
                <w:sz w:val="15"/>
              </w:rPr>
              <w:t>timerFromTimeInADay</w:t>
            </w:r>
            <w:r w:rsidR="0020761A">
              <w:rPr>
                <w:sz w:val="15"/>
              </w:rPr>
              <w:t xml:space="preserve"> </w:t>
            </w:r>
            <w:r w:rsidRPr="00BB1D38">
              <w:rPr>
                <w:sz w:val="15"/>
              </w:rPr>
              <w:t>INTEGER,</w:t>
            </w:r>
            <w:r w:rsidRPr="00BB1D38">
              <w:rPr>
                <w:sz w:val="15"/>
              </w:rPr>
              <w:tab/>
              <w:t>-- NULL or The time of day to start integer value of the formatted version below.</w:t>
            </w:r>
          </w:p>
          <w:p w14:paraId="1E662949" w14:textId="5A7738A4" w:rsidR="00BB1D38" w:rsidRPr="00BB1D38" w:rsidRDefault="00BB1D38" w:rsidP="00BB1D38">
            <w:pPr>
              <w:spacing w:after="120"/>
              <w:rPr>
                <w:sz w:val="15"/>
              </w:rPr>
            </w:pPr>
            <w:r w:rsidRPr="00BB1D38">
              <w:rPr>
                <w:sz w:val="15"/>
              </w:rPr>
              <w:t>timerFromTimeInADayFormatted VARCHAR,</w:t>
            </w:r>
            <w:r w:rsidRPr="00BB1D38">
              <w:rPr>
                <w:sz w:val="15"/>
              </w:rPr>
              <w:tab/>
              <w:t>-- NULL or The time of day to start the trigger.  Format = HH24:MM:SS</w:t>
            </w:r>
          </w:p>
          <w:p w14:paraId="504A96C9" w14:textId="2AC4BFA6" w:rsidR="00BB1D38" w:rsidRPr="00BB1D38" w:rsidRDefault="00BB1D38" w:rsidP="00BB1D38">
            <w:pPr>
              <w:spacing w:after="120"/>
              <w:rPr>
                <w:sz w:val="15"/>
              </w:rPr>
            </w:pPr>
            <w:r w:rsidRPr="00BB1D38">
              <w:rPr>
                <w:sz w:val="15"/>
              </w:rPr>
              <w:t>timerEndTimeInADay</w:t>
            </w:r>
            <w:r w:rsidR="0020761A">
              <w:rPr>
                <w:sz w:val="15"/>
              </w:rPr>
              <w:t xml:space="preserve"> </w:t>
            </w:r>
            <w:r w:rsidRPr="00BB1D38">
              <w:rPr>
                <w:sz w:val="15"/>
              </w:rPr>
              <w:t>INTEGER,</w:t>
            </w:r>
            <w:r w:rsidRPr="00BB1D38">
              <w:rPr>
                <w:sz w:val="15"/>
              </w:rPr>
              <w:tab/>
              <w:t>-- NULL or The time of day to end integer value of the formatted version below.</w:t>
            </w:r>
          </w:p>
          <w:p w14:paraId="58876F84" w14:textId="58F91580" w:rsidR="00BB1D38" w:rsidRPr="00BB1D38" w:rsidRDefault="00BB1D38" w:rsidP="00BB1D38">
            <w:pPr>
              <w:spacing w:after="120"/>
              <w:rPr>
                <w:sz w:val="15"/>
              </w:rPr>
            </w:pPr>
            <w:r w:rsidRPr="00BB1D38">
              <w:rPr>
                <w:sz w:val="15"/>
              </w:rPr>
              <w:t>timerEndTimeInADayFormatted</w:t>
            </w:r>
            <w:r w:rsidR="0020761A">
              <w:rPr>
                <w:sz w:val="15"/>
              </w:rPr>
              <w:t xml:space="preserve"> </w:t>
            </w:r>
            <w:r w:rsidRPr="00BB1D38">
              <w:rPr>
                <w:sz w:val="15"/>
              </w:rPr>
              <w:t>VARCHAR,</w:t>
            </w:r>
            <w:r w:rsidRPr="00BB1D38">
              <w:rPr>
                <w:sz w:val="15"/>
              </w:rPr>
              <w:tab/>
              <w:t>-- NULL or The time of day to end the trigger.  Format = HH24:MM:SS</w:t>
            </w:r>
          </w:p>
          <w:p w14:paraId="5ECDF444" w14:textId="66BAB34D" w:rsidR="00BB1D38" w:rsidRPr="00BB1D38" w:rsidRDefault="00BB1D38" w:rsidP="00BB1D38">
            <w:pPr>
              <w:spacing w:after="120"/>
              <w:rPr>
                <w:sz w:val="15"/>
              </w:rPr>
            </w:pPr>
            <w:r w:rsidRPr="00BB1D38">
              <w:rPr>
                <w:sz w:val="15"/>
              </w:rPr>
              <w:t>timerRecurringDay</w:t>
            </w:r>
            <w:r w:rsidR="0020761A">
              <w:rPr>
                <w:sz w:val="15"/>
              </w:rPr>
              <w:t xml:space="preserve"> </w:t>
            </w:r>
            <w:r w:rsidRPr="00BB1D38">
              <w:rPr>
                <w:sz w:val="15"/>
              </w:rPr>
              <w:t>INTEGER,</w:t>
            </w:r>
            <w:r w:rsidRPr="00BB1D38">
              <w:rPr>
                <w:sz w:val="15"/>
              </w:rPr>
              <w:tab/>
              <w:t>-- The integer value of the recurring day list.</w:t>
            </w:r>
          </w:p>
          <w:p w14:paraId="1E20C253" w14:textId="22E6C0A5" w:rsidR="00BB1D38" w:rsidRPr="00BB1D38" w:rsidRDefault="00BB1D38" w:rsidP="00BB1D38">
            <w:pPr>
              <w:spacing w:after="120"/>
              <w:rPr>
                <w:sz w:val="15"/>
              </w:rPr>
            </w:pPr>
            <w:r w:rsidRPr="00BB1D38">
              <w:rPr>
                <w:sz w:val="15"/>
              </w:rPr>
              <w:t>timerRecurringDayList</w:t>
            </w:r>
            <w:r w:rsidRPr="00BB1D38">
              <w:rPr>
                <w:sz w:val="15"/>
              </w:rPr>
              <w:tab/>
            </w:r>
            <w:r w:rsidR="0020761A">
              <w:rPr>
                <w:sz w:val="15"/>
              </w:rPr>
              <w:t xml:space="preserve"> </w:t>
            </w:r>
            <w:r w:rsidRPr="00BB1D38">
              <w:rPr>
                <w:sz w:val="15"/>
              </w:rPr>
              <w:t>VARCHAR,-- A list of one or more items: [SUN, MON, TUE, WED, THU, FRI, SAT].  May be space or comma delimited.</w:t>
            </w:r>
          </w:p>
          <w:p w14:paraId="69CBBA06" w14:textId="084DDFF9" w:rsidR="00BB1D38" w:rsidRPr="00BB1D38" w:rsidRDefault="00BB1D38" w:rsidP="00BB1D38">
            <w:pPr>
              <w:spacing w:after="120"/>
              <w:rPr>
                <w:sz w:val="15"/>
              </w:rPr>
            </w:pPr>
            <w:r w:rsidRPr="00BB1D38">
              <w:rPr>
                <w:sz w:val="15"/>
              </w:rPr>
              <w:t>timerIsCluster</w:t>
            </w:r>
            <w:r w:rsidR="0020761A">
              <w:rPr>
                <w:sz w:val="15"/>
              </w:rPr>
              <w:t xml:space="preserve"> </w:t>
            </w:r>
            <w:r w:rsidRPr="00BB1D38">
              <w:rPr>
                <w:sz w:val="15"/>
              </w:rPr>
              <w:t>BIT,</w:t>
            </w:r>
          </w:p>
          <w:p w14:paraId="47AC6A25" w14:textId="36381D03" w:rsidR="00BB1D38" w:rsidRPr="0020761A" w:rsidRDefault="00BB1D38" w:rsidP="00BB1D38">
            <w:pPr>
              <w:spacing w:after="120"/>
              <w:rPr>
                <w:b/>
                <w:sz w:val="15"/>
                <w:u w:val="single"/>
              </w:rPr>
            </w:pPr>
            <w:r w:rsidRPr="0020761A">
              <w:rPr>
                <w:b/>
                <w:sz w:val="15"/>
                <w:u w:val="single"/>
              </w:rPr>
              <w:t>conditionType=JMS</w:t>
            </w:r>
          </w:p>
          <w:p w14:paraId="3C70F1D9" w14:textId="4A7E288D" w:rsidR="00BB1D38" w:rsidRPr="00BB1D38" w:rsidRDefault="00BB1D38" w:rsidP="00BB1D38">
            <w:pPr>
              <w:spacing w:after="120"/>
              <w:rPr>
                <w:sz w:val="15"/>
              </w:rPr>
            </w:pPr>
            <w:r w:rsidRPr="00BB1D38">
              <w:rPr>
                <w:sz w:val="15"/>
              </w:rPr>
              <w:t>jmsConnector</w:t>
            </w:r>
            <w:r w:rsidR="0020761A">
              <w:rPr>
                <w:sz w:val="15"/>
              </w:rPr>
              <w:t xml:space="preserve"> </w:t>
            </w:r>
            <w:r w:rsidRPr="00BB1D38">
              <w:rPr>
                <w:sz w:val="15"/>
              </w:rPr>
              <w:t>VARCHAR(4000),</w:t>
            </w:r>
            <w:r w:rsidRPr="00BB1D38">
              <w:rPr>
                <w:sz w:val="15"/>
              </w:rPr>
              <w:tab/>
              <w:t>-- The JMS Connector string.</w:t>
            </w:r>
          </w:p>
          <w:p w14:paraId="53FAD498" w14:textId="7A10D08D" w:rsidR="00BB1D38" w:rsidRPr="00BB1D38" w:rsidRDefault="00BB1D38" w:rsidP="00BB1D38">
            <w:pPr>
              <w:spacing w:after="120"/>
              <w:rPr>
                <w:sz w:val="15"/>
              </w:rPr>
            </w:pPr>
            <w:r w:rsidRPr="00BB1D38">
              <w:rPr>
                <w:sz w:val="15"/>
              </w:rPr>
              <w:t>jmsSelector</w:t>
            </w:r>
            <w:r w:rsidRPr="00BB1D38">
              <w:rPr>
                <w:sz w:val="15"/>
              </w:rPr>
              <w:tab/>
            </w:r>
            <w:r w:rsidR="0020761A">
              <w:rPr>
                <w:sz w:val="15"/>
              </w:rPr>
              <w:t xml:space="preserve"> </w:t>
            </w:r>
            <w:r w:rsidRPr="00BB1D38">
              <w:rPr>
                <w:sz w:val="15"/>
              </w:rPr>
              <w:t>VARCHAR(4000),</w:t>
            </w:r>
            <w:r w:rsidRPr="00BB1D38">
              <w:rPr>
                <w:sz w:val="15"/>
              </w:rPr>
              <w:tab/>
              <w:t>-- The JMS Selector string.</w:t>
            </w:r>
          </w:p>
          <w:p w14:paraId="58BA9EFD" w14:textId="767D47BE" w:rsidR="00BB1D38" w:rsidRPr="00BB1D38" w:rsidRDefault="00BB1D38" w:rsidP="00BB1D38">
            <w:pPr>
              <w:spacing w:after="120"/>
              <w:rPr>
                <w:sz w:val="15"/>
              </w:rPr>
            </w:pPr>
            <w:r w:rsidRPr="00BB1D38">
              <w:rPr>
                <w:sz w:val="15"/>
              </w:rPr>
              <w:t>jmsDestination</w:t>
            </w:r>
            <w:r w:rsidR="0020761A">
              <w:rPr>
                <w:sz w:val="15"/>
              </w:rPr>
              <w:t xml:space="preserve"> </w:t>
            </w:r>
            <w:r w:rsidRPr="00BB1D38">
              <w:rPr>
                <w:sz w:val="15"/>
              </w:rPr>
              <w:t>VARCHAR(4000),</w:t>
            </w:r>
            <w:r w:rsidRPr="00BB1D38">
              <w:rPr>
                <w:sz w:val="15"/>
              </w:rPr>
              <w:tab/>
              <w:t>-- The JMS Destination string.</w:t>
            </w:r>
          </w:p>
          <w:p w14:paraId="0A722C9A" w14:textId="77777777" w:rsidR="00BB1D38" w:rsidRPr="00BB1D38" w:rsidRDefault="00BB1D38" w:rsidP="00BB1D38">
            <w:pPr>
              <w:spacing w:after="120"/>
              <w:rPr>
                <w:sz w:val="15"/>
              </w:rPr>
            </w:pPr>
            <w:r w:rsidRPr="00BB1D38">
              <w:rPr>
                <w:sz w:val="15"/>
              </w:rPr>
              <w:t>------------------------</w:t>
            </w:r>
          </w:p>
          <w:p w14:paraId="5925B782" w14:textId="77777777" w:rsidR="00BB1D38" w:rsidRPr="00BB1D38" w:rsidRDefault="00BB1D38" w:rsidP="00BB1D38">
            <w:pPr>
              <w:spacing w:after="120"/>
              <w:rPr>
                <w:sz w:val="15"/>
              </w:rPr>
            </w:pPr>
            <w:r w:rsidRPr="00BB1D38">
              <w:rPr>
                <w:sz w:val="15"/>
              </w:rPr>
              <w:t>-- Action Variables</w:t>
            </w:r>
          </w:p>
          <w:p w14:paraId="16FDCC79" w14:textId="77777777" w:rsidR="00BB1D38" w:rsidRPr="00BB1D38" w:rsidRDefault="00BB1D38" w:rsidP="00BB1D38">
            <w:pPr>
              <w:spacing w:after="120"/>
              <w:rPr>
                <w:sz w:val="15"/>
              </w:rPr>
            </w:pPr>
            <w:r w:rsidRPr="00BB1D38">
              <w:rPr>
                <w:sz w:val="15"/>
              </w:rPr>
              <w:t>------------------------</w:t>
            </w:r>
          </w:p>
          <w:p w14:paraId="2199F40F" w14:textId="71A81DCD" w:rsidR="00BB1D38" w:rsidRPr="00BB1D38" w:rsidRDefault="00BB1D38" w:rsidP="00BB1D38">
            <w:pPr>
              <w:spacing w:after="120"/>
              <w:rPr>
                <w:sz w:val="15"/>
              </w:rPr>
            </w:pPr>
            <w:r w:rsidRPr="00BB1D38">
              <w:rPr>
                <w:sz w:val="15"/>
              </w:rPr>
              <w:t>actionType</w:t>
            </w:r>
            <w:r w:rsidRPr="00BB1D38">
              <w:rPr>
                <w:sz w:val="15"/>
              </w:rPr>
              <w:tab/>
            </w:r>
            <w:r w:rsidR="0020761A">
              <w:rPr>
                <w:sz w:val="15"/>
              </w:rPr>
              <w:t xml:space="preserve"> VARCHAR</w:t>
            </w:r>
            <w:r w:rsidRPr="00BB1D38">
              <w:rPr>
                <w:sz w:val="15"/>
              </w:rPr>
              <w:t>,-- Action Type: [PROCEDURE|STATISTICS|REINTROSPECT|EMAIL]</w:t>
            </w:r>
          </w:p>
          <w:p w14:paraId="2A349C79" w14:textId="6378F9AA" w:rsidR="00BB1D38" w:rsidRPr="0020761A" w:rsidRDefault="00BB1D38" w:rsidP="00BB1D38">
            <w:pPr>
              <w:spacing w:after="120"/>
              <w:rPr>
                <w:b/>
                <w:sz w:val="15"/>
                <w:u w:val="single"/>
              </w:rPr>
            </w:pPr>
            <w:r w:rsidRPr="0020761A">
              <w:rPr>
                <w:b/>
                <w:sz w:val="15"/>
                <w:u w:val="single"/>
              </w:rPr>
              <w:t>ActionType=PROCEDURE or STATISTICS or REINTROSPECT or EMAIL Variables</w:t>
            </w:r>
          </w:p>
          <w:p w14:paraId="3F638A33" w14:textId="2283A06A" w:rsidR="00BB1D38" w:rsidRPr="00BB1D38" w:rsidRDefault="00BB1D38" w:rsidP="00BB1D38">
            <w:pPr>
              <w:spacing w:after="120"/>
              <w:rPr>
                <w:sz w:val="15"/>
              </w:rPr>
            </w:pPr>
            <w:r w:rsidRPr="00BB1D38">
              <w:rPr>
                <w:sz w:val="15"/>
              </w:rPr>
              <w:t>actionPath</w:t>
            </w:r>
            <w:r w:rsidR="0020761A">
              <w:rPr>
                <w:sz w:val="15"/>
              </w:rPr>
              <w:t xml:space="preserve"> </w:t>
            </w:r>
            <w:r w:rsidRPr="00BB1D38">
              <w:rPr>
                <w:sz w:val="15"/>
              </w:rPr>
              <w:t>VARCHAR(4000),</w:t>
            </w:r>
            <w:r w:rsidRPr="00BB1D38">
              <w:rPr>
                <w:sz w:val="15"/>
              </w:rPr>
              <w:tab/>
              <w:t>-- The resource path</w:t>
            </w:r>
          </w:p>
          <w:p w14:paraId="68B9A1DD" w14:textId="6A6C5C48" w:rsidR="00BB1D38" w:rsidRPr="00BB1D38" w:rsidRDefault="00BB1D38" w:rsidP="0020761A">
            <w:pPr>
              <w:spacing w:after="120"/>
              <w:ind w:left="720"/>
              <w:rPr>
                <w:sz w:val="15"/>
              </w:rPr>
            </w:pPr>
            <w:r w:rsidRPr="00BB1D38">
              <w:rPr>
                <w:sz w:val="15"/>
              </w:rPr>
              <w:t>-- when actionType=PROCEDURE:</w:t>
            </w:r>
            <w:r w:rsidR="0020761A">
              <w:rPr>
                <w:sz w:val="15"/>
              </w:rPr>
              <w:t xml:space="preserve"> </w:t>
            </w:r>
            <w:r w:rsidRPr="00BB1D38">
              <w:rPr>
                <w:sz w:val="15"/>
              </w:rPr>
              <w:t>actionPath=procedure path and actionPathType=PROCEDURE</w:t>
            </w:r>
          </w:p>
          <w:p w14:paraId="3483853C" w14:textId="33E0F49F" w:rsidR="00BB1D38" w:rsidRPr="00BB1D38" w:rsidRDefault="00BB1D38" w:rsidP="0020761A">
            <w:pPr>
              <w:spacing w:after="120"/>
              <w:ind w:left="720"/>
              <w:rPr>
                <w:sz w:val="15"/>
              </w:rPr>
            </w:pPr>
            <w:r w:rsidRPr="00BB1D38">
              <w:rPr>
                <w:sz w:val="15"/>
              </w:rPr>
              <w:t>-- when actionType=STATISTICS:</w:t>
            </w:r>
            <w:r w:rsidRPr="00BB1D38">
              <w:rPr>
                <w:sz w:val="15"/>
              </w:rPr>
              <w:tab/>
            </w:r>
            <w:r w:rsidR="0020761A">
              <w:rPr>
                <w:sz w:val="15"/>
              </w:rPr>
              <w:t xml:space="preserve"> </w:t>
            </w:r>
            <w:r w:rsidRPr="00BB1D38">
              <w:rPr>
                <w:sz w:val="15"/>
              </w:rPr>
              <w:t>actionPath=data source path and actionPathType=DATA_SOURCE</w:t>
            </w:r>
          </w:p>
          <w:p w14:paraId="349B227E" w14:textId="426D0F33" w:rsidR="00BB1D38" w:rsidRPr="00BB1D38" w:rsidRDefault="00BB1D38" w:rsidP="0020761A">
            <w:pPr>
              <w:spacing w:after="120"/>
              <w:ind w:left="720"/>
              <w:rPr>
                <w:sz w:val="15"/>
              </w:rPr>
            </w:pPr>
            <w:r w:rsidRPr="00BB1D38">
              <w:rPr>
                <w:sz w:val="15"/>
              </w:rPr>
              <w:t>-- when actionType=REINTROSPECT:</w:t>
            </w:r>
            <w:r w:rsidR="0020761A">
              <w:rPr>
                <w:sz w:val="15"/>
              </w:rPr>
              <w:t xml:space="preserve"> </w:t>
            </w:r>
            <w:r w:rsidRPr="00BB1D38">
              <w:rPr>
                <w:sz w:val="15"/>
              </w:rPr>
              <w:t>actionPath=data source path and actionPathType=DATA_SOURCE</w:t>
            </w:r>
          </w:p>
          <w:p w14:paraId="3E87117E" w14:textId="216CB620" w:rsidR="00BB1D38" w:rsidRPr="00BB1D38" w:rsidRDefault="00BB1D38" w:rsidP="0020761A">
            <w:pPr>
              <w:spacing w:after="120"/>
              <w:ind w:left="720"/>
              <w:rPr>
                <w:sz w:val="15"/>
              </w:rPr>
            </w:pPr>
            <w:r w:rsidRPr="00BB1D38">
              <w:rPr>
                <w:sz w:val="15"/>
              </w:rPr>
              <w:t>-- when actionType=EMAIL:</w:t>
            </w:r>
            <w:r w:rsidR="0020761A">
              <w:rPr>
                <w:sz w:val="15"/>
              </w:rPr>
              <w:t xml:space="preserve"> </w:t>
            </w:r>
            <w:r w:rsidRPr="00BB1D38">
              <w:rPr>
                <w:sz w:val="15"/>
              </w:rPr>
              <w:t>actionPath=resource path and actionPathType=the resource path type</w:t>
            </w:r>
          </w:p>
          <w:p w14:paraId="5EB6E0D2" w14:textId="53457C53" w:rsidR="00BB1D38" w:rsidRPr="00BB1D38" w:rsidRDefault="00BB1D38" w:rsidP="00BB1D38">
            <w:pPr>
              <w:spacing w:after="120"/>
              <w:rPr>
                <w:sz w:val="15"/>
              </w:rPr>
            </w:pPr>
            <w:r w:rsidRPr="00BB1D38">
              <w:rPr>
                <w:sz w:val="15"/>
              </w:rPr>
              <w:t>actionPathType</w:t>
            </w:r>
            <w:r w:rsidR="0020761A">
              <w:rPr>
                <w:sz w:val="15"/>
              </w:rPr>
              <w:t xml:space="preserve"> </w:t>
            </w:r>
            <w:r w:rsidRPr="00BB1D38">
              <w:rPr>
                <w:sz w:val="15"/>
              </w:rPr>
              <w:t>VARCHAR,</w:t>
            </w:r>
            <w:r w:rsidRPr="00BB1D38">
              <w:rPr>
                <w:sz w:val="15"/>
              </w:rPr>
              <w:tab/>
              <w:t>-- Action Path type: [TABLE|PROCEDURE...]</w:t>
            </w:r>
          </w:p>
          <w:p w14:paraId="28DBAE29" w14:textId="15DDC90E" w:rsidR="00BB1D38" w:rsidRPr="0020761A" w:rsidRDefault="00BB1D38" w:rsidP="00BB1D38">
            <w:pPr>
              <w:spacing w:after="120"/>
              <w:rPr>
                <w:b/>
                <w:sz w:val="15"/>
                <w:u w:val="single"/>
              </w:rPr>
            </w:pPr>
            <w:r w:rsidRPr="0020761A">
              <w:rPr>
                <w:b/>
                <w:sz w:val="15"/>
                <w:u w:val="single"/>
              </w:rPr>
              <w:t>ActionType=PROCEDURE Variables</w:t>
            </w:r>
          </w:p>
          <w:p w14:paraId="0EB51485" w14:textId="0377B551" w:rsidR="00BB1D38" w:rsidRPr="00BB1D38" w:rsidRDefault="00BB1D38" w:rsidP="00BB1D38">
            <w:pPr>
              <w:spacing w:after="120"/>
              <w:rPr>
                <w:sz w:val="15"/>
              </w:rPr>
            </w:pPr>
            <w:r w:rsidRPr="00BB1D38">
              <w:rPr>
                <w:sz w:val="15"/>
              </w:rPr>
              <w:t>actionExhaustCursors</w:t>
            </w:r>
            <w:r w:rsidR="0020761A">
              <w:rPr>
                <w:sz w:val="15"/>
              </w:rPr>
              <w:t xml:space="preserve"> </w:t>
            </w:r>
            <w:r w:rsidRPr="00BB1D38">
              <w:rPr>
                <w:sz w:val="15"/>
              </w:rPr>
              <w:t>BIT,</w:t>
            </w:r>
            <w:r w:rsidRPr="00BB1D38">
              <w:rPr>
                <w:sz w:val="15"/>
              </w:rPr>
              <w:tab/>
              <w:t>-- 1=true, 0=false to exhaust output cursors</w:t>
            </w:r>
          </w:p>
          <w:p w14:paraId="53E0D994" w14:textId="22072B66" w:rsidR="00BB1D38" w:rsidRPr="00BB1D38" w:rsidRDefault="00BB1D38" w:rsidP="00BB1D38">
            <w:pPr>
              <w:spacing w:after="120"/>
              <w:rPr>
                <w:sz w:val="15"/>
              </w:rPr>
            </w:pPr>
            <w:r w:rsidRPr="00BB1D38">
              <w:rPr>
                <w:sz w:val="15"/>
              </w:rPr>
              <w:t>actionParameters</w:t>
            </w:r>
            <w:r w:rsidR="0020761A">
              <w:rPr>
                <w:sz w:val="15"/>
              </w:rPr>
              <w:t xml:space="preserve"> </w:t>
            </w:r>
            <w:r w:rsidRPr="00BB1D38">
              <w:rPr>
                <w:sz w:val="15"/>
              </w:rPr>
              <w:t>LONGVARCHAR,-- The trigger parameters for a procedure call.</w:t>
            </w:r>
          </w:p>
          <w:p w14:paraId="7407E37F" w14:textId="3433A553" w:rsidR="00BB1D38" w:rsidRPr="00BB1D38" w:rsidRDefault="00BB1D38" w:rsidP="00BB1D38">
            <w:pPr>
              <w:spacing w:after="120"/>
              <w:rPr>
                <w:sz w:val="15"/>
              </w:rPr>
            </w:pPr>
            <w:r w:rsidRPr="00BB1D38">
              <w:rPr>
                <w:sz w:val="15"/>
              </w:rPr>
              <w:t>actionNumParameters</w:t>
            </w:r>
            <w:r w:rsidR="0020761A">
              <w:rPr>
                <w:sz w:val="15"/>
              </w:rPr>
              <w:t xml:space="preserve"> </w:t>
            </w:r>
            <w:r w:rsidRPr="00BB1D38">
              <w:rPr>
                <w:sz w:val="15"/>
              </w:rPr>
              <w:t>INTEGER,</w:t>
            </w:r>
            <w:r w:rsidRPr="00BB1D38">
              <w:rPr>
                <w:sz w:val="15"/>
              </w:rPr>
              <w:tab/>
              <w:t>-- The number of parameters being passed in to the procedure</w:t>
            </w:r>
          </w:p>
          <w:p w14:paraId="6DAF6C14" w14:textId="13634C01" w:rsidR="00BB1D38" w:rsidRPr="0020761A" w:rsidRDefault="00BB1D38" w:rsidP="00BB1D38">
            <w:pPr>
              <w:spacing w:after="120"/>
              <w:rPr>
                <w:b/>
                <w:sz w:val="15"/>
                <w:u w:val="single"/>
              </w:rPr>
            </w:pPr>
            <w:r w:rsidRPr="0020761A">
              <w:rPr>
                <w:b/>
                <w:sz w:val="15"/>
                <w:u w:val="single"/>
              </w:rPr>
              <w:t>ActionType=EMAIL or REINTROSPECT</w:t>
            </w:r>
          </w:p>
          <w:p w14:paraId="7DD23FA9" w14:textId="7D4D965F" w:rsidR="00BB1D38" w:rsidRPr="00BB1D38" w:rsidRDefault="00BB1D38" w:rsidP="00BB1D38">
            <w:pPr>
              <w:spacing w:after="120"/>
              <w:rPr>
                <w:sz w:val="15"/>
              </w:rPr>
            </w:pPr>
            <w:r w:rsidRPr="00BB1D38">
              <w:rPr>
                <w:sz w:val="15"/>
              </w:rPr>
              <w:t>emailTo</w:t>
            </w:r>
            <w:r w:rsidR="0020761A">
              <w:rPr>
                <w:sz w:val="15"/>
              </w:rPr>
              <w:t xml:space="preserve"> </w:t>
            </w:r>
            <w:r w:rsidRPr="00BB1D38">
              <w:rPr>
                <w:sz w:val="15"/>
              </w:rPr>
              <w:t>VARCHAR(4000),</w:t>
            </w:r>
            <w:r w:rsidRPr="00BB1D38">
              <w:rPr>
                <w:sz w:val="15"/>
              </w:rPr>
              <w:tab/>
              <w:t>-- The send to email list</w:t>
            </w:r>
          </w:p>
          <w:p w14:paraId="05E1351A" w14:textId="35F74C08" w:rsidR="00BB1D38" w:rsidRPr="00BB1D38" w:rsidRDefault="00BB1D38" w:rsidP="00BB1D38">
            <w:pPr>
              <w:spacing w:after="120"/>
              <w:rPr>
                <w:sz w:val="15"/>
              </w:rPr>
            </w:pPr>
            <w:r w:rsidRPr="00BB1D38">
              <w:rPr>
                <w:sz w:val="15"/>
              </w:rPr>
              <w:t>emailCC</w:t>
            </w:r>
            <w:r w:rsidR="0020761A">
              <w:rPr>
                <w:sz w:val="15"/>
              </w:rPr>
              <w:t xml:space="preserve"> </w:t>
            </w:r>
            <w:r w:rsidRPr="00BB1D38">
              <w:rPr>
                <w:sz w:val="15"/>
              </w:rPr>
              <w:t>VARCHAR(4000),</w:t>
            </w:r>
            <w:r w:rsidRPr="00BB1D38">
              <w:rPr>
                <w:sz w:val="15"/>
              </w:rPr>
              <w:tab/>
              <w:t>-- The cc email list</w:t>
            </w:r>
          </w:p>
          <w:p w14:paraId="2BBEDFEB" w14:textId="2E7280F5" w:rsidR="00BB1D38" w:rsidRPr="00BB1D38" w:rsidRDefault="00BB1D38" w:rsidP="00BB1D38">
            <w:pPr>
              <w:spacing w:after="120"/>
              <w:rPr>
                <w:sz w:val="15"/>
              </w:rPr>
            </w:pPr>
            <w:r w:rsidRPr="00BB1D38">
              <w:rPr>
                <w:sz w:val="15"/>
              </w:rPr>
              <w:t>emailBCC</w:t>
            </w:r>
            <w:r w:rsidR="0020761A">
              <w:rPr>
                <w:sz w:val="15"/>
              </w:rPr>
              <w:t xml:space="preserve"> </w:t>
            </w:r>
            <w:r w:rsidRPr="00BB1D38">
              <w:rPr>
                <w:sz w:val="15"/>
              </w:rPr>
              <w:t>VARCHAR(4000),</w:t>
            </w:r>
            <w:r w:rsidRPr="00BB1D38">
              <w:rPr>
                <w:sz w:val="15"/>
              </w:rPr>
              <w:tab/>
              <w:t>-- The bcc email list</w:t>
            </w:r>
          </w:p>
          <w:p w14:paraId="54A0FA0F" w14:textId="544BEA4D" w:rsidR="00BB1D38" w:rsidRPr="00BB1D38" w:rsidRDefault="00BB1D38" w:rsidP="00BB1D38">
            <w:pPr>
              <w:spacing w:after="120"/>
              <w:rPr>
                <w:sz w:val="15"/>
              </w:rPr>
            </w:pPr>
            <w:r w:rsidRPr="00BB1D38">
              <w:rPr>
                <w:sz w:val="15"/>
              </w:rPr>
              <w:t>emailReplyTo</w:t>
            </w:r>
            <w:r w:rsidR="0020761A">
              <w:rPr>
                <w:sz w:val="15"/>
              </w:rPr>
              <w:t xml:space="preserve"> </w:t>
            </w:r>
            <w:r w:rsidRPr="00BB1D38">
              <w:rPr>
                <w:sz w:val="15"/>
              </w:rPr>
              <w:t>VARCHAR(4000),</w:t>
            </w:r>
            <w:r w:rsidRPr="00BB1D38">
              <w:rPr>
                <w:sz w:val="15"/>
              </w:rPr>
              <w:tab/>
              <w:t>-- The replay to email list</w:t>
            </w:r>
          </w:p>
          <w:p w14:paraId="3EA5FA6D" w14:textId="63222DB7" w:rsidR="00BB1D38" w:rsidRPr="00BB1D38" w:rsidRDefault="00BB1D38" w:rsidP="00BB1D38">
            <w:pPr>
              <w:spacing w:after="120"/>
              <w:rPr>
                <w:sz w:val="15"/>
              </w:rPr>
            </w:pPr>
            <w:r w:rsidRPr="00BB1D38">
              <w:rPr>
                <w:sz w:val="15"/>
              </w:rPr>
              <w:t>emailSubject</w:t>
            </w:r>
            <w:r w:rsidR="0020761A">
              <w:rPr>
                <w:sz w:val="15"/>
              </w:rPr>
              <w:t xml:space="preserve"> </w:t>
            </w:r>
            <w:r w:rsidRPr="00BB1D38">
              <w:rPr>
                <w:sz w:val="15"/>
              </w:rPr>
              <w:t>LONGVARCHAR,</w:t>
            </w:r>
            <w:r w:rsidRPr="00BB1D38">
              <w:rPr>
                <w:sz w:val="15"/>
              </w:rPr>
              <w:tab/>
              <w:t>-- The email subject</w:t>
            </w:r>
          </w:p>
          <w:p w14:paraId="0084ED6F" w14:textId="1A68B938" w:rsidR="00BB1D38" w:rsidRPr="00BB1D38" w:rsidRDefault="00BB1D38" w:rsidP="00BB1D38">
            <w:pPr>
              <w:spacing w:after="120"/>
              <w:rPr>
                <w:sz w:val="15"/>
              </w:rPr>
            </w:pPr>
            <w:r w:rsidRPr="00BB1D38">
              <w:rPr>
                <w:sz w:val="15"/>
              </w:rPr>
              <w:t>emailContent</w:t>
            </w:r>
            <w:r w:rsidR="0020761A">
              <w:rPr>
                <w:sz w:val="15"/>
              </w:rPr>
              <w:t xml:space="preserve"> </w:t>
            </w:r>
            <w:r w:rsidRPr="00BB1D38">
              <w:rPr>
                <w:sz w:val="15"/>
              </w:rPr>
              <w:t>LONGVARCHAR,</w:t>
            </w:r>
            <w:r w:rsidRPr="00BB1D38">
              <w:rPr>
                <w:sz w:val="15"/>
              </w:rPr>
              <w:tab/>
              <w:t>-- The email content</w:t>
            </w:r>
          </w:p>
          <w:p w14:paraId="069579E5" w14:textId="120A1710" w:rsidR="00BB1D38" w:rsidRPr="00BB1D38" w:rsidRDefault="00BB1D38" w:rsidP="00BB1D38">
            <w:pPr>
              <w:spacing w:after="120"/>
              <w:rPr>
                <w:sz w:val="15"/>
              </w:rPr>
            </w:pPr>
            <w:r w:rsidRPr="00BB1D38">
              <w:rPr>
                <w:sz w:val="15"/>
              </w:rPr>
              <w:t>emailInclueSummary</w:t>
            </w:r>
            <w:r w:rsidR="0020761A">
              <w:rPr>
                <w:sz w:val="15"/>
              </w:rPr>
              <w:t xml:space="preserve"> </w:t>
            </w:r>
            <w:r w:rsidRPr="00BB1D38">
              <w:rPr>
                <w:sz w:val="15"/>
              </w:rPr>
              <w:t>BIT,</w:t>
            </w:r>
            <w:r w:rsidRPr="00BB1D38">
              <w:rPr>
                <w:sz w:val="15"/>
              </w:rPr>
              <w:tab/>
              <w:t>-- 1=true, 0=false to include summary</w:t>
            </w:r>
          </w:p>
          <w:p w14:paraId="2F71ED02" w14:textId="76D74285" w:rsidR="00BB1D38" w:rsidRPr="00BB1D38" w:rsidRDefault="00BB1D38" w:rsidP="00BB1D38">
            <w:pPr>
              <w:spacing w:after="120"/>
              <w:rPr>
                <w:sz w:val="15"/>
              </w:rPr>
            </w:pPr>
            <w:r w:rsidRPr="00BB1D38">
              <w:rPr>
                <w:sz w:val="15"/>
              </w:rPr>
              <w:t>emailSkipIfNoResults</w:t>
            </w:r>
            <w:r w:rsidRPr="00BB1D38">
              <w:rPr>
                <w:sz w:val="15"/>
              </w:rPr>
              <w:tab/>
            </w:r>
            <w:r w:rsidR="0020761A">
              <w:rPr>
                <w:sz w:val="15"/>
              </w:rPr>
              <w:t xml:space="preserve"> </w:t>
            </w:r>
            <w:r w:rsidRPr="00BB1D38">
              <w:rPr>
                <w:sz w:val="15"/>
              </w:rPr>
              <w:t>BIT,</w:t>
            </w:r>
            <w:r w:rsidRPr="00BB1D38">
              <w:rPr>
                <w:sz w:val="15"/>
              </w:rPr>
              <w:tab/>
              <w:t>-- 1=true, 0=false to skip sending email if no results</w:t>
            </w:r>
          </w:p>
          <w:p w14:paraId="409E2825" w14:textId="2444C2DB" w:rsidR="00BB1D38" w:rsidRPr="0020761A" w:rsidRDefault="00BB1D38" w:rsidP="00BB1D38">
            <w:pPr>
              <w:spacing w:after="120"/>
              <w:rPr>
                <w:b/>
                <w:sz w:val="15"/>
                <w:u w:val="single"/>
              </w:rPr>
            </w:pPr>
            <w:r w:rsidRPr="0020761A">
              <w:rPr>
                <w:b/>
                <w:sz w:val="15"/>
                <w:u w:val="single"/>
              </w:rPr>
              <w:t>ActionType=REINTROSPECT</w:t>
            </w:r>
          </w:p>
          <w:p w14:paraId="27E57144" w14:textId="10281614" w:rsidR="00BB1D38" w:rsidRPr="00BB1D38" w:rsidRDefault="00BB1D38" w:rsidP="00BB1D38">
            <w:pPr>
              <w:spacing w:after="120"/>
              <w:rPr>
                <w:sz w:val="15"/>
              </w:rPr>
            </w:pPr>
            <w:r w:rsidRPr="00BB1D38">
              <w:rPr>
                <w:sz w:val="15"/>
              </w:rPr>
              <w:t>reintrospectNoCommit</w:t>
            </w:r>
            <w:r w:rsidRPr="00BB1D38">
              <w:rPr>
                <w:sz w:val="15"/>
              </w:rPr>
              <w:tab/>
            </w:r>
            <w:r w:rsidR="0020761A">
              <w:rPr>
                <w:sz w:val="15"/>
              </w:rPr>
              <w:t xml:space="preserve"> </w:t>
            </w:r>
            <w:r w:rsidRPr="00BB1D38">
              <w:rPr>
                <w:sz w:val="15"/>
              </w:rPr>
              <w:t>BIT</w:t>
            </w:r>
            <w:r w:rsidRPr="00BB1D38">
              <w:rPr>
                <w:sz w:val="15"/>
              </w:rPr>
              <w:tab/>
              <w:t>-- 1=true, 0=false Do not persist/commit detected changes</w:t>
            </w:r>
          </w:p>
          <w:p w14:paraId="6C20BF43" w14:textId="05584F43" w:rsidR="00BB1D38" w:rsidRPr="00BB1D38" w:rsidRDefault="00BB1D38" w:rsidP="00BB1D38">
            <w:pPr>
              <w:spacing w:after="120"/>
              <w:rPr>
                <w:sz w:val="15"/>
              </w:rPr>
            </w:pPr>
            <w:r w:rsidRPr="00BB1D38">
              <w:rPr>
                <w:sz w:val="15"/>
              </w:rPr>
              <w:t>)</w:t>
            </w:r>
          </w:p>
        </w:tc>
      </w:tr>
    </w:tbl>
    <w:p w14:paraId="6F485B2D" w14:textId="77777777" w:rsidR="00BB1D38" w:rsidRPr="0011702E" w:rsidRDefault="00BB1D38" w:rsidP="0020761A">
      <w:pPr>
        <w:pStyle w:val="CS-Bodytext"/>
        <w:numPr>
          <w:ilvl w:val="0"/>
          <w:numId w:val="418"/>
        </w:numPr>
        <w:spacing w:before="120"/>
        <w:ind w:right="14"/>
      </w:pPr>
      <w:r>
        <w:rPr>
          <w:b/>
          <w:bCs/>
        </w:rPr>
        <w:t>Examples:</w:t>
      </w:r>
    </w:p>
    <w:p w14:paraId="45DEB57F" w14:textId="77777777" w:rsidR="00BB1D38" w:rsidRPr="0011702E" w:rsidRDefault="00BB1D38" w:rsidP="00BB1D38">
      <w:pPr>
        <w:pStyle w:val="CS-Bodytext"/>
        <w:numPr>
          <w:ilvl w:val="1"/>
          <w:numId w:val="418"/>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512"/>
        <w:gridCol w:w="4314"/>
      </w:tblGrid>
      <w:tr w:rsidR="00BB1D38" w:rsidRPr="006455F6" w14:paraId="36F86CC5" w14:textId="77777777" w:rsidTr="0020761A">
        <w:trPr>
          <w:trHeight w:val="367"/>
          <w:tblHeader/>
        </w:trPr>
        <w:tc>
          <w:tcPr>
            <w:tcW w:w="1096" w:type="dxa"/>
            <w:shd w:val="clear" w:color="auto" w:fill="B3B3B3"/>
          </w:tcPr>
          <w:p w14:paraId="0BE5B590" w14:textId="77777777" w:rsidR="00BB1D38" w:rsidRPr="006455F6" w:rsidRDefault="00BB1D38" w:rsidP="00BB1D38">
            <w:pPr>
              <w:spacing w:after="120"/>
              <w:rPr>
                <w:b/>
                <w:sz w:val="22"/>
              </w:rPr>
            </w:pPr>
            <w:r w:rsidRPr="006455F6">
              <w:rPr>
                <w:b/>
                <w:sz w:val="22"/>
              </w:rPr>
              <w:t>Direction</w:t>
            </w:r>
          </w:p>
        </w:tc>
        <w:tc>
          <w:tcPr>
            <w:tcW w:w="3512" w:type="dxa"/>
            <w:shd w:val="clear" w:color="auto" w:fill="B3B3B3"/>
          </w:tcPr>
          <w:p w14:paraId="0673026C" w14:textId="77777777" w:rsidR="00BB1D38" w:rsidRPr="006455F6" w:rsidRDefault="00BB1D38" w:rsidP="00BB1D38">
            <w:pPr>
              <w:spacing w:after="120"/>
              <w:rPr>
                <w:b/>
                <w:sz w:val="22"/>
              </w:rPr>
            </w:pPr>
            <w:r w:rsidRPr="006455F6">
              <w:rPr>
                <w:b/>
                <w:sz w:val="22"/>
              </w:rPr>
              <w:t>Parameter Name</w:t>
            </w:r>
          </w:p>
        </w:tc>
        <w:tc>
          <w:tcPr>
            <w:tcW w:w="4314" w:type="dxa"/>
            <w:shd w:val="clear" w:color="auto" w:fill="B3B3B3"/>
          </w:tcPr>
          <w:p w14:paraId="0530AA0D" w14:textId="77777777" w:rsidR="00BB1D38" w:rsidRPr="006455F6" w:rsidRDefault="00BB1D38" w:rsidP="00BB1D38">
            <w:pPr>
              <w:spacing w:after="120"/>
              <w:rPr>
                <w:b/>
                <w:sz w:val="22"/>
              </w:rPr>
            </w:pPr>
            <w:r w:rsidRPr="006455F6">
              <w:rPr>
                <w:b/>
                <w:sz w:val="22"/>
              </w:rPr>
              <w:t>Parameter Value</w:t>
            </w:r>
          </w:p>
        </w:tc>
      </w:tr>
      <w:tr w:rsidR="00BB1D38" w:rsidRPr="006455F6" w14:paraId="6F46F695" w14:textId="77777777" w:rsidTr="0020761A">
        <w:trPr>
          <w:trHeight w:val="261"/>
        </w:trPr>
        <w:tc>
          <w:tcPr>
            <w:tcW w:w="1096" w:type="dxa"/>
          </w:tcPr>
          <w:p w14:paraId="7371964F" w14:textId="77777777" w:rsidR="00BB1D38" w:rsidRPr="006455F6" w:rsidRDefault="00BB1D38" w:rsidP="00BB1D38">
            <w:pPr>
              <w:spacing w:after="120"/>
              <w:rPr>
                <w:sz w:val="22"/>
              </w:rPr>
            </w:pPr>
            <w:r w:rsidRPr="006455F6">
              <w:rPr>
                <w:sz w:val="22"/>
              </w:rPr>
              <w:t>IN</w:t>
            </w:r>
          </w:p>
        </w:tc>
        <w:tc>
          <w:tcPr>
            <w:tcW w:w="3512" w:type="dxa"/>
          </w:tcPr>
          <w:p w14:paraId="67A03F3F" w14:textId="21BBC4B6" w:rsidR="00BB1D38" w:rsidRPr="006455F6" w:rsidRDefault="00BB1D38" w:rsidP="00BB1D38">
            <w:pPr>
              <w:spacing w:after="120"/>
              <w:rPr>
                <w:sz w:val="22"/>
              </w:rPr>
            </w:pPr>
            <w:r>
              <w:rPr>
                <w:sz w:val="22"/>
              </w:rPr>
              <w:t>debug – Y=debug on.  N=debug off.</w:t>
            </w:r>
          </w:p>
        </w:tc>
        <w:tc>
          <w:tcPr>
            <w:tcW w:w="4314" w:type="dxa"/>
          </w:tcPr>
          <w:p w14:paraId="09A7391E" w14:textId="42F82A6A" w:rsidR="00BB1D38" w:rsidRPr="006455F6" w:rsidRDefault="0020761A" w:rsidP="00BB1D38">
            <w:pPr>
              <w:spacing w:after="120"/>
              <w:rPr>
                <w:sz w:val="22"/>
              </w:rPr>
            </w:pPr>
            <w:r>
              <w:rPr>
                <w:sz w:val="22"/>
              </w:rPr>
              <w:t>‘N’</w:t>
            </w:r>
          </w:p>
        </w:tc>
      </w:tr>
      <w:tr w:rsidR="00BB1D38" w:rsidRPr="006455F6" w14:paraId="4C2005DF" w14:textId="77777777" w:rsidTr="0020761A">
        <w:trPr>
          <w:trHeight w:val="261"/>
        </w:trPr>
        <w:tc>
          <w:tcPr>
            <w:tcW w:w="1096" w:type="dxa"/>
          </w:tcPr>
          <w:p w14:paraId="106EA54C" w14:textId="73298859" w:rsidR="00BB1D38" w:rsidRPr="006455F6" w:rsidRDefault="0020761A" w:rsidP="00BB1D38">
            <w:pPr>
              <w:spacing w:after="120"/>
              <w:rPr>
                <w:sz w:val="22"/>
              </w:rPr>
            </w:pPr>
            <w:r>
              <w:rPr>
                <w:sz w:val="22"/>
              </w:rPr>
              <w:t>IN</w:t>
            </w:r>
          </w:p>
        </w:tc>
        <w:tc>
          <w:tcPr>
            <w:tcW w:w="3512" w:type="dxa"/>
          </w:tcPr>
          <w:p w14:paraId="7FC80F20" w14:textId="43C223B9"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4314" w:type="dxa"/>
          </w:tcPr>
          <w:p w14:paraId="38F93982" w14:textId="19284F39" w:rsidR="00BB1D38" w:rsidRPr="006455F6" w:rsidRDefault="0020761A" w:rsidP="00BB1D38">
            <w:pPr>
              <w:spacing w:after="120"/>
              <w:rPr>
                <w:sz w:val="22"/>
              </w:rPr>
            </w:pPr>
            <w:r w:rsidRPr="006455F6">
              <w:rPr>
                <w:sz w:val="22"/>
              </w:rPr>
              <w:t>‘/shared/examples/</w:t>
            </w:r>
            <w:r>
              <w:rPr>
                <w:sz w:val="22"/>
              </w:rPr>
              <w:t>trigger1</w:t>
            </w:r>
            <w:r w:rsidRPr="006455F6">
              <w:rPr>
                <w:sz w:val="22"/>
              </w:rPr>
              <w:t>’</w:t>
            </w:r>
          </w:p>
        </w:tc>
      </w:tr>
      <w:tr w:rsidR="00BB1D38" w:rsidRPr="006455F6" w14:paraId="19FA40EA" w14:textId="77777777" w:rsidTr="0020761A">
        <w:trPr>
          <w:trHeight w:val="261"/>
        </w:trPr>
        <w:tc>
          <w:tcPr>
            <w:tcW w:w="1096" w:type="dxa"/>
          </w:tcPr>
          <w:p w14:paraId="038E0718" w14:textId="77777777" w:rsidR="00BB1D38" w:rsidRPr="006455F6" w:rsidRDefault="00BB1D38" w:rsidP="00BB1D38">
            <w:pPr>
              <w:spacing w:after="120"/>
              <w:rPr>
                <w:sz w:val="22"/>
              </w:rPr>
            </w:pPr>
            <w:r>
              <w:rPr>
                <w:sz w:val="22"/>
              </w:rPr>
              <w:t>OUT</w:t>
            </w:r>
          </w:p>
        </w:tc>
        <w:tc>
          <w:tcPr>
            <w:tcW w:w="3512" w:type="dxa"/>
          </w:tcPr>
          <w:p w14:paraId="7AB2D757" w14:textId="291EFEB9" w:rsidR="00BB1D38" w:rsidRPr="006455F6" w:rsidRDefault="0020761A" w:rsidP="00BB1D38">
            <w:pPr>
              <w:spacing w:after="120"/>
              <w:rPr>
                <w:sz w:val="22"/>
              </w:rPr>
            </w:pPr>
            <w:r>
              <w:rPr>
                <w:sz w:val="22"/>
              </w:rPr>
              <w:t>result</w:t>
            </w:r>
          </w:p>
        </w:tc>
        <w:tc>
          <w:tcPr>
            <w:tcW w:w="4314" w:type="dxa"/>
          </w:tcPr>
          <w:p w14:paraId="39FC2A94" w14:textId="6468015D" w:rsidR="00BB1D38" w:rsidRPr="006455F6" w:rsidRDefault="0020761A" w:rsidP="00BB1D38">
            <w:pPr>
              <w:spacing w:after="120"/>
              <w:rPr>
                <w:sz w:val="22"/>
              </w:rPr>
            </w:pPr>
            <w:r>
              <w:rPr>
                <w:sz w:val="22"/>
              </w:rPr>
              <w:t>Too large to display here</w:t>
            </w:r>
          </w:p>
        </w:tc>
      </w:tr>
    </w:tbl>
    <w:p w14:paraId="63F1F883" w14:textId="77777777" w:rsidR="00967FED" w:rsidRPr="00582C6C" w:rsidRDefault="00967FED" w:rsidP="00967FED">
      <w:pPr>
        <w:pStyle w:val="Heading3"/>
        <w:rPr>
          <w:color w:val="1F497D"/>
          <w:sz w:val="23"/>
          <w:szCs w:val="23"/>
        </w:rPr>
      </w:pPr>
      <w:bookmarkStart w:id="784" w:name="_Toc41201149"/>
      <w:r w:rsidRPr="00582C6C">
        <w:rPr>
          <w:color w:val="1F497D"/>
          <w:sz w:val="23"/>
          <w:szCs w:val="23"/>
        </w:rPr>
        <w:t>getUsedResourcesCursor</w:t>
      </w:r>
      <w:bookmarkEnd w:id="780"/>
      <w:bookmarkEnd w:id="781"/>
      <w:bookmarkEnd w:id="783"/>
      <w:bookmarkEnd w:id="784"/>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4B442F">
      <w:pPr>
        <w:pStyle w:val="CS-Bodytext"/>
        <w:numPr>
          <w:ilvl w:val="0"/>
          <w:numId w:val="30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4B442F">
      <w:pPr>
        <w:pStyle w:val="CS-Bodytext"/>
        <w:numPr>
          <w:ilvl w:val="0"/>
          <w:numId w:val="304"/>
        </w:numPr>
        <w:spacing w:before="120"/>
        <w:ind w:right="14"/>
      </w:pPr>
      <w:r>
        <w:rPr>
          <w:b/>
          <w:bCs/>
        </w:rPr>
        <w:t>Examples:</w:t>
      </w:r>
    </w:p>
    <w:p w14:paraId="5C9D3B41" w14:textId="77777777" w:rsidR="00967FED" w:rsidRPr="0011702E" w:rsidRDefault="00967FED" w:rsidP="004B442F">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4B442F">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4B442F">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785" w:name="_Toc41201150"/>
      <w:bookmarkStart w:id="786" w:name="_Toc484033109"/>
      <w:bookmarkStart w:id="787" w:name="_Toc364763132"/>
      <w:bookmarkStart w:id="788" w:name="_Toc385311302"/>
      <w:r w:rsidRPr="00582C6C">
        <w:rPr>
          <w:color w:val="1F497D"/>
          <w:sz w:val="23"/>
          <w:szCs w:val="23"/>
        </w:rPr>
        <w:t>getUsedResources</w:t>
      </w:r>
      <w:r>
        <w:rPr>
          <w:color w:val="1F497D"/>
          <w:sz w:val="23"/>
          <w:szCs w:val="23"/>
        </w:rPr>
        <w:t>Recurse</w:t>
      </w:r>
      <w:r w:rsidRPr="00582C6C">
        <w:rPr>
          <w:color w:val="1F497D"/>
          <w:sz w:val="23"/>
          <w:szCs w:val="23"/>
        </w:rPr>
        <w:t>Cursor</w:t>
      </w:r>
      <w:bookmarkEnd w:id="785"/>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4B442F">
      <w:pPr>
        <w:pStyle w:val="CS-Bodytext"/>
        <w:numPr>
          <w:ilvl w:val="0"/>
          <w:numId w:val="305"/>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4B442F">
      <w:pPr>
        <w:pStyle w:val="CS-Bodytext"/>
        <w:numPr>
          <w:ilvl w:val="0"/>
          <w:numId w:val="305"/>
        </w:numPr>
        <w:spacing w:before="120"/>
        <w:ind w:right="14"/>
      </w:pPr>
      <w:r>
        <w:rPr>
          <w:b/>
          <w:bCs/>
        </w:rPr>
        <w:t>Examples:</w:t>
      </w:r>
    </w:p>
    <w:p w14:paraId="46C3B017" w14:textId="77777777" w:rsidR="00D52BEA" w:rsidRPr="0011702E" w:rsidRDefault="00D52BEA" w:rsidP="004B442F">
      <w:pPr>
        <w:pStyle w:val="CS-Bodytext"/>
        <w:numPr>
          <w:ilvl w:val="1"/>
          <w:numId w:val="305"/>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4B442F">
      <w:pPr>
        <w:pStyle w:val="CS-Bodytext"/>
        <w:numPr>
          <w:ilvl w:val="1"/>
          <w:numId w:val="305"/>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4B442F">
      <w:pPr>
        <w:pStyle w:val="CS-Bodytext"/>
        <w:numPr>
          <w:ilvl w:val="1"/>
          <w:numId w:val="305"/>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789" w:name="_Toc41201151"/>
      <w:r w:rsidRPr="00582C6C">
        <w:rPr>
          <w:color w:val="1F497D"/>
          <w:sz w:val="23"/>
          <w:szCs w:val="23"/>
        </w:rPr>
        <w:t>getUsedResources</w:t>
      </w:r>
      <w:r>
        <w:rPr>
          <w:color w:val="1F497D"/>
          <w:sz w:val="23"/>
          <w:szCs w:val="23"/>
        </w:rPr>
        <w:t>Direct</w:t>
      </w:r>
      <w:r w:rsidRPr="00582C6C">
        <w:rPr>
          <w:color w:val="1F497D"/>
          <w:sz w:val="23"/>
          <w:szCs w:val="23"/>
        </w:rPr>
        <w:t>Cursor</w:t>
      </w:r>
      <w:bookmarkEnd w:id="789"/>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4B442F">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4B442F">
      <w:pPr>
        <w:pStyle w:val="CS-Bodytext"/>
        <w:numPr>
          <w:ilvl w:val="0"/>
          <w:numId w:val="349"/>
        </w:numPr>
        <w:spacing w:before="120"/>
        <w:ind w:right="14"/>
      </w:pPr>
      <w:r>
        <w:rPr>
          <w:b/>
          <w:bCs/>
        </w:rPr>
        <w:t>Examples:</w:t>
      </w:r>
    </w:p>
    <w:p w14:paraId="40AB8559" w14:textId="77777777" w:rsidR="00B266A8" w:rsidRPr="0011702E" w:rsidRDefault="00B266A8" w:rsidP="004B442F">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4B442F">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4B442F">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790" w:name="_Toc41201152"/>
      <w:bookmarkStart w:id="791" w:name="_Toc484033110"/>
      <w:bookmarkEnd w:id="786"/>
      <w:r w:rsidRPr="00582C6C">
        <w:rPr>
          <w:color w:val="1F497D"/>
          <w:sz w:val="23"/>
          <w:szCs w:val="23"/>
        </w:rPr>
        <w:t>getUsedResources</w:t>
      </w:r>
      <w:r>
        <w:rPr>
          <w:color w:val="1F497D"/>
          <w:sz w:val="23"/>
          <w:szCs w:val="23"/>
        </w:rPr>
        <w:t>DirectRecurse</w:t>
      </w:r>
      <w:r w:rsidRPr="00582C6C">
        <w:rPr>
          <w:color w:val="1F497D"/>
          <w:sz w:val="23"/>
          <w:szCs w:val="23"/>
        </w:rPr>
        <w:t>Cursor</w:t>
      </w:r>
      <w:bookmarkEnd w:id="790"/>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4B442F">
      <w:pPr>
        <w:pStyle w:val="CS-Bodytext"/>
        <w:numPr>
          <w:ilvl w:val="0"/>
          <w:numId w:val="35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4B442F">
      <w:pPr>
        <w:pStyle w:val="CS-Bodytext"/>
        <w:numPr>
          <w:ilvl w:val="0"/>
          <w:numId w:val="350"/>
        </w:numPr>
        <w:spacing w:before="120"/>
        <w:ind w:right="14"/>
      </w:pPr>
      <w:r>
        <w:rPr>
          <w:b/>
          <w:bCs/>
        </w:rPr>
        <w:t>Examples:</w:t>
      </w:r>
    </w:p>
    <w:p w14:paraId="56BB94AE" w14:textId="77777777" w:rsidR="005A678D" w:rsidRPr="0011702E" w:rsidRDefault="005A678D" w:rsidP="004B442F">
      <w:pPr>
        <w:pStyle w:val="CS-Bodytext"/>
        <w:numPr>
          <w:ilvl w:val="1"/>
          <w:numId w:val="350"/>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4B442F">
      <w:pPr>
        <w:pStyle w:val="CS-Bodytext"/>
        <w:numPr>
          <w:ilvl w:val="1"/>
          <w:numId w:val="350"/>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4B442F">
      <w:pPr>
        <w:pStyle w:val="CS-Bodytext"/>
        <w:numPr>
          <w:ilvl w:val="1"/>
          <w:numId w:val="350"/>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792" w:name="_Toc41201153"/>
      <w:r w:rsidRPr="00582C6C">
        <w:rPr>
          <w:color w:val="1F497D"/>
          <w:sz w:val="23"/>
          <w:szCs w:val="23"/>
        </w:rPr>
        <w:t>getUserPermissionsRecursive</w:t>
      </w:r>
      <w:bookmarkEnd w:id="787"/>
      <w:bookmarkEnd w:id="788"/>
      <w:bookmarkEnd w:id="791"/>
      <w:bookmarkEnd w:id="792"/>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4B442F">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4B442F">
      <w:pPr>
        <w:pStyle w:val="CS-Bodytext"/>
        <w:numPr>
          <w:ilvl w:val="0"/>
          <w:numId w:val="159"/>
        </w:numPr>
        <w:spacing w:before="120"/>
        <w:ind w:right="14"/>
      </w:pPr>
      <w:r>
        <w:rPr>
          <w:b/>
          <w:bCs/>
        </w:rPr>
        <w:t>Examples:</w:t>
      </w:r>
    </w:p>
    <w:p w14:paraId="71CDED48" w14:textId="77777777" w:rsidR="00967FED" w:rsidRPr="0011702E" w:rsidRDefault="00967FED" w:rsidP="004B442F">
      <w:pPr>
        <w:pStyle w:val="CS-Bodytext"/>
        <w:numPr>
          <w:ilvl w:val="1"/>
          <w:numId w:val="1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4B442F">
      <w:pPr>
        <w:pStyle w:val="CS-Bodytext"/>
        <w:numPr>
          <w:ilvl w:val="1"/>
          <w:numId w:val="159"/>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793" w:name="_Toc385311303"/>
      <w:bookmarkStart w:id="794" w:name="_Toc484033111"/>
      <w:bookmarkStart w:id="795" w:name="_Toc41201154"/>
      <w:bookmarkStart w:id="796" w:name="_Toc364763133"/>
      <w:r>
        <w:rPr>
          <w:color w:val="1F497D"/>
          <w:sz w:val="23"/>
          <w:szCs w:val="23"/>
        </w:rPr>
        <w:t>impactedTargetsList</w:t>
      </w:r>
      <w:bookmarkEnd w:id="793"/>
      <w:bookmarkEnd w:id="794"/>
      <w:bookmarkEnd w:id="795"/>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4B442F">
      <w:pPr>
        <w:pStyle w:val="CS-Bodytext"/>
        <w:numPr>
          <w:ilvl w:val="0"/>
          <w:numId w:val="2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2489"/>
        <w:gridCol w:w="5418"/>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4B442F">
      <w:pPr>
        <w:pStyle w:val="CS-Bodytext"/>
        <w:numPr>
          <w:ilvl w:val="0"/>
          <w:numId w:val="286"/>
        </w:numPr>
        <w:spacing w:before="120"/>
        <w:ind w:right="14"/>
      </w:pPr>
      <w:r>
        <w:rPr>
          <w:b/>
          <w:bCs/>
        </w:rPr>
        <w:t>Examples:</w:t>
      </w:r>
    </w:p>
    <w:p w14:paraId="18DC2223" w14:textId="77777777" w:rsidR="00967FED" w:rsidRPr="0011702E" w:rsidRDefault="00967FED" w:rsidP="004B442F">
      <w:pPr>
        <w:pStyle w:val="CS-Bodytext"/>
        <w:numPr>
          <w:ilvl w:val="1"/>
          <w:numId w:val="286"/>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797" w:name="_Toc484033112"/>
      <w:bookmarkStart w:id="798" w:name="_Toc41201155"/>
      <w:bookmarkStart w:id="799" w:name="_Toc385311304"/>
      <w:r>
        <w:rPr>
          <w:color w:val="1F497D"/>
          <w:sz w:val="23"/>
          <w:szCs w:val="23"/>
        </w:rPr>
        <w:t>im</w:t>
      </w:r>
      <w:r w:rsidRPr="00F4120C">
        <w:rPr>
          <w:color w:val="1F497D"/>
          <w:sz w:val="23"/>
          <w:szCs w:val="23"/>
        </w:rPr>
        <w:t>portResource</w:t>
      </w:r>
      <w:r>
        <w:rPr>
          <w:color w:val="1F497D"/>
          <w:sz w:val="23"/>
          <w:szCs w:val="23"/>
        </w:rPr>
        <w:t>Privilege</w:t>
      </w:r>
      <w:r w:rsidRPr="00F4120C">
        <w:rPr>
          <w:color w:val="1F497D"/>
          <w:sz w:val="23"/>
          <w:szCs w:val="23"/>
        </w:rPr>
        <w:t>s</w:t>
      </w:r>
      <w:bookmarkEnd w:id="797"/>
      <w:bookmarkEnd w:id="798"/>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4B442F">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4B442F">
      <w:pPr>
        <w:pStyle w:val="CS-Bodytext"/>
        <w:numPr>
          <w:ilvl w:val="0"/>
          <w:numId w:val="331"/>
        </w:numPr>
        <w:spacing w:before="120"/>
        <w:ind w:right="14"/>
      </w:pPr>
      <w:r>
        <w:rPr>
          <w:b/>
          <w:bCs/>
        </w:rPr>
        <w:t>Examples:</w:t>
      </w:r>
    </w:p>
    <w:p w14:paraId="29D14803" w14:textId="77777777" w:rsidR="00967FED" w:rsidRPr="0011702E" w:rsidRDefault="00967FED" w:rsidP="004B442F">
      <w:pPr>
        <w:pStyle w:val="CS-Bodytext"/>
        <w:numPr>
          <w:ilvl w:val="1"/>
          <w:numId w:val="3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5"/>
        <w:gridCol w:w="3345"/>
        <w:gridCol w:w="4356"/>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800" w:name="_Toc41201156"/>
      <w:bookmarkStart w:id="801" w:name="_Toc484033113"/>
      <w:r>
        <w:rPr>
          <w:color w:val="1F497D"/>
          <w:sz w:val="23"/>
          <w:szCs w:val="23"/>
        </w:rPr>
        <w:t>introspectResources</w:t>
      </w:r>
      <w:bookmarkEnd w:id="800"/>
    </w:p>
    <w:p w14:paraId="184769E9" w14:textId="31190705" w:rsidR="00F85596" w:rsidRDefault="00817C9A" w:rsidP="00CD776E">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the excel file name or list of file names.</w:t>
      </w:r>
    </w:p>
    <w:p w14:paraId="50B7826D" w14:textId="2650887D" w:rsidR="00E17B89" w:rsidRPr="00E17B89"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562742AF" w14:textId="208082EF" w:rsidR="00E17B89" w:rsidRPr="00E17B89"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t>-- 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4B442F">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19"/>
        <w:gridCol w:w="2477"/>
        <w:gridCol w:w="499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4B442F">
      <w:pPr>
        <w:pStyle w:val="CS-Bodytext"/>
        <w:numPr>
          <w:ilvl w:val="0"/>
          <w:numId w:val="232"/>
        </w:numPr>
        <w:spacing w:before="120"/>
        <w:ind w:right="14"/>
      </w:pPr>
      <w:r>
        <w:rPr>
          <w:b/>
          <w:bCs/>
        </w:rPr>
        <w:t>Examples:</w:t>
      </w:r>
    </w:p>
    <w:p w14:paraId="1984FFFB" w14:textId="77777777" w:rsidR="00861D65" w:rsidRPr="0011702E" w:rsidRDefault="00861D65" w:rsidP="004B442F">
      <w:pPr>
        <w:pStyle w:val="CS-Bodytext"/>
        <w:numPr>
          <w:ilvl w:val="1"/>
          <w:numId w:val="2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5"/>
        <w:gridCol w:w="3345"/>
        <w:gridCol w:w="4356"/>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802" w:name="_Toc41201157"/>
      <w:bookmarkStart w:id="803" w:name="_Ref214507046"/>
      <w:bookmarkStart w:id="804" w:name="_Toc364763134"/>
      <w:bookmarkStart w:id="805" w:name="_Toc385311305"/>
      <w:bookmarkStart w:id="806" w:name="_Toc484033114"/>
      <w:bookmarkEnd w:id="796"/>
      <w:bookmarkEnd w:id="799"/>
      <w:bookmarkEnd w:id="801"/>
      <w:r>
        <w:rPr>
          <w:color w:val="1F497D"/>
          <w:sz w:val="23"/>
          <w:szCs w:val="23"/>
        </w:rPr>
        <w:t>introspectResourcesResultCursor</w:t>
      </w:r>
      <w:bookmarkEnd w:id="802"/>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4B442F">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19"/>
        <w:gridCol w:w="2477"/>
        <w:gridCol w:w="4993"/>
      </w:tblGrid>
      <w:tr w:rsidR="00622E83" w:rsidRPr="006455F6" w14:paraId="1F486800" w14:textId="77777777" w:rsidTr="00886EFA">
        <w:trPr>
          <w:tblHeader/>
        </w:trPr>
        <w:tc>
          <w:tcPr>
            <w:tcW w:w="1547"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96"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993"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886EFA">
        <w:trPr>
          <w:trHeight w:val="260"/>
        </w:trPr>
        <w:tc>
          <w:tcPr>
            <w:tcW w:w="1566" w:type="dxa"/>
            <w:gridSpan w:val="2"/>
          </w:tcPr>
          <w:p w14:paraId="37CA7DE0" w14:textId="77777777" w:rsidR="00622E83" w:rsidRPr="006455F6" w:rsidRDefault="00622E83" w:rsidP="00886EFA">
            <w:pPr>
              <w:spacing w:after="120"/>
              <w:rPr>
                <w:sz w:val="22"/>
              </w:rPr>
            </w:pPr>
            <w:r w:rsidRPr="006455F6">
              <w:rPr>
                <w:sz w:val="22"/>
              </w:rPr>
              <w:t>IN</w:t>
            </w:r>
          </w:p>
        </w:tc>
        <w:tc>
          <w:tcPr>
            <w:tcW w:w="2477" w:type="dxa"/>
          </w:tcPr>
          <w:p w14:paraId="6E4BC4DA" w14:textId="0641F61B" w:rsidR="00622E83" w:rsidRPr="006455F6" w:rsidRDefault="00622E83" w:rsidP="00886EFA">
            <w:pPr>
              <w:spacing w:after="120"/>
              <w:rPr>
                <w:sz w:val="22"/>
              </w:rPr>
            </w:pPr>
            <w:r w:rsidRPr="00622E83">
              <w:rPr>
                <w:sz w:val="22"/>
              </w:rPr>
              <w:t>introspectionResult</w:t>
            </w:r>
          </w:p>
        </w:tc>
        <w:tc>
          <w:tcPr>
            <w:tcW w:w="4993"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886EFA">
        <w:tc>
          <w:tcPr>
            <w:tcW w:w="1566" w:type="dxa"/>
            <w:gridSpan w:val="2"/>
          </w:tcPr>
          <w:p w14:paraId="568ACFAB" w14:textId="77777777" w:rsidR="00622E83" w:rsidRPr="006455F6" w:rsidRDefault="00622E83" w:rsidP="00886EFA">
            <w:pPr>
              <w:spacing w:after="120"/>
              <w:rPr>
                <w:sz w:val="22"/>
              </w:rPr>
            </w:pPr>
            <w:r w:rsidRPr="006455F6">
              <w:rPr>
                <w:sz w:val="22"/>
              </w:rPr>
              <w:t>OUT</w:t>
            </w:r>
          </w:p>
        </w:tc>
        <w:tc>
          <w:tcPr>
            <w:tcW w:w="2477" w:type="dxa"/>
          </w:tcPr>
          <w:p w14:paraId="264DC8D6" w14:textId="77777777" w:rsidR="00622E83" w:rsidRPr="006455F6" w:rsidRDefault="00622E83" w:rsidP="00886EFA">
            <w:pPr>
              <w:spacing w:after="120"/>
              <w:rPr>
                <w:sz w:val="22"/>
              </w:rPr>
            </w:pPr>
            <w:r w:rsidRPr="006455F6">
              <w:rPr>
                <w:sz w:val="22"/>
              </w:rPr>
              <w:t>result</w:t>
            </w:r>
          </w:p>
        </w:tc>
        <w:tc>
          <w:tcPr>
            <w:tcW w:w="4993"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3DB442AB" w14:textId="13A23BE7" w:rsidR="00EE64ED" w:rsidRPr="00582C6C" w:rsidRDefault="00EE64ED" w:rsidP="00EE64ED">
      <w:pPr>
        <w:pStyle w:val="Heading3"/>
        <w:rPr>
          <w:color w:val="1F497D"/>
          <w:sz w:val="23"/>
          <w:szCs w:val="23"/>
        </w:rPr>
      </w:pPr>
      <w:bookmarkStart w:id="807" w:name="_Toc41201158"/>
      <w:bookmarkStart w:id="808" w:name="_Toc364763136"/>
      <w:bookmarkStart w:id="809" w:name="_Toc385311306"/>
      <w:bookmarkStart w:id="810" w:name="_Toc484033115"/>
      <w:bookmarkEnd w:id="803"/>
      <w:bookmarkEnd w:id="804"/>
      <w:bookmarkEnd w:id="805"/>
      <w:bookmarkEnd w:id="806"/>
      <w:r w:rsidRPr="00EE64ED">
        <w:rPr>
          <w:color w:val="1F497D"/>
          <w:sz w:val="23"/>
          <w:szCs w:val="23"/>
        </w:rPr>
        <w:t>moveResource</w:t>
      </w:r>
      <w:bookmarkEnd w:id="807"/>
    </w:p>
    <w:p w14:paraId="476E7CF4" w14:textId="327C69DE" w:rsidR="00EE64ED" w:rsidRDefault="007B6391" w:rsidP="00EE64ED">
      <w:pPr>
        <w:pStyle w:val="CS-Bodytext"/>
      </w:pPr>
      <w:r w:rsidRPr="007B6391">
        <w:t>This is a procedure is used to move a single resource from the source to a target</w:t>
      </w:r>
      <w:r w:rsidR="00EE64ED">
        <w:t>.</w:t>
      </w:r>
    </w:p>
    <w:p w14:paraId="74BC7D85" w14:textId="77777777" w:rsidR="00EE64ED" w:rsidRDefault="00EE64ED" w:rsidP="0061203E">
      <w:pPr>
        <w:pStyle w:val="CS-Bodytext"/>
        <w:numPr>
          <w:ilvl w:val="0"/>
          <w:numId w:val="3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EE64ED" w:rsidRPr="00F525DF" w14:paraId="45CE7ABF" w14:textId="77777777" w:rsidTr="007B6391">
        <w:trPr>
          <w:trHeight w:val="348"/>
          <w:tblHeader/>
        </w:trPr>
        <w:tc>
          <w:tcPr>
            <w:tcW w:w="1611" w:type="dxa"/>
            <w:shd w:val="clear" w:color="auto" w:fill="B3B3B3"/>
          </w:tcPr>
          <w:p w14:paraId="7E285232" w14:textId="77777777" w:rsidR="00EE64ED" w:rsidRPr="00F525DF" w:rsidRDefault="00EE64ED" w:rsidP="007B6391">
            <w:pPr>
              <w:spacing w:after="120"/>
              <w:rPr>
                <w:b/>
                <w:sz w:val="22"/>
              </w:rPr>
            </w:pPr>
            <w:r w:rsidRPr="00F525DF">
              <w:rPr>
                <w:b/>
                <w:sz w:val="22"/>
              </w:rPr>
              <w:t>Direction</w:t>
            </w:r>
          </w:p>
        </w:tc>
        <w:tc>
          <w:tcPr>
            <w:tcW w:w="4707" w:type="dxa"/>
            <w:shd w:val="clear" w:color="auto" w:fill="B3B3B3"/>
          </w:tcPr>
          <w:p w14:paraId="6BE6442B" w14:textId="77777777" w:rsidR="00EE64ED" w:rsidRPr="00F525DF" w:rsidRDefault="00EE64ED" w:rsidP="007B6391">
            <w:pPr>
              <w:spacing w:after="120"/>
              <w:rPr>
                <w:b/>
                <w:sz w:val="22"/>
              </w:rPr>
            </w:pPr>
            <w:r w:rsidRPr="00F525DF">
              <w:rPr>
                <w:b/>
                <w:sz w:val="22"/>
              </w:rPr>
              <w:t>Parameter Name</w:t>
            </w:r>
          </w:p>
        </w:tc>
        <w:tc>
          <w:tcPr>
            <w:tcW w:w="2520" w:type="dxa"/>
            <w:shd w:val="clear" w:color="auto" w:fill="B3B3B3"/>
          </w:tcPr>
          <w:p w14:paraId="7BD21722" w14:textId="77777777" w:rsidR="00EE64ED" w:rsidRPr="00F525DF" w:rsidRDefault="00EE64ED" w:rsidP="007B6391">
            <w:pPr>
              <w:spacing w:after="120"/>
              <w:rPr>
                <w:b/>
                <w:sz w:val="22"/>
              </w:rPr>
            </w:pPr>
            <w:r w:rsidRPr="00F525DF">
              <w:rPr>
                <w:b/>
                <w:sz w:val="22"/>
              </w:rPr>
              <w:t>Parameter Type</w:t>
            </w:r>
          </w:p>
        </w:tc>
      </w:tr>
      <w:tr w:rsidR="00EE64ED" w:rsidRPr="00F525DF" w14:paraId="36BBDB41" w14:textId="77777777" w:rsidTr="007B6391">
        <w:trPr>
          <w:trHeight w:val="247"/>
        </w:trPr>
        <w:tc>
          <w:tcPr>
            <w:tcW w:w="1611" w:type="dxa"/>
          </w:tcPr>
          <w:p w14:paraId="1D47D3EB" w14:textId="77777777" w:rsidR="00EE64ED" w:rsidRPr="00F525DF" w:rsidRDefault="00EE64ED" w:rsidP="007B6391">
            <w:pPr>
              <w:spacing w:after="120"/>
              <w:rPr>
                <w:sz w:val="22"/>
              </w:rPr>
            </w:pPr>
            <w:r w:rsidRPr="00F525DF">
              <w:rPr>
                <w:sz w:val="22"/>
              </w:rPr>
              <w:t>IN</w:t>
            </w:r>
          </w:p>
        </w:tc>
        <w:tc>
          <w:tcPr>
            <w:tcW w:w="4707" w:type="dxa"/>
          </w:tcPr>
          <w:p w14:paraId="6799B2BD" w14:textId="0A9FD2F4" w:rsidR="00EE64ED" w:rsidRPr="00F525DF" w:rsidRDefault="007B6391" w:rsidP="007B6391">
            <w:pPr>
              <w:spacing w:after="120"/>
              <w:rPr>
                <w:sz w:val="22"/>
              </w:rPr>
            </w:pPr>
            <w:r>
              <w:rPr>
                <w:sz w:val="22"/>
              </w:rPr>
              <w:t>debug</w:t>
            </w:r>
            <w:r w:rsidR="00EE64ED">
              <w:rPr>
                <w:sz w:val="22"/>
              </w:rPr>
              <w:t xml:space="preserve"> </w:t>
            </w:r>
            <w:r>
              <w:rPr>
                <w:sz w:val="22"/>
              </w:rPr>
              <w:t>–</w:t>
            </w:r>
            <w:r w:rsidR="00EE64ED">
              <w:rPr>
                <w:sz w:val="22"/>
              </w:rPr>
              <w:t xml:space="preserve"> </w:t>
            </w:r>
            <w:r>
              <w:rPr>
                <w:sz w:val="22"/>
              </w:rPr>
              <w:t>Y=debug on.  N=debug off.</w:t>
            </w:r>
          </w:p>
        </w:tc>
        <w:tc>
          <w:tcPr>
            <w:tcW w:w="2520" w:type="dxa"/>
          </w:tcPr>
          <w:p w14:paraId="0E6AEABC" w14:textId="76939CA1" w:rsidR="00EE64ED" w:rsidRPr="00F525DF" w:rsidRDefault="007B6391" w:rsidP="007B6391">
            <w:pPr>
              <w:spacing w:after="120"/>
              <w:rPr>
                <w:sz w:val="22"/>
              </w:rPr>
            </w:pPr>
            <w:r>
              <w:rPr>
                <w:sz w:val="22"/>
              </w:rPr>
              <w:t>CHAR</w:t>
            </w:r>
            <w:r w:rsidR="00EE64ED" w:rsidRPr="00105D1A">
              <w:rPr>
                <w:sz w:val="22"/>
              </w:rPr>
              <w:t>(</w:t>
            </w:r>
            <w:r>
              <w:rPr>
                <w:sz w:val="22"/>
              </w:rPr>
              <w:t>1</w:t>
            </w:r>
            <w:r w:rsidR="00EE64ED" w:rsidRPr="00105D1A">
              <w:rPr>
                <w:sz w:val="22"/>
              </w:rPr>
              <w:t>)</w:t>
            </w:r>
          </w:p>
        </w:tc>
      </w:tr>
      <w:tr w:rsidR="007B6391" w:rsidRPr="00F525DF" w14:paraId="6D8DB5DB" w14:textId="77777777" w:rsidTr="007B6391">
        <w:trPr>
          <w:trHeight w:val="247"/>
        </w:trPr>
        <w:tc>
          <w:tcPr>
            <w:tcW w:w="1611" w:type="dxa"/>
          </w:tcPr>
          <w:p w14:paraId="6485AC9E" w14:textId="38BFF28D" w:rsidR="007B6391" w:rsidRPr="00F525DF" w:rsidRDefault="007B6391" w:rsidP="007B6391">
            <w:pPr>
              <w:spacing w:after="120"/>
              <w:rPr>
                <w:sz w:val="22"/>
              </w:rPr>
            </w:pPr>
            <w:r w:rsidRPr="00F525DF">
              <w:rPr>
                <w:sz w:val="22"/>
              </w:rPr>
              <w:t>IN</w:t>
            </w:r>
          </w:p>
        </w:tc>
        <w:tc>
          <w:tcPr>
            <w:tcW w:w="4707" w:type="dxa"/>
          </w:tcPr>
          <w:p w14:paraId="773C0555" w14:textId="36C8D28E" w:rsidR="007B6391" w:rsidRPr="00105D1A" w:rsidRDefault="007B6391"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54A58936" w14:textId="5142686D" w:rsidR="007B6391" w:rsidRPr="00105D1A" w:rsidRDefault="007B6391" w:rsidP="007B6391">
            <w:pPr>
              <w:spacing w:after="120"/>
              <w:rPr>
                <w:sz w:val="22"/>
              </w:rPr>
            </w:pPr>
            <w:r w:rsidRPr="00105D1A">
              <w:rPr>
                <w:sz w:val="22"/>
              </w:rPr>
              <w:t>VARCHAR(4000)</w:t>
            </w:r>
          </w:p>
        </w:tc>
      </w:tr>
      <w:tr w:rsidR="007B6391" w:rsidRPr="00F525DF" w14:paraId="52A51A3E" w14:textId="77777777" w:rsidTr="007B6391">
        <w:trPr>
          <w:trHeight w:val="348"/>
        </w:trPr>
        <w:tc>
          <w:tcPr>
            <w:tcW w:w="1611" w:type="dxa"/>
          </w:tcPr>
          <w:p w14:paraId="5FD725DA" w14:textId="77777777" w:rsidR="007B6391" w:rsidRPr="00F525DF" w:rsidRDefault="007B6391" w:rsidP="007B6391">
            <w:pPr>
              <w:spacing w:after="120"/>
              <w:rPr>
                <w:sz w:val="22"/>
              </w:rPr>
            </w:pPr>
            <w:r w:rsidRPr="00F525DF">
              <w:rPr>
                <w:sz w:val="22"/>
              </w:rPr>
              <w:t>IN</w:t>
            </w:r>
          </w:p>
        </w:tc>
        <w:tc>
          <w:tcPr>
            <w:tcW w:w="4707" w:type="dxa"/>
          </w:tcPr>
          <w:p w14:paraId="5BD402D8" w14:textId="77777777" w:rsidR="007B6391" w:rsidRPr="00F525DF" w:rsidRDefault="007B6391"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6F7E12D3" w14:textId="77777777" w:rsidR="007B6391" w:rsidRPr="00F525DF" w:rsidRDefault="007B6391" w:rsidP="007B6391">
            <w:pPr>
              <w:spacing w:after="120"/>
              <w:rPr>
                <w:sz w:val="22"/>
              </w:rPr>
            </w:pPr>
            <w:r w:rsidRPr="00105D1A">
              <w:rPr>
                <w:sz w:val="22"/>
              </w:rPr>
              <w:t>VARCHAR</w:t>
            </w:r>
          </w:p>
        </w:tc>
      </w:tr>
      <w:tr w:rsidR="007B6391" w:rsidRPr="00F525DF" w14:paraId="10F6B99D" w14:textId="77777777" w:rsidTr="007B6391">
        <w:trPr>
          <w:trHeight w:val="348"/>
        </w:trPr>
        <w:tc>
          <w:tcPr>
            <w:tcW w:w="1611" w:type="dxa"/>
          </w:tcPr>
          <w:p w14:paraId="22ECA473" w14:textId="77777777" w:rsidR="007B6391" w:rsidRPr="00F525DF" w:rsidRDefault="007B6391" w:rsidP="007B6391">
            <w:pPr>
              <w:spacing w:after="120"/>
              <w:rPr>
                <w:sz w:val="22"/>
              </w:rPr>
            </w:pPr>
            <w:r>
              <w:rPr>
                <w:sz w:val="22"/>
              </w:rPr>
              <w:t>IN</w:t>
            </w:r>
          </w:p>
        </w:tc>
        <w:tc>
          <w:tcPr>
            <w:tcW w:w="4707" w:type="dxa"/>
          </w:tcPr>
          <w:p w14:paraId="6B6DA724" w14:textId="77777777" w:rsidR="007B6391" w:rsidRPr="00F525DF" w:rsidRDefault="007B6391"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68B20856" w14:textId="77777777" w:rsidR="007B6391" w:rsidRPr="00105D1A" w:rsidRDefault="007B6391" w:rsidP="007B6391">
            <w:pPr>
              <w:spacing w:after="120"/>
              <w:rPr>
                <w:sz w:val="22"/>
              </w:rPr>
            </w:pPr>
            <w:r w:rsidRPr="00105D1A">
              <w:rPr>
                <w:sz w:val="22"/>
              </w:rPr>
              <w:t>VARCHAR</w:t>
            </w:r>
            <w:r>
              <w:rPr>
                <w:sz w:val="22"/>
              </w:rPr>
              <w:t>(4000)</w:t>
            </w:r>
          </w:p>
        </w:tc>
      </w:tr>
      <w:tr w:rsidR="007B6391" w:rsidRPr="00F525DF" w14:paraId="28BFFD55" w14:textId="77777777" w:rsidTr="007B6391">
        <w:trPr>
          <w:trHeight w:val="348"/>
        </w:trPr>
        <w:tc>
          <w:tcPr>
            <w:tcW w:w="1611" w:type="dxa"/>
          </w:tcPr>
          <w:p w14:paraId="643B84DD" w14:textId="77777777" w:rsidR="007B6391" w:rsidRPr="00F525DF" w:rsidRDefault="007B6391" w:rsidP="007B6391">
            <w:pPr>
              <w:spacing w:after="120"/>
              <w:rPr>
                <w:sz w:val="22"/>
              </w:rPr>
            </w:pPr>
            <w:r>
              <w:rPr>
                <w:sz w:val="22"/>
              </w:rPr>
              <w:t>IN</w:t>
            </w:r>
          </w:p>
        </w:tc>
        <w:tc>
          <w:tcPr>
            <w:tcW w:w="4707" w:type="dxa"/>
          </w:tcPr>
          <w:p w14:paraId="762BC18F" w14:textId="66254785" w:rsidR="007B6391" w:rsidRPr="00105D1A" w:rsidRDefault="007B6391" w:rsidP="007B6391">
            <w:pPr>
              <w:spacing w:after="120"/>
              <w:rPr>
                <w:sz w:val="22"/>
              </w:rPr>
            </w:pPr>
            <w:r>
              <w:rPr>
                <w:sz w:val="22"/>
              </w:rPr>
              <w:t>o</w:t>
            </w:r>
            <w:r w:rsidRPr="007B6391">
              <w:rPr>
                <w:sz w:val="22"/>
              </w:rPr>
              <w:t>verwrite</w:t>
            </w:r>
            <w:r>
              <w:rPr>
                <w:sz w:val="22"/>
              </w:rPr>
              <w:t xml:space="preserve"> - </w:t>
            </w:r>
            <w:r w:rsidRPr="007B6391">
              <w:rPr>
                <w:sz w:val="22"/>
              </w:rPr>
              <w:t>If a resource exists in the target container with the same name and type of the target resource and overwrite is "1",</w:t>
            </w:r>
            <w:r>
              <w:rPr>
                <w:sz w:val="22"/>
              </w:rPr>
              <w:t xml:space="preserve"> </w:t>
            </w:r>
            <w:r w:rsidRPr="007B6391">
              <w:rPr>
                <w:sz w:val="22"/>
              </w:rPr>
              <w:t>then the resource within the target container will be overwritten.  If overwrite is "0", then a</w:t>
            </w:r>
            <w:r>
              <w:rPr>
                <w:sz w:val="22"/>
              </w:rPr>
              <w:t xml:space="preserve"> </w:t>
            </w:r>
            <w:r w:rsidRPr="007B6391">
              <w:rPr>
                <w:sz w:val="22"/>
              </w:rPr>
              <w:t>DuplicateName fault will be generated and resource will not be moved.</w:t>
            </w:r>
          </w:p>
        </w:tc>
        <w:tc>
          <w:tcPr>
            <w:tcW w:w="2520" w:type="dxa"/>
          </w:tcPr>
          <w:p w14:paraId="07AD91D3" w14:textId="1ED632F1" w:rsidR="007B6391" w:rsidRPr="00105D1A" w:rsidRDefault="007B6391" w:rsidP="007B6391">
            <w:pPr>
              <w:spacing w:after="120"/>
              <w:rPr>
                <w:sz w:val="22"/>
              </w:rPr>
            </w:pPr>
            <w:r>
              <w:rPr>
                <w:sz w:val="22"/>
              </w:rPr>
              <w:t>BIT</w:t>
            </w:r>
          </w:p>
        </w:tc>
      </w:tr>
      <w:tr w:rsidR="007B6391" w:rsidRPr="00F525DF" w14:paraId="1245AEC9" w14:textId="77777777" w:rsidTr="007B6391">
        <w:trPr>
          <w:trHeight w:val="348"/>
        </w:trPr>
        <w:tc>
          <w:tcPr>
            <w:tcW w:w="1611" w:type="dxa"/>
          </w:tcPr>
          <w:p w14:paraId="686669C3" w14:textId="77777777" w:rsidR="007B6391" w:rsidRPr="00F525DF" w:rsidRDefault="007B6391" w:rsidP="007B6391">
            <w:pPr>
              <w:spacing w:after="120"/>
              <w:rPr>
                <w:sz w:val="22"/>
              </w:rPr>
            </w:pPr>
            <w:r w:rsidRPr="00F525DF">
              <w:rPr>
                <w:sz w:val="22"/>
              </w:rPr>
              <w:t>OUT</w:t>
            </w:r>
          </w:p>
        </w:tc>
        <w:tc>
          <w:tcPr>
            <w:tcW w:w="4707" w:type="dxa"/>
          </w:tcPr>
          <w:p w14:paraId="3BF44D69" w14:textId="77777777" w:rsidR="007B6391" w:rsidRPr="00F525DF" w:rsidRDefault="007B6391" w:rsidP="007B6391">
            <w:pPr>
              <w:spacing w:after="120"/>
              <w:rPr>
                <w:sz w:val="22"/>
              </w:rPr>
            </w:pPr>
            <w:r w:rsidRPr="00F525DF">
              <w:rPr>
                <w:sz w:val="22"/>
              </w:rPr>
              <w:t>success</w:t>
            </w:r>
          </w:p>
        </w:tc>
        <w:tc>
          <w:tcPr>
            <w:tcW w:w="2520" w:type="dxa"/>
          </w:tcPr>
          <w:p w14:paraId="264A7A61" w14:textId="77777777" w:rsidR="007B6391" w:rsidRPr="00F525DF" w:rsidRDefault="007B6391" w:rsidP="007B6391">
            <w:pPr>
              <w:spacing w:after="120"/>
              <w:rPr>
                <w:sz w:val="22"/>
              </w:rPr>
            </w:pPr>
            <w:r w:rsidRPr="00F525DF">
              <w:rPr>
                <w:sz w:val="22"/>
              </w:rPr>
              <w:t>BIT</w:t>
            </w:r>
          </w:p>
        </w:tc>
      </w:tr>
      <w:tr w:rsidR="007B6391" w:rsidRPr="00F525DF" w14:paraId="76D18507" w14:textId="77777777" w:rsidTr="007B6391">
        <w:trPr>
          <w:trHeight w:val="364"/>
        </w:trPr>
        <w:tc>
          <w:tcPr>
            <w:tcW w:w="1611" w:type="dxa"/>
          </w:tcPr>
          <w:p w14:paraId="164F1CCE" w14:textId="77777777" w:rsidR="007B6391" w:rsidRPr="00F525DF" w:rsidRDefault="007B6391" w:rsidP="007B6391">
            <w:pPr>
              <w:spacing w:after="120"/>
              <w:rPr>
                <w:sz w:val="22"/>
              </w:rPr>
            </w:pPr>
            <w:r w:rsidRPr="00F525DF">
              <w:rPr>
                <w:sz w:val="22"/>
              </w:rPr>
              <w:t>OUT</w:t>
            </w:r>
          </w:p>
        </w:tc>
        <w:tc>
          <w:tcPr>
            <w:tcW w:w="4707" w:type="dxa"/>
          </w:tcPr>
          <w:p w14:paraId="7410BEC2" w14:textId="77777777" w:rsidR="007B6391" w:rsidRPr="00F525DF" w:rsidRDefault="007B6391" w:rsidP="007B6391">
            <w:pPr>
              <w:spacing w:after="120"/>
              <w:rPr>
                <w:sz w:val="22"/>
              </w:rPr>
            </w:pPr>
            <w:r w:rsidRPr="00F525DF">
              <w:rPr>
                <w:sz w:val="22"/>
              </w:rPr>
              <w:t>faultResponse</w:t>
            </w:r>
          </w:p>
        </w:tc>
        <w:tc>
          <w:tcPr>
            <w:tcW w:w="2520" w:type="dxa"/>
          </w:tcPr>
          <w:p w14:paraId="417313F5" w14:textId="77777777" w:rsidR="007B6391" w:rsidRPr="00F525DF" w:rsidRDefault="007B6391" w:rsidP="007B6391">
            <w:pPr>
              <w:spacing w:after="120"/>
              <w:rPr>
                <w:sz w:val="22"/>
              </w:rPr>
            </w:pPr>
            <w:r w:rsidRPr="00F525DF">
              <w:rPr>
                <w:sz w:val="22"/>
              </w:rPr>
              <w:t>XML</w:t>
            </w:r>
          </w:p>
        </w:tc>
      </w:tr>
    </w:tbl>
    <w:p w14:paraId="5EE95461" w14:textId="77777777" w:rsidR="00EE64ED" w:rsidRPr="0011702E" w:rsidRDefault="00EE64ED" w:rsidP="0061203E">
      <w:pPr>
        <w:pStyle w:val="CS-Bodytext"/>
        <w:numPr>
          <w:ilvl w:val="0"/>
          <w:numId w:val="397"/>
        </w:numPr>
        <w:spacing w:before="120"/>
        <w:ind w:right="14"/>
      </w:pPr>
      <w:r>
        <w:rPr>
          <w:b/>
          <w:bCs/>
        </w:rPr>
        <w:t>Examples:</w:t>
      </w:r>
    </w:p>
    <w:p w14:paraId="3856EA60" w14:textId="77777777" w:rsidR="00EE64ED" w:rsidRPr="0011702E" w:rsidRDefault="00EE64ED" w:rsidP="0061203E">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EE64ED" w:rsidRPr="00F525DF" w14:paraId="0667E636" w14:textId="77777777" w:rsidTr="007B6391">
        <w:trPr>
          <w:tblHeader/>
        </w:trPr>
        <w:tc>
          <w:tcPr>
            <w:tcW w:w="1548" w:type="dxa"/>
            <w:shd w:val="clear" w:color="auto" w:fill="B3B3B3"/>
          </w:tcPr>
          <w:p w14:paraId="796A363E" w14:textId="77777777" w:rsidR="00EE64ED" w:rsidRPr="00F525DF" w:rsidRDefault="00EE64ED" w:rsidP="007B6391">
            <w:pPr>
              <w:spacing w:after="120"/>
              <w:rPr>
                <w:b/>
                <w:sz w:val="22"/>
              </w:rPr>
            </w:pPr>
            <w:r w:rsidRPr="00F525DF">
              <w:rPr>
                <w:b/>
                <w:sz w:val="22"/>
              </w:rPr>
              <w:t>Direction</w:t>
            </w:r>
          </w:p>
        </w:tc>
        <w:tc>
          <w:tcPr>
            <w:tcW w:w="2700" w:type="dxa"/>
            <w:shd w:val="clear" w:color="auto" w:fill="B3B3B3"/>
          </w:tcPr>
          <w:p w14:paraId="7AAFF2C3" w14:textId="77777777" w:rsidR="00EE64ED" w:rsidRPr="00F525DF" w:rsidRDefault="00EE64ED" w:rsidP="007B6391">
            <w:pPr>
              <w:spacing w:after="120"/>
              <w:rPr>
                <w:b/>
                <w:sz w:val="22"/>
              </w:rPr>
            </w:pPr>
            <w:r w:rsidRPr="00F525DF">
              <w:rPr>
                <w:b/>
                <w:sz w:val="22"/>
              </w:rPr>
              <w:t>Parameter Name</w:t>
            </w:r>
          </w:p>
        </w:tc>
        <w:tc>
          <w:tcPr>
            <w:tcW w:w="4608" w:type="dxa"/>
            <w:shd w:val="clear" w:color="auto" w:fill="B3B3B3"/>
          </w:tcPr>
          <w:p w14:paraId="4B0127FD" w14:textId="77777777" w:rsidR="00EE64ED" w:rsidRPr="00F525DF" w:rsidRDefault="00EE64ED" w:rsidP="007B6391">
            <w:pPr>
              <w:spacing w:after="120"/>
              <w:rPr>
                <w:b/>
                <w:sz w:val="22"/>
              </w:rPr>
            </w:pPr>
            <w:r w:rsidRPr="00F525DF">
              <w:rPr>
                <w:b/>
                <w:sz w:val="22"/>
              </w:rPr>
              <w:t>Parameter Value</w:t>
            </w:r>
          </w:p>
        </w:tc>
      </w:tr>
      <w:tr w:rsidR="00EE64ED" w:rsidRPr="00F525DF" w14:paraId="709D9161" w14:textId="77777777" w:rsidTr="007B6391">
        <w:trPr>
          <w:trHeight w:val="260"/>
        </w:trPr>
        <w:tc>
          <w:tcPr>
            <w:tcW w:w="1548" w:type="dxa"/>
          </w:tcPr>
          <w:p w14:paraId="5AF75C2A" w14:textId="77777777" w:rsidR="00EE64ED" w:rsidRPr="00F525DF" w:rsidRDefault="00EE64ED" w:rsidP="007B6391">
            <w:pPr>
              <w:spacing w:after="120"/>
              <w:rPr>
                <w:sz w:val="22"/>
              </w:rPr>
            </w:pPr>
            <w:r w:rsidRPr="00F525DF">
              <w:rPr>
                <w:sz w:val="22"/>
              </w:rPr>
              <w:t>IN</w:t>
            </w:r>
          </w:p>
        </w:tc>
        <w:tc>
          <w:tcPr>
            <w:tcW w:w="2700" w:type="dxa"/>
          </w:tcPr>
          <w:p w14:paraId="5E979A16" w14:textId="77777777" w:rsidR="00EE64ED" w:rsidRPr="00F525DF" w:rsidRDefault="00EE64ED" w:rsidP="007B6391">
            <w:pPr>
              <w:spacing w:after="120"/>
              <w:rPr>
                <w:sz w:val="22"/>
              </w:rPr>
            </w:pPr>
            <w:r w:rsidRPr="00105D1A">
              <w:rPr>
                <w:sz w:val="22"/>
              </w:rPr>
              <w:t>sourceResource</w:t>
            </w:r>
          </w:p>
        </w:tc>
        <w:tc>
          <w:tcPr>
            <w:tcW w:w="4608" w:type="dxa"/>
          </w:tcPr>
          <w:p w14:paraId="78FF2E3B" w14:textId="77777777" w:rsidR="00EE64ED" w:rsidRPr="00F525DF" w:rsidRDefault="00EE64ED" w:rsidP="007B6391">
            <w:pPr>
              <w:spacing w:after="120"/>
              <w:rPr>
                <w:sz w:val="22"/>
              </w:rPr>
            </w:pPr>
            <w:r>
              <w:rPr>
                <w:sz w:val="22"/>
              </w:rPr>
              <w:t>/</w:t>
            </w:r>
            <w:r w:rsidRPr="00105D1A">
              <w:rPr>
                <w:sz w:val="22"/>
              </w:rPr>
              <w:t>shared/examples/CompositeView</w:t>
            </w:r>
          </w:p>
        </w:tc>
      </w:tr>
      <w:tr w:rsidR="00EE64ED" w:rsidRPr="00F525DF" w14:paraId="7FCE5050" w14:textId="77777777" w:rsidTr="007B6391">
        <w:tc>
          <w:tcPr>
            <w:tcW w:w="1548" w:type="dxa"/>
          </w:tcPr>
          <w:p w14:paraId="67DF317E" w14:textId="77777777" w:rsidR="00EE64ED" w:rsidRPr="00F525DF" w:rsidRDefault="00EE64ED" w:rsidP="007B6391">
            <w:pPr>
              <w:spacing w:after="120"/>
              <w:rPr>
                <w:sz w:val="22"/>
              </w:rPr>
            </w:pPr>
            <w:r w:rsidRPr="00F525DF">
              <w:rPr>
                <w:sz w:val="22"/>
              </w:rPr>
              <w:t>IN</w:t>
            </w:r>
          </w:p>
        </w:tc>
        <w:tc>
          <w:tcPr>
            <w:tcW w:w="2700" w:type="dxa"/>
          </w:tcPr>
          <w:p w14:paraId="787AA754" w14:textId="77777777" w:rsidR="00EE64ED" w:rsidRPr="00F525DF" w:rsidRDefault="00EE64ED" w:rsidP="007B6391">
            <w:pPr>
              <w:spacing w:after="120"/>
              <w:rPr>
                <w:sz w:val="22"/>
              </w:rPr>
            </w:pPr>
            <w:r w:rsidRPr="00105D1A">
              <w:rPr>
                <w:sz w:val="22"/>
              </w:rPr>
              <w:t>sourceType</w:t>
            </w:r>
          </w:p>
        </w:tc>
        <w:tc>
          <w:tcPr>
            <w:tcW w:w="4608" w:type="dxa"/>
          </w:tcPr>
          <w:p w14:paraId="14724BB0" w14:textId="77777777" w:rsidR="00EE64ED" w:rsidRPr="00F525DF" w:rsidRDefault="00EE64ED" w:rsidP="007B6391">
            <w:pPr>
              <w:spacing w:after="120"/>
              <w:rPr>
                <w:sz w:val="22"/>
              </w:rPr>
            </w:pPr>
            <w:r>
              <w:rPr>
                <w:sz w:val="22"/>
              </w:rPr>
              <w:t>TABLE</w:t>
            </w:r>
          </w:p>
        </w:tc>
      </w:tr>
      <w:tr w:rsidR="00EE64ED" w:rsidRPr="00F525DF" w14:paraId="102382B1" w14:textId="77777777" w:rsidTr="007B6391">
        <w:tc>
          <w:tcPr>
            <w:tcW w:w="1548" w:type="dxa"/>
          </w:tcPr>
          <w:p w14:paraId="28EC01CD" w14:textId="5A830968" w:rsidR="00EE64ED" w:rsidRPr="00F525DF" w:rsidRDefault="007B6391" w:rsidP="007B6391">
            <w:pPr>
              <w:spacing w:after="120"/>
              <w:rPr>
                <w:sz w:val="22"/>
              </w:rPr>
            </w:pPr>
            <w:r>
              <w:rPr>
                <w:sz w:val="22"/>
              </w:rPr>
              <w:t>IN</w:t>
            </w:r>
          </w:p>
        </w:tc>
        <w:tc>
          <w:tcPr>
            <w:tcW w:w="2700" w:type="dxa"/>
          </w:tcPr>
          <w:p w14:paraId="010DEF51" w14:textId="77777777" w:rsidR="00EE64ED" w:rsidRPr="00105D1A" w:rsidRDefault="00EE64ED" w:rsidP="007B6391">
            <w:pPr>
              <w:spacing w:after="120"/>
              <w:rPr>
                <w:sz w:val="22"/>
              </w:rPr>
            </w:pPr>
            <w:r w:rsidRPr="00105D1A">
              <w:rPr>
                <w:sz w:val="22"/>
              </w:rPr>
              <w:t>targetResource</w:t>
            </w:r>
          </w:p>
        </w:tc>
        <w:tc>
          <w:tcPr>
            <w:tcW w:w="4608" w:type="dxa"/>
          </w:tcPr>
          <w:p w14:paraId="0EA2A1BD" w14:textId="77777777" w:rsidR="00EE64ED" w:rsidRPr="00F525DF" w:rsidRDefault="00EE64ED" w:rsidP="007B6391">
            <w:pPr>
              <w:spacing w:after="120"/>
              <w:rPr>
                <w:sz w:val="22"/>
              </w:rPr>
            </w:pPr>
            <w:r w:rsidRPr="00105D1A">
              <w:rPr>
                <w:sz w:val="22"/>
              </w:rPr>
              <w:t>/shared/examples/CompositeView</w:t>
            </w:r>
            <w:r>
              <w:rPr>
                <w:sz w:val="22"/>
              </w:rPr>
              <w:t>2</w:t>
            </w:r>
          </w:p>
        </w:tc>
      </w:tr>
      <w:tr w:rsidR="00EE64ED" w:rsidRPr="00F525DF" w14:paraId="6773EE1E" w14:textId="77777777" w:rsidTr="007B6391">
        <w:tc>
          <w:tcPr>
            <w:tcW w:w="1548" w:type="dxa"/>
          </w:tcPr>
          <w:p w14:paraId="3D5973AA" w14:textId="32A5277F" w:rsidR="00EE64ED" w:rsidRPr="00F525DF" w:rsidRDefault="007B6391" w:rsidP="007B6391">
            <w:pPr>
              <w:spacing w:after="120"/>
              <w:rPr>
                <w:sz w:val="22"/>
              </w:rPr>
            </w:pPr>
            <w:r>
              <w:rPr>
                <w:sz w:val="22"/>
              </w:rPr>
              <w:t>IN</w:t>
            </w:r>
          </w:p>
        </w:tc>
        <w:tc>
          <w:tcPr>
            <w:tcW w:w="2700" w:type="dxa"/>
          </w:tcPr>
          <w:p w14:paraId="2BB71B29" w14:textId="15894D5D" w:rsidR="00EE64ED" w:rsidRPr="00105D1A" w:rsidRDefault="007B6391" w:rsidP="007B6391">
            <w:pPr>
              <w:spacing w:after="120"/>
              <w:rPr>
                <w:sz w:val="22"/>
              </w:rPr>
            </w:pPr>
            <w:r>
              <w:rPr>
                <w:sz w:val="22"/>
              </w:rPr>
              <w:t>overwrite</w:t>
            </w:r>
          </w:p>
        </w:tc>
        <w:tc>
          <w:tcPr>
            <w:tcW w:w="4608" w:type="dxa"/>
          </w:tcPr>
          <w:p w14:paraId="2A99C053" w14:textId="21322CCD" w:rsidR="00EE64ED" w:rsidRPr="00F525DF" w:rsidRDefault="007B6391" w:rsidP="007B6391">
            <w:pPr>
              <w:spacing w:after="120"/>
              <w:rPr>
                <w:sz w:val="22"/>
              </w:rPr>
            </w:pPr>
            <w:r>
              <w:rPr>
                <w:sz w:val="22"/>
              </w:rPr>
              <w:t>1</w:t>
            </w:r>
          </w:p>
        </w:tc>
      </w:tr>
      <w:tr w:rsidR="00EE64ED" w:rsidRPr="00F525DF" w14:paraId="331CB3CD" w14:textId="77777777" w:rsidTr="007B6391">
        <w:tc>
          <w:tcPr>
            <w:tcW w:w="1548" w:type="dxa"/>
          </w:tcPr>
          <w:p w14:paraId="6582D70D" w14:textId="77777777" w:rsidR="00EE64ED" w:rsidRPr="00F525DF" w:rsidRDefault="00EE64ED" w:rsidP="007B6391">
            <w:pPr>
              <w:spacing w:after="120"/>
              <w:rPr>
                <w:sz w:val="22"/>
              </w:rPr>
            </w:pPr>
            <w:r w:rsidRPr="00F525DF">
              <w:rPr>
                <w:sz w:val="22"/>
              </w:rPr>
              <w:t>OUT</w:t>
            </w:r>
          </w:p>
        </w:tc>
        <w:tc>
          <w:tcPr>
            <w:tcW w:w="2700" w:type="dxa"/>
          </w:tcPr>
          <w:p w14:paraId="67810BFA" w14:textId="77777777" w:rsidR="00EE64ED" w:rsidRPr="00F525DF" w:rsidRDefault="00EE64ED" w:rsidP="007B6391">
            <w:pPr>
              <w:spacing w:after="120"/>
              <w:rPr>
                <w:sz w:val="22"/>
              </w:rPr>
            </w:pPr>
            <w:r w:rsidRPr="00F525DF">
              <w:rPr>
                <w:sz w:val="22"/>
              </w:rPr>
              <w:t>success</w:t>
            </w:r>
          </w:p>
        </w:tc>
        <w:tc>
          <w:tcPr>
            <w:tcW w:w="4608" w:type="dxa"/>
          </w:tcPr>
          <w:p w14:paraId="5CB55221" w14:textId="77777777" w:rsidR="00EE64ED" w:rsidRPr="00F525DF" w:rsidRDefault="00EE64ED" w:rsidP="007B6391">
            <w:pPr>
              <w:spacing w:after="120"/>
              <w:rPr>
                <w:sz w:val="22"/>
              </w:rPr>
            </w:pPr>
            <w:r w:rsidRPr="00F525DF">
              <w:rPr>
                <w:sz w:val="22"/>
              </w:rPr>
              <w:t>1</w:t>
            </w:r>
          </w:p>
        </w:tc>
      </w:tr>
      <w:tr w:rsidR="00EE64ED" w:rsidRPr="00F525DF" w14:paraId="3AC6503F" w14:textId="77777777" w:rsidTr="007B6391">
        <w:tc>
          <w:tcPr>
            <w:tcW w:w="1548" w:type="dxa"/>
          </w:tcPr>
          <w:p w14:paraId="6F2A83F4" w14:textId="77777777" w:rsidR="00EE64ED" w:rsidRPr="00F525DF" w:rsidRDefault="00EE64ED" w:rsidP="007B6391">
            <w:pPr>
              <w:spacing w:after="120"/>
              <w:rPr>
                <w:sz w:val="22"/>
              </w:rPr>
            </w:pPr>
            <w:r w:rsidRPr="00F525DF">
              <w:rPr>
                <w:sz w:val="22"/>
              </w:rPr>
              <w:t>OUT</w:t>
            </w:r>
          </w:p>
        </w:tc>
        <w:tc>
          <w:tcPr>
            <w:tcW w:w="2700" w:type="dxa"/>
          </w:tcPr>
          <w:p w14:paraId="4D152897" w14:textId="77777777" w:rsidR="00EE64ED" w:rsidRPr="00F525DF" w:rsidRDefault="00EE64ED" w:rsidP="007B6391">
            <w:pPr>
              <w:spacing w:after="120"/>
              <w:rPr>
                <w:sz w:val="22"/>
              </w:rPr>
            </w:pPr>
            <w:r w:rsidRPr="00F525DF">
              <w:rPr>
                <w:sz w:val="22"/>
              </w:rPr>
              <w:t>faultResponse</w:t>
            </w:r>
          </w:p>
        </w:tc>
        <w:tc>
          <w:tcPr>
            <w:tcW w:w="4608" w:type="dxa"/>
          </w:tcPr>
          <w:p w14:paraId="3FC319EC" w14:textId="77777777" w:rsidR="00EE64ED" w:rsidRPr="00F525DF" w:rsidRDefault="00EE64ED" w:rsidP="007B6391">
            <w:pPr>
              <w:spacing w:after="120"/>
              <w:rPr>
                <w:sz w:val="22"/>
              </w:rPr>
            </w:pPr>
            <w:r w:rsidRPr="00F525DF">
              <w:rPr>
                <w:sz w:val="22"/>
              </w:rPr>
              <w:t>null</w:t>
            </w:r>
          </w:p>
        </w:tc>
      </w:tr>
    </w:tbl>
    <w:p w14:paraId="3464F2B5" w14:textId="59228DA7" w:rsidR="007B6391" w:rsidRPr="00582C6C" w:rsidRDefault="007B6391" w:rsidP="007B6391">
      <w:pPr>
        <w:pStyle w:val="Heading3"/>
        <w:rPr>
          <w:color w:val="1F497D"/>
          <w:sz w:val="23"/>
          <w:szCs w:val="23"/>
        </w:rPr>
      </w:pPr>
      <w:bookmarkStart w:id="811" w:name="_Toc41201159"/>
      <w:r w:rsidRPr="007B6391">
        <w:rPr>
          <w:color w:val="1F497D"/>
          <w:sz w:val="23"/>
          <w:szCs w:val="23"/>
        </w:rPr>
        <w:t>publishResource</w:t>
      </w:r>
      <w:bookmarkEnd w:id="811"/>
    </w:p>
    <w:p w14:paraId="1FBFC865" w14:textId="6852D33F" w:rsidR="007B6391" w:rsidRDefault="007B6391" w:rsidP="007B6391">
      <w:pPr>
        <w:pStyle w:val="CS-Bodytext"/>
      </w:pPr>
      <w:r w:rsidRPr="007B6391">
        <w:t>Publish a resource as a database object or web service operation</w:t>
      </w:r>
      <w:r>
        <w:t>.</w:t>
      </w:r>
    </w:p>
    <w:p w14:paraId="1B779ED7" w14:textId="77777777" w:rsidR="007B6391" w:rsidRDefault="007B6391" w:rsidP="0061203E">
      <w:pPr>
        <w:pStyle w:val="CS-Bodytext"/>
        <w:numPr>
          <w:ilvl w:val="0"/>
          <w:numId w:val="3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B6391" w:rsidRPr="00F525DF" w14:paraId="4D7469AF" w14:textId="77777777" w:rsidTr="007B6391">
        <w:trPr>
          <w:trHeight w:val="348"/>
          <w:tblHeader/>
        </w:trPr>
        <w:tc>
          <w:tcPr>
            <w:tcW w:w="1611" w:type="dxa"/>
            <w:shd w:val="clear" w:color="auto" w:fill="B3B3B3"/>
          </w:tcPr>
          <w:p w14:paraId="571550E8" w14:textId="77777777" w:rsidR="007B6391" w:rsidRPr="00F525DF" w:rsidRDefault="007B6391" w:rsidP="007B6391">
            <w:pPr>
              <w:spacing w:after="120"/>
              <w:rPr>
                <w:b/>
                <w:sz w:val="22"/>
              </w:rPr>
            </w:pPr>
            <w:r w:rsidRPr="00F525DF">
              <w:rPr>
                <w:b/>
                <w:sz w:val="22"/>
              </w:rPr>
              <w:t>Direction</w:t>
            </w:r>
          </w:p>
        </w:tc>
        <w:tc>
          <w:tcPr>
            <w:tcW w:w="4707" w:type="dxa"/>
            <w:shd w:val="clear" w:color="auto" w:fill="B3B3B3"/>
          </w:tcPr>
          <w:p w14:paraId="67CDB3F6" w14:textId="77777777" w:rsidR="007B6391" w:rsidRPr="00F525DF" w:rsidRDefault="007B6391" w:rsidP="007B6391">
            <w:pPr>
              <w:spacing w:after="120"/>
              <w:rPr>
                <w:b/>
                <w:sz w:val="22"/>
              </w:rPr>
            </w:pPr>
            <w:r w:rsidRPr="00F525DF">
              <w:rPr>
                <w:b/>
                <w:sz w:val="22"/>
              </w:rPr>
              <w:t>Parameter Name</w:t>
            </w:r>
          </w:p>
        </w:tc>
        <w:tc>
          <w:tcPr>
            <w:tcW w:w="2520" w:type="dxa"/>
            <w:shd w:val="clear" w:color="auto" w:fill="B3B3B3"/>
          </w:tcPr>
          <w:p w14:paraId="597DE2D8" w14:textId="77777777" w:rsidR="007B6391" w:rsidRPr="00F525DF" w:rsidRDefault="007B6391" w:rsidP="007B6391">
            <w:pPr>
              <w:spacing w:after="120"/>
              <w:rPr>
                <w:b/>
                <w:sz w:val="22"/>
              </w:rPr>
            </w:pPr>
            <w:r w:rsidRPr="00F525DF">
              <w:rPr>
                <w:b/>
                <w:sz w:val="22"/>
              </w:rPr>
              <w:t>Parameter Type</w:t>
            </w:r>
          </w:p>
        </w:tc>
      </w:tr>
      <w:tr w:rsidR="007B6391" w:rsidRPr="00F525DF" w14:paraId="16CFC553" w14:textId="77777777" w:rsidTr="007B6391">
        <w:trPr>
          <w:trHeight w:val="247"/>
        </w:trPr>
        <w:tc>
          <w:tcPr>
            <w:tcW w:w="1611" w:type="dxa"/>
          </w:tcPr>
          <w:p w14:paraId="06074A06" w14:textId="77777777" w:rsidR="007B6391" w:rsidRPr="00F525DF" w:rsidRDefault="007B6391" w:rsidP="007B6391">
            <w:pPr>
              <w:spacing w:after="120"/>
              <w:rPr>
                <w:sz w:val="22"/>
              </w:rPr>
            </w:pPr>
            <w:r w:rsidRPr="00F525DF">
              <w:rPr>
                <w:sz w:val="22"/>
              </w:rPr>
              <w:t>IN</w:t>
            </w:r>
          </w:p>
        </w:tc>
        <w:tc>
          <w:tcPr>
            <w:tcW w:w="4707" w:type="dxa"/>
          </w:tcPr>
          <w:p w14:paraId="60AF8DC9" w14:textId="08095EF0" w:rsidR="007B6391" w:rsidRPr="00F525DF" w:rsidRDefault="007B6391" w:rsidP="007B6391">
            <w:pPr>
              <w:spacing w:after="120"/>
              <w:rPr>
                <w:sz w:val="22"/>
              </w:rPr>
            </w:pPr>
            <w:r w:rsidRPr="007B6391">
              <w:rPr>
                <w:sz w:val="22"/>
              </w:rPr>
              <w:t>resourcePath</w:t>
            </w:r>
            <w:r>
              <w:rPr>
                <w:sz w:val="22"/>
              </w:rPr>
              <w:t xml:space="preserve"> </w:t>
            </w:r>
            <w:r w:rsidRPr="007B6391">
              <w:rPr>
                <w:sz w:val="22"/>
              </w:rPr>
              <w:t>- The full path to the resource to be published</w:t>
            </w:r>
          </w:p>
        </w:tc>
        <w:tc>
          <w:tcPr>
            <w:tcW w:w="2520" w:type="dxa"/>
          </w:tcPr>
          <w:p w14:paraId="49DF4E68" w14:textId="319EBA00" w:rsidR="007B6391" w:rsidRPr="00F525DF" w:rsidRDefault="007B6391" w:rsidP="007B6391">
            <w:pPr>
              <w:spacing w:after="120"/>
              <w:rPr>
                <w:sz w:val="22"/>
              </w:rPr>
            </w:pPr>
            <w:r w:rsidRPr="007B6391">
              <w:rPr>
                <w:sz w:val="22"/>
              </w:rPr>
              <w:t>ResourceDefs.ResourcePath</w:t>
            </w:r>
          </w:p>
        </w:tc>
      </w:tr>
      <w:tr w:rsidR="007B6391" w:rsidRPr="00F525DF" w14:paraId="29544108" w14:textId="77777777" w:rsidTr="007B6391">
        <w:trPr>
          <w:trHeight w:val="247"/>
        </w:trPr>
        <w:tc>
          <w:tcPr>
            <w:tcW w:w="1611" w:type="dxa"/>
          </w:tcPr>
          <w:p w14:paraId="3BD1B6F4" w14:textId="77777777" w:rsidR="007B6391" w:rsidRPr="00F525DF" w:rsidRDefault="007B6391" w:rsidP="007B6391">
            <w:pPr>
              <w:spacing w:after="120"/>
              <w:rPr>
                <w:sz w:val="22"/>
              </w:rPr>
            </w:pPr>
            <w:r w:rsidRPr="00F525DF">
              <w:rPr>
                <w:sz w:val="22"/>
              </w:rPr>
              <w:t>IN</w:t>
            </w:r>
          </w:p>
        </w:tc>
        <w:tc>
          <w:tcPr>
            <w:tcW w:w="4707" w:type="dxa"/>
          </w:tcPr>
          <w:p w14:paraId="77647226" w14:textId="2B9ACDF0" w:rsidR="007B6391" w:rsidRPr="00105D1A" w:rsidRDefault="007B6391" w:rsidP="007B6391">
            <w:pPr>
              <w:spacing w:after="120"/>
              <w:rPr>
                <w:sz w:val="22"/>
              </w:rPr>
            </w:pPr>
            <w:r w:rsidRPr="007B6391">
              <w:rPr>
                <w:sz w:val="22"/>
              </w:rPr>
              <w:t>resourceType - Type of CIS resource to be published</w:t>
            </w:r>
          </w:p>
        </w:tc>
        <w:tc>
          <w:tcPr>
            <w:tcW w:w="2520" w:type="dxa"/>
          </w:tcPr>
          <w:p w14:paraId="637C0EE5" w14:textId="10A965D1" w:rsidR="007B6391" w:rsidRPr="00105D1A" w:rsidRDefault="007B6391" w:rsidP="007B6391">
            <w:pPr>
              <w:spacing w:after="120"/>
              <w:rPr>
                <w:sz w:val="22"/>
              </w:rPr>
            </w:pPr>
            <w:r w:rsidRPr="007B6391">
              <w:rPr>
                <w:sz w:val="22"/>
              </w:rPr>
              <w:t>ResourceDefs.ResourceType</w:t>
            </w:r>
          </w:p>
        </w:tc>
      </w:tr>
      <w:tr w:rsidR="007B6391" w:rsidRPr="00F525DF" w14:paraId="29479E3B" w14:textId="77777777" w:rsidTr="007B6391">
        <w:trPr>
          <w:trHeight w:val="348"/>
        </w:trPr>
        <w:tc>
          <w:tcPr>
            <w:tcW w:w="1611" w:type="dxa"/>
          </w:tcPr>
          <w:p w14:paraId="204FA195" w14:textId="77777777" w:rsidR="007B6391" w:rsidRPr="00F525DF" w:rsidRDefault="007B6391" w:rsidP="007B6391">
            <w:pPr>
              <w:spacing w:after="120"/>
              <w:rPr>
                <w:sz w:val="22"/>
              </w:rPr>
            </w:pPr>
            <w:r w:rsidRPr="00F525DF">
              <w:rPr>
                <w:sz w:val="22"/>
              </w:rPr>
              <w:t>IN</w:t>
            </w:r>
          </w:p>
        </w:tc>
        <w:tc>
          <w:tcPr>
            <w:tcW w:w="4707" w:type="dxa"/>
          </w:tcPr>
          <w:p w14:paraId="29F68428" w14:textId="37829CCC" w:rsidR="007B6391" w:rsidRPr="00F525DF" w:rsidRDefault="007B6391" w:rsidP="007B6391">
            <w:pPr>
              <w:spacing w:after="120"/>
              <w:rPr>
                <w:sz w:val="22"/>
              </w:rPr>
            </w:pPr>
            <w:r w:rsidRPr="007B6391">
              <w:rPr>
                <w:sz w:val="22"/>
              </w:rPr>
              <w:t>publishFolder</w:t>
            </w:r>
            <w:r>
              <w:rPr>
                <w:sz w:val="22"/>
              </w:rPr>
              <w:t xml:space="preserve"> </w:t>
            </w:r>
            <w:r w:rsidRPr="007B6391">
              <w:rPr>
                <w:sz w:val="22"/>
              </w:rPr>
              <w:t>- Folder to publish the resource to</w:t>
            </w:r>
          </w:p>
        </w:tc>
        <w:tc>
          <w:tcPr>
            <w:tcW w:w="2520" w:type="dxa"/>
          </w:tcPr>
          <w:p w14:paraId="7138C0C1" w14:textId="31233F69" w:rsidR="007B6391" w:rsidRPr="00F525DF" w:rsidRDefault="007B6391" w:rsidP="007B6391">
            <w:pPr>
              <w:spacing w:after="120"/>
              <w:rPr>
                <w:sz w:val="22"/>
              </w:rPr>
            </w:pPr>
            <w:r w:rsidRPr="007B6391">
              <w:rPr>
                <w:sz w:val="22"/>
              </w:rPr>
              <w:t>ResourceDefs.ResourcePath</w:t>
            </w:r>
          </w:p>
        </w:tc>
      </w:tr>
      <w:tr w:rsidR="007B6391" w:rsidRPr="00F525DF" w14:paraId="19FABAA9" w14:textId="77777777" w:rsidTr="007B6391">
        <w:trPr>
          <w:trHeight w:val="348"/>
        </w:trPr>
        <w:tc>
          <w:tcPr>
            <w:tcW w:w="1611" w:type="dxa"/>
          </w:tcPr>
          <w:p w14:paraId="3B8E097D" w14:textId="77777777" w:rsidR="007B6391" w:rsidRPr="00F525DF" w:rsidRDefault="007B6391" w:rsidP="007B6391">
            <w:pPr>
              <w:spacing w:after="120"/>
              <w:rPr>
                <w:sz w:val="22"/>
              </w:rPr>
            </w:pPr>
            <w:r>
              <w:rPr>
                <w:sz w:val="22"/>
              </w:rPr>
              <w:t>IN</w:t>
            </w:r>
          </w:p>
        </w:tc>
        <w:tc>
          <w:tcPr>
            <w:tcW w:w="4707" w:type="dxa"/>
          </w:tcPr>
          <w:p w14:paraId="530EC1E6" w14:textId="74F25CE6" w:rsidR="007B6391" w:rsidRPr="00F525DF" w:rsidRDefault="007B6391" w:rsidP="007B6391">
            <w:pPr>
              <w:spacing w:after="120"/>
              <w:rPr>
                <w:sz w:val="22"/>
              </w:rPr>
            </w:pPr>
            <w:r w:rsidRPr="007B6391">
              <w:rPr>
                <w:sz w:val="22"/>
              </w:rPr>
              <w:t>publishName</w:t>
            </w:r>
            <w:r>
              <w:rPr>
                <w:sz w:val="22"/>
              </w:rPr>
              <w:t xml:space="preserve"> </w:t>
            </w:r>
            <w:r w:rsidRPr="007B6391">
              <w:rPr>
                <w:sz w:val="22"/>
              </w:rPr>
              <w:t>- The name of the published resource</w:t>
            </w:r>
          </w:p>
        </w:tc>
        <w:tc>
          <w:tcPr>
            <w:tcW w:w="2520" w:type="dxa"/>
          </w:tcPr>
          <w:p w14:paraId="783164F3" w14:textId="53BEA261" w:rsidR="007B6391" w:rsidRPr="00105D1A" w:rsidRDefault="007B6391" w:rsidP="007B6391">
            <w:pPr>
              <w:spacing w:after="120"/>
              <w:rPr>
                <w:sz w:val="22"/>
              </w:rPr>
            </w:pPr>
            <w:r w:rsidRPr="007B6391">
              <w:rPr>
                <w:sz w:val="22"/>
              </w:rPr>
              <w:t>ResourceDefs.ResourceName</w:t>
            </w:r>
          </w:p>
        </w:tc>
      </w:tr>
      <w:tr w:rsidR="007B6391" w:rsidRPr="00F525DF" w14:paraId="7B82664B" w14:textId="77777777" w:rsidTr="007B6391">
        <w:trPr>
          <w:trHeight w:val="348"/>
        </w:trPr>
        <w:tc>
          <w:tcPr>
            <w:tcW w:w="1611" w:type="dxa"/>
          </w:tcPr>
          <w:p w14:paraId="42D7ACF4" w14:textId="77777777" w:rsidR="007B6391" w:rsidRPr="00F525DF" w:rsidRDefault="007B6391" w:rsidP="007B6391">
            <w:pPr>
              <w:spacing w:after="120"/>
              <w:rPr>
                <w:sz w:val="22"/>
              </w:rPr>
            </w:pPr>
            <w:r>
              <w:rPr>
                <w:sz w:val="22"/>
              </w:rPr>
              <w:t>IN</w:t>
            </w:r>
          </w:p>
        </w:tc>
        <w:tc>
          <w:tcPr>
            <w:tcW w:w="4707" w:type="dxa"/>
          </w:tcPr>
          <w:p w14:paraId="6712D206" w14:textId="0E21CB70" w:rsidR="007B6391" w:rsidRPr="00105D1A" w:rsidRDefault="007B6391" w:rsidP="007B6391">
            <w:pPr>
              <w:spacing w:after="120"/>
              <w:rPr>
                <w:sz w:val="22"/>
              </w:rPr>
            </w:pPr>
            <w:r>
              <w:rPr>
                <w:sz w:val="22"/>
              </w:rPr>
              <w:t>a</w:t>
            </w:r>
            <w:r w:rsidRPr="007B6391">
              <w:rPr>
                <w:sz w:val="22"/>
              </w:rPr>
              <w:t>nnotation</w:t>
            </w:r>
            <w:r>
              <w:rPr>
                <w:sz w:val="22"/>
              </w:rPr>
              <w:t xml:space="preserve"> </w:t>
            </w:r>
            <w:r w:rsidRPr="007B6391">
              <w:rPr>
                <w:sz w:val="22"/>
              </w:rPr>
              <w:t>- The annotation to be placed in the "annotation" field of the published resource</w:t>
            </w:r>
          </w:p>
        </w:tc>
        <w:tc>
          <w:tcPr>
            <w:tcW w:w="2520" w:type="dxa"/>
          </w:tcPr>
          <w:p w14:paraId="581011A9" w14:textId="634FAE6F" w:rsidR="007B6391" w:rsidRPr="00105D1A" w:rsidRDefault="007B6391" w:rsidP="007B6391">
            <w:pPr>
              <w:spacing w:after="120"/>
              <w:rPr>
                <w:sz w:val="22"/>
              </w:rPr>
            </w:pPr>
            <w:r>
              <w:rPr>
                <w:sz w:val="22"/>
              </w:rPr>
              <w:t>LONGVARCHAR</w:t>
            </w:r>
          </w:p>
        </w:tc>
      </w:tr>
      <w:tr w:rsidR="007B6391" w:rsidRPr="00F525DF" w14:paraId="06FBF9FC" w14:textId="77777777" w:rsidTr="007B6391">
        <w:trPr>
          <w:trHeight w:val="348"/>
        </w:trPr>
        <w:tc>
          <w:tcPr>
            <w:tcW w:w="1611" w:type="dxa"/>
          </w:tcPr>
          <w:p w14:paraId="549B4CA5" w14:textId="77777777" w:rsidR="007B6391" w:rsidRPr="00F525DF" w:rsidRDefault="007B6391" w:rsidP="007B6391">
            <w:pPr>
              <w:spacing w:after="120"/>
              <w:rPr>
                <w:sz w:val="22"/>
              </w:rPr>
            </w:pPr>
            <w:r w:rsidRPr="00F525DF">
              <w:rPr>
                <w:sz w:val="22"/>
              </w:rPr>
              <w:t>OUT</w:t>
            </w:r>
          </w:p>
        </w:tc>
        <w:tc>
          <w:tcPr>
            <w:tcW w:w="4707" w:type="dxa"/>
          </w:tcPr>
          <w:p w14:paraId="64D84A74" w14:textId="77777777" w:rsidR="007B6391" w:rsidRPr="00F525DF" w:rsidRDefault="007B6391" w:rsidP="007B6391">
            <w:pPr>
              <w:spacing w:after="120"/>
              <w:rPr>
                <w:sz w:val="22"/>
              </w:rPr>
            </w:pPr>
            <w:r w:rsidRPr="00F525DF">
              <w:rPr>
                <w:sz w:val="22"/>
              </w:rPr>
              <w:t>success</w:t>
            </w:r>
          </w:p>
        </w:tc>
        <w:tc>
          <w:tcPr>
            <w:tcW w:w="2520" w:type="dxa"/>
          </w:tcPr>
          <w:p w14:paraId="58AD2F49" w14:textId="77777777" w:rsidR="007B6391" w:rsidRPr="00F525DF" w:rsidRDefault="007B6391" w:rsidP="007B6391">
            <w:pPr>
              <w:spacing w:after="120"/>
              <w:rPr>
                <w:sz w:val="22"/>
              </w:rPr>
            </w:pPr>
            <w:r w:rsidRPr="00F525DF">
              <w:rPr>
                <w:sz w:val="22"/>
              </w:rPr>
              <w:t>BIT</w:t>
            </w:r>
          </w:p>
        </w:tc>
      </w:tr>
      <w:tr w:rsidR="007B6391" w:rsidRPr="00F525DF" w14:paraId="7576CDD2" w14:textId="77777777" w:rsidTr="007B6391">
        <w:trPr>
          <w:trHeight w:val="348"/>
        </w:trPr>
        <w:tc>
          <w:tcPr>
            <w:tcW w:w="1611" w:type="dxa"/>
          </w:tcPr>
          <w:p w14:paraId="3591316E" w14:textId="3C288AC1" w:rsidR="007B6391" w:rsidRPr="00F525DF" w:rsidRDefault="007B6391" w:rsidP="007B6391">
            <w:pPr>
              <w:spacing w:after="120"/>
              <w:rPr>
                <w:sz w:val="22"/>
              </w:rPr>
            </w:pPr>
            <w:r>
              <w:rPr>
                <w:sz w:val="22"/>
              </w:rPr>
              <w:t>OUT</w:t>
            </w:r>
          </w:p>
        </w:tc>
        <w:tc>
          <w:tcPr>
            <w:tcW w:w="4707" w:type="dxa"/>
          </w:tcPr>
          <w:p w14:paraId="1E22146B" w14:textId="57AFE942" w:rsidR="007B6391" w:rsidRPr="00F525DF" w:rsidRDefault="007B6391" w:rsidP="007B6391">
            <w:pPr>
              <w:spacing w:after="120"/>
              <w:rPr>
                <w:sz w:val="22"/>
              </w:rPr>
            </w:pPr>
            <w:r w:rsidRPr="007B6391">
              <w:rPr>
                <w:sz w:val="22"/>
              </w:rPr>
              <w:t>createResponse</w:t>
            </w:r>
          </w:p>
        </w:tc>
        <w:tc>
          <w:tcPr>
            <w:tcW w:w="2520" w:type="dxa"/>
          </w:tcPr>
          <w:p w14:paraId="1C75FCFA" w14:textId="754E2D9D" w:rsidR="007B6391" w:rsidRPr="00F525DF" w:rsidRDefault="007B6391" w:rsidP="007B6391">
            <w:pPr>
              <w:spacing w:after="120"/>
              <w:rPr>
                <w:sz w:val="22"/>
              </w:rPr>
            </w:pPr>
            <w:r>
              <w:rPr>
                <w:sz w:val="22"/>
              </w:rPr>
              <w:t>XML</w:t>
            </w:r>
          </w:p>
        </w:tc>
      </w:tr>
      <w:tr w:rsidR="007B6391" w:rsidRPr="00F525DF" w14:paraId="078569C4" w14:textId="77777777" w:rsidTr="007B6391">
        <w:trPr>
          <w:trHeight w:val="364"/>
        </w:trPr>
        <w:tc>
          <w:tcPr>
            <w:tcW w:w="1611" w:type="dxa"/>
          </w:tcPr>
          <w:p w14:paraId="0BB1F2B2" w14:textId="77777777" w:rsidR="007B6391" w:rsidRPr="00F525DF" w:rsidRDefault="007B6391" w:rsidP="007B6391">
            <w:pPr>
              <w:spacing w:after="120"/>
              <w:rPr>
                <w:sz w:val="22"/>
              </w:rPr>
            </w:pPr>
            <w:r w:rsidRPr="00F525DF">
              <w:rPr>
                <w:sz w:val="22"/>
              </w:rPr>
              <w:t>OUT</w:t>
            </w:r>
          </w:p>
        </w:tc>
        <w:tc>
          <w:tcPr>
            <w:tcW w:w="4707" w:type="dxa"/>
          </w:tcPr>
          <w:p w14:paraId="44B84857" w14:textId="77777777" w:rsidR="007B6391" w:rsidRPr="00F525DF" w:rsidRDefault="007B6391" w:rsidP="007B6391">
            <w:pPr>
              <w:spacing w:after="120"/>
              <w:rPr>
                <w:sz w:val="22"/>
              </w:rPr>
            </w:pPr>
            <w:r w:rsidRPr="00F525DF">
              <w:rPr>
                <w:sz w:val="22"/>
              </w:rPr>
              <w:t>faultResponse</w:t>
            </w:r>
          </w:p>
        </w:tc>
        <w:tc>
          <w:tcPr>
            <w:tcW w:w="2520" w:type="dxa"/>
          </w:tcPr>
          <w:p w14:paraId="6CBC1BDA" w14:textId="77777777" w:rsidR="007B6391" w:rsidRPr="00F525DF" w:rsidRDefault="007B6391" w:rsidP="007B6391">
            <w:pPr>
              <w:spacing w:after="120"/>
              <w:rPr>
                <w:sz w:val="22"/>
              </w:rPr>
            </w:pPr>
            <w:r w:rsidRPr="00F525DF">
              <w:rPr>
                <w:sz w:val="22"/>
              </w:rPr>
              <w:t>XML</w:t>
            </w:r>
          </w:p>
        </w:tc>
      </w:tr>
    </w:tbl>
    <w:p w14:paraId="24374984" w14:textId="77777777" w:rsidR="007B6391" w:rsidRPr="0011702E" w:rsidRDefault="007B6391" w:rsidP="0061203E">
      <w:pPr>
        <w:pStyle w:val="CS-Bodytext"/>
        <w:numPr>
          <w:ilvl w:val="0"/>
          <w:numId w:val="399"/>
        </w:numPr>
        <w:spacing w:before="120"/>
        <w:ind w:right="14"/>
      </w:pPr>
      <w:r>
        <w:rPr>
          <w:b/>
          <w:bCs/>
        </w:rPr>
        <w:t>Examples:</w:t>
      </w:r>
    </w:p>
    <w:p w14:paraId="780C011A" w14:textId="77777777" w:rsidR="007B6391" w:rsidRPr="0011702E" w:rsidRDefault="007B6391" w:rsidP="0061203E">
      <w:pPr>
        <w:pStyle w:val="CS-Bodytext"/>
        <w:numPr>
          <w:ilvl w:val="1"/>
          <w:numId w:val="3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7B6391" w:rsidRPr="00F525DF" w14:paraId="34FDC696" w14:textId="77777777" w:rsidTr="007B6391">
        <w:trPr>
          <w:tblHeader/>
        </w:trPr>
        <w:tc>
          <w:tcPr>
            <w:tcW w:w="1548" w:type="dxa"/>
            <w:shd w:val="clear" w:color="auto" w:fill="B3B3B3"/>
          </w:tcPr>
          <w:p w14:paraId="7F932C77" w14:textId="77777777" w:rsidR="007B6391" w:rsidRPr="00F525DF" w:rsidRDefault="007B6391" w:rsidP="007B6391">
            <w:pPr>
              <w:spacing w:after="120"/>
              <w:rPr>
                <w:b/>
                <w:sz w:val="22"/>
              </w:rPr>
            </w:pPr>
            <w:r w:rsidRPr="00F525DF">
              <w:rPr>
                <w:b/>
                <w:sz w:val="22"/>
              </w:rPr>
              <w:t>Direction</w:t>
            </w:r>
          </w:p>
        </w:tc>
        <w:tc>
          <w:tcPr>
            <w:tcW w:w="2700" w:type="dxa"/>
            <w:shd w:val="clear" w:color="auto" w:fill="B3B3B3"/>
          </w:tcPr>
          <w:p w14:paraId="4C1DD255" w14:textId="77777777" w:rsidR="007B6391" w:rsidRPr="00F525DF" w:rsidRDefault="007B6391" w:rsidP="007B6391">
            <w:pPr>
              <w:spacing w:after="120"/>
              <w:rPr>
                <w:b/>
                <w:sz w:val="22"/>
              </w:rPr>
            </w:pPr>
            <w:r w:rsidRPr="00F525DF">
              <w:rPr>
                <w:b/>
                <w:sz w:val="22"/>
              </w:rPr>
              <w:t>Parameter Name</w:t>
            </w:r>
          </w:p>
        </w:tc>
        <w:tc>
          <w:tcPr>
            <w:tcW w:w="4608" w:type="dxa"/>
            <w:shd w:val="clear" w:color="auto" w:fill="B3B3B3"/>
          </w:tcPr>
          <w:p w14:paraId="2F1ADF85" w14:textId="77777777" w:rsidR="007B6391" w:rsidRPr="00F525DF" w:rsidRDefault="007B6391" w:rsidP="007B6391">
            <w:pPr>
              <w:spacing w:after="120"/>
              <w:rPr>
                <w:b/>
                <w:sz w:val="22"/>
              </w:rPr>
            </w:pPr>
            <w:r w:rsidRPr="00F525DF">
              <w:rPr>
                <w:b/>
                <w:sz w:val="22"/>
              </w:rPr>
              <w:t>Parameter Value</w:t>
            </w:r>
          </w:p>
        </w:tc>
      </w:tr>
      <w:tr w:rsidR="007B6391" w:rsidRPr="00F525DF" w14:paraId="24F0F0D9" w14:textId="77777777" w:rsidTr="007B6391">
        <w:trPr>
          <w:trHeight w:val="260"/>
        </w:trPr>
        <w:tc>
          <w:tcPr>
            <w:tcW w:w="1548" w:type="dxa"/>
          </w:tcPr>
          <w:p w14:paraId="06B83719" w14:textId="77777777" w:rsidR="007B6391" w:rsidRPr="00F525DF" w:rsidRDefault="007B6391" w:rsidP="007B6391">
            <w:pPr>
              <w:spacing w:after="120"/>
              <w:rPr>
                <w:sz w:val="22"/>
              </w:rPr>
            </w:pPr>
            <w:r w:rsidRPr="00F525DF">
              <w:rPr>
                <w:sz w:val="22"/>
              </w:rPr>
              <w:t>IN</w:t>
            </w:r>
          </w:p>
        </w:tc>
        <w:tc>
          <w:tcPr>
            <w:tcW w:w="2700" w:type="dxa"/>
          </w:tcPr>
          <w:p w14:paraId="64265BF3" w14:textId="2C4E56B8" w:rsidR="007B6391" w:rsidRPr="00F525DF" w:rsidRDefault="007B6391" w:rsidP="007B6391">
            <w:pPr>
              <w:spacing w:after="120"/>
              <w:rPr>
                <w:sz w:val="22"/>
              </w:rPr>
            </w:pPr>
            <w:r w:rsidRPr="007B6391">
              <w:rPr>
                <w:sz w:val="22"/>
              </w:rPr>
              <w:t>resourcePath</w:t>
            </w:r>
          </w:p>
        </w:tc>
        <w:tc>
          <w:tcPr>
            <w:tcW w:w="4608" w:type="dxa"/>
          </w:tcPr>
          <w:p w14:paraId="2EA25704" w14:textId="77777777" w:rsidR="007B6391" w:rsidRPr="00F525DF" w:rsidRDefault="007B6391" w:rsidP="007B6391">
            <w:pPr>
              <w:spacing w:after="120"/>
              <w:rPr>
                <w:sz w:val="22"/>
              </w:rPr>
            </w:pPr>
            <w:r>
              <w:rPr>
                <w:sz w:val="22"/>
              </w:rPr>
              <w:t>/</w:t>
            </w:r>
            <w:r w:rsidRPr="00105D1A">
              <w:rPr>
                <w:sz w:val="22"/>
              </w:rPr>
              <w:t>shared/examples/CompositeView</w:t>
            </w:r>
          </w:p>
        </w:tc>
      </w:tr>
      <w:tr w:rsidR="007B6391" w:rsidRPr="00F525DF" w14:paraId="0FD686EB" w14:textId="77777777" w:rsidTr="007B6391">
        <w:tc>
          <w:tcPr>
            <w:tcW w:w="1548" w:type="dxa"/>
          </w:tcPr>
          <w:p w14:paraId="4A5477BE" w14:textId="77777777" w:rsidR="007B6391" w:rsidRPr="00F525DF" w:rsidRDefault="007B6391" w:rsidP="007B6391">
            <w:pPr>
              <w:spacing w:after="120"/>
              <w:rPr>
                <w:sz w:val="22"/>
              </w:rPr>
            </w:pPr>
            <w:r w:rsidRPr="00F525DF">
              <w:rPr>
                <w:sz w:val="22"/>
              </w:rPr>
              <w:t>IN</w:t>
            </w:r>
          </w:p>
        </w:tc>
        <w:tc>
          <w:tcPr>
            <w:tcW w:w="2700" w:type="dxa"/>
          </w:tcPr>
          <w:p w14:paraId="258295BB" w14:textId="5AEE8BB6" w:rsidR="007B6391" w:rsidRPr="00F525DF" w:rsidRDefault="007B6391" w:rsidP="007B6391">
            <w:pPr>
              <w:spacing w:after="120"/>
              <w:rPr>
                <w:sz w:val="22"/>
              </w:rPr>
            </w:pPr>
            <w:r w:rsidRPr="007B6391">
              <w:rPr>
                <w:sz w:val="22"/>
              </w:rPr>
              <w:t>resourceType</w:t>
            </w:r>
          </w:p>
        </w:tc>
        <w:tc>
          <w:tcPr>
            <w:tcW w:w="4608" w:type="dxa"/>
          </w:tcPr>
          <w:p w14:paraId="1DB6FB61" w14:textId="77777777" w:rsidR="007B6391" w:rsidRPr="00F525DF" w:rsidRDefault="007B6391" w:rsidP="007B6391">
            <w:pPr>
              <w:spacing w:after="120"/>
              <w:rPr>
                <w:sz w:val="22"/>
              </w:rPr>
            </w:pPr>
            <w:r>
              <w:rPr>
                <w:sz w:val="22"/>
              </w:rPr>
              <w:t>TABLE</w:t>
            </w:r>
          </w:p>
        </w:tc>
      </w:tr>
      <w:tr w:rsidR="007B6391" w:rsidRPr="00F525DF" w14:paraId="342A430C" w14:textId="77777777" w:rsidTr="007B6391">
        <w:tc>
          <w:tcPr>
            <w:tcW w:w="1548" w:type="dxa"/>
          </w:tcPr>
          <w:p w14:paraId="34028E35" w14:textId="77777777" w:rsidR="007B6391" w:rsidRPr="00F525DF" w:rsidRDefault="007B6391" w:rsidP="007B6391">
            <w:pPr>
              <w:spacing w:after="120"/>
              <w:rPr>
                <w:sz w:val="22"/>
              </w:rPr>
            </w:pPr>
            <w:r>
              <w:rPr>
                <w:sz w:val="22"/>
              </w:rPr>
              <w:t>IN</w:t>
            </w:r>
          </w:p>
        </w:tc>
        <w:tc>
          <w:tcPr>
            <w:tcW w:w="2700" w:type="dxa"/>
          </w:tcPr>
          <w:p w14:paraId="611660DE" w14:textId="177698C9" w:rsidR="007B6391" w:rsidRPr="00105D1A" w:rsidRDefault="007B6391" w:rsidP="007B6391">
            <w:pPr>
              <w:spacing w:after="120"/>
              <w:rPr>
                <w:sz w:val="22"/>
              </w:rPr>
            </w:pPr>
            <w:r w:rsidRPr="007B6391">
              <w:rPr>
                <w:sz w:val="22"/>
              </w:rPr>
              <w:t>publishFolder</w:t>
            </w:r>
          </w:p>
        </w:tc>
        <w:tc>
          <w:tcPr>
            <w:tcW w:w="4608" w:type="dxa"/>
          </w:tcPr>
          <w:p w14:paraId="328F07C8" w14:textId="5DB1C53F" w:rsidR="007B6391" w:rsidRPr="00F525DF" w:rsidRDefault="007B6391" w:rsidP="007B6391">
            <w:pPr>
              <w:spacing w:after="120"/>
              <w:rPr>
                <w:sz w:val="22"/>
              </w:rPr>
            </w:pPr>
            <w:r w:rsidRPr="007B6391">
              <w:rPr>
                <w:sz w:val="22"/>
              </w:rPr>
              <w:t>/services/databases/examples</w:t>
            </w:r>
          </w:p>
        </w:tc>
      </w:tr>
      <w:tr w:rsidR="007B6391" w:rsidRPr="00F525DF" w14:paraId="761FC31F" w14:textId="77777777" w:rsidTr="007B6391">
        <w:tc>
          <w:tcPr>
            <w:tcW w:w="1548" w:type="dxa"/>
          </w:tcPr>
          <w:p w14:paraId="545AF076" w14:textId="77777777" w:rsidR="007B6391" w:rsidRPr="00F525DF" w:rsidRDefault="007B6391" w:rsidP="007B6391">
            <w:pPr>
              <w:spacing w:after="120"/>
              <w:rPr>
                <w:sz w:val="22"/>
              </w:rPr>
            </w:pPr>
            <w:r>
              <w:rPr>
                <w:sz w:val="22"/>
              </w:rPr>
              <w:t>IN</w:t>
            </w:r>
          </w:p>
        </w:tc>
        <w:tc>
          <w:tcPr>
            <w:tcW w:w="2700" w:type="dxa"/>
          </w:tcPr>
          <w:p w14:paraId="3FC7B52F" w14:textId="287EA0AF" w:rsidR="007B6391" w:rsidRPr="00105D1A" w:rsidRDefault="007B6391" w:rsidP="007B6391">
            <w:pPr>
              <w:spacing w:after="120"/>
              <w:rPr>
                <w:sz w:val="22"/>
              </w:rPr>
            </w:pPr>
            <w:r w:rsidRPr="007B6391">
              <w:rPr>
                <w:sz w:val="22"/>
              </w:rPr>
              <w:t>publishName</w:t>
            </w:r>
          </w:p>
        </w:tc>
        <w:tc>
          <w:tcPr>
            <w:tcW w:w="4608" w:type="dxa"/>
          </w:tcPr>
          <w:p w14:paraId="6B7EAF80" w14:textId="141D13CE" w:rsidR="007B6391" w:rsidRPr="00F525DF" w:rsidRDefault="007B6391" w:rsidP="007B6391">
            <w:pPr>
              <w:spacing w:after="120"/>
              <w:rPr>
                <w:sz w:val="22"/>
              </w:rPr>
            </w:pPr>
            <w:r w:rsidRPr="007B6391">
              <w:rPr>
                <w:sz w:val="22"/>
              </w:rPr>
              <w:t>CompositeView</w:t>
            </w:r>
          </w:p>
        </w:tc>
      </w:tr>
      <w:tr w:rsidR="007B6391" w:rsidRPr="00F525DF" w14:paraId="39C1ABEC" w14:textId="77777777" w:rsidTr="007B6391">
        <w:tc>
          <w:tcPr>
            <w:tcW w:w="1548" w:type="dxa"/>
          </w:tcPr>
          <w:p w14:paraId="7E1C7E95" w14:textId="576FF6B8" w:rsidR="007B6391" w:rsidRDefault="007B6391" w:rsidP="007B6391">
            <w:pPr>
              <w:spacing w:after="120"/>
              <w:rPr>
                <w:sz w:val="22"/>
              </w:rPr>
            </w:pPr>
            <w:r>
              <w:rPr>
                <w:sz w:val="22"/>
              </w:rPr>
              <w:t>IN</w:t>
            </w:r>
          </w:p>
        </w:tc>
        <w:tc>
          <w:tcPr>
            <w:tcW w:w="2700" w:type="dxa"/>
          </w:tcPr>
          <w:p w14:paraId="26311ED4" w14:textId="4A027A80" w:rsidR="007B6391" w:rsidRDefault="007B6391" w:rsidP="007B6391">
            <w:pPr>
              <w:spacing w:after="120"/>
              <w:rPr>
                <w:sz w:val="22"/>
              </w:rPr>
            </w:pPr>
            <w:r>
              <w:rPr>
                <w:sz w:val="22"/>
              </w:rPr>
              <w:t>a</w:t>
            </w:r>
            <w:r w:rsidRPr="007B6391">
              <w:rPr>
                <w:sz w:val="22"/>
              </w:rPr>
              <w:t>nnotation</w:t>
            </w:r>
          </w:p>
        </w:tc>
        <w:tc>
          <w:tcPr>
            <w:tcW w:w="4608" w:type="dxa"/>
          </w:tcPr>
          <w:p w14:paraId="457878DE" w14:textId="61B05F55" w:rsidR="007B6391" w:rsidRPr="007B6391" w:rsidRDefault="007B6391" w:rsidP="007B6391">
            <w:pPr>
              <w:spacing w:after="120"/>
              <w:rPr>
                <w:sz w:val="22"/>
              </w:rPr>
            </w:pPr>
            <w:r>
              <w:rPr>
                <w:sz w:val="22"/>
              </w:rPr>
              <w:t>Any text</w:t>
            </w:r>
          </w:p>
        </w:tc>
      </w:tr>
      <w:tr w:rsidR="007B6391" w:rsidRPr="00F525DF" w14:paraId="3A7FE4F5" w14:textId="77777777" w:rsidTr="007B6391">
        <w:tc>
          <w:tcPr>
            <w:tcW w:w="1548" w:type="dxa"/>
          </w:tcPr>
          <w:p w14:paraId="3B8D85C1" w14:textId="77777777" w:rsidR="007B6391" w:rsidRPr="00F525DF" w:rsidRDefault="007B6391" w:rsidP="007B6391">
            <w:pPr>
              <w:spacing w:after="120"/>
              <w:rPr>
                <w:sz w:val="22"/>
              </w:rPr>
            </w:pPr>
            <w:r w:rsidRPr="00F525DF">
              <w:rPr>
                <w:sz w:val="22"/>
              </w:rPr>
              <w:t>OUT</w:t>
            </w:r>
          </w:p>
        </w:tc>
        <w:tc>
          <w:tcPr>
            <w:tcW w:w="2700" w:type="dxa"/>
          </w:tcPr>
          <w:p w14:paraId="3F5122F1" w14:textId="77777777" w:rsidR="007B6391" w:rsidRPr="00F525DF" w:rsidRDefault="007B6391" w:rsidP="007B6391">
            <w:pPr>
              <w:spacing w:after="120"/>
              <w:rPr>
                <w:sz w:val="22"/>
              </w:rPr>
            </w:pPr>
            <w:r w:rsidRPr="00F525DF">
              <w:rPr>
                <w:sz w:val="22"/>
              </w:rPr>
              <w:t>success</w:t>
            </w:r>
          </w:p>
        </w:tc>
        <w:tc>
          <w:tcPr>
            <w:tcW w:w="4608" w:type="dxa"/>
          </w:tcPr>
          <w:p w14:paraId="26B64B9F" w14:textId="77777777" w:rsidR="007B6391" w:rsidRPr="00F525DF" w:rsidRDefault="007B6391" w:rsidP="007B6391">
            <w:pPr>
              <w:spacing w:after="120"/>
              <w:rPr>
                <w:sz w:val="22"/>
              </w:rPr>
            </w:pPr>
            <w:r w:rsidRPr="00F525DF">
              <w:rPr>
                <w:sz w:val="22"/>
              </w:rPr>
              <w:t>1</w:t>
            </w:r>
          </w:p>
        </w:tc>
      </w:tr>
      <w:tr w:rsidR="007B6391" w:rsidRPr="00F525DF" w14:paraId="4831D41C" w14:textId="77777777" w:rsidTr="007B6391">
        <w:tc>
          <w:tcPr>
            <w:tcW w:w="1548" w:type="dxa"/>
          </w:tcPr>
          <w:p w14:paraId="38C6435B" w14:textId="24A34976" w:rsidR="007B6391" w:rsidRPr="00F525DF" w:rsidRDefault="007B6391" w:rsidP="007B6391">
            <w:pPr>
              <w:spacing w:after="120"/>
              <w:rPr>
                <w:sz w:val="22"/>
              </w:rPr>
            </w:pPr>
            <w:r>
              <w:rPr>
                <w:sz w:val="22"/>
              </w:rPr>
              <w:t>OUT</w:t>
            </w:r>
          </w:p>
        </w:tc>
        <w:tc>
          <w:tcPr>
            <w:tcW w:w="2700" w:type="dxa"/>
          </w:tcPr>
          <w:p w14:paraId="2912C510" w14:textId="52C85C1A" w:rsidR="007B6391" w:rsidRPr="00F525DF" w:rsidRDefault="007B6391" w:rsidP="007B6391">
            <w:pPr>
              <w:spacing w:after="120"/>
              <w:rPr>
                <w:sz w:val="22"/>
              </w:rPr>
            </w:pPr>
            <w:r w:rsidRPr="007B6391">
              <w:rPr>
                <w:sz w:val="22"/>
              </w:rPr>
              <w:t>createResponse</w:t>
            </w:r>
          </w:p>
        </w:tc>
        <w:tc>
          <w:tcPr>
            <w:tcW w:w="4608" w:type="dxa"/>
          </w:tcPr>
          <w:p w14:paraId="501EC9D5" w14:textId="0BBF2891" w:rsidR="007B6391" w:rsidRPr="00F525DF" w:rsidRDefault="007B6391" w:rsidP="007B6391">
            <w:pPr>
              <w:spacing w:after="120"/>
              <w:rPr>
                <w:sz w:val="22"/>
              </w:rPr>
            </w:pPr>
            <w:r>
              <w:rPr>
                <w:sz w:val="22"/>
              </w:rPr>
              <w:t>null</w:t>
            </w:r>
          </w:p>
        </w:tc>
      </w:tr>
      <w:tr w:rsidR="007B6391" w:rsidRPr="00F525DF" w14:paraId="07209ECA" w14:textId="77777777" w:rsidTr="007B6391">
        <w:tc>
          <w:tcPr>
            <w:tcW w:w="1548" w:type="dxa"/>
          </w:tcPr>
          <w:p w14:paraId="577F6ECF" w14:textId="77777777" w:rsidR="007B6391" w:rsidRPr="00F525DF" w:rsidRDefault="007B6391" w:rsidP="007B6391">
            <w:pPr>
              <w:spacing w:after="120"/>
              <w:rPr>
                <w:sz w:val="22"/>
              </w:rPr>
            </w:pPr>
            <w:r w:rsidRPr="00F525DF">
              <w:rPr>
                <w:sz w:val="22"/>
              </w:rPr>
              <w:t>OUT</w:t>
            </w:r>
          </w:p>
        </w:tc>
        <w:tc>
          <w:tcPr>
            <w:tcW w:w="2700" w:type="dxa"/>
          </w:tcPr>
          <w:p w14:paraId="4ECAD2F1" w14:textId="77777777" w:rsidR="007B6391" w:rsidRPr="00F525DF" w:rsidRDefault="007B6391" w:rsidP="007B6391">
            <w:pPr>
              <w:spacing w:after="120"/>
              <w:rPr>
                <w:sz w:val="22"/>
              </w:rPr>
            </w:pPr>
            <w:r w:rsidRPr="00F525DF">
              <w:rPr>
                <w:sz w:val="22"/>
              </w:rPr>
              <w:t>faultResponse</w:t>
            </w:r>
          </w:p>
        </w:tc>
        <w:tc>
          <w:tcPr>
            <w:tcW w:w="4608" w:type="dxa"/>
          </w:tcPr>
          <w:p w14:paraId="560B35ED" w14:textId="77777777" w:rsidR="007B6391" w:rsidRPr="00F525DF" w:rsidRDefault="007B6391" w:rsidP="007B6391">
            <w:pPr>
              <w:spacing w:after="120"/>
              <w:rPr>
                <w:sz w:val="22"/>
              </w:rPr>
            </w:pPr>
            <w:r w:rsidRPr="00F525DF">
              <w:rPr>
                <w:sz w:val="22"/>
              </w:rPr>
              <w:t>null</w:t>
            </w:r>
          </w:p>
        </w:tc>
      </w:tr>
    </w:tbl>
    <w:p w14:paraId="5A2DA437" w14:textId="77777777" w:rsidR="00967FED" w:rsidRPr="00582C6C" w:rsidRDefault="00967FED" w:rsidP="00967FED">
      <w:pPr>
        <w:pStyle w:val="Heading3"/>
        <w:rPr>
          <w:color w:val="1F497D"/>
          <w:sz w:val="22"/>
          <w:szCs w:val="23"/>
        </w:rPr>
      </w:pPr>
      <w:bookmarkStart w:id="812" w:name="_Toc41201160"/>
      <w:r w:rsidRPr="00582C6C">
        <w:rPr>
          <w:color w:val="1F497D"/>
          <w:sz w:val="22"/>
          <w:szCs w:val="23"/>
        </w:rPr>
        <w:t>rebindFolder</w:t>
      </w:r>
      <w:bookmarkEnd w:id="808"/>
      <w:bookmarkEnd w:id="809"/>
      <w:bookmarkEnd w:id="810"/>
      <w:bookmarkEnd w:id="812"/>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4B442F">
      <w:pPr>
        <w:pStyle w:val="CS-Bodytext"/>
        <w:numPr>
          <w:ilvl w:val="0"/>
          <w:numId w:val="95"/>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4B442F">
      <w:pPr>
        <w:pStyle w:val="CS-Bodytext"/>
        <w:numPr>
          <w:ilvl w:val="0"/>
          <w:numId w:val="95"/>
        </w:numPr>
        <w:spacing w:before="120"/>
        <w:ind w:right="14"/>
      </w:pPr>
      <w:r>
        <w:rPr>
          <w:b/>
          <w:bCs/>
        </w:rPr>
        <w:t>Examples:</w:t>
      </w:r>
    </w:p>
    <w:p w14:paraId="160A3260" w14:textId="77777777" w:rsidR="00967FED" w:rsidRPr="0011702E" w:rsidRDefault="00967FED" w:rsidP="004B442F">
      <w:pPr>
        <w:pStyle w:val="CS-Bodytext"/>
        <w:numPr>
          <w:ilvl w:val="1"/>
          <w:numId w:val="95"/>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813" w:name="_Toc364763137"/>
      <w:bookmarkStart w:id="814" w:name="_Toc385311307"/>
      <w:bookmarkStart w:id="815" w:name="_Toc484033116"/>
      <w:bookmarkStart w:id="816" w:name="_Toc41201161"/>
      <w:r w:rsidRPr="00582C6C">
        <w:rPr>
          <w:color w:val="1F497D"/>
          <w:sz w:val="23"/>
          <w:szCs w:val="23"/>
        </w:rPr>
        <w:t>rebindResource</w:t>
      </w:r>
      <w:bookmarkEnd w:id="813"/>
      <w:bookmarkEnd w:id="814"/>
      <w:bookmarkEnd w:id="815"/>
      <w:bookmarkEnd w:id="816"/>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4B442F">
      <w:pPr>
        <w:pStyle w:val="CS-Bodytext"/>
        <w:numPr>
          <w:ilvl w:val="0"/>
          <w:numId w:val="25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4B442F">
      <w:pPr>
        <w:pStyle w:val="CS-Bodytext"/>
        <w:numPr>
          <w:ilvl w:val="0"/>
          <w:numId w:val="259"/>
        </w:numPr>
        <w:spacing w:before="120"/>
        <w:ind w:right="14"/>
      </w:pPr>
      <w:r>
        <w:rPr>
          <w:b/>
          <w:bCs/>
        </w:rPr>
        <w:t>Examples:</w:t>
      </w:r>
    </w:p>
    <w:p w14:paraId="14EFCCCD" w14:textId="77777777" w:rsidR="00967FED" w:rsidRPr="0011702E" w:rsidRDefault="00967FED" w:rsidP="004B442F">
      <w:pPr>
        <w:pStyle w:val="CS-Bodytext"/>
        <w:numPr>
          <w:ilvl w:val="1"/>
          <w:numId w:val="259"/>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817" w:name="_Toc385311308"/>
      <w:bookmarkStart w:id="818" w:name="_Toc484033117"/>
      <w:bookmarkStart w:id="819" w:name="_Toc41201162"/>
      <w:bookmarkStart w:id="820" w:name="_Toc364763138"/>
      <w:r w:rsidRPr="00582C6C">
        <w:rPr>
          <w:color w:val="1F497D"/>
          <w:sz w:val="23"/>
          <w:szCs w:val="23"/>
        </w:rPr>
        <w:t>re</w:t>
      </w:r>
      <w:r>
        <w:rPr>
          <w:color w:val="1F497D"/>
          <w:sz w:val="23"/>
          <w:szCs w:val="23"/>
        </w:rPr>
        <w:t>coverFailedCacheRefresh</w:t>
      </w:r>
      <w:bookmarkEnd w:id="817"/>
      <w:bookmarkEnd w:id="818"/>
      <w:bookmarkEnd w:id="819"/>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t>DO NOT run this on resources whose cache refreshes really are in progress.</w:t>
      </w:r>
    </w:p>
    <w:p w14:paraId="62558A47" w14:textId="77777777" w:rsidR="00967FED" w:rsidRDefault="00967FED" w:rsidP="004B442F">
      <w:pPr>
        <w:pStyle w:val="CS-Bodytext"/>
        <w:numPr>
          <w:ilvl w:val="0"/>
          <w:numId w:val="28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4B442F">
      <w:pPr>
        <w:pStyle w:val="CS-Bodytext"/>
        <w:numPr>
          <w:ilvl w:val="0"/>
          <w:numId w:val="287"/>
        </w:numPr>
        <w:spacing w:before="120"/>
        <w:ind w:right="14"/>
      </w:pPr>
      <w:r>
        <w:rPr>
          <w:b/>
          <w:bCs/>
        </w:rPr>
        <w:t>Examples:</w:t>
      </w:r>
    </w:p>
    <w:p w14:paraId="07430AC5" w14:textId="77777777" w:rsidR="00967FED" w:rsidRPr="0011702E" w:rsidRDefault="00967FED" w:rsidP="004B442F">
      <w:pPr>
        <w:pStyle w:val="CS-Bodytext"/>
        <w:numPr>
          <w:ilvl w:val="1"/>
          <w:numId w:val="28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21" w:name="_Toc385311309"/>
      <w:bookmarkStart w:id="822" w:name="_Toc484033118"/>
      <w:bookmarkStart w:id="823" w:name="_Toc41201163"/>
      <w:r w:rsidRPr="00582C6C">
        <w:rPr>
          <w:color w:val="1F497D"/>
          <w:sz w:val="23"/>
          <w:szCs w:val="23"/>
        </w:rPr>
        <w:t>refreshResourceStatistics</w:t>
      </w:r>
      <w:bookmarkEnd w:id="820"/>
      <w:bookmarkEnd w:id="821"/>
      <w:bookmarkEnd w:id="822"/>
      <w:bookmarkEnd w:id="823"/>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4B442F">
      <w:pPr>
        <w:pStyle w:val="CS-Bodytext"/>
        <w:numPr>
          <w:ilvl w:val="0"/>
          <w:numId w:val="96"/>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4B442F">
      <w:pPr>
        <w:pStyle w:val="CS-Bodytext"/>
        <w:numPr>
          <w:ilvl w:val="0"/>
          <w:numId w:val="96"/>
        </w:numPr>
        <w:spacing w:before="120"/>
        <w:ind w:right="14"/>
      </w:pPr>
      <w:r>
        <w:rPr>
          <w:b/>
          <w:bCs/>
        </w:rPr>
        <w:t>Examples:</w:t>
      </w:r>
    </w:p>
    <w:p w14:paraId="24338583" w14:textId="77777777" w:rsidR="00967FED" w:rsidRPr="0011702E" w:rsidRDefault="00967FED" w:rsidP="004B442F">
      <w:pPr>
        <w:pStyle w:val="CS-Bodytext"/>
        <w:numPr>
          <w:ilvl w:val="1"/>
          <w:numId w:val="96"/>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824" w:name="_Toc364763139"/>
      <w:bookmarkStart w:id="825" w:name="_Toc385311310"/>
      <w:bookmarkStart w:id="826" w:name="_Toc484033119"/>
      <w:bookmarkStart w:id="827" w:name="_Toc41201164"/>
      <w:r w:rsidRPr="00582C6C">
        <w:rPr>
          <w:color w:val="1F497D"/>
          <w:sz w:val="23"/>
          <w:szCs w:val="23"/>
        </w:rPr>
        <w:t>reintrospectDataSource</w:t>
      </w:r>
      <w:bookmarkEnd w:id="824"/>
      <w:bookmarkEnd w:id="825"/>
      <w:bookmarkEnd w:id="826"/>
      <w:bookmarkEnd w:id="827"/>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4B442F">
      <w:pPr>
        <w:pStyle w:val="CS-Bodytext"/>
        <w:numPr>
          <w:ilvl w:val="0"/>
          <w:numId w:val="20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4B442F">
      <w:pPr>
        <w:pStyle w:val="CS-Bodytext"/>
        <w:numPr>
          <w:ilvl w:val="0"/>
          <w:numId w:val="207"/>
        </w:numPr>
        <w:spacing w:before="120"/>
        <w:ind w:right="14"/>
      </w:pPr>
      <w:r>
        <w:rPr>
          <w:b/>
          <w:bCs/>
        </w:rPr>
        <w:t>Examples:</w:t>
      </w:r>
    </w:p>
    <w:p w14:paraId="26D8215A" w14:textId="77777777" w:rsidR="00967FED" w:rsidRPr="0011702E" w:rsidRDefault="00967FED" w:rsidP="004B442F">
      <w:pPr>
        <w:pStyle w:val="CS-Bodytext"/>
        <w:numPr>
          <w:ilvl w:val="1"/>
          <w:numId w:val="20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828" w:name="_Toc364763140"/>
      <w:bookmarkStart w:id="829" w:name="_Toc385311311"/>
      <w:bookmarkStart w:id="830" w:name="_Toc484033120"/>
      <w:bookmarkStart w:id="831" w:name="_Toc41201165"/>
      <w:r w:rsidRPr="00582C6C">
        <w:rPr>
          <w:color w:val="1F497D"/>
          <w:sz w:val="23"/>
          <w:szCs w:val="23"/>
        </w:rPr>
        <w:t>removeAllFolders</w:t>
      </w:r>
      <w:bookmarkEnd w:id="828"/>
      <w:bookmarkEnd w:id="829"/>
      <w:bookmarkEnd w:id="830"/>
      <w:bookmarkEnd w:id="831"/>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4B442F">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4B442F">
      <w:pPr>
        <w:pStyle w:val="CS-Bodytext"/>
        <w:numPr>
          <w:ilvl w:val="0"/>
          <w:numId w:val="208"/>
        </w:numPr>
        <w:spacing w:before="120"/>
        <w:ind w:right="14"/>
      </w:pPr>
      <w:r>
        <w:rPr>
          <w:b/>
          <w:bCs/>
        </w:rPr>
        <w:t>Examples:</w:t>
      </w:r>
    </w:p>
    <w:p w14:paraId="17E75B65" w14:textId="77777777" w:rsidR="00967FED" w:rsidRPr="0011702E" w:rsidRDefault="00967FED" w:rsidP="004B442F">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832" w:name="_Toc484033121"/>
      <w:bookmarkStart w:id="833" w:name="_Toc41201166"/>
      <w:bookmarkStart w:id="834" w:name="_Toc385311312"/>
      <w:bookmarkStart w:id="835" w:name="_Toc364763141"/>
      <w:r w:rsidRPr="00582C6C">
        <w:rPr>
          <w:color w:val="1F497D"/>
          <w:sz w:val="23"/>
          <w:szCs w:val="23"/>
        </w:rPr>
        <w:t>remove</w:t>
      </w:r>
      <w:r>
        <w:rPr>
          <w:color w:val="1F497D"/>
          <w:sz w:val="23"/>
          <w:szCs w:val="23"/>
        </w:rPr>
        <w:t>PathQuotes</w:t>
      </w:r>
      <w:bookmarkEnd w:id="832"/>
      <w:bookmarkEnd w:id="833"/>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4B442F">
      <w:pPr>
        <w:pStyle w:val="CS-Bodytext"/>
        <w:numPr>
          <w:ilvl w:val="0"/>
          <w:numId w:val="3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4B442F">
      <w:pPr>
        <w:pStyle w:val="CS-Bodytext"/>
        <w:numPr>
          <w:ilvl w:val="0"/>
          <w:numId w:val="310"/>
        </w:numPr>
        <w:spacing w:before="120"/>
        <w:ind w:right="14"/>
      </w:pPr>
      <w:r>
        <w:rPr>
          <w:b/>
          <w:bCs/>
        </w:rPr>
        <w:t>Examples:</w:t>
      </w:r>
    </w:p>
    <w:p w14:paraId="27F07DDA" w14:textId="77777777" w:rsidR="00967FED" w:rsidRPr="0011702E" w:rsidRDefault="00967FED" w:rsidP="004B442F">
      <w:pPr>
        <w:pStyle w:val="CS-Bodytext"/>
        <w:numPr>
          <w:ilvl w:val="1"/>
          <w:numId w:val="31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697D454F" w14:textId="77777777" w:rsidR="00967FED" w:rsidRPr="00582C6C" w:rsidRDefault="00967FED" w:rsidP="00967FED">
      <w:pPr>
        <w:pStyle w:val="Heading3"/>
        <w:rPr>
          <w:color w:val="1F497D"/>
          <w:sz w:val="23"/>
          <w:szCs w:val="23"/>
        </w:rPr>
      </w:pPr>
      <w:bookmarkStart w:id="836" w:name="_Toc484033122"/>
      <w:bookmarkStart w:id="837" w:name="_Toc41201167"/>
      <w:r w:rsidRPr="00582C6C">
        <w:rPr>
          <w:color w:val="1F497D"/>
          <w:sz w:val="23"/>
          <w:szCs w:val="23"/>
        </w:rPr>
        <w:t>re</w:t>
      </w:r>
      <w:r>
        <w:rPr>
          <w:color w:val="1F497D"/>
          <w:sz w:val="23"/>
          <w:szCs w:val="23"/>
        </w:rPr>
        <w:t>placeStringInAnnotations</w:t>
      </w:r>
      <w:bookmarkEnd w:id="834"/>
      <w:bookmarkEnd w:id="836"/>
      <w:bookmarkEnd w:id="837"/>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4B442F">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The string search is is case sensitive but is searched like a wildcard so the text can occur anywhere in the annotation.  The string may contain multi-line text.  If this string is null then 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4B442F">
      <w:pPr>
        <w:pStyle w:val="CS-Bodytext"/>
        <w:numPr>
          <w:ilvl w:val="0"/>
          <w:numId w:val="288"/>
        </w:numPr>
        <w:spacing w:before="120"/>
        <w:ind w:right="14"/>
      </w:pPr>
      <w:r>
        <w:rPr>
          <w:b/>
          <w:bCs/>
        </w:rPr>
        <w:t>Examples:</w:t>
      </w:r>
    </w:p>
    <w:p w14:paraId="6F13EB80" w14:textId="4428E382" w:rsidR="00967FED" w:rsidRPr="0011702E" w:rsidRDefault="00967FED" w:rsidP="004B442F">
      <w:pPr>
        <w:pStyle w:val="CS-Bodytext"/>
        <w:numPr>
          <w:ilvl w:val="1"/>
          <w:numId w:val="288"/>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838" w:name="_Toc41201168"/>
      <w:bookmarkStart w:id="839" w:name="_Toc385311313"/>
      <w:bookmarkStart w:id="840" w:name="_Toc484033123"/>
      <w:r w:rsidRPr="00582C6C">
        <w:rPr>
          <w:color w:val="1F497D"/>
          <w:sz w:val="23"/>
          <w:szCs w:val="23"/>
        </w:rPr>
        <w:t>re</w:t>
      </w:r>
      <w:r>
        <w:rPr>
          <w:color w:val="1F497D"/>
          <w:sz w:val="23"/>
          <w:szCs w:val="23"/>
        </w:rPr>
        <w:t>placeStringInResources</w:t>
      </w:r>
      <w:bookmarkEnd w:id="838"/>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4B442F">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4B442F">
      <w:pPr>
        <w:pStyle w:val="CS-Bodytext"/>
        <w:numPr>
          <w:ilvl w:val="0"/>
          <w:numId w:val="366"/>
        </w:numPr>
        <w:spacing w:before="120"/>
        <w:ind w:right="14"/>
      </w:pPr>
      <w:r>
        <w:rPr>
          <w:b/>
          <w:bCs/>
        </w:rPr>
        <w:t>Examples:</w:t>
      </w:r>
    </w:p>
    <w:p w14:paraId="34F64DBC" w14:textId="562F5CFB" w:rsidR="00B8652F" w:rsidRPr="0011702E" w:rsidRDefault="00B8652F" w:rsidP="004B442F">
      <w:pPr>
        <w:pStyle w:val="CS-Bodytext"/>
        <w:numPr>
          <w:ilvl w:val="1"/>
          <w:numId w:val="366"/>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841" w:name="_Toc364763142"/>
      <w:bookmarkStart w:id="842" w:name="_Toc385311314"/>
      <w:bookmarkStart w:id="843" w:name="_Toc484033124"/>
      <w:bookmarkStart w:id="844" w:name="_Toc41201169"/>
      <w:bookmarkEnd w:id="835"/>
      <w:bookmarkEnd w:id="839"/>
      <w:bookmarkEnd w:id="840"/>
      <w:r w:rsidRPr="00582C6C">
        <w:rPr>
          <w:color w:val="1F497D"/>
          <w:sz w:val="22"/>
          <w:szCs w:val="23"/>
        </w:rPr>
        <w:t>returnFolderNameAndFolderPath</w:t>
      </w:r>
      <w:bookmarkEnd w:id="841"/>
      <w:bookmarkEnd w:id="842"/>
      <w:bookmarkEnd w:id="843"/>
      <w:bookmarkEnd w:id="844"/>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4B442F">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6"/>
        <w:gridCol w:w="269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4B442F">
      <w:pPr>
        <w:pStyle w:val="CS-Bodytext"/>
        <w:numPr>
          <w:ilvl w:val="0"/>
          <w:numId w:val="97"/>
        </w:numPr>
        <w:spacing w:before="120"/>
        <w:ind w:right="14"/>
      </w:pPr>
      <w:r>
        <w:rPr>
          <w:b/>
          <w:bCs/>
        </w:rPr>
        <w:t>Examples:</w:t>
      </w:r>
    </w:p>
    <w:p w14:paraId="14F1525A" w14:textId="77777777" w:rsidR="00967FED" w:rsidRPr="0011702E" w:rsidRDefault="00967FED" w:rsidP="004B442F">
      <w:pPr>
        <w:pStyle w:val="CS-Bodytext"/>
        <w:numPr>
          <w:ilvl w:val="1"/>
          <w:numId w:val="97"/>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845" w:name="_Toc41201170"/>
      <w:bookmarkStart w:id="846" w:name="_Toc364763143"/>
      <w:bookmarkStart w:id="847" w:name="_Toc385311315"/>
      <w:bookmarkStart w:id="848" w:name="_Toc484033125"/>
      <w:bookmarkStart w:id="849" w:name="_Toc269967554"/>
      <w:r>
        <w:rPr>
          <w:color w:val="1F497D"/>
          <w:sz w:val="23"/>
          <w:szCs w:val="23"/>
        </w:rPr>
        <w:t>searchAnnotations</w:t>
      </w:r>
      <w:bookmarkEnd w:id="845"/>
    </w:p>
    <w:p w14:paraId="10F13DC7" w14:textId="4DBD259B" w:rsidR="00A8647E" w:rsidRDefault="004A3176" w:rsidP="004A3176">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p>
    <w:p w14:paraId="6113E8F5" w14:textId="77777777" w:rsidR="00DF131F" w:rsidRDefault="00DF131F" w:rsidP="00DF131F">
      <w:pPr>
        <w:pStyle w:val="CS-Bodytext"/>
        <w:ind w:left="720"/>
      </w:pPr>
      <w:r>
        <w:t>Values: folder exact match: /shared/tmp/1folder/_folder/XML – use this scenario to only search for what is in this exact folder and no sub-folders.</w:t>
      </w:r>
    </w:p>
    <w:p w14:paraId="53DCEF05" w14:textId="77777777" w:rsidR="00DF131F" w:rsidRDefault="00DF131F" w:rsidP="00DF131F">
      <w:pPr>
        <w:pStyle w:val="CS-Bodytext"/>
        <w:ind w:left="720"/>
      </w:pPr>
      <w:r>
        <w:t>Values: wildcard begin: %/1folder/_folder/XML</w:t>
      </w:r>
    </w:p>
    <w:p w14:paraId="5DCA81DC" w14:textId="77777777" w:rsidR="00DF131F" w:rsidRDefault="00DF131F" w:rsidP="00DF131F">
      <w:pPr>
        <w:pStyle w:val="CS-Bodytext"/>
        <w:ind w:left="720"/>
      </w:pPr>
      <w:r>
        <w:t>Values: wildcard end: /shared/tmp/1folder/_folder/XML% - use this scenario to iterate through sub-folders.</w:t>
      </w:r>
    </w:p>
    <w:p w14:paraId="3CE4B61B" w14:textId="77777777" w:rsidR="00DF131F" w:rsidRDefault="00DF131F" w:rsidP="00DF131F">
      <w:pPr>
        <w:pStyle w:val="CS-Bodytext"/>
        <w:ind w:left="720"/>
      </w:pPr>
      <w:r>
        <w:t>Values: wildcard surrounding: %/1folder/_folder/XML%</w:t>
      </w:r>
    </w:p>
    <w:p w14:paraId="11DBADB9" w14:textId="77777777" w:rsidR="00A8647E" w:rsidRDefault="00A8647E" w:rsidP="004B442F">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77777777" w:rsidR="00A8647E" w:rsidRPr="008F5578" w:rsidRDefault="00A8647E" w:rsidP="003C0C88">
            <w:pPr>
              <w:spacing w:after="120"/>
              <w:rPr>
                <w:sz w:val="22"/>
              </w:rPr>
            </w:pPr>
            <w:r>
              <w:rPr>
                <w:sz w:val="22"/>
              </w:rPr>
              <w:t>/lib/resource/ResourceDefs.ResourcePath</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186BC922"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4B442F">
      <w:pPr>
        <w:pStyle w:val="CS-Bodytext"/>
        <w:numPr>
          <w:ilvl w:val="0"/>
          <w:numId w:val="366"/>
        </w:numPr>
        <w:spacing w:before="120"/>
        <w:ind w:right="14"/>
      </w:pPr>
      <w:r>
        <w:rPr>
          <w:b/>
          <w:bCs/>
        </w:rPr>
        <w:t>Examples:</w:t>
      </w:r>
    </w:p>
    <w:p w14:paraId="11250F45" w14:textId="77777777" w:rsidR="00A8647E" w:rsidRPr="0011702E" w:rsidRDefault="00A8647E" w:rsidP="004B442F">
      <w:pPr>
        <w:pStyle w:val="CS-Bodytext"/>
        <w:numPr>
          <w:ilvl w:val="1"/>
          <w:numId w:val="366"/>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850" w:name="_Toc41201171"/>
      <w:r w:rsidRPr="00582C6C">
        <w:rPr>
          <w:color w:val="1F497D"/>
          <w:sz w:val="23"/>
          <w:szCs w:val="23"/>
        </w:rPr>
        <w:t>searchResources</w:t>
      </w:r>
      <w:bookmarkEnd w:id="846"/>
      <w:bookmarkEnd w:id="847"/>
      <w:bookmarkEnd w:id="848"/>
      <w:bookmarkEnd w:id="850"/>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4B442F">
      <w:pPr>
        <w:pStyle w:val="CS-Bodytext"/>
        <w:numPr>
          <w:ilvl w:val="0"/>
          <w:numId w:val="35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The impact level of the resource 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4B442F">
      <w:pPr>
        <w:pStyle w:val="CS-Bodytext"/>
        <w:numPr>
          <w:ilvl w:val="0"/>
          <w:numId w:val="350"/>
        </w:numPr>
        <w:spacing w:before="120"/>
        <w:ind w:right="14"/>
      </w:pPr>
      <w:r>
        <w:rPr>
          <w:b/>
          <w:bCs/>
        </w:rPr>
        <w:t>Examples:</w:t>
      </w:r>
    </w:p>
    <w:p w14:paraId="585693A5" w14:textId="77777777" w:rsidR="00967FED" w:rsidRPr="0011702E" w:rsidRDefault="00967FED" w:rsidP="004B442F">
      <w:pPr>
        <w:pStyle w:val="CS-Bodytext"/>
        <w:numPr>
          <w:ilvl w:val="1"/>
          <w:numId w:val="350"/>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4B442F">
      <w:pPr>
        <w:pStyle w:val="CS-Bodytext"/>
        <w:numPr>
          <w:ilvl w:val="1"/>
          <w:numId w:val="350"/>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4B442F">
      <w:pPr>
        <w:pStyle w:val="CS-Bodytext"/>
        <w:numPr>
          <w:ilvl w:val="1"/>
          <w:numId w:val="350"/>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173634DD" w14:textId="77777777" w:rsidR="00967FED" w:rsidRPr="00582C6C" w:rsidRDefault="00967FED" w:rsidP="00967FED">
      <w:pPr>
        <w:pStyle w:val="Heading3"/>
        <w:rPr>
          <w:color w:val="1F497D"/>
          <w:sz w:val="23"/>
          <w:szCs w:val="23"/>
        </w:rPr>
      </w:pPr>
      <w:bookmarkStart w:id="851" w:name="_Toc364763144"/>
      <w:bookmarkStart w:id="852" w:name="_Toc385311316"/>
      <w:bookmarkStart w:id="853" w:name="_Toc484033126"/>
      <w:bookmarkStart w:id="854" w:name="_Toc41201172"/>
      <w:r w:rsidRPr="00582C6C">
        <w:rPr>
          <w:color w:val="1F497D"/>
          <w:sz w:val="23"/>
          <w:szCs w:val="23"/>
        </w:rPr>
        <w:t>updateBasicTransformationProcedure</w:t>
      </w:r>
      <w:bookmarkEnd w:id="851"/>
      <w:bookmarkEnd w:id="852"/>
      <w:bookmarkEnd w:id="853"/>
      <w:bookmarkEnd w:id="854"/>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4B442F">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4B442F">
      <w:pPr>
        <w:pStyle w:val="CS-Bodytext"/>
        <w:numPr>
          <w:ilvl w:val="0"/>
          <w:numId w:val="209"/>
        </w:numPr>
        <w:spacing w:before="120"/>
        <w:ind w:right="14"/>
      </w:pPr>
      <w:r>
        <w:rPr>
          <w:b/>
          <w:bCs/>
        </w:rPr>
        <w:t>Examples:</w:t>
      </w:r>
    </w:p>
    <w:p w14:paraId="42CCE07D" w14:textId="77777777" w:rsidR="00967FED" w:rsidRPr="0011702E" w:rsidRDefault="00967FED" w:rsidP="004B442F">
      <w:pPr>
        <w:pStyle w:val="CS-Bodytext"/>
        <w:numPr>
          <w:ilvl w:val="1"/>
          <w:numId w:val="2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855" w:name="_Toc364763145"/>
      <w:bookmarkStart w:id="856" w:name="_Toc385311317"/>
      <w:bookmarkStart w:id="857" w:name="_Toc484033127"/>
      <w:bookmarkStart w:id="858" w:name="_Toc41201173"/>
      <w:r w:rsidRPr="00582C6C">
        <w:rPr>
          <w:color w:val="1F497D"/>
          <w:sz w:val="23"/>
          <w:szCs w:val="23"/>
        </w:rPr>
        <w:t>updateConnector</w:t>
      </w:r>
      <w:bookmarkEnd w:id="855"/>
      <w:bookmarkEnd w:id="856"/>
      <w:bookmarkEnd w:id="857"/>
      <w:bookmarkEnd w:id="858"/>
    </w:p>
    <w:p w14:paraId="675C998E" w14:textId="77777777" w:rsidR="00967FED" w:rsidRDefault="00967FED" w:rsidP="00967FED">
      <w:pPr>
        <w:pStyle w:val="CS-Bodytext"/>
      </w:pPr>
      <w:r>
        <w:t>This procedure updates a JMS connector</w:t>
      </w:r>
    </w:p>
    <w:p w14:paraId="667BDB96" w14:textId="77777777" w:rsidR="00967FED" w:rsidRDefault="00967FED" w:rsidP="004B442F">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4B442F">
      <w:pPr>
        <w:pStyle w:val="CS-Bodytext"/>
        <w:numPr>
          <w:ilvl w:val="0"/>
          <w:numId w:val="260"/>
        </w:numPr>
        <w:spacing w:before="120"/>
        <w:ind w:right="14"/>
      </w:pPr>
      <w:r>
        <w:rPr>
          <w:b/>
          <w:bCs/>
        </w:rPr>
        <w:t>Examples:</w:t>
      </w:r>
    </w:p>
    <w:p w14:paraId="1B74372F" w14:textId="77777777" w:rsidR="00967FED" w:rsidRPr="0011702E" w:rsidRDefault="00967FED" w:rsidP="004B442F">
      <w:pPr>
        <w:pStyle w:val="CS-Bodytext"/>
        <w:numPr>
          <w:ilvl w:val="1"/>
          <w:numId w:val="26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859" w:name="_Toc364763146"/>
      <w:bookmarkStart w:id="860" w:name="_Toc385311318"/>
      <w:bookmarkStart w:id="861" w:name="_Toc484033128"/>
      <w:bookmarkStart w:id="862" w:name="_Toc41201174"/>
      <w:r w:rsidRPr="00582C6C">
        <w:rPr>
          <w:color w:val="1F497D"/>
          <w:sz w:val="23"/>
          <w:szCs w:val="23"/>
        </w:rPr>
        <w:t>updateDefSetDef</w:t>
      </w:r>
      <w:bookmarkEnd w:id="849"/>
      <w:bookmarkEnd w:id="859"/>
      <w:bookmarkEnd w:id="860"/>
      <w:bookmarkEnd w:id="861"/>
      <w:bookmarkEnd w:id="862"/>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4B442F">
      <w:pPr>
        <w:pStyle w:val="CS-Bodytext"/>
        <w:numPr>
          <w:ilvl w:val="0"/>
          <w:numId w:val="9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130"/>
        <w:gridCol w:w="2628"/>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4B442F">
      <w:pPr>
        <w:pStyle w:val="CS-Bodytext"/>
        <w:numPr>
          <w:ilvl w:val="0"/>
          <w:numId w:val="98"/>
        </w:numPr>
        <w:spacing w:before="120"/>
        <w:ind w:right="14"/>
      </w:pPr>
      <w:r>
        <w:rPr>
          <w:b/>
          <w:bCs/>
        </w:rPr>
        <w:t>Examples:</w:t>
      </w:r>
    </w:p>
    <w:p w14:paraId="7713CF74" w14:textId="77777777" w:rsidR="00967FED" w:rsidRPr="0011702E" w:rsidRDefault="00967FED" w:rsidP="004B442F">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431"/>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863" w:name="_Toc364763147"/>
      <w:bookmarkStart w:id="864" w:name="_Toc385311319"/>
      <w:bookmarkStart w:id="865" w:name="_Toc484033129"/>
      <w:bookmarkStart w:id="866" w:name="_Toc41201175"/>
      <w:r w:rsidRPr="00582C6C">
        <w:rPr>
          <w:color w:val="1F497D"/>
          <w:sz w:val="23"/>
          <w:szCs w:val="23"/>
        </w:rPr>
        <w:t>UpdateDsColumnAnnotation</w:t>
      </w:r>
      <w:bookmarkEnd w:id="863"/>
      <w:bookmarkEnd w:id="864"/>
      <w:bookmarkEnd w:id="865"/>
      <w:bookmarkEnd w:id="866"/>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4B442F">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4B442F">
      <w:pPr>
        <w:pStyle w:val="CS-Bodytext"/>
        <w:numPr>
          <w:ilvl w:val="0"/>
          <w:numId w:val="234"/>
        </w:numPr>
        <w:spacing w:before="120"/>
        <w:ind w:right="14"/>
      </w:pPr>
      <w:r>
        <w:rPr>
          <w:b/>
          <w:bCs/>
        </w:rPr>
        <w:t>Examples:</w:t>
      </w:r>
    </w:p>
    <w:p w14:paraId="22F473F1" w14:textId="77777777" w:rsidR="00967FED" w:rsidRPr="0011702E" w:rsidRDefault="00967FED" w:rsidP="004B442F">
      <w:pPr>
        <w:pStyle w:val="CS-Bodytext"/>
        <w:numPr>
          <w:ilvl w:val="1"/>
          <w:numId w:val="23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867" w:name="_Toc385311320"/>
      <w:bookmarkStart w:id="868" w:name="_Toc484033130"/>
      <w:bookmarkStart w:id="869" w:name="_Toc41201176"/>
      <w:bookmarkStart w:id="870" w:name="_Toc364763148"/>
      <w:r w:rsidRPr="00582C6C">
        <w:rPr>
          <w:color w:val="1F497D"/>
          <w:sz w:val="23"/>
          <w:szCs w:val="23"/>
        </w:rPr>
        <w:t>updateExternalSQLProcedure</w:t>
      </w:r>
      <w:bookmarkEnd w:id="867"/>
      <w:bookmarkEnd w:id="868"/>
      <w:bookmarkEnd w:id="869"/>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4B442F">
      <w:pPr>
        <w:pStyle w:val="CS-Bodytext"/>
        <w:numPr>
          <w:ilvl w:val="0"/>
          <w:numId w:val="2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4B442F">
      <w:pPr>
        <w:pStyle w:val="CS-Bodytext"/>
        <w:numPr>
          <w:ilvl w:val="0"/>
          <w:numId w:val="261"/>
        </w:numPr>
        <w:spacing w:before="120"/>
        <w:ind w:right="14"/>
      </w:pPr>
      <w:r>
        <w:rPr>
          <w:b/>
          <w:bCs/>
        </w:rPr>
        <w:t>Examples:</w:t>
      </w:r>
    </w:p>
    <w:p w14:paraId="79E9E23C" w14:textId="77777777" w:rsidR="00967FED" w:rsidRPr="0011702E" w:rsidRDefault="00967FED" w:rsidP="004B442F">
      <w:pPr>
        <w:pStyle w:val="CS-Bodytext"/>
        <w:numPr>
          <w:ilvl w:val="1"/>
          <w:numId w:val="26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871" w:name="_Toc41201177"/>
      <w:bookmarkStart w:id="872" w:name="_Toc385311321"/>
      <w:bookmarkStart w:id="873" w:name="_Toc484033131"/>
      <w:r w:rsidRPr="00582C6C">
        <w:rPr>
          <w:color w:val="1F497D"/>
          <w:sz w:val="23"/>
          <w:szCs w:val="23"/>
        </w:rPr>
        <w:t>update</w:t>
      </w:r>
      <w:r>
        <w:rPr>
          <w:color w:val="1F497D"/>
          <w:sz w:val="23"/>
          <w:szCs w:val="23"/>
        </w:rPr>
        <w:t>ImpactedResource</w:t>
      </w:r>
      <w:bookmarkEnd w:id="871"/>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4B442F">
      <w:pPr>
        <w:pStyle w:val="CS-Bodytext"/>
        <w:numPr>
          <w:ilvl w:val="0"/>
          <w:numId w:val="2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4B442F">
      <w:pPr>
        <w:pStyle w:val="CS-Bodytext"/>
        <w:numPr>
          <w:ilvl w:val="0"/>
          <w:numId w:val="289"/>
        </w:numPr>
        <w:spacing w:before="120"/>
        <w:ind w:right="14"/>
      </w:pPr>
      <w:r>
        <w:rPr>
          <w:b/>
          <w:bCs/>
        </w:rPr>
        <w:t>Examples:</w:t>
      </w:r>
    </w:p>
    <w:p w14:paraId="58D4958E" w14:textId="77777777" w:rsidR="00B43D30" w:rsidRPr="0011702E" w:rsidRDefault="00B43D30" w:rsidP="004B442F">
      <w:pPr>
        <w:pStyle w:val="CS-Bodytext"/>
        <w:numPr>
          <w:ilvl w:val="1"/>
          <w:numId w:val="28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874" w:name="_Toc41201178"/>
      <w:r w:rsidRPr="00582C6C">
        <w:rPr>
          <w:color w:val="1F497D"/>
          <w:sz w:val="23"/>
          <w:szCs w:val="23"/>
        </w:rPr>
        <w:t>update</w:t>
      </w:r>
      <w:bookmarkEnd w:id="870"/>
      <w:r>
        <w:rPr>
          <w:color w:val="1F497D"/>
          <w:sz w:val="23"/>
          <w:szCs w:val="23"/>
        </w:rPr>
        <w:t>ImpactedResources</w:t>
      </w:r>
      <w:bookmarkEnd w:id="872"/>
      <w:bookmarkEnd w:id="873"/>
      <w:bookmarkEnd w:id="874"/>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4B442F">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4B442F">
      <w:pPr>
        <w:pStyle w:val="CS-Bodytext"/>
        <w:numPr>
          <w:ilvl w:val="0"/>
          <w:numId w:val="352"/>
        </w:numPr>
        <w:spacing w:before="120"/>
        <w:ind w:right="14"/>
      </w:pPr>
      <w:r>
        <w:rPr>
          <w:b/>
          <w:bCs/>
        </w:rPr>
        <w:t>Examples:</w:t>
      </w:r>
    </w:p>
    <w:p w14:paraId="468C8AD1" w14:textId="77777777" w:rsidR="00967FED" w:rsidRPr="0011702E" w:rsidRDefault="00967FED" w:rsidP="004B442F">
      <w:pPr>
        <w:pStyle w:val="CS-Bodytext"/>
        <w:numPr>
          <w:ilvl w:val="1"/>
          <w:numId w:val="35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875" w:name="_Toc41201179"/>
      <w:bookmarkStart w:id="876" w:name="_Toc364763149"/>
      <w:bookmarkStart w:id="877" w:name="_Toc385311322"/>
      <w:bookmarkStart w:id="878" w:name="_Toc484033132"/>
      <w:r w:rsidRPr="00582C6C">
        <w:rPr>
          <w:color w:val="1F497D"/>
          <w:sz w:val="23"/>
          <w:szCs w:val="23"/>
        </w:rPr>
        <w:t>updateResourceAnnotations</w:t>
      </w:r>
      <w:r>
        <w:rPr>
          <w:color w:val="1F497D"/>
          <w:sz w:val="23"/>
          <w:szCs w:val="23"/>
        </w:rPr>
        <w:t xml:space="preserve"> (deprecated)</w:t>
      </w:r>
      <w:bookmarkEnd w:id="875"/>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879" w:name="_Toc41201180"/>
      <w:r w:rsidRPr="00582C6C">
        <w:rPr>
          <w:color w:val="1F497D"/>
          <w:sz w:val="23"/>
          <w:szCs w:val="23"/>
        </w:rPr>
        <w:t>updateResourceAnnotations</w:t>
      </w:r>
      <w:bookmarkEnd w:id="876"/>
      <w:bookmarkEnd w:id="877"/>
      <w:bookmarkEnd w:id="878"/>
      <w:r w:rsidR="00AE6B11">
        <w:rPr>
          <w:color w:val="1F497D"/>
          <w:sz w:val="23"/>
          <w:szCs w:val="23"/>
        </w:rPr>
        <w:t>V2</w:t>
      </w:r>
      <w:bookmarkEnd w:id="879"/>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4B442F">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2"/>
        <w:gridCol w:w="325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4B442F">
      <w:pPr>
        <w:pStyle w:val="CS-Bodytext"/>
        <w:numPr>
          <w:ilvl w:val="0"/>
          <w:numId w:val="233"/>
        </w:numPr>
        <w:spacing w:before="120"/>
        <w:ind w:right="14"/>
      </w:pPr>
      <w:r>
        <w:rPr>
          <w:b/>
          <w:bCs/>
        </w:rPr>
        <w:t>Examples:</w:t>
      </w:r>
    </w:p>
    <w:p w14:paraId="047A0510" w14:textId="77777777" w:rsidR="00967FED" w:rsidRPr="0011702E" w:rsidRDefault="00967FED" w:rsidP="004B442F">
      <w:pPr>
        <w:pStyle w:val="CS-Bodytext"/>
        <w:numPr>
          <w:ilvl w:val="1"/>
          <w:numId w:val="233"/>
        </w:numPr>
      </w:pPr>
      <w:r>
        <w:rPr>
          <w:b/>
          <w:bCs/>
        </w:rPr>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880" w:name="_Toc364763150"/>
      <w:bookmarkStart w:id="881" w:name="_Toc385311323"/>
      <w:bookmarkStart w:id="882" w:name="_Toc484033133"/>
      <w:bookmarkStart w:id="883" w:name="_Toc41201181"/>
      <w:r w:rsidRPr="00582C6C">
        <w:rPr>
          <w:color w:val="1F497D"/>
          <w:sz w:val="23"/>
          <w:szCs w:val="23"/>
        </w:rPr>
        <w:t>updateResourceCacheConfig</w:t>
      </w:r>
      <w:bookmarkEnd w:id="880"/>
      <w:bookmarkEnd w:id="881"/>
      <w:bookmarkEnd w:id="882"/>
      <w:bookmarkEnd w:id="883"/>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4B442F">
      <w:pPr>
        <w:pStyle w:val="CS-Bodytext"/>
        <w:numPr>
          <w:ilvl w:val="0"/>
          <w:numId w:val="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4B442F">
      <w:pPr>
        <w:pStyle w:val="CS-Bodytext"/>
        <w:numPr>
          <w:ilvl w:val="0"/>
          <w:numId w:val="99"/>
        </w:numPr>
        <w:spacing w:before="120"/>
        <w:ind w:right="14"/>
      </w:pPr>
      <w:r>
        <w:rPr>
          <w:b/>
          <w:bCs/>
        </w:rPr>
        <w:t>Examples:</w:t>
      </w:r>
    </w:p>
    <w:p w14:paraId="1D609FDE" w14:textId="77777777" w:rsidR="00967FED" w:rsidRPr="0011702E" w:rsidRDefault="00967FED" w:rsidP="004B442F">
      <w:pPr>
        <w:pStyle w:val="CS-Bodytext"/>
        <w:numPr>
          <w:ilvl w:val="1"/>
          <w:numId w:val="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8"/>
        <w:gridCol w:w="2090"/>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884" w:name="_Toc41201182"/>
      <w:bookmarkStart w:id="885" w:name="_Toc364763151"/>
      <w:bookmarkStart w:id="886" w:name="_Toc385311324"/>
      <w:bookmarkStart w:id="887" w:name="_Toc484033134"/>
      <w:r w:rsidRPr="00582C6C">
        <w:rPr>
          <w:color w:val="1F497D"/>
          <w:sz w:val="23"/>
          <w:szCs w:val="23"/>
        </w:rPr>
        <w:t>updateResourceCacheConfiguration</w:t>
      </w:r>
      <w:r>
        <w:rPr>
          <w:color w:val="1F497D"/>
          <w:sz w:val="23"/>
          <w:szCs w:val="23"/>
        </w:rPr>
        <w:t xml:space="preserve"> (deprecated)</w:t>
      </w:r>
      <w:bookmarkEnd w:id="884"/>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888" w:name="_Toc41201183"/>
      <w:r w:rsidRPr="00582C6C">
        <w:rPr>
          <w:color w:val="1F497D"/>
          <w:sz w:val="23"/>
          <w:szCs w:val="23"/>
        </w:rPr>
        <w:t>updateResourceCacheConfiguration</w:t>
      </w:r>
      <w:bookmarkEnd w:id="885"/>
      <w:bookmarkEnd w:id="886"/>
      <w:bookmarkEnd w:id="887"/>
      <w:r w:rsidR="00AE6B11">
        <w:rPr>
          <w:color w:val="1F497D"/>
          <w:sz w:val="23"/>
          <w:szCs w:val="23"/>
        </w:rPr>
        <w:t>V2</w:t>
      </w:r>
      <w:bookmarkEnd w:id="888"/>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t>NOTE 2: Does NOT create any database tables necessary for the storage of cache data. This must still be done using the Studio GUI or by hand-edited DDL on the caching data source itself.</w:t>
      </w:r>
    </w:p>
    <w:p w14:paraId="52344EC6" w14:textId="77777777" w:rsidR="00967FED" w:rsidRDefault="00967FED" w:rsidP="004B442F">
      <w:pPr>
        <w:pStyle w:val="CS-Bodytext"/>
        <w:numPr>
          <w:ilvl w:val="0"/>
          <w:numId w:val="1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Values: If less than zero, the period will be set to zero.  If zero then the cache will never expire.  If set to NULL, the enable setting will be left unaltered.</w:t>
            </w:r>
          </w:p>
        </w:tc>
        <w:tc>
          <w:tcPr>
            <w:tcW w:w="371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If "NONE", then the normal behavior will be used.  If "ON_LOAD", in addition to the normal behavior the old cache data will be cleared when a refresh is started.  If "ON_FAILURE", in addition to the normal behavior the old cache data will be cleared when a refresh fails.  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Indicates storage mode for multi-table storage. 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Values: A valid schema name in the cache target database.</w:t>
            </w:r>
          </w:p>
        </w:tc>
        <w:tc>
          <w:tcPr>
            <w:tcW w:w="371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the refresh and recreate them 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4B442F">
      <w:pPr>
        <w:pStyle w:val="CS-Bodytext"/>
        <w:numPr>
          <w:ilvl w:val="0"/>
          <w:numId w:val="100"/>
        </w:numPr>
        <w:spacing w:before="120"/>
        <w:ind w:right="14"/>
      </w:pPr>
      <w:r>
        <w:rPr>
          <w:b/>
          <w:bCs/>
        </w:rPr>
        <w:t>Examples:</w:t>
      </w:r>
    </w:p>
    <w:p w14:paraId="047C709B" w14:textId="77777777" w:rsidR="00967FED" w:rsidRPr="0011702E" w:rsidRDefault="00967FED" w:rsidP="004B442F">
      <w:pPr>
        <w:pStyle w:val="CS-Bodytext"/>
        <w:numPr>
          <w:ilvl w:val="1"/>
          <w:numId w:val="100"/>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5108"/>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t xml:space="preserve">    &lt;/resource:entry&gt;</w:t>
            </w:r>
          </w:p>
          <w:p w14:paraId="21BC6943" w14:textId="4AC78E56" w:rsidR="00967FED" w:rsidRPr="00AE6B11" w:rsidRDefault="00AE6B11" w:rsidP="00AE6B11">
            <w:pPr>
              <w:spacing w:after="120"/>
              <w:rPr>
                <w:sz w:val="16"/>
              </w:rPr>
            </w:pPr>
            <w:r w:rsidRPr="00AE6B11">
              <w:rPr>
                <w:sz w:val="16"/>
              </w:rPr>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889" w:name="_Toc364763152"/>
      <w:bookmarkStart w:id="890" w:name="_Toc385311325"/>
      <w:bookmarkStart w:id="891" w:name="_Toc484033135"/>
      <w:bookmarkStart w:id="892" w:name="_Toc41201184"/>
      <w:r w:rsidRPr="00582C6C">
        <w:rPr>
          <w:color w:val="1F497D"/>
          <w:sz w:val="24"/>
          <w:szCs w:val="23"/>
        </w:rPr>
        <w:t>updateResourceCacheEnabled</w:t>
      </w:r>
      <w:bookmarkEnd w:id="889"/>
      <w:bookmarkEnd w:id="890"/>
      <w:bookmarkEnd w:id="891"/>
      <w:bookmarkEnd w:id="892"/>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4B442F">
      <w:pPr>
        <w:pStyle w:val="CS-Bodytext"/>
        <w:numPr>
          <w:ilvl w:val="0"/>
          <w:numId w:val="1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9"/>
        <w:gridCol w:w="2620"/>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4B442F">
      <w:pPr>
        <w:pStyle w:val="CS-Bodytext"/>
        <w:numPr>
          <w:ilvl w:val="0"/>
          <w:numId w:val="101"/>
        </w:numPr>
        <w:spacing w:before="120"/>
        <w:ind w:right="14"/>
      </w:pPr>
      <w:r>
        <w:rPr>
          <w:b/>
          <w:bCs/>
        </w:rPr>
        <w:t>Examples:</w:t>
      </w:r>
    </w:p>
    <w:p w14:paraId="710933F0" w14:textId="77777777" w:rsidR="00967FED" w:rsidRPr="0011702E" w:rsidRDefault="00967FED" w:rsidP="004B442F">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060"/>
        <w:gridCol w:w="4068"/>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893" w:name="_Toc41201185"/>
      <w:bookmarkStart w:id="894" w:name="_Toc364763153"/>
      <w:bookmarkStart w:id="895" w:name="_Toc385311326"/>
      <w:bookmarkStart w:id="896" w:name="_Toc484033136"/>
      <w:r w:rsidRPr="00582C6C">
        <w:rPr>
          <w:color w:val="1F497D"/>
          <w:sz w:val="23"/>
          <w:szCs w:val="23"/>
        </w:rPr>
        <w:t>updateResourceDataSource</w:t>
      </w:r>
      <w:r>
        <w:rPr>
          <w:color w:val="1F497D"/>
          <w:sz w:val="23"/>
          <w:szCs w:val="23"/>
        </w:rPr>
        <w:t xml:space="preserve"> (deprecated)</w:t>
      </w:r>
      <w:bookmarkEnd w:id="893"/>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897" w:name="_Toc41201186"/>
      <w:r w:rsidRPr="00582C6C">
        <w:rPr>
          <w:color w:val="1F497D"/>
          <w:sz w:val="23"/>
          <w:szCs w:val="23"/>
        </w:rPr>
        <w:t>updateResourceDataSource</w:t>
      </w:r>
      <w:bookmarkEnd w:id="894"/>
      <w:bookmarkEnd w:id="895"/>
      <w:bookmarkEnd w:id="896"/>
      <w:r w:rsidR="00C61D23">
        <w:rPr>
          <w:color w:val="1F497D"/>
          <w:sz w:val="23"/>
          <w:szCs w:val="23"/>
        </w:rPr>
        <w:t>V2</w:t>
      </w:r>
      <w:bookmarkEnd w:id="897"/>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4B442F">
      <w:pPr>
        <w:pStyle w:val="CS-Bodytext"/>
        <w:numPr>
          <w:ilvl w:val="0"/>
          <w:numId w:val="102"/>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Values: see "TYPES / SUBTYPES" listing below.  e.g. DATA_SOURCE</w:t>
            </w:r>
          </w:p>
        </w:tc>
        <w:tc>
          <w:tcPr>
            <w:tcW w:w="2448"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t>* DATA_SOURCE / XML_HTTP_DATA_SOURCE - An HTTP XML data source.</w:t>
            </w:r>
          </w:p>
          <w:p w14:paraId="5A33714B" w14:textId="1BD5C6C6" w:rsidR="00967FED" w:rsidRPr="008F5578" w:rsidRDefault="00C61D23" w:rsidP="00C61D23">
            <w:pPr>
              <w:spacing w:after="120"/>
              <w:rPr>
                <w:sz w:val="22"/>
              </w:rPr>
            </w:pPr>
            <w:r w:rsidRPr="00C61D23">
              <w:rPr>
                <w:sz w:val="22"/>
              </w:rPr>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4B442F">
      <w:pPr>
        <w:pStyle w:val="CS-Bodytext"/>
        <w:numPr>
          <w:ilvl w:val="0"/>
          <w:numId w:val="102"/>
        </w:numPr>
        <w:spacing w:before="120"/>
        <w:ind w:right="14"/>
      </w:pPr>
      <w:r>
        <w:rPr>
          <w:b/>
          <w:bCs/>
        </w:rPr>
        <w:t>Examples:</w:t>
      </w:r>
    </w:p>
    <w:p w14:paraId="53F0F689" w14:textId="77777777" w:rsidR="00967FED" w:rsidRPr="0011702E" w:rsidRDefault="00967FED" w:rsidP="004B442F">
      <w:pPr>
        <w:pStyle w:val="CS-Bodytext"/>
        <w:numPr>
          <w:ilvl w:val="1"/>
          <w:numId w:val="10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t>'                    &lt;common:value&gt;file:/CompositeSoftware/Advisory.xsd&lt;/common:value&gt;'||CHR(10)||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76974717" w14:textId="4F53B270" w:rsidR="007B6391" w:rsidRPr="00582C6C" w:rsidRDefault="007B6391" w:rsidP="007B6391">
      <w:pPr>
        <w:pStyle w:val="Heading3"/>
        <w:rPr>
          <w:color w:val="1F497D"/>
          <w:sz w:val="23"/>
          <w:szCs w:val="23"/>
        </w:rPr>
      </w:pPr>
      <w:bookmarkStart w:id="898" w:name="_Toc41201187"/>
      <w:bookmarkStart w:id="899" w:name="_Toc484033137"/>
      <w:bookmarkStart w:id="900" w:name="_Toc364763154"/>
      <w:bookmarkStart w:id="901" w:name="_Toc385311327"/>
      <w:r w:rsidRPr="007B6391">
        <w:rPr>
          <w:color w:val="1F497D"/>
          <w:sz w:val="23"/>
          <w:szCs w:val="23"/>
        </w:rPr>
        <w:t>updateResourceEnabled</w:t>
      </w:r>
      <w:bookmarkEnd w:id="898"/>
    </w:p>
    <w:p w14:paraId="257BB13C" w14:textId="1A775EF7" w:rsidR="007B6391" w:rsidRDefault="007B6391" w:rsidP="007B6391">
      <w:pPr>
        <w:pStyle w:val="CS-Bodytext"/>
      </w:pPr>
      <w:r w:rsidRPr="007B6391">
        <w:t>This procedure is used to enable or disable a resource such as a datasource or a trigger</w:t>
      </w:r>
      <w:r w:rsidRPr="007B127A">
        <w:t>.</w:t>
      </w:r>
    </w:p>
    <w:p w14:paraId="154B083E" w14:textId="77777777" w:rsidR="007B6391" w:rsidRDefault="007B6391" w:rsidP="0061203E">
      <w:pPr>
        <w:pStyle w:val="CS-Bodytext"/>
        <w:numPr>
          <w:ilvl w:val="0"/>
          <w:numId w:val="40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00"/>
        <w:gridCol w:w="2160"/>
      </w:tblGrid>
      <w:tr w:rsidR="007B6391" w:rsidRPr="008F5578" w14:paraId="1C31B3AB" w14:textId="77777777" w:rsidTr="007B6391">
        <w:trPr>
          <w:trHeight w:val="379"/>
          <w:tblHeader/>
        </w:trPr>
        <w:tc>
          <w:tcPr>
            <w:tcW w:w="1278" w:type="dxa"/>
            <w:shd w:val="clear" w:color="auto" w:fill="B3B3B3"/>
          </w:tcPr>
          <w:p w14:paraId="7A87E3E6" w14:textId="77777777" w:rsidR="007B6391" w:rsidRPr="008F5578" w:rsidRDefault="007B6391" w:rsidP="007B6391">
            <w:pPr>
              <w:spacing w:after="120"/>
              <w:rPr>
                <w:b/>
                <w:sz w:val="22"/>
              </w:rPr>
            </w:pPr>
            <w:r w:rsidRPr="008F5578">
              <w:rPr>
                <w:b/>
                <w:sz w:val="22"/>
              </w:rPr>
              <w:t>Direction</w:t>
            </w:r>
          </w:p>
        </w:tc>
        <w:tc>
          <w:tcPr>
            <w:tcW w:w="5400" w:type="dxa"/>
            <w:shd w:val="clear" w:color="auto" w:fill="B3B3B3"/>
          </w:tcPr>
          <w:p w14:paraId="4A3EE34B" w14:textId="77777777" w:rsidR="007B6391" w:rsidRPr="008F5578" w:rsidRDefault="007B6391" w:rsidP="007B6391">
            <w:pPr>
              <w:spacing w:after="120"/>
              <w:rPr>
                <w:b/>
                <w:sz w:val="22"/>
              </w:rPr>
            </w:pPr>
            <w:r w:rsidRPr="008F5578">
              <w:rPr>
                <w:b/>
                <w:sz w:val="22"/>
              </w:rPr>
              <w:t>Parameter Name</w:t>
            </w:r>
          </w:p>
        </w:tc>
        <w:tc>
          <w:tcPr>
            <w:tcW w:w="2160" w:type="dxa"/>
            <w:shd w:val="clear" w:color="auto" w:fill="B3B3B3"/>
          </w:tcPr>
          <w:p w14:paraId="69A28E15" w14:textId="77777777" w:rsidR="007B6391" w:rsidRPr="008F5578" w:rsidRDefault="007B6391" w:rsidP="007B6391">
            <w:pPr>
              <w:spacing w:after="120"/>
              <w:rPr>
                <w:b/>
                <w:sz w:val="22"/>
              </w:rPr>
            </w:pPr>
            <w:r w:rsidRPr="008F5578">
              <w:rPr>
                <w:b/>
                <w:sz w:val="22"/>
              </w:rPr>
              <w:t>Parameter Type</w:t>
            </w:r>
          </w:p>
        </w:tc>
      </w:tr>
      <w:tr w:rsidR="007B6391" w:rsidRPr="008F5578" w14:paraId="3225A75F" w14:textId="77777777" w:rsidTr="007B6391">
        <w:trPr>
          <w:trHeight w:val="268"/>
        </w:trPr>
        <w:tc>
          <w:tcPr>
            <w:tcW w:w="1278" w:type="dxa"/>
          </w:tcPr>
          <w:p w14:paraId="39C65A26" w14:textId="77777777" w:rsidR="007B6391" w:rsidRPr="008F5578" w:rsidRDefault="007B6391" w:rsidP="007B6391">
            <w:pPr>
              <w:spacing w:after="120"/>
              <w:rPr>
                <w:sz w:val="22"/>
              </w:rPr>
            </w:pPr>
            <w:r w:rsidRPr="008F5578">
              <w:rPr>
                <w:sz w:val="22"/>
              </w:rPr>
              <w:t>IN</w:t>
            </w:r>
          </w:p>
        </w:tc>
        <w:tc>
          <w:tcPr>
            <w:tcW w:w="5400" w:type="dxa"/>
          </w:tcPr>
          <w:p w14:paraId="097D3209" w14:textId="66686EA6" w:rsidR="007B6391" w:rsidRPr="008F5578" w:rsidRDefault="007B6391" w:rsidP="007B6391">
            <w:pPr>
              <w:spacing w:after="120"/>
              <w:rPr>
                <w:sz w:val="22"/>
              </w:rPr>
            </w:pPr>
            <w:r>
              <w:rPr>
                <w:sz w:val="22"/>
              </w:rPr>
              <w:t>d</w:t>
            </w:r>
            <w:r w:rsidRPr="007B127A">
              <w:rPr>
                <w:sz w:val="22"/>
              </w:rPr>
              <w:t>ebug</w:t>
            </w:r>
            <w:r>
              <w:rPr>
                <w:sz w:val="22"/>
              </w:rPr>
              <w:t xml:space="preserve"> - </w:t>
            </w:r>
            <w:r w:rsidRPr="007B6391">
              <w:rPr>
                <w:sz w:val="22"/>
              </w:rPr>
              <w:t>Y=debug on, N=debug off</w:t>
            </w:r>
          </w:p>
        </w:tc>
        <w:tc>
          <w:tcPr>
            <w:tcW w:w="2160" w:type="dxa"/>
          </w:tcPr>
          <w:p w14:paraId="22F528A9" w14:textId="77777777" w:rsidR="007B6391" w:rsidRPr="008F5578" w:rsidRDefault="007B6391" w:rsidP="007B6391">
            <w:pPr>
              <w:spacing w:after="120"/>
              <w:rPr>
                <w:sz w:val="22"/>
              </w:rPr>
            </w:pPr>
            <w:r>
              <w:rPr>
                <w:sz w:val="22"/>
              </w:rPr>
              <w:t>CHAR(1)</w:t>
            </w:r>
          </w:p>
        </w:tc>
      </w:tr>
      <w:tr w:rsidR="007B6391" w:rsidRPr="008F5578" w14:paraId="584CC56B" w14:textId="77777777" w:rsidTr="007B6391">
        <w:trPr>
          <w:trHeight w:val="379"/>
        </w:trPr>
        <w:tc>
          <w:tcPr>
            <w:tcW w:w="1278" w:type="dxa"/>
          </w:tcPr>
          <w:p w14:paraId="6992C864" w14:textId="77777777" w:rsidR="007B6391" w:rsidRPr="008F5578" w:rsidRDefault="007B6391" w:rsidP="007B6391">
            <w:pPr>
              <w:spacing w:after="120"/>
              <w:rPr>
                <w:sz w:val="22"/>
              </w:rPr>
            </w:pPr>
            <w:r w:rsidRPr="008F5578">
              <w:rPr>
                <w:sz w:val="22"/>
              </w:rPr>
              <w:t>IN</w:t>
            </w:r>
          </w:p>
        </w:tc>
        <w:tc>
          <w:tcPr>
            <w:tcW w:w="5400" w:type="dxa"/>
          </w:tcPr>
          <w:p w14:paraId="3F1E9F36" w14:textId="0B98EC34" w:rsidR="007B6391" w:rsidRPr="008F5578" w:rsidRDefault="007B6391" w:rsidP="007B6391">
            <w:pPr>
              <w:spacing w:after="120"/>
              <w:rPr>
                <w:sz w:val="22"/>
              </w:rPr>
            </w:pPr>
            <w:r w:rsidRPr="007B127A">
              <w:rPr>
                <w:sz w:val="22"/>
              </w:rPr>
              <w:t>resourcePath</w:t>
            </w:r>
            <w:r>
              <w:rPr>
                <w:sz w:val="22"/>
              </w:rPr>
              <w:t xml:space="preserve"> - </w:t>
            </w:r>
            <w:r w:rsidRPr="007B6391">
              <w:rPr>
                <w:sz w:val="22"/>
              </w:rPr>
              <w:t>The resource path</w:t>
            </w:r>
          </w:p>
        </w:tc>
        <w:tc>
          <w:tcPr>
            <w:tcW w:w="2160" w:type="dxa"/>
          </w:tcPr>
          <w:p w14:paraId="14CEB043" w14:textId="10DE5B15" w:rsidR="007B6391" w:rsidRPr="008F5578" w:rsidRDefault="007B6391" w:rsidP="007B6391">
            <w:pPr>
              <w:spacing w:after="120"/>
              <w:rPr>
                <w:sz w:val="22"/>
              </w:rPr>
            </w:pPr>
            <w:r w:rsidRPr="007B127A">
              <w:rPr>
                <w:sz w:val="22"/>
              </w:rPr>
              <w:t>VARCHAR</w:t>
            </w:r>
            <w:r>
              <w:rPr>
                <w:sz w:val="22"/>
              </w:rPr>
              <w:t>(4000)</w:t>
            </w:r>
          </w:p>
        </w:tc>
      </w:tr>
      <w:tr w:rsidR="007B6391" w:rsidRPr="008F5578" w14:paraId="73664E8F" w14:textId="77777777" w:rsidTr="007B6391">
        <w:trPr>
          <w:trHeight w:val="379"/>
        </w:trPr>
        <w:tc>
          <w:tcPr>
            <w:tcW w:w="1278" w:type="dxa"/>
          </w:tcPr>
          <w:p w14:paraId="143E73DD" w14:textId="77777777" w:rsidR="007B6391" w:rsidRPr="008F5578" w:rsidRDefault="007B6391" w:rsidP="007B6391">
            <w:pPr>
              <w:spacing w:after="120"/>
              <w:rPr>
                <w:sz w:val="22"/>
              </w:rPr>
            </w:pPr>
            <w:r w:rsidRPr="008F5578">
              <w:rPr>
                <w:sz w:val="22"/>
              </w:rPr>
              <w:t>IN</w:t>
            </w:r>
          </w:p>
        </w:tc>
        <w:tc>
          <w:tcPr>
            <w:tcW w:w="5400" w:type="dxa"/>
          </w:tcPr>
          <w:p w14:paraId="3AEF9E88" w14:textId="074FE1B6" w:rsidR="007B6391" w:rsidRPr="008F5578" w:rsidRDefault="007B6391" w:rsidP="007B6391">
            <w:pPr>
              <w:spacing w:after="120"/>
              <w:rPr>
                <w:sz w:val="22"/>
              </w:rPr>
            </w:pPr>
            <w:r w:rsidRPr="007B127A">
              <w:rPr>
                <w:sz w:val="22"/>
              </w:rPr>
              <w:t>resourceType</w:t>
            </w:r>
            <w:r>
              <w:rPr>
                <w:sz w:val="22"/>
              </w:rPr>
              <w:t xml:space="preserve"> - </w:t>
            </w:r>
            <w:r w:rsidRPr="007B6391">
              <w:rPr>
                <w:sz w:val="22"/>
              </w:rPr>
              <w:t>The resource type: DATA_SOURCE, TRIGGER</w:t>
            </w:r>
          </w:p>
        </w:tc>
        <w:tc>
          <w:tcPr>
            <w:tcW w:w="2160" w:type="dxa"/>
          </w:tcPr>
          <w:p w14:paraId="15A1988E" w14:textId="77777777" w:rsidR="007B6391" w:rsidRPr="008F5578" w:rsidRDefault="007B6391" w:rsidP="007B6391">
            <w:pPr>
              <w:spacing w:after="120"/>
              <w:rPr>
                <w:sz w:val="22"/>
              </w:rPr>
            </w:pPr>
            <w:r w:rsidRPr="008F5578">
              <w:rPr>
                <w:sz w:val="22"/>
              </w:rPr>
              <w:t>VARCHAR(255)</w:t>
            </w:r>
          </w:p>
        </w:tc>
      </w:tr>
      <w:tr w:rsidR="007B6391" w:rsidRPr="008F5578" w14:paraId="4E2A9912" w14:textId="77777777" w:rsidTr="007B6391">
        <w:trPr>
          <w:trHeight w:val="379"/>
        </w:trPr>
        <w:tc>
          <w:tcPr>
            <w:tcW w:w="1278" w:type="dxa"/>
          </w:tcPr>
          <w:p w14:paraId="36E0AF06" w14:textId="77777777" w:rsidR="007B6391" w:rsidRPr="008F5578" w:rsidRDefault="007B6391" w:rsidP="007B6391">
            <w:pPr>
              <w:spacing w:after="120"/>
              <w:rPr>
                <w:sz w:val="22"/>
              </w:rPr>
            </w:pPr>
            <w:r w:rsidRPr="008F5578">
              <w:rPr>
                <w:sz w:val="22"/>
              </w:rPr>
              <w:t>IN</w:t>
            </w:r>
          </w:p>
        </w:tc>
        <w:tc>
          <w:tcPr>
            <w:tcW w:w="5400" w:type="dxa"/>
          </w:tcPr>
          <w:p w14:paraId="64A74262" w14:textId="2557E473" w:rsidR="007B6391" w:rsidRPr="008F5578" w:rsidRDefault="007B6391" w:rsidP="007B6391">
            <w:pPr>
              <w:spacing w:after="120"/>
              <w:rPr>
                <w:sz w:val="22"/>
              </w:rPr>
            </w:pPr>
            <w:r>
              <w:rPr>
                <w:sz w:val="22"/>
              </w:rPr>
              <w:t>e</w:t>
            </w:r>
            <w:r w:rsidRPr="007B6391">
              <w:rPr>
                <w:sz w:val="22"/>
              </w:rPr>
              <w:t>nable</w:t>
            </w:r>
            <w:r>
              <w:rPr>
                <w:sz w:val="22"/>
              </w:rPr>
              <w:t xml:space="preserve"> - </w:t>
            </w:r>
            <w:r w:rsidRPr="007B6391">
              <w:rPr>
                <w:sz w:val="22"/>
              </w:rPr>
              <w:t>1=enable resource, 2=disable resource</w:t>
            </w:r>
          </w:p>
        </w:tc>
        <w:tc>
          <w:tcPr>
            <w:tcW w:w="2160" w:type="dxa"/>
          </w:tcPr>
          <w:p w14:paraId="7FAA9532" w14:textId="33260718" w:rsidR="007B6391" w:rsidRPr="008F5578" w:rsidRDefault="007B6391" w:rsidP="007B6391">
            <w:pPr>
              <w:spacing w:after="120"/>
              <w:rPr>
                <w:sz w:val="22"/>
              </w:rPr>
            </w:pPr>
            <w:r>
              <w:rPr>
                <w:sz w:val="22"/>
              </w:rPr>
              <w:t>BIT</w:t>
            </w:r>
          </w:p>
        </w:tc>
      </w:tr>
      <w:tr w:rsidR="007B6391" w:rsidRPr="008F5578" w14:paraId="76F9EB61" w14:textId="77777777" w:rsidTr="007B6391">
        <w:trPr>
          <w:trHeight w:val="379"/>
        </w:trPr>
        <w:tc>
          <w:tcPr>
            <w:tcW w:w="1278" w:type="dxa"/>
          </w:tcPr>
          <w:p w14:paraId="5176A810" w14:textId="008F2A6F" w:rsidR="007B6391" w:rsidRPr="008F5578" w:rsidRDefault="007B6391" w:rsidP="007B6391">
            <w:pPr>
              <w:spacing w:after="120"/>
              <w:rPr>
                <w:sz w:val="22"/>
              </w:rPr>
            </w:pPr>
            <w:r>
              <w:rPr>
                <w:sz w:val="22"/>
              </w:rPr>
              <w:t>OUT</w:t>
            </w:r>
          </w:p>
        </w:tc>
        <w:tc>
          <w:tcPr>
            <w:tcW w:w="5400" w:type="dxa"/>
          </w:tcPr>
          <w:p w14:paraId="501A5CA1" w14:textId="25D78740" w:rsidR="007B6391" w:rsidRDefault="007B6391" w:rsidP="007B6391">
            <w:pPr>
              <w:spacing w:after="120"/>
              <w:rPr>
                <w:sz w:val="22"/>
              </w:rPr>
            </w:pPr>
            <w:r>
              <w:rPr>
                <w:sz w:val="22"/>
              </w:rPr>
              <w:t xml:space="preserve">status - </w:t>
            </w:r>
            <w:r w:rsidRPr="007B6391">
              <w:rPr>
                <w:sz w:val="22"/>
              </w:rPr>
              <w:t>'SUCCESS' or an exception is thrown upon failure</w:t>
            </w:r>
          </w:p>
        </w:tc>
        <w:tc>
          <w:tcPr>
            <w:tcW w:w="2160" w:type="dxa"/>
          </w:tcPr>
          <w:p w14:paraId="1E607F22" w14:textId="5A32C1CA" w:rsidR="007B6391" w:rsidRDefault="001F0CA3" w:rsidP="007B6391">
            <w:pPr>
              <w:spacing w:after="120"/>
              <w:rPr>
                <w:sz w:val="22"/>
              </w:rPr>
            </w:pPr>
            <w:r>
              <w:rPr>
                <w:sz w:val="22"/>
              </w:rPr>
              <w:t>VARCHAR(10)</w:t>
            </w:r>
          </w:p>
        </w:tc>
      </w:tr>
    </w:tbl>
    <w:p w14:paraId="7CD16A41" w14:textId="77777777" w:rsidR="007B6391" w:rsidRPr="0011702E" w:rsidRDefault="007B6391" w:rsidP="0061203E">
      <w:pPr>
        <w:pStyle w:val="CS-Bodytext"/>
        <w:numPr>
          <w:ilvl w:val="0"/>
          <w:numId w:val="400"/>
        </w:numPr>
        <w:spacing w:before="120"/>
        <w:ind w:right="14"/>
      </w:pPr>
      <w:r>
        <w:rPr>
          <w:b/>
          <w:bCs/>
        </w:rPr>
        <w:t>Examples:</w:t>
      </w:r>
    </w:p>
    <w:p w14:paraId="08E62E5C" w14:textId="77777777" w:rsidR="007B6391" w:rsidRPr="0011702E" w:rsidRDefault="007B6391" w:rsidP="0061203E">
      <w:pPr>
        <w:pStyle w:val="CS-Bodytext"/>
        <w:numPr>
          <w:ilvl w:val="1"/>
          <w:numId w:val="4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0"/>
        <w:gridCol w:w="2147"/>
        <w:gridCol w:w="5619"/>
      </w:tblGrid>
      <w:tr w:rsidR="007B6391" w:rsidRPr="008F5578" w14:paraId="00D02643" w14:textId="77777777" w:rsidTr="007B6391">
        <w:trPr>
          <w:tblHeader/>
        </w:trPr>
        <w:tc>
          <w:tcPr>
            <w:tcW w:w="1270" w:type="dxa"/>
            <w:shd w:val="clear" w:color="auto" w:fill="B3B3B3"/>
          </w:tcPr>
          <w:p w14:paraId="018D44E2" w14:textId="77777777" w:rsidR="007B6391" w:rsidRPr="008F5578" w:rsidRDefault="007B6391" w:rsidP="007B6391">
            <w:pPr>
              <w:spacing w:after="120"/>
              <w:rPr>
                <w:b/>
                <w:sz w:val="22"/>
              </w:rPr>
            </w:pPr>
            <w:r w:rsidRPr="008F5578">
              <w:rPr>
                <w:b/>
                <w:sz w:val="22"/>
              </w:rPr>
              <w:t>Direction</w:t>
            </w:r>
          </w:p>
        </w:tc>
        <w:tc>
          <w:tcPr>
            <w:tcW w:w="2147" w:type="dxa"/>
            <w:shd w:val="clear" w:color="auto" w:fill="B3B3B3"/>
          </w:tcPr>
          <w:p w14:paraId="23985431" w14:textId="77777777" w:rsidR="007B6391" w:rsidRPr="008F5578" w:rsidRDefault="007B6391" w:rsidP="007B6391">
            <w:pPr>
              <w:spacing w:after="120"/>
              <w:rPr>
                <w:b/>
                <w:sz w:val="22"/>
              </w:rPr>
            </w:pPr>
            <w:r w:rsidRPr="008F5578">
              <w:rPr>
                <w:b/>
                <w:sz w:val="22"/>
              </w:rPr>
              <w:t>Parameter Name</w:t>
            </w:r>
          </w:p>
        </w:tc>
        <w:tc>
          <w:tcPr>
            <w:tcW w:w="5619" w:type="dxa"/>
            <w:shd w:val="clear" w:color="auto" w:fill="B3B3B3"/>
          </w:tcPr>
          <w:p w14:paraId="25E29739" w14:textId="77777777" w:rsidR="007B6391" w:rsidRPr="008F5578" w:rsidRDefault="007B6391" w:rsidP="007B6391">
            <w:pPr>
              <w:spacing w:after="120"/>
              <w:rPr>
                <w:b/>
                <w:sz w:val="22"/>
              </w:rPr>
            </w:pPr>
            <w:r w:rsidRPr="008F5578">
              <w:rPr>
                <w:b/>
                <w:sz w:val="22"/>
              </w:rPr>
              <w:t>Parameter Value</w:t>
            </w:r>
          </w:p>
        </w:tc>
      </w:tr>
      <w:tr w:rsidR="007B6391" w:rsidRPr="008F5578" w14:paraId="3016D142" w14:textId="77777777" w:rsidTr="007B6391">
        <w:trPr>
          <w:trHeight w:val="260"/>
        </w:trPr>
        <w:tc>
          <w:tcPr>
            <w:tcW w:w="1270" w:type="dxa"/>
          </w:tcPr>
          <w:p w14:paraId="4C588B2E" w14:textId="77777777" w:rsidR="007B6391" w:rsidRPr="008F5578" w:rsidRDefault="007B6391" w:rsidP="007B6391">
            <w:pPr>
              <w:spacing w:after="120"/>
              <w:rPr>
                <w:sz w:val="22"/>
              </w:rPr>
            </w:pPr>
            <w:r>
              <w:rPr>
                <w:sz w:val="22"/>
              </w:rPr>
              <w:t>IN</w:t>
            </w:r>
          </w:p>
        </w:tc>
        <w:tc>
          <w:tcPr>
            <w:tcW w:w="2147" w:type="dxa"/>
          </w:tcPr>
          <w:p w14:paraId="7BE033B2" w14:textId="77777777" w:rsidR="007B6391" w:rsidRPr="008F5578" w:rsidRDefault="007B6391" w:rsidP="007B6391">
            <w:pPr>
              <w:spacing w:after="120"/>
              <w:rPr>
                <w:sz w:val="22"/>
              </w:rPr>
            </w:pPr>
            <w:r>
              <w:rPr>
                <w:sz w:val="22"/>
              </w:rPr>
              <w:t>debug</w:t>
            </w:r>
          </w:p>
        </w:tc>
        <w:tc>
          <w:tcPr>
            <w:tcW w:w="5619" w:type="dxa"/>
          </w:tcPr>
          <w:p w14:paraId="632C2867" w14:textId="52ACBB83" w:rsidR="007B6391" w:rsidRPr="008F5578" w:rsidRDefault="001F0CA3" w:rsidP="007B6391">
            <w:pPr>
              <w:spacing w:after="120"/>
              <w:rPr>
                <w:sz w:val="22"/>
              </w:rPr>
            </w:pPr>
            <w:r>
              <w:rPr>
                <w:sz w:val="22"/>
              </w:rPr>
              <w:t>Y</w:t>
            </w:r>
          </w:p>
        </w:tc>
      </w:tr>
      <w:tr w:rsidR="007B6391" w:rsidRPr="008F5578" w14:paraId="0A699374" w14:textId="77777777" w:rsidTr="007B6391">
        <w:trPr>
          <w:trHeight w:val="260"/>
        </w:trPr>
        <w:tc>
          <w:tcPr>
            <w:tcW w:w="1270" w:type="dxa"/>
          </w:tcPr>
          <w:p w14:paraId="7666A2A5" w14:textId="77777777" w:rsidR="007B6391" w:rsidRPr="008F5578" w:rsidRDefault="007B6391" w:rsidP="007B6391">
            <w:pPr>
              <w:spacing w:after="120"/>
              <w:rPr>
                <w:sz w:val="22"/>
              </w:rPr>
            </w:pPr>
            <w:r w:rsidRPr="008F5578">
              <w:rPr>
                <w:sz w:val="22"/>
              </w:rPr>
              <w:t>IN</w:t>
            </w:r>
          </w:p>
        </w:tc>
        <w:tc>
          <w:tcPr>
            <w:tcW w:w="2147" w:type="dxa"/>
          </w:tcPr>
          <w:p w14:paraId="5A7A93B1" w14:textId="77777777" w:rsidR="007B6391" w:rsidRPr="008F5578" w:rsidRDefault="007B6391" w:rsidP="007B6391">
            <w:pPr>
              <w:spacing w:after="120"/>
              <w:rPr>
                <w:sz w:val="22"/>
              </w:rPr>
            </w:pPr>
            <w:r w:rsidRPr="008F5578">
              <w:rPr>
                <w:sz w:val="22"/>
              </w:rPr>
              <w:t>fullResourcePath</w:t>
            </w:r>
          </w:p>
        </w:tc>
        <w:tc>
          <w:tcPr>
            <w:tcW w:w="5619" w:type="dxa"/>
          </w:tcPr>
          <w:p w14:paraId="2B80E1F7" w14:textId="1078B5FE" w:rsidR="007B6391" w:rsidRPr="008F5578" w:rsidRDefault="007B6391" w:rsidP="007B6391">
            <w:pPr>
              <w:spacing w:after="120"/>
              <w:rPr>
                <w:sz w:val="22"/>
              </w:rPr>
            </w:pPr>
            <w:r w:rsidRPr="007B6391">
              <w:rPr>
                <w:sz w:val="22"/>
              </w:rPr>
              <w:t>/shared/examples/ds_XML</w:t>
            </w:r>
          </w:p>
        </w:tc>
      </w:tr>
      <w:tr w:rsidR="007B6391" w:rsidRPr="008F5578" w14:paraId="734C51D6" w14:textId="77777777" w:rsidTr="007B6391">
        <w:tc>
          <w:tcPr>
            <w:tcW w:w="1270" w:type="dxa"/>
          </w:tcPr>
          <w:p w14:paraId="0F4A9100" w14:textId="77777777" w:rsidR="007B6391" w:rsidRPr="008F5578" w:rsidRDefault="007B6391" w:rsidP="007B6391">
            <w:pPr>
              <w:spacing w:after="120"/>
              <w:rPr>
                <w:sz w:val="22"/>
              </w:rPr>
            </w:pPr>
            <w:r w:rsidRPr="008F5578">
              <w:rPr>
                <w:sz w:val="22"/>
              </w:rPr>
              <w:t>IN</w:t>
            </w:r>
          </w:p>
        </w:tc>
        <w:tc>
          <w:tcPr>
            <w:tcW w:w="2147" w:type="dxa"/>
          </w:tcPr>
          <w:p w14:paraId="3AA967E5" w14:textId="77777777" w:rsidR="007B6391" w:rsidRPr="008F5578" w:rsidRDefault="007B6391" w:rsidP="007B6391">
            <w:pPr>
              <w:spacing w:after="120"/>
              <w:rPr>
                <w:sz w:val="22"/>
              </w:rPr>
            </w:pPr>
            <w:r w:rsidRPr="008F5578">
              <w:rPr>
                <w:sz w:val="22"/>
              </w:rPr>
              <w:t>resourceType</w:t>
            </w:r>
          </w:p>
        </w:tc>
        <w:tc>
          <w:tcPr>
            <w:tcW w:w="5619" w:type="dxa"/>
          </w:tcPr>
          <w:p w14:paraId="10038D31" w14:textId="6321563C" w:rsidR="007B6391" w:rsidRPr="008F5578" w:rsidRDefault="007B6391" w:rsidP="007B6391">
            <w:pPr>
              <w:spacing w:after="120"/>
              <w:rPr>
                <w:sz w:val="22"/>
              </w:rPr>
            </w:pPr>
            <w:r>
              <w:rPr>
                <w:sz w:val="22"/>
              </w:rPr>
              <w:t>DATA_SOURCE</w:t>
            </w:r>
          </w:p>
        </w:tc>
      </w:tr>
      <w:tr w:rsidR="007B6391" w:rsidRPr="008F5578" w14:paraId="636F4D7D" w14:textId="77777777" w:rsidTr="007B6391">
        <w:tc>
          <w:tcPr>
            <w:tcW w:w="1270" w:type="dxa"/>
          </w:tcPr>
          <w:p w14:paraId="51EC720E" w14:textId="77777777" w:rsidR="007B6391" w:rsidRPr="008F5578" w:rsidRDefault="007B6391" w:rsidP="007B6391">
            <w:pPr>
              <w:spacing w:after="120"/>
              <w:rPr>
                <w:sz w:val="22"/>
              </w:rPr>
            </w:pPr>
            <w:r w:rsidRPr="008F5578">
              <w:rPr>
                <w:sz w:val="22"/>
              </w:rPr>
              <w:t>IN</w:t>
            </w:r>
          </w:p>
        </w:tc>
        <w:tc>
          <w:tcPr>
            <w:tcW w:w="2147" w:type="dxa"/>
          </w:tcPr>
          <w:p w14:paraId="76E071E7" w14:textId="52B28E62" w:rsidR="007B6391" w:rsidRPr="008F5578" w:rsidRDefault="007B6391" w:rsidP="007B6391">
            <w:pPr>
              <w:spacing w:after="120"/>
              <w:rPr>
                <w:sz w:val="22"/>
              </w:rPr>
            </w:pPr>
            <w:r>
              <w:rPr>
                <w:sz w:val="22"/>
              </w:rPr>
              <w:t>e</w:t>
            </w:r>
            <w:r w:rsidRPr="007B6391">
              <w:rPr>
                <w:sz w:val="22"/>
              </w:rPr>
              <w:t>nable</w:t>
            </w:r>
          </w:p>
        </w:tc>
        <w:tc>
          <w:tcPr>
            <w:tcW w:w="5619" w:type="dxa"/>
          </w:tcPr>
          <w:p w14:paraId="1B7E9D90" w14:textId="751D47D1" w:rsidR="007B6391" w:rsidRPr="008F5578" w:rsidRDefault="001F0CA3" w:rsidP="007B6391">
            <w:pPr>
              <w:spacing w:after="120"/>
              <w:rPr>
                <w:sz w:val="22"/>
              </w:rPr>
            </w:pPr>
            <w:r>
              <w:rPr>
                <w:sz w:val="22"/>
              </w:rPr>
              <w:t>1</w:t>
            </w:r>
          </w:p>
        </w:tc>
      </w:tr>
      <w:tr w:rsidR="007B6391" w:rsidRPr="008F5578" w14:paraId="24F3F5B4" w14:textId="77777777" w:rsidTr="007B6391">
        <w:tc>
          <w:tcPr>
            <w:tcW w:w="1270" w:type="dxa"/>
          </w:tcPr>
          <w:p w14:paraId="4513C2AC" w14:textId="75DC9CAC" w:rsidR="007B6391" w:rsidRPr="008F5578" w:rsidRDefault="001F0CA3" w:rsidP="007B6391">
            <w:pPr>
              <w:spacing w:after="120"/>
              <w:rPr>
                <w:sz w:val="22"/>
              </w:rPr>
            </w:pPr>
            <w:r>
              <w:rPr>
                <w:sz w:val="22"/>
              </w:rPr>
              <w:t>OUT</w:t>
            </w:r>
          </w:p>
        </w:tc>
        <w:tc>
          <w:tcPr>
            <w:tcW w:w="2147" w:type="dxa"/>
          </w:tcPr>
          <w:p w14:paraId="22202377" w14:textId="6558D56B" w:rsidR="007B6391" w:rsidRDefault="001F0CA3" w:rsidP="007B6391">
            <w:pPr>
              <w:spacing w:after="120"/>
              <w:rPr>
                <w:sz w:val="22"/>
              </w:rPr>
            </w:pPr>
            <w:r>
              <w:rPr>
                <w:sz w:val="22"/>
              </w:rPr>
              <w:t>status</w:t>
            </w:r>
          </w:p>
        </w:tc>
        <w:tc>
          <w:tcPr>
            <w:tcW w:w="5619" w:type="dxa"/>
          </w:tcPr>
          <w:p w14:paraId="45FD640C" w14:textId="23568A95" w:rsidR="007B6391" w:rsidRDefault="001F0CA3" w:rsidP="007B6391">
            <w:pPr>
              <w:spacing w:after="120"/>
              <w:rPr>
                <w:sz w:val="22"/>
              </w:rPr>
            </w:pPr>
            <w:r>
              <w:rPr>
                <w:sz w:val="22"/>
              </w:rPr>
              <w:t>SUCCESS</w:t>
            </w:r>
          </w:p>
        </w:tc>
      </w:tr>
    </w:tbl>
    <w:p w14:paraId="123D9F92" w14:textId="52934B51" w:rsidR="007B127A" w:rsidRPr="00582C6C" w:rsidRDefault="007B127A" w:rsidP="007B127A">
      <w:pPr>
        <w:pStyle w:val="Heading3"/>
        <w:rPr>
          <w:color w:val="1F497D"/>
          <w:sz w:val="23"/>
          <w:szCs w:val="23"/>
        </w:rPr>
      </w:pPr>
      <w:bookmarkStart w:id="902" w:name="_Toc41201188"/>
      <w:r>
        <w:rPr>
          <w:color w:val="1F497D"/>
          <w:sz w:val="23"/>
          <w:szCs w:val="23"/>
        </w:rPr>
        <w:t>updateResourceOwner</w:t>
      </w:r>
      <w:bookmarkEnd w:id="902"/>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61203E">
      <w:pPr>
        <w:pStyle w:val="CS-Bodytext"/>
        <w:numPr>
          <w:ilvl w:val="0"/>
          <w:numId w:val="40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61203E">
      <w:pPr>
        <w:pStyle w:val="CS-Bodytext"/>
        <w:numPr>
          <w:ilvl w:val="0"/>
          <w:numId w:val="401"/>
        </w:numPr>
        <w:spacing w:before="120"/>
        <w:ind w:right="14"/>
      </w:pPr>
      <w:r>
        <w:rPr>
          <w:b/>
          <w:bCs/>
        </w:rPr>
        <w:t>Examples:</w:t>
      </w:r>
    </w:p>
    <w:p w14:paraId="3AE3652F" w14:textId="77777777" w:rsidR="007B127A" w:rsidRPr="0011702E" w:rsidRDefault="007B127A" w:rsidP="0061203E">
      <w:pPr>
        <w:pStyle w:val="CS-Bodytext"/>
        <w:numPr>
          <w:ilvl w:val="1"/>
          <w:numId w:val="4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0"/>
        <w:gridCol w:w="2147"/>
        <w:gridCol w:w="5619"/>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903" w:name="_Toc41201189"/>
      <w:r w:rsidRPr="00582C6C">
        <w:rPr>
          <w:color w:val="1F497D"/>
          <w:sz w:val="23"/>
          <w:szCs w:val="23"/>
        </w:rPr>
        <w:t>updateResource</w:t>
      </w:r>
      <w:r>
        <w:rPr>
          <w:color w:val="1F497D"/>
          <w:sz w:val="23"/>
          <w:szCs w:val="23"/>
        </w:rPr>
        <w:t>Privileges (deprecated)</w:t>
      </w:r>
      <w:bookmarkEnd w:id="903"/>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904" w:name="_Toc41201190"/>
      <w:r w:rsidRPr="00582C6C">
        <w:rPr>
          <w:color w:val="1F497D"/>
          <w:sz w:val="23"/>
          <w:szCs w:val="23"/>
        </w:rPr>
        <w:t>updateResource</w:t>
      </w:r>
      <w:r>
        <w:rPr>
          <w:color w:val="1F497D"/>
          <w:sz w:val="23"/>
          <w:szCs w:val="23"/>
        </w:rPr>
        <w:t>Privileges</w:t>
      </w:r>
      <w:bookmarkEnd w:id="899"/>
      <w:r w:rsidR="00310AC6">
        <w:rPr>
          <w:color w:val="1F497D"/>
          <w:sz w:val="23"/>
          <w:szCs w:val="23"/>
        </w:rPr>
        <w:t>V2</w:t>
      </w:r>
      <w:bookmarkEnd w:id="904"/>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4B442F">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4B442F">
      <w:pPr>
        <w:pStyle w:val="CS-Bodytext"/>
        <w:numPr>
          <w:ilvl w:val="0"/>
          <w:numId w:val="329"/>
        </w:numPr>
        <w:spacing w:before="120"/>
        <w:ind w:right="14"/>
      </w:pPr>
      <w:r>
        <w:rPr>
          <w:b/>
          <w:bCs/>
        </w:rPr>
        <w:t>Examples:</w:t>
      </w:r>
    </w:p>
    <w:p w14:paraId="7E866ACF" w14:textId="77777777" w:rsidR="00967FED" w:rsidRPr="0011702E" w:rsidRDefault="00967FED" w:rsidP="004B442F">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2576"/>
        <w:gridCol w:w="4982"/>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905" w:name="_Toc41201191"/>
      <w:bookmarkStart w:id="906" w:name="_Toc484033138"/>
      <w:r w:rsidRPr="00582C6C">
        <w:rPr>
          <w:color w:val="1F497D"/>
          <w:sz w:val="23"/>
          <w:szCs w:val="23"/>
        </w:rPr>
        <w:t>updateResourcesSqlTable</w:t>
      </w:r>
      <w:r>
        <w:rPr>
          <w:color w:val="1F497D"/>
          <w:sz w:val="23"/>
          <w:szCs w:val="23"/>
        </w:rPr>
        <w:t xml:space="preserve"> (deprecated)</w:t>
      </w:r>
      <w:bookmarkEnd w:id="905"/>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907" w:name="_Toc41201192"/>
      <w:r w:rsidRPr="00582C6C">
        <w:rPr>
          <w:color w:val="1F497D"/>
          <w:sz w:val="23"/>
          <w:szCs w:val="23"/>
        </w:rPr>
        <w:t>updateResourcesSqlTable</w:t>
      </w:r>
      <w:bookmarkEnd w:id="900"/>
      <w:bookmarkEnd w:id="901"/>
      <w:bookmarkEnd w:id="906"/>
      <w:r w:rsidR="00310AC6">
        <w:rPr>
          <w:color w:val="1F497D"/>
          <w:sz w:val="23"/>
          <w:szCs w:val="23"/>
        </w:rPr>
        <w:t>V2</w:t>
      </w:r>
      <w:bookmarkEnd w:id="907"/>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4B442F">
      <w:pPr>
        <w:pStyle w:val="CS-Bodytext"/>
        <w:numPr>
          <w:ilvl w:val="0"/>
          <w:numId w:val="365"/>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4B442F">
      <w:pPr>
        <w:pStyle w:val="CS-Bodytext"/>
        <w:numPr>
          <w:ilvl w:val="0"/>
          <w:numId w:val="365"/>
        </w:numPr>
        <w:spacing w:before="120"/>
        <w:ind w:right="14"/>
      </w:pPr>
      <w:r>
        <w:rPr>
          <w:b/>
          <w:bCs/>
        </w:rPr>
        <w:t>Examples:</w:t>
      </w:r>
    </w:p>
    <w:p w14:paraId="1667EBAC" w14:textId="77777777" w:rsidR="00967FED" w:rsidRPr="0011702E" w:rsidRDefault="00967FED" w:rsidP="004B442F">
      <w:pPr>
        <w:pStyle w:val="CS-Bodytext"/>
        <w:numPr>
          <w:ilvl w:val="1"/>
          <w:numId w:val="365"/>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t>'            &lt;resource:foreignKey&gt;'||CHR(10)||</w:t>
            </w:r>
          </w:p>
          <w:p w14:paraId="7D9BC407" w14:textId="77777777" w:rsidR="006C0A69" w:rsidRPr="006C0A69" w:rsidRDefault="006C0A69" w:rsidP="006C0A69">
            <w:pPr>
              <w:spacing w:after="60"/>
              <w:rPr>
                <w:sz w:val="16"/>
              </w:rPr>
            </w:pPr>
            <w:r w:rsidRPr="006C0A69">
              <w:rPr>
                <w:sz w:val="16"/>
              </w:rPr>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908" w:name="_Toc364763155"/>
      <w:bookmarkStart w:id="909" w:name="_Toc385311328"/>
      <w:bookmarkStart w:id="910" w:name="_Toc484033139"/>
      <w:bookmarkStart w:id="911" w:name="_Toc41201193"/>
      <w:r w:rsidRPr="00582C6C">
        <w:rPr>
          <w:color w:val="1F497D"/>
          <w:sz w:val="23"/>
          <w:szCs w:val="23"/>
        </w:rPr>
        <w:t>updateSqlScript</w:t>
      </w:r>
      <w:bookmarkEnd w:id="908"/>
      <w:bookmarkEnd w:id="909"/>
      <w:bookmarkEnd w:id="910"/>
      <w:bookmarkEnd w:id="911"/>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4B442F">
      <w:pPr>
        <w:pStyle w:val="CS-Bodytext"/>
        <w:numPr>
          <w:ilvl w:val="0"/>
          <w:numId w:val="1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6"/>
        <w:gridCol w:w="269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4B442F">
      <w:pPr>
        <w:pStyle w:val="CS-Bodytext"/>
        <w:numPr>
          <w:ilvl w:val="0"/>
          <w:numId w:val="104"/>
        </w:numPr>
        <w:spacing w:before="120"/>
        <w:ind w:right="14"/>
      </w:pPr>
      <w:r>
        <w:rPr>
          <w:b/>
          <w:bCs/>
        </w:rPr>
        <w:t>Examples:</w:t>
      </w:r>
    </w:p>
    <w:p w14:paraId="1D794DF3" w14:textId="77777777" w:rsidR="00967FED" w:rsidRPr="0011702E" w:rsidRDefault="00967FED" w:rsidP="004B442F">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8"/>
        <w:gridCol w:w="2090"/>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912" w:name="_Toc364763156"/>
      <w:bookmarkStart w:id="913" w:name="_Toc385311329"/>
      <w:bookmarkStart w:id="914" w:name="_Toc484033140"/>
      <w:bookmarkStart w:id="915" w:name="_Toc41201194"/>
      <w:r w:rsidRPr="00582C6C">
        <w:rPr>
          <w:color w:val="1F497D"/>
          <w:sz w:val="23"/>
          <w:szCs w:val="23"/>
        </w:rPr>
        <w:t>updateSqlTable</w:t>
      </w:r>
      <w:bookmarkEnd w:id="912"/>
      <w:bookmarkEnd w:id="913"/>
      <w:bookmarkEnd w:id="914"/>
      <w:bookmarkEnd w:id="915"/>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4B442F">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4B442F">
      <w:pPr>
        <w:pStyle w:val="CS-Bodytext"/>
        <w:numPr>
          <w:ilvl w:val="0"/>
          <w:numId w:val="105"/>
        </w:numPr>
        <w:spacing w:before="120"/>
        <w:ind w:right="14"/>
      </w:pPr>
      <w:r>
        <w:rPr>
          <w:b/>
          <w:bCs/>
        </w:rPr>
        <w:t>Examples:</w:t>
      </w:r>
    </w:p>
    <w:p w14:paraId="285B39BB" w14:textId="77777777" w:rsidR="00967FED" w:rsidRPr="0011702E" w:rsidRDefault="00967FED" w:rsidP="004B442F">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2"/>
        <w:gridCol w:w="1622"/>
        <w:gridCol w:w="6382"/>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916" w:name="_Toc364763157"/>
      <w:bookmarkStart w:id="917" w:name="_Toc385311330"/>
      <w:bookmarkStart w:id="918" w:name="_Toc484033141"/>
      <w:bookmarkStart w:id="919" w:name="_Toc41201195"/>
      <w:r w:rsidRPr="00582C6C">
        <w:rPr>
          <w:color w:val="1F497D"/>
          <w:sz w:val="23"/>
          <w:szCs w:val="23"/>
        </w:rPr>
        <w:t>updateSqlTableTextAndModel</w:t>
      </w:r>
      <w:bookmarkEnd w:id="916"/>
      <w:bookmarkEnd w:id="917"/>
      <w:bookmarkEnd w:id="918"/>
      <w:bookmarkEnd w:id="919"/>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4B442F">
      <w:pPr>
        <w:pStyle w:val="CS-Bodytext"/>
        <w:numPr>
          <w:ilvl w:val="0"/>
          <w:numId w:val="25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4B442F">
      <w:pPr>
        <w:pStyle w:val="CS-Bodytext"/>
        <w:numPr>
          <w:ilvl w:val="0"/>
          <w:numId w:val="258"/>
        </w:numPr>
        <w:spacing w:before="120"/>
        <w:ind w:right="14"/>
      </w:pPr>
      <w:r>
        <w:rPr>
          <w:b/>
          <w:bCs/>
        </w:rPr>
        <w:t>Examples:</w:t>
      </w:r>
    </w:p>
    <w:p w14:paraId="31F735B4" w14:textId="77777777" w:rsidR="00967FED" w:rsidRPr="0011702E" w:rsidRDefault="00967FED" w:rsidP="004B442F">
      <w:pPr>
        <w:pStyle w:val="CS-Bodytext"/>
        <w:numPr>
          <w:ilvl w:val="1"/>
          <w:numId w:val="2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2"/>
        <w:gridCol w:w="1622"/>
        <w:gridCol w:w="6382"/>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920" w:name="_Toc364763158"/>
      <w:bookmarkStart w:id="921" w:name="_Toc385311331"/>
      <w:bookmarkStart w:id="922" w:name="_Toc484033142"/>
      <w:bookmarkStart w:id="923" w:name="_Toc41201196"/>
      <w:r w:rsidRPr="00582C6C">
        <w:rPr>
          <w:color w:val="1F497D"/>
          <w:sz w:val="23"/>
          <w:szCs w:val="23"/>
        </w:rPr>
        <w:t>updateStreamTransformationProcedure</w:t>
      </w:r>
      <w:bookmarkEnd w:id="920"/>
      <w:bookmarkEnd w:id="921"/>
      <w:bookmarkEnd w:id="922"/>
      <w:bookmarkEnd w:id="923"/>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4B442F">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4B442F">
      <w:pPr>
        <w:pStyle w:val="CS-Bodytext"/>
        <w:numPr>
          <w:ilvl w:val="0"/>
          <w:numId w:val="262"/>
        </w:numPr>
        <w:spacing w:before="120"/>
        <w:ind w:right="14"/>
      </w:pPr>
      <w:r>
        <w:rPr>
          <w:b/>
          <w:bCs/>
        </w:rPr>
        <w:t>Examples:</w:t>
      </w:r>
    </w:p>
    <w:p w14:paraId="7DF9BB26" w14:textId="77777777" w:rsidR="00967FED" w:rsidRPr="0011702E" w:rsidRDefault="00967FED" w:rsidP="004B442F">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924" w:name="_Toc484033143"/>
      <w:bookmarkStart w:id="925" w:name="_Toc41201197"/>
      <w:bookmarkStart w:id="926" w:name="_Toc364763159"/>
      <w:bookmarkStart w:id="927" w:name="_Toc385311332"/>
      <w:r w:rsidRPr="00952B3C">
        <w:rPr>
          <w:color w:val="1F497D"/>
          <w:sz w:val="23"/>
          <w:szCs w:val="23"/>
        </w:rPr>
        <w:t>updateTableColumnStatisticsConfiguration</w:t>
      </w:r>
      <w:bookmarkEnd w:id="924"/>
      <w:bookmarkEnd w:id="925"/>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4B442F">
      <w:pPr>
        <w:pStyle w:val="CS-Bodytext"/>
        <w:numPr>
          <w:ilvl w:val="0"/>
          <w:numId w:val="30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4B442F">
      <w:pPr>
        <w:pStyle w:val="CS-Bodytext"/>
        <w:numPr>
          <w:ilvl w:val="0"/>
          <w:numId w:val="306"/>
        </w:numPr>
        <w:spacing w:before="120"/>
        <w:ind w:right="14"/>
      </w:pPr>
      <w:r>
        <w:rPr>
          <w:b/>
          <w:bCs/>
        </w:rPr>
        <w:t>Examples:</w:t>
      </w:r>
    </w:p>
    <w:p w14:paraId="2F97CEAD" w14:textId="77777777" w:rsidR="00967FED" w:rsidRPr="0011702E" w:rsidRDefault="00967FED" w:rsidP="004B442F">
      <w:pPr>
        <w:pStyle w:val="CS-Bodytext"/>
        <w:numPr>
          <w:ilvl w:val="1"/>
          <w:numId w:val="306"/>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928" w:name="_Toc484033144"/>
      <w:bookmarkStart w:id="929" w:name="_Toc41201198"/>
      <w:r w:rsidRPr="00582C6C">
        <w:rPr>
          <w:color w:val="1F497D"/>
          <w:sz w:val="23"/>
          <w:szCs w:val="23"/>
        </w:rPr>
        <w:t>updateTrigger</w:t>
      </w:r>
      <w:bookmarkEnd w:id="926"/>
      <w:bookmarkEnd w:id="927"/>
      <w:bookmarkEnd w:id="928"/>
      <w:bookmarkEnd w:id="929"/>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4B442F">
      <w:pPr>
        <w:pStyle w:val="CS-Bodytext"/>
        <w:numPr>
          <w:ilvl w:val="0"/>
          <w:numId w:val="1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4B442F">
      <w:pPr>
        <w:pStyle w:val="CS-Bodytext"/>
        <w:numPr>
          <w:ilvl w:val="0"/>
          <w:numId w:val="106"/>
        </w:numPr>
        <w:spacing w:before="120"/>
        <w:ind w:right="14"/>
      </w:pPr>
      <w:r>
        <w:rPr>
          <w:b/>
          <w:bCs/>
        </w:rPr>
        <w:t>Examples:</w:t>
      </w:r>
    </w:p>
    <w:p w14:paraId="2E7AEE49" w14:textId="77777777" w:rsidR="00967FED" w:rsidRPr="0011702E" w:rsidRDefault="00967FED" w:rsidP="004B442F">
      <w:pPr>
        <w:pStyle w:val="CS-Bodytext"/>
        <w:numPr>
          <w:ilvl w:val="1"/>
          <w:numId w:val="1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9"/>
        <w:gridCol w:w="1944"/>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930" w:name="_Toc364763160"/>
      <w:bookmarkStart w:id="931" w:name="_Toc385311333"/>
      <w:bookmarkStart w:id="932" w:name="_Toc484033145"/>
      <w:bookmarkStart w:id="933" w:name="_Toc41201199"/>
      <w:r w:rsidRPr="00582C6C">
        <w:rPr>
          <w:color w:val="1F497D"/>
          <w:sz w:val="23"/>
          <w:szCs w:val="23"/>
        </w:rPr>
        <w:t>updateXsltTransformationProcedure</w:t>
      </w:r>
      <w:bookmarkEnd w:id="930"/>
      <w:bookmarkEnd w:id="931"/>
      <w:bookmarkEnd w:id="932"/>
      <w:bookmarkEnd w:id="933"/>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4B442F">
      <w:pPr>
        <w:pStyle w:val="CS-Bodytext"/>
        <w:numPr>
          <w:ilvl w:val="0"/>
          <w:numId w:val="2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4B442F">
      <w:pPr>
        <w:pStyle w:val="CS-Bodytext"/>
        <w:numPr>
          <w:ilvl w:val="0"/>
          <w:numId w:val="263"/>
        </w:numPr>
        <w:spacing w:before="120"/>
        <w:ind w:right="14"/>
      </w:pPr>
      <w:r>
        <w:rPr>
          <w:b/>
          <w:bCs/>
        </w:rPr>
        <w:t>Examples:</w:t>
      </w:r>
    </w:p>
    <w:p w14:paraId="184E348A" w14:textId="77777777" w:rsidR="00967FED" w:rsidRPr="0011702E" w:rsidRDefault="00967FED" w:rsidP="004B442F">
      <w:pPr>
        <w:pStyle w:val="CS-Bodytext"/>
        <w:numPr>
          <w:ilvl w:val="1"/>
          <w:numId w:val="263"/>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934" w:name="_Toc364763161"/>
      <w:bookmarkStart w:id="935" w:name="_Toc385311334"/>
      <w:bookmarkStart w:id="936" w:name="_Toc484033146"/>
      <w:bookmarkStart w:id="937" w:name="_Toc41201200"/>
      <w:r w:rsidRPr="00582C6C">
        <w:rPr>
          <w:color w:val="1F497D"/>
        </w:rPr>
        <w:t>RepoUtils</w:t>
      </w:r>
      <w:bookmarkEnd w:id="934"/>
      <w:bookmarkEnd w:id="935"/>
      <w:bookmarkEnd w:id="936"/>
      <w:bookmarkEnd w:id="937"/>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938" w:name="_Ref170360739"/>
      <w:bookmarkStart w:id="939" w:name="_Toc364763162"/>
      <w:bookmarkStart w:id="940" w:name="_Toc385311335"/>
      <w:bookmarkStart w:id="941" w:name="_Toc484033147"/>
      <w:bookmarkStart w:id="942" w:name="_Toc41201201"/>
      <w:r w:rsidRPr="00582C6C">
        <w:rPr>
          <w:color w:val="1F497D"/>
          <w:sz w:val="23"/>
          <w:szCs w:val="23"/>
        </w:rPr>
        <w:t>RepoUtils/applyReservedListToPath</w:t>
      </w:r>
      <w:bookmarkEnd w:id="938"/>
      <w:bookmarkEnd w:id="939"/>
      <w:bookmarkEnd w:id="940"/>
      <w:bookmarkEnd w:id="941"/>
      <w:bookmarkEnd w:id="942"/>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2836"/>
        <w:gridCol w:w="4568"/>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943" w:name="_Ref170360892"/>
      <w:bookmarkStart w:id="944" w:name="_Toc364763163"/>
      <w:bookmarkStart w:id="945" w:name="_Toc385311336"/>
      <w:bookmarkStart w:id="946" w:name="_Toc484033148"/>
      <w:bookmarkStart w:id="947" w:name="_Toc41201202"/>
      <w:r w:rsidRPr="00582C6C">
        <w:rPr>
          <w:color w:val="1F497D"/>
          <w:sz w:val="23"/>
          <w:szCs w:val="23"/>
        </w:rPr>
        <w:t>RepoUtils/applyReservedListToWord</w:t>
      </w:r>
      <w:bookmarkEnd w:id="943"/>
      <w:bookmarkEnd w:id="944"/>
      <w:bookmarkEnd w:id="945"/>
      <w:bookmarkEnd w:id="946"/>
      <w:bookmarkEnd w:id="947"/>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2"/>
        <w:gridCol w:w="2707"/>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3330"/>
        <w:gridCol w:w="3978"/>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948" w:name="_Toc364763164"/>
      <w:bookmarkStart w:id="949" w:name="_Toc385311337"/>
      <w:bookmarkStart w:id="950" w:name="_Toc484033149"/>
      <w:bookmarkStart w:id="951" w:name="_Toc41201203"/>
      <w:r w:rsidRPr="00582C6C">
        <w:rPr>
          <w:color w:val="1F497D"/>
          <w:sz w:val="23"/>
          <w:szCs w:val="23"/>
        </w:rPr>
        <w:t>RepoUtils/EncryptPassword (Custom Function)</w:t>
      </w:r>
      <w:bookmarkEnd w:id="948"/>
      <w:bookmarkEnd w:id="949"/>
      <w:bookmarkEnd w:id="950"/>
      <w:bookmarkEnd w:id="951"/>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4B442F">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4B442F">
      <w:pPr>
        <w:pStyle w:val="CS-Bodytext"/>
        <w:numPr>
          <w:ilvl w:val="0"/>
          <w:numId w:val="164"/>
        </w:numPr>
        <w:spacing w:before="120"/>
        <w:ind w:right="14"/>
      </w:pPr>
      <w:r>
        <w:rPr>
          <w:b/>
          <w:bCs/>
        </w:rPr>
        <w:t>Examples:</w:t>
      </w:r>
    </w:p>
    <w:p w14:paraId="679B842D" w14:textId="77777777" w:rsidR="00967FED" w:rsidRPr="0011702E" w:rsidRDefault="00967FED" w:rsidP="004B442F">
      <w:pPr>
        <w:pStyle w:val="CS-Bodytext"/>
        <w:numPr>
          <w:ilvl w:val="1"/>
          <w:numId w:val="16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952" w:name="_Toc484033150"/>
      <w:bookmarkStart w:id="953" w:name="_Toc41201204"/>
      <w:bookmarkStart w:id="954" w:name="_Toc364763165"/>
      <w:bookmarkStart w:id="955" w:name="_Toc385311338"/>
      <w:r w:rsidRPr="00582C6C">
        <w:rPr>
          <w:color w:val="1F497D"/>
          <w:sz w:val="23"/>
          <w:szCs w:val="23"/>
        </w:rPr>
        <w:t>RepoUtils/</w:t>
      </w:r>
      <w:r>
        <w:rPr>
          <w:color w:val="1F497D"/>
          <w:sz w:val="23"/>
          <w:szCs w:val="23"/>
        </w:rPr>
        <w:t>ForceWriteRepoUtils</w:t>
      </w:r>
      <w:bookmarkEnd w:id="952"/>
      <w:bookmarkEnd w:id="953"/>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4B442F">
      <w:pPr>
        <w:pStyle w:val="CS-Bodytext"/>
        <w:numPr>
          <w:ilvl w:val="0"/>
          <w:numId w:val="3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4B442F">
      <w:pPr>
        <w:pStyle w:val="CS-Bodytext"/>
        <w:numPr>
          <w:ilvl w:val="0"/>
          <w:numId w:val="341"/>
        </w:numPr>
        <w:spacing w:before="120"/>
        <w:ind w:right="14"/>
      </w:pPr>
      <w:r>
        <w:rPr>
          <w:b/>
          <w:bCs/>
        </w:rPr>
        <w:t>Examples:</w:t>
      </w:r>
    </w:p>
    <w:p w14:paraId="5D1F9AB7" w14:textId="77777777" w:rsidR="00967FED" w:rsidRPr="0011702E" w:rsidRDefault="00967FED" w:rsidP="004B442F">
      <w:pPr>
        <w:pStyle w:val="CS-Bodytext"/>
        <w:numPr>
          <w:ilvl w:val="1"/>
          <w:numId w:val="341"/>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956" w:name="_Toc484033151"/>
      <w:bookmarkStart w:id="957" w:name="_Toc41201205"/>
      <w:r w:rsidRPr="00582C6C">
        <w:rPr>
          <w:color w:val="1F497D"/>
          <w:sz w:val="23"/>
          <w:szCs w:val="23"/>
        </w:rPr>
        <w:t>RepoUtils/GetAnsi2NativeMapping</w:t>
      </w:r>
      <w:bookmarkEnd w:id="954"/>
      <w:bookmarkEnd w:id="955"/>
      <w:bookmarkEnd w:id="956"/>
      <w:bookmarkEnd w:id="957"/>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4B442F">
      <w:pPr>
        <w:pStyle w:val="CS-Bodytext"/>
        <w:numPr>
          <w:ilvl w:val="0"/>
          <w:numId w:val="2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4B442F">
      <w:pPr>
        <w:pStyle w:val="CS-Bodytext"/>
        <w:numPr>
          <w:ilvl w:val="0"/>
          <w:numId w:val="222"/>
        </w:numPr>
        <w:spacing w:before="120"/>
        <w:ind w:right="14"/>
      </w:pPr>
      <w:r>
        <w:rPr>
          <w:b/>
          <w:bCs/>
        </w:rPr>
        <w:t>Examples:</w:t>
      </w:r>
    </w:p>
    <w:p w14:paraId="10BBC1D8" w14:textId="77777777" w:rsidR="00967FED" w:rsidRPr="0011702E" w:rsidRDefault="00967FED" w:rsidP="004B442F">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958" w:name="_Toc364763166"/>
      <w:bookmarkStart w:id="959" w:name="_Toc385311339"/>
      <w:bookmarkStart w:id="960" w:name="_Toc484033152"/>
      <w:bookmarkStart w:id="961" w:name="_Toc41201206"/>
      <w:r w:rsidRPr="00582C6C">
        <w:rPr>
          <w:color w:val="1F497D"/>
          <w:sz w:val="23"/>
          <w:szCs w:val="23"/>
        </w:rPr>
        <w:t>RepoUtils/getReservedWordList</w:t>
      </w:r>
      <w:bookmarkEnd w:id="958"/>
      <w:bookmarkEnd w:id="959"/>
      <w:bookmarkEnd w:id="960"/>
      <w:bookmarkEnd w:id="961"/>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4B442F">
      <w:pPr>
        <w:pStyle w:val="CS-Bodytext"/>
        <w:numPr>
          <w:ilvl w:val="0"/>
          <w:numId w:val="26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4B442F">
      <w:pPr>
        <w:pStyle w:val="CS-Bodytext"/>
        <w:numPr>
          <w:ilvl w:val="0"/>
          <w:numId w:val="264"/>
        </w:numPr>
        <w:spacing w:before="120"/>
        <w:ind w:right="14"/>
      </w:pPr>
      <w:r>
        <w:rPr>
          <w:b/>
          <w:bCs/>
        </w:rPr>
        <w:t>Examples:</w:t>
      </w:r>
    </w:p>
    <w:p w14:paraId="19E921CF" w14:textId="77777777" w:rsidR="00967FED" w:rsidRPr="0011702E" w:rsidRDefault="00967FED" w:rsidP="004B442F">
      <w:pPr>
        <w:pStyle w:val="CS-Bodytext"/>
        <w:numPr>
          <w:ilvl w:val="1"/>
          <w:numId w:val="26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2836"/>
        <w:gridCol w:w="4568"/>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962" w:name="_Toc364763167"/>
      <w:bookmarkStart w:id="963" w:name="_Toc385311340"/>
      <w:bookmarkStart w:id="964" w:name="_Toc484033153"/>
      <w:bookmarkStart w:id="965" w:name="_Toc41201207"/>
      <w:r w:rsidRPr="00582C6C">
        <w:rPr>
          <w:color w:val="1F497D"/>
          <w:sz w:val="23"/>
          <w:szCs w:val="23"/>
        </w:rPr>
        <w:t>RepoUtils/GetSystemProperties</w:t>
      </w:r>
      <w:bookmarkEnd w:id="962"/>
      <w:bookmarkEnd w:id="963"/>
      <w:bookmarkEnd w:id="964"/>
      <w:bookmarkEnd w:id="965"/>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4B442F">
      <w:pPr>
        <w:pStyle w:val="CS-Bodytext"/>
        <w:numPr>
          <w:ilvl w:val="0"/>
          <w:numId w:val="12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0"/>
        <w:gridCol w:w="4788"/>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4B442F">
      <w:pPr>
        <w:pStyle w:val="CS-Bodytext"/>
        <w:numPr>
          <w:ilvl w:val="0"/>
          <w:numId w:val="125"/>
        </w:numPr>
        <w:spacing w:before="120"/>
        <w:ind w:right="14"/>
      </w:pPr>
      <w:r>
        <w:rPr>
          <w:b/>
          <w:bCs/>
        </w:rPr>
        <w:t>Examples:</w:t>
      </w:r>
    </w:p>
    <w:p w14:paraId="2F27073F" w14:textId="77777777" w:rsidR="00967FED" w:rsidRPr="0011702E" w:rsidRDefault="00967FED" w:rsidP="004B442F">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60"/>
        <w:gridCol w:w="4788"/>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966" w:name="_Toc364763168"/>
      <w:bookmarkStart w:id="967" w:name="_Toc385311341"/>
      <w:bookmarkStart w:id="968" w:name="_Toc484033154"/>
      <w:bookmarkStart w:id="969" w:name="_Toc41201208"/>
      <w:r w:rsidRPr="00582C6C">
        <w:rPr>
          <w:color w:val="1F497D"/>
          <w:sz w:val="23"/>
          <w:szCs w:val="23"/>
        </w:rPr>
        <w:t>RepoUtils/GetUserGroups</w:t>
      </w:r>
      <w:bookmarkEnd w:id="966"/>
      <w:bookmarkEnd w:id="967"/>
      <w:bookmarkEnd w:id="968"/>
      <w:bookmarkEnd w:id="969"/>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4B442F">
      <w:pPr>
        <w:pStyle w:val="CS-Bodytext"/>
        <w:numPr>
          <w:ilvl w:val="0"/>
          <w:numId w:val="1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0"/>
        <w:gridCol w:w="4788"/>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t xml:space="preserve">    GroupName     VARCHAR(2147483647)</w:t>
            </w:r>
            <w:r w:rsidRPr="008F5578">
              <w:rPr>
                <w:sz w:val="22"/>
              </w:rPr>
              <w:br/>
              <w:t>)</w:t>
            </w:r>
          </w:p>
        </w:tc>
      </w:tr>
    </w:tbl>
    <w:p w14:paraId="2C4F188D" w14:textId="77777777" w:rsidR="00967FED" w:rsidRPr="0011702E" w:rsidRDefault="00967FED" w:rsidP="004B442F">
      <w:pPr>
        <w:pStyle w:val="CS-Bodytext"/>
        <w:numPr>
          <w:ilvl w:val="0"/>
          <w:numId w:val="190"/>
        </w:numPr>
        <w:spacing w:before="120"/>
        <w:ind w:right="14"/>
      </w:pPr>
      <w:r>
        <w:rPr>
          <w:b/>
          <w:bCs/>
        </w:rPr>
        <w:t>Examples:</w:t>
      </w:r>
    </w:p>
    <w:p w14:paraId="716D958A" w14:textId="77777777" w:rsidR="00967FED" w:rsidRPr="0011702E" w:rsidRDefault="00967FED" w:rsidP="004B442F">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60"/>
        <w:gridCol w:w="4788"/>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970" w:name="_Toc364763169"/>
      <w:bookmarkStart w:id="971" w:name="_Toc385311342"/>
      <w:bookmarkStart w:id="972" w:name="_Toc484033155"/>
      <w:bookmarkStart w:id="973" w:name="_Toc41201209"/>
      <w:r w:rsidRPr="00582C6C">
        <w:rPr>
          <w:color w:val="1F497D"/>
          <w:sz w:val="23"/>
          <w:szCs w:val="23"/>
        </w:rPr>
        <w:t>RepoUtils/isReservedWord (Custom Function)</w:t>
      </w:r>
      <w:bookmarkEnd w:id="970"/>
      <w:bookmarkEnd w:id="971"/>
      <w:bookmarkEnd w:id="972"/>
      <w:bookmarkEnd w:id="973"/>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4B442F">
      <w:pPr>
        <w:pStyle w:val="CS-Bodytext"/>
        <w:numPr>
          <w:ilvl w:val="0"/>
          <w:numId w:val="1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4B442F">
      <w:pPr>
        <w:pStyle w:val="CS-Bodytext"/>
        <w:numPr>
          <w:ilvl w:val="0"/>
          <w:numId w:val="183"/>
        </w:numPr>
        <w:spacing w:before="120"/>
        <w:ind w:right="14"/>
      </w:pPr>
      <w:r>
        <w:rPr>
          <w:b/>
          <w:bCs/>
        </w:rPr>
        <w:t>Examples:</w:t>
      </w:r>
    </w:p>
    <w:p w14:paraId="3DBDA59E" w14:textId="77777777" w:rsidR="00967FED" w:rsidRPr="0011702E" w:rsidRDefault="00967FED" w:rsidP="004B442F">
      <w:pPr>
        <w:pStyle w:val="CS-Bodytext"/>
        <w:numPr>
          <w:ilvl w:val="1"/>
          <w:numId w:val="18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00"/>
        <w:gridCol w:w="3978"/>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974" w:name="_Toc364763170"/>
      <w:bookmarkStart w:id="975" w:name="_Toc385311343"/>
      <w:bookmarkStart w:id="976" w:name="_Toc484033156"/>
      <w:bookmarkStart w:id="977" w:name="_Toc41201210"/>
      <w:r w:rsidRPr="00582C6C">
        <w:rPr>
          <w:color w:val="1F497D"/>
          <w:sz w:val="23"/>
          <w:szCs w:val="23"/>
        </w:rPr>
        <w:t>RepoUtils/UpdateDsColumnAnnotation</w:t>
      </w:r>
      <w:bookmarkEnd w:id="974"/>
      <w:bookmarkEnd w:id="975"/>
      <w:bookmarkEnd w:id="976"/>
      <w:bookmarkEnd w:id="977"/>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4B442F">
      <w:pPr>
        <w:pStyle w:val="CS-Bodytext"/>
        <w:numPr>
          <w:ilvl w:val="0"/>
          <w:numId w:val="24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4B442F">
      <w:pPr>
        <w:pStyle w:val="CS-Bodytext"/>
        <w:numPr>
          <w:ilvl w:val="0"/>
          <w:numId w:val="244"/>
        </w:numPr>
        <w:spacing w:before="120"/>
        <w:ind w:right="14"/>
      </w:pPr>
      <w:r>
        <w:rPr>
          <w:b/>
          <w:bCs/>
        </w:rPr>
        <w:t>Examples:</w:t>
      </w:r>
    </w:p>
    <w:p w14:paraId="7D88EA9B" w14:textId="77777777" w:rsidR="00967FED" w:rsidRPr="0011702E" w:rsidRDefault="00967FED" w:rsidP="004B442F">
      <w:pPr>
        <w:pStyle w:val="CS-Bodytext"/>
        <w:numPr>
          <w:ilvl w:val="1"/>
          <w:numId w:val="24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3254"/>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978" w:name="_Toc364763171"/>
      <w:bookmarkStart w:id="979" w:name="_Toc385311344"/>
      <w:bookmarkStart w:id="980" w:name="_Toc484033157"/>
      <w:bookmarkStart w:id="981" w:name="_Toc41201211"/>
      <w:r w:rsidRPr="00582C6C">
        <w:rPr>
          <w:color w:val="1F497D"/>
        </w:rPr>
        <w:t>CIS Repository Definition Procedures</w:t>
      </w:r>
      <w:bookmarkEnd w:id="978"/>
      <w:bookmarkEnd w:id="979"/>
      <w:bookmarkEnd w:id="980"/>
      <w:bookmarkEnd w:id="981"/>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982" w:name="_Toc364763172"/>
      <w:bookmarkStart w:id="983" w:name="_Toc385311345"/>
      <w:bookmarkStart w:id="984" w:name="_Toc484033158"/>
      <w:bookmarkStart w:id="985" w:name="_Toc41201212"/>
      <w:r w:rsidRPr="00582C6C">
        <w:rPr>
          <w:color w:val="1F497D"/>
          <w:sz w:val="23"/>
          <w:szCs w:val="23"/>
        </w:rPr>
        <w:t>definitions/RepositoryDefinitions</w:t>
      </w:r>
      <w:bookmarkEnd w:id="982"/>
      <w:bookmarkEnd w:id="983"/>
      <w:bookmarkEnd w:id="984"/>
      <w:bookmarkEnd w:id="985"/>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4B442F">
      <w:pPr>
        <w:pStyle w:val="CS-Bodytext"/>
        <w:numPr>
          <w:ilvl w:val="0"/>
          <w:numId w:val="107"/>
        </w:numPr>
        <w:spacing w:before="120"/>
        <w:ind w:right="14"/>
      </w:pPr>
      <w:r>
        <w:rPr>
          <w:b/>
          <w:bCs/>
        </w:rPr>
        <w:t>Parameters: none</w:t>
      </w:r>
    </w:p>
    <w:p w14:paraId="5B69C60E" w14:textId="77777777" w:rsidR="00967FED" w:rsidRPr="0011702E" w:rsidRDefault="00967FED" w:rsidP="004B442F">
      <w:pPr>
        <w:pStyle w:val="CS-Bodytext"/>
        <w:numPr>
          <w:ilvl w:val="0"/>
          <w:numId w:val="107"/>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986" w:name="_Toc364763173"/>
      <w:bookmarkStart w:id="987" w:name="_Toc385311346"/>
      <w:bookmarkStart w:id="988" w:name="_Toc484033159"/>
      <w:bookmarkStart w:id="989" w:name="_Toc41201213"/>
      <w:r w:rsidRPr="00582C6C">
        <w:rPr>
          <w:color w:val="1F497D"/>
          <w:sz w:val="23"/>
          <w:szCs w:val="23"/>
        </w:rPr>
        <w:t>definitions/RepositoryDefinitionsRecursive</w:t>
      </w:r>
      <w:bookmarkEnd w:id="986"/>
      <w:bookmarkEnd w:id="987"/>
      <w:bookmarkEnd w:id="988"/>
      <w:bookmarkEnd w:id="989"/>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4B442F">
      <w:pPr>
        <w:pStyle w:val="CS-Bodytext"/>
        <w:numPr>
          <w:ilvl w:val="0"/>
          <w:numId w:val="108"/>
        </w:numPr>
        <w:spacing w:before="120"/>
        <w:ind w:right="14"/>
      </w:pPr>
      <w:r>
        <w:rPr>
          <w:b/>
          <w:bCs/>
        </w:rPr>
        <w:t>Parameters: none</w:t>
      </w:r>
    </w:p>
    <w:p w14:paraId="6EE7654B" w14:textId="77777777" w:rsidR="00967FED" w:rsidRPr="0011702E" w:rsidRDefault="00967FED" w:rsidP="004B442F">
      <w:pPr>
        <w:pStyle w:val="CS-Bodytext"/>
        <w:numPr>
          <w:ilvl w:val="0"/>
          <w:numId w:val="108"/>
        </w:numPr>
        <w:spacing w:before="120"/>
        <w:ind w:right="14"/>
      </w:pPr>
      <w:r>
        <w:rPr>
          <w:b/>
          <w:bCs/>
        </w:rPr>
        <w:t>Examples: none</w:t>
      </w:r>
    </w:p>
    <w:p w14:paraId="3E25EAA1" w14:textId="77777777" w:rsidR="00967FED" w:rsidRPr="00582C6C" w:rsidRDefault="00967FED" w:rsidP="00967FED">
      <w:pPr>
        <w:pStyle w:val="Heading2"/>
        <w:rPr>
          <w:color w:val="1F497D"/>
        </w:rPr>
      </w:pPr>
      <w:bookmarkStart w:id="990" w:name="_Toc364763174"/>
      <w:bookmarkStart w:id="991" w:name="_Toc385311347"/>
      <w:bookmarkStart w:id="992" w:name="_Toc484033160"/>
      <w:bookmarkStart w:id="993" w:name="_Toc41201214"/>
      <w:r w:rsidRPr="00582C6C">
        <w:rPr>
          <w:color w:val="1F497D"/>
        </w:rPr>
        <w:t>CIS Repository Execute Procedures</w:t>
      </w:r>
      <w:bookmarkEnd w:id="990"/>
      <w:bookmarkEnd w:id="991"/>
      <w:bookmarkEnd w:id="992"/>
      <w:bookmarkEnd w:id="993"/>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994" w:name="_Toc364763175"/>
      <w:bookmarkStart w:id="995" w:name="_Toc385311348"/>
      <w:bookmarkStart w:id="996" w:name="_Toc484033161"/>
      <w:bookmarkStart w:id="997" w:name="_Toc41201215"/>
      <w:r w:rsidRPr="00582C6C">
        <w:rPr>
          <w:color w:val="1F497D"/>
          <w:sz w:val="23"/>
          <w:szCs w:val="23"/>
        </w:rPr>
        <w:t>execute/executeProcedure</w:t>
      </w:r>
      <w:bookmarkEnd w:id="994"/>
      <w:bookmarkEnd w:id="995"/>
      <w:bookmarkEnd w:id="996"/>
      <w:bookmarkEnd w:id="997"/>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4B442F">
      <w:pPr>
        <w:pStyle w:val="CS-Bodytext"/>
        <w:numPr>
          <w:ilvl w:val="0"/>
          <w:numId w:val="24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4B442F">
      <w:pPr>
        <w:pStyle w:val="CS-Bodytext"/>
        <w:numPr>
          <w:ilvl w:val="0"/>
          <w:numId w:val="245"/>
        </w:numPr>
        <w:spacing w:before="120"/>
        <w:ind w:right="14"/>
      </w:pPr>
      <w:r>
        <w:rPr>
          <w:b/>
          <w:bCs/>
        </w:rPr>
        <w:t>Examples:</w:t>
      </w:r>
    </w:p>
    <w:p w14:paraId="15941E75" w14:textId="77777777" w:rsidR="00967FED" w:rsidRPr="0011702E" w:rsidRDefault="00967FED" w:rsidP="004B442F">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64"/>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998" w:name="_Toc364763176"/>
      <w:bookmarkStart w:id="999" w:name="_Toc385311349"/>
      <w:bookmarkStart w:id="1000" w:name="_Toc484033162"/>
      <w:bookmarkStart w:id="1001" w:name="_Toc41201216"/>
      <w:r w:rsidRPr="00582C6C">
        <w:rPr>
          <w:color w:val="1F497D"/>
          <w:sz w:val="23"/>
          <w:szCs w:val="23"/>
        </w:rPr>
        <w:t>execute/executeProcedureResults</w:t>
      </w:r>
      <w:bookmarkEnd w:id="998"/>
      <w:bookmarkEnd w:id="999"/>
      <w:bookmarkEnd w:id="1000"/>
      <w:bookmarkEnd w:id="1001"/>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the two output parameters, depending on whether the procedure being called returns scalar values or a cursor. The unused output value will be NULL.</w:t>
      </w:r>
    </w:p>
    <w:p w14:paraId="63F3BC54" w14:textId="77777777" w:rsidR="00967FED" w:rsidRDefault="00967FED" w:rsidP="004B442F">
      <w:pPr>
        <w:pStyle w:val="CS-Bodytext"/>
        <w:numPr>
          <w:ilvl w:val="0"/>
          <w:numId w:val="191"/>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4B442F">
      <w:pPr>
        <w:pStyle w:val="CS-Bodytext"/>
        <w:numPr>
          <w:ilvl w:val="0"/>
          <w:numId w:val="191"/>
        </w:numPr>
        <w:spacing w:before="120"/>
        <w:ind w:right="14"/>
      </w:pPr>
      <w:r>
        <w:rPr>
          <w:b/>
          <w:bCs/>
        </w:rPr>
        <w:t>Examples:</w:t>
      </w:r>
    </w:p>
    <w:p w14:paraId="20B89335" w14:textId="77777777" w:rsidR="00967FED" w:rsidRPr="0011702E" w:rsidRDefault="00967FED" w:rsidP="004B442F">
      <w:pPr>
        <w:pStyle w:val="CS-Bodytext"/>
        <w:numPr>
          <w:ilvl w:val="1"/>
          <w:numId w:val="1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83"/>
        <w:gridCol w:w="4643"/>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1002" w:name="_Toc364763177"/>
      <w:bookmarkStart w:id="1003" w:name="_Toc385311350"/>
      <w:bookmarkStart w:id="1004" w:name="_Toc484033163"/>
      <w:bookmarkStart w:id="1005" w:name="_Toc41201217"/>
      <w:r w:rsidRPr="00582C6C">
        <w:rPr>
          <w:color w:val="1F497D"/>
        </w:rPr>
        <w:t>CIS Repository Server Procedures</w:t>
      </w:r>
      <w:bookmarkEnd w:id="1002"/>
      <w:bookmarkEnd w:id="1003"/>
      <w:bookmarkEnd w:id="1004"/>
      <w:bookmarkEnd w:id="1005"/>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1006" w:name="_Toc364763178"/>
      <w:bookmarkStart w:id="1007" w:name="_Toc385311351"/>
      <w:bookmarkStart w:id="1008" w:name="_Toc484033164"/>
      <w:bookmarkStart w:id="1009" w:name="_Toc41201218"/>
      <w:r w:rsidRPr="00582C6C">
        <w:rPr>
          <w:color w:val="1F497D"/>
          <w:sz w:val="23"/>
          <w:szCs w:val="23"/>
        </w:rPr>
        <w:t>server/addLicense</w:t>
      </w:r>
      <w:bookmarkEnd w:id="1006"/>
      <w:bookmarkEnd w:id="1007"/>
      <w:bookmarkEnd w:id="1008"/>
      <w:bookmarkEnd w:id="1009"/>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4B442F">
      <w:pPr>
        <w:pStyle w:val="CS-Bodytext"/>
        <w:numPr>
          <w:ilvl w:val="0"/>
          <w:numId w:val="1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4B442F">
      <w:pPr>
        <w:pStyle w:val="CS-Bodytext"/>
        <w:numPr>
          <w:ilvl w:val="0"/>
          <w:numId w:val="192"/>
        </w:numPr>
        <w:spacing w:before="120"/>
        <w:ind w:right="14"/>
      </w:pPr>
      <w:r>
        <w:rPr>
          <w:b/>
          <w:bCs/>
        </w:rPr>
        <w:t>Examples:</w:t>
      </w:r>
    </w:p>
    <w:p w14:paraId="0AFBD266" w14:textId="77777777" w:rsidR="00967FED" w:rsidRPr="0011702E" w:rsidRDefault="00967FED" w:rsidP="004B442F">
      <w:pPr>
        <w:pStyle w:val="CS-Bodytext"/>
        <w:numPr>
          <w:ilvl w:val="1"/>
          <w:numId w:val="19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3240"/>
        <w:gridCol w:w="4068"/>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6B127DDF" w14:textId="10944260" w:rsidR="00D7337C" w:rsidRPr="00582C6C" w:rsidRDefault="00D7337C" w:rsidP="00D7337C">
      <w:pPr>
        <w:pStyle w:val="Heading3"/>
        <w:rPr>
          <w:color w:val="1F497D"/>
          <w:sz w:val="23"/>
          <w:szCs w:val="23"/>
        </w:rPr>
      </w:pPr>
      <w:bookmarkStart w:id="1010" w:name="_Toc41201219"/>
      <w:bookmarkStart w:id="1011" w:name="_Toc364763179"/>
      <w:bookmarkStart w:id="1012" w:name="_Toc385311352"/>
      <w:bookmarkStart w:id="1013" w:name="_Toc484033165"/>
      <w:r w:rsidRPr="00582C6C">
        <w:rPr>
          <w:color w:val="1F497D"/>
          <w:sz w:val="23"/>
          <w:szCs w:val="23"/>
        </w:rPr>
        <w:t>server/</w:t>
      </w:r>
      <w:r w:rsidRPr="00D7337C">
        <w:rPr>
          <w:color w:val="1F497D"/>
          <w:sz w:val="23"/>
          <w:szCs w:val="23"/>
        </w:rPr>
        <w:t>compareServerAttributes</w:t>
      </w:r>
      <w:bookmarkEnd w:id="1010"/>
    </w:p>
    <w:p w14:paraId="5144DA39" w14:textId="77777777" w:rsidR="00D7337C" w:rsidRDefault="00D7337C" w:rsidP="00D7337C">
      <w:pPr>
        <w:pStyle w:val="CS-Bodytext"/>
      </w:pPr>
      <w:r w:rsidRPr="00D7337C">
        <w:t>This procedure compares the server attributes between 2 different DV servers</w:t>
      </w:r>
      <w:r>
        <w:t xml:space="preserve">.  </w:t>
      </w:r>
      <w:r w:rsidRPr="00D7337C">
        <w:t>Server values may be single scalar, a list, a map, or an array.</w:t>
      </w:r>
      <w:r>
        <w:t xml:space="preserve">  </w:t>
      </w:r>
    </w:p>
    <w:p w14:paraId="2DE847A7" w14:textId="3E62041E" w:rsidR="00D7337C" w:rsidRDefault="00D7337C" w:rsidP="00D7337C">
      <w:pPr>
        <w:pStyle w:val="CS-Bodytext"/>
      </w:pPr>
      <w:r>
        <w:t>Requirements:</w:t>
      </w:r>
    </w:p>
    <w:p w14:paraId="18242072" w14:textId="522ABB27" w:rsidR="00D7337C" w:rsidRDefault="00D7337C" w:rsidP="00D7337C">
      <w:pPr>
        <w:pStyle w:val="CS-Bodytext"/>
        <w:ind w:left="720"/>
      </w:pPr>
      <w:r>
        <w:t>Users calling this procedure must have the ACCESS_TOOLS right and, depending on whether the attribute is public or not, may need the READ_ALL_CONFIG right as well.</w:t>
      </w:r>
    </w:p>
    <w:p w14:paraId="64C4156C" w14:textId="54E0D9D9" w:rsidR="00D7337C" w:rsidRDefault="00D7337C" w:rsidP="00D7337C">
      <w:pPr>
        <w:pStyle w:val="CS-Bodytext"/>
        <w:ind w:left="720"/>
      </w:pPr>
      <w:r>
        <w:t>The target server must also publish the following resources which is typically provided out-of-the-box as /services/databases/ASAssets/Utilities/repository</w:t>
      </w:r>
    </w:p>
    <w:p w14:paraId="3B9CE727" w14:textId="2BA00099" w:rsidR="00D7337C" w:rsidRDefault="00D7337C" w:rsidP="00D7337C">
      <w:pPr>
        <w:pStyle w:val="CS-Bodytext"/>
        <w:ind w:left="1440"/>
      </w:pPr>
      <w:r>
        <w:t>/shared/ASAssets/Utilities/repository/server/getServerAttribute /shared/ASAssets/Utilities/repository/server/getServerAttributesAll /shared/ASAssets/Utilities/repository/getServerAttributeDefs</w:t>
      </w:r>
    </w:p>
    <w:p w14:paraId="3F73C335" w14:textId="0927D45E" w:rsidR="00D7337C" w:rsidRDefault="00D7337C" w:rsidP="00D7337C">
      <w:pPr>
        <w:pStyle w:val="CS-Bodytext"/>
        <w:ind w:left="720"/>
      </w:pPr>
      <w:r>
        <w:t>The server invoking this procedure must provide a Composite Datasource which introspects the above published resources.  The path to the schema of that datasource is provided as a parameter "assetsSchemaPath".</w:t>
      </w:r>
    </w:p>
    <w:p w14:paraId="57149102" w14:textId="77777777" w:rsidR="00D7337C" w:rsidRDefault="00D7337C" w:rsidP="0061203E">
      <w:pPr>
        <w:pStyle w:val="CS-Bodytext"/>
        <w:numPr>
          <w:ilvl w:val="0"/>
          <w:numId w:val="4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D7337C" w:rsidRPr="008F5578" w14:paraId="2D247C29" w14:textId="77777777" w:rsidTr="003E5EB5">
        <w:trPr>
          <w:tblHeader/>
        </w:trPr>
        <w:tc>
          <w:tcPr>
            <w:tcW w:w="1600" w:type="dxa"/>
            <w:shd w:val="clear" w:color="auto" w:fill="B3B3B3"/>
          </w:tcPr>
          <w:p w14:paraId="4B0BE1E0" w14:textId="77777777" w:rsidR="00D7337C" w:rsidRPr="008F5578" w:rsidRDefault="00D7337C" w:rsidP="003E5EB5">
            <w:pPr>
              <w:spacing w:after="120"/>
              <w:rPr>
                <w:b/>
                <w:sz w:val="22"/>
              </w:rPr>
            </w:pPr>
            <w:r w:rsidRPr="008F5578">
              <w:rPr>
                <w:b/>
                <w:sz w:val="22"/>
              </w:rPr>
              <w:t>Direction</w:t>
            </w:r>
          </w:p>
        </w:tc>
        <w:tc>
          <w:tcPr>
            <w:tcW w:w="3245" w:type="dxa"/>
            <w:shd w:val="clear" w:color="auto" w:fill="B3B3B3"/>
          </w:tcPr>
          <w:p w14:paraId="21E53AA6" w14:textId="77777777" w:rsidR="00D7337C" w:rsidRPr="008F5578" w:rsidRDefault="00D7337C" w:rsidP="003E5EB5">
            <w:pPr>
              <w:spacing w:after="120"/>
              <w:rPr>
                <w:b/>
                <w:sz w:val="22"/>
              </w:rPr>
            </w:pPr>
            <w:r w:rsidRPr="008F5578">
              <w:rPr>
                <w:b/>
                <w:sz w:val="22"/>
              </w:rPr>
              <w:t>Parameter Name</w:t>
            </w:r>
          </w:p>
        </w:tc>
        <w:tc>
          <w:tcPr>
            <w:tcW w:w="4011" w:type="dxa"/>
            <w:shd w:val="clear" w:color="auto" w:fill="B3B3B3"/>
          </w:tcPr>
          <w:p w14:paraId="7207B7D6" w14:textId="77777777" w:rsidR="00D7337C" w:rsidRPr="008F5578" w:rsidRDefault="00D7337C" w:rsidP="003E5EB5">
            <w:pPr>
              <w:spacing w:after="120"/>
              <w:rPr>
                <w:b/>
                <w:sz w:val="22"/>
              </w:rPr>
            </w:pPr>
            <w:r w:rsidRPr="008F5578">
              <w:rPr>
                <w:b/>
                <w:sz w:val="22"/>
              </w:rPr>
              <w:t>Parameter Type</w:t>
            </w:r>
          </w:p>
        </w:tc>
      </w:tr>
      <w:tr w:rsidR="00D7337C" w:rsidRPr="008F5578" w14:paraId="2DB65B8F" w14:textId="77777777" w:rsidTr="003E5EB5">
        <w:trPr>
          <w:trHeight w:val="260"/>
        </w:trPr>
        <w:tc>
          <w:tcPr>
            <w:tcW w:w="1600" w:type="dxa"/>
          </w:tcPr>
          <w:p w14:paraId="6BBC0EA1" w14:textId="77777777" w:rsidR="00D7337C" w:rsidRPr="008F5578" w:rsidRDefault="00D7337C" w:rsidP="003E5EB5">
            <w:pPr>
              <w:spacing w:after="120"/>
              <w:rPr>
                <w:sz w:val="22"/>
              </w:rPr>
            </w:pPr>
            <w:r w:rsidRPr="008F5578">
              <w:rPr>
                <w:sz w:val="22"/>
              </w:rPr>
              <w:t>IN</w:t>
            </w:r>
          </w:p>
        </w:tc>
        <w:tc>
          <w:tcPr>
            <w:tcW w:w="3245" w:type="dxa"/>
          </w:tcPr>
          <w:p w14:paraId="288A193F" w14:textId="77777777" w:rsidR="00D7337C" w:rsidRPr="008F5578" w:rsidRDefault="00D7337C" w:rsidP="003E5EB5">
            <w:pPr>
              <w:spacing w:after="120"/>
              <w:rPr>
                <w:sz w:val="22"/>
              </w:rPr>
            </w:pPr>
            <w:r w:rsidRPr="008F5578">
              <w:rPr>
                <w:sz w:val="22"/>
              </w:rPr>
              <w:t>debug</w:t>
            </w:r>
          </w:p>
        </w:tc>
        <w:tc>
          <w:tcPr>
            <w:tcW w:w="4011" w:type="dxa"/>
          </w:tcPr>
          <w:p w14:paraId="54F748F2" w14:textId="77777777" w:rsidR="00D7337C" w:rsidRPr="008F5578" w:rsidRDefault="00D7337C" w:rsidP="003E5EB5">
            <w:pPr>
              <w:spacing w:after="120"/>
              <w:rPr>
                <w:sz w:val="22"/>
              </w:rPr>
            </w:pPr>
            <w:r w:rsidRPr="008F5578">
              <w:rPr>
                <w:sz w:val="22"/>
              </w:rPr>
              <w:t>CHAR(1), either 'Y' or 'N'</w:t>
            </w:r>
          </w:p>
        </w:tc>
      </w:tr>
      <w:tr w:rsidR="00D7337C" w:rsidRPr="008F5578" w14:paraId="56F2EAA8" w14:textId="77777777" w:rsidTr="003E5EB5">
        <w:trPr>
          <w:trHeight w:val="260"/>
        </w:trPr>
        <w:tc>
          <w:tcPr>
            <w:tcW w:w="1600" w:type="dxa"/>
          </w:tcPr>
          <w:p w14:paraId="37495121" w14:textId="6C85F48C" w:rsidR="00D7337C" w:rsidRPr="008F5578" w:rsidRDefault="00D7337C" w:rsidP="003E5EB5">
            <w:pPr>
              <w:spacing w:after="120"/>
              <w:rPr>
                <w:sz w:val="22"/>
              </w:rPr>
            </w:pPr>
            <w:r>
              <w:rPr>
                <w:sz w:val="22"/>
              </w:rPr>
              <w:t>IN</w:t>
            </w:r>
          </w:p>
        </w:tc>
        <w:tc>
          <w:tcPr>
            <w:tcW w:w="3245" w:type="dxa"/>
          </w:tcPr>
          <w:p w14:paraId="12BA3D67" w14:textId="29F43291" w:rsidR="00D7337C" w:rsidRPr="008F5578" w:rsidRDefault="00D7337C" w:rsidP="003E5EB5">
            <w:pPr>
              <w:spacing w:after="120"/>
              <w:rPr>
                <w:sz w:val="22"/>
              </w:rPr>
            </w:pPr>
            <w:r w:rsidRPr="00D7337C">
              <w:rPr>
                <w:sz w:val="22"/>
              </w:rPr>
              <w:t>startingAttribute</w:t>
            </w:r>
          </w:p>
        </w:tc>
        <w:tc>
          <w:tcPr>
            <w:tcW w:w="4011" w:type="dxa"/>
          </w:tcPr>
          <w:p w14:paraId="0DD246CD" w14:textId="714B27E4" w:rsidR="00D7337C" w:rsidRPr="008F5578" w:rsidRDefault="00D7337C" w:rsidP="003E5EB5">
            <w:pPr>
              <w:spacing w:after="120"/>
              <w:rPr>
                <w:sz w:val="22"/>
              </w:rPr>
            </w:pPr>
            <w:r w:rsidRPr="00D7337C">
              <w:rPr>
                <w:sz w:val="22"/>
              </w:rPr>
              <w:t>VARCHAR(4096)</w:t>
            </w:r>
          </w:p>
        </w:tc>
      </w:tr>
      <w:tr w:rsidR="00D7337C" w:rsidRPr="008F5578" w14:paraId="257D0EA9" w14:textId="77777777" w:rsidTr="003E5EB5">
        <w:trPr>
          <w:trHeight w:val="260"/>
        </w:trPr>
        <w:tc>
          <w:tcPr>
            <w:tcW w:w="1600" w:type="dxa"/>
          </w:tcPr>
          <w:p w14:paraId="787C973E" w14:textId="23C6EAEE" w:rsidR="00D7337C" w:rsidRPr="008F5578" w:rsidRDefault="00D7337C" w:rsidP="003E5EB5">
            <w:pPr>
              <w:spacing w:after="120"/>
              <w:rPr>
                <w:sz w:val="22"/>
              </w:rPr>
            </w:pPr>
            <w:r>
              <w:rPr>
                <w:sz w:val="22"/>
              </w:rPr>
              <w:t>IN</w:t>
            </w:r>
          </w:p>
        </w:tc>
        <w:tc>
          <w:tcPr>
            <w:tcW w:w="3245" w:type="dxa"/>
          </w:tcPr>
          <w:p w14:paraId="5EC32520" w14:textId="10F2236C" w:rsidR="00D7337C" w:rsidRPr="008F5578" w:rsidRDefault="00D7337C" w:rsidP="003E5EB5">
            <w:pPr>
              <w:spacing w:after="120"/>
              <w:rPr>
                <w:sz w:val="22"/>
              </w:rPr>
            </w:pPr>
            <w:r w:rsidRPr="00D7337C">
              <w:rPr>
                <w:sz w:val="22"/>
              </w:rPr>
              <w:t>displayComparisonType</w:t>
            </w:r>
          </w:p>
        </w:tc>
        <w:tc>
          <w:tcPr>
            <w:tcW w:w="4011" w:type="dxa"/>
          </w:tcPr>
          <w:p w14:paraId="7F742359" w14:textId="40469CF3" w:rsidR="00D7337C" w:rsidRPr="008F5578" w:rsidRDefault="00D7337C" w:rsidP="003E5EB5">
            <w:pPr>
              <w:spacing w:after="120"/>
              <w:rPr>
                <w:sz w:val="22"/>
              </w:rPr>
            </w:pPr>
            <w:r w:rsidRPr="00D7337C">
              <w:rPr>
                <w:sz w:val="22"/>
              </w:rPr>
              <w:t>VARCHAR</w:t>
            </w:r>
          </w:p>
        </w:tc>
      </w:tr>
      <w:tr w:rsidR="00D7337C" w:rsidRPr="008F5578" w14:paraId="2370DD11" w14:textId="77777777" w:rsidTr="003E5EB5">
        <w:trPr>
          <w:trHeight w:val="260"/>
        </w:trPr>
        <w:tc>
          <w:tcPr>
            <w:tcW w:w="1600" w:type="dxa"/>
          </w:tcPr>
          <w:p w14:paraId="126CF1C1" w14:textId="337D14F8" w:rsidR="00D7337C" w:rsidRPr="008F5578" w:rsidRDefault="00D7337C" w:rsidP="003E5EB5">
            <w:pPr>
              <w:spacing w:after="120"/>
              <w:rPr>
                <w:sz w:val="22"/>
              </w:rPr>
            </w:pPr>
            <w:r>
              <w:rPr>
                <w:sz w:val="22"/>
              </w:rPr>
              <w:t>IN</w:t>
            </w:r>
          </w:p>
        </w:tc>
        <w:tc>
          <w:tcPr>
            <w:tcW w:w="3245" w:type="dxa"/>
          </w:tcPr>
          <w:p w14:paraId="78833F65" w14:textId="7F432657" w:rsidR="00D7337C" w:rsidRPr="008F5578" w:rsidRDefault="00D7337C" w:rsidP="003E5EB5">
            <w:pPr>
              <w:spacing w:after="120"/>
              <w:rPr>
                <w:sz w:val="22"/>
              </w:rPr>
            </w:pPr>
            <w:r w:rsidRPr="00D7337C">
              <w:rPr>
                <w:sz w:val="22"/>
              </w:rPr>
              <w:t>sourceEnvName</w:t>
            </w:r>
          </w:p>
        </w:tc>
        <w:tc>
          <w:tcPr>
            <w:tcW w:w="4011" w:type="dxa"/>
          </w:tcPr>
          <w:p w14:paraId="5E23EE11" w14:textId="11CD6975" w:rsidR="00D7337C" w:rsidRPr="008F5578" w:rsidRDefault="00D7337C" w:rsidP="003E5EB5">
            <w:pPr>
              <w:spacing w:after="120"/>
              <w:rPr>
                <w:sz w:val="22"/>
              </w:rPr>
            </w:pPr>
            <w:r w:rsidRPr="00D7337C">
              <w:rPr>
                <w:sz w:val="22"/>
              </w:rPr>
              <w:t>VARCHAR</w:t>
            </w:r>
          </w:p>
        </w:tc>
      </w:tr>
      <w:tr w:rsidR="00D7337C" w:rsidRPr="008F5578" w14:paraId="1A1A8FC0" w14:textId="77777777" w:rsidTr="003E5EB5">
        <w:trPr>
          <w:trHeight w:val="260"/>
        </w:trPr>
        <w:tc>
          <w:tcPr>
            <w:tcW w:w="1600" w:type="dxa"/>
          </w:tcPr>
          <w:p w14:paraId="21D96BE2" w14:textId="19A10F2E" w:rsidR="00D7337C" w:rsidRPr="008F5578" w:rsidRDefault="00D7337C" w:rsidP="003E5EB5">
            <w:pPr>
              <w:spacing w:after="120"/>
              <w:rPr>
                <w:sz w:val="22"/>
              </w:rPr>
            </w:pPr>
            <w:r>
              <w:rPr>
                <w:sz w:val="22"/>
              </w:rPr>
              <w:t>IN</w:t>
            </w:r>
          </w:p>
        </w:tc>
        <w:tc>
          <w:tcPr>
            <w:tcW w:w="3245" w:type="dxa"/>
          </w:tcPr>
          <w:p w14:paraId="2D0C8CE7" w14:textId="048627F0" w:rsidR="00D7337C" w:rsidRPr="008F5578" w:rsidRDefault="00D7337C" w:rsidP="003E5EB5">
            <w:pPr>
              <w:spacing w:after="120"/>
              <w:rPr>
                <w:sz w:val="22"/>
              </w:rPr>
            </w:pPr>
            <w:r w:rsidRPr="00D7337C">
              <w:rPr>
                <w:sz w:val="22"/>
              </w:rPr>
              <w:t>targetEnvName</w:t>
            </w:r>
          </w:p>
        </w:tc>
        <w:tc>
          <w:tcPr>
            <w:tcW w:w="4011" w:type="dxa"/>
          </w:tcPr>
          <w:p w14:paraId="55863E8D" w14:textId="01CB9261" w:rsidR="00D7337C" w:rsidRPr="008F5578" w:rsidRDefault="00D7337C" w:rsidP="003E5EB5">
            <w:pPr>
              <w:spacing w:after="120"/>
              <w:rPr>
                <w:sz w:val="22"/>
              </w:rPr>
            </w:pPr>
            <w:r w:rsidRPr="00D7337C">
              <w:rPr>
                <w:sz w:val="22"/>
              </w:rPr>
              <w:t>VARCHAR</w:t>
            </w:r>
          </w:p>
        </w:tc>
      </w:tr>
      <w:tr w:rsidR="00D7337C" w:rsidRPr="008F5578" w14:paraId="0BB9A770" w14:textId="77777777" w:rsidTr="003E5EB5">
        <w:trPr>
          <w:trHeight w:val="260"/>
        </w:trPr>
        <w:tc>
          <w:tcPr>
            <w:tcW w:w="1600" w:type="dxa"/>
          </w:tcPr>
          <w:p w14:paraId="23A6E921" w14:textId="148048A3" w:rsidR="00D7337C" w:rsidRPr="008F5578" w:rsidRDefault="00D7337C" w:rsidP="003E5EB5">
            <w:pPr>
              <w:spacing w:after="120"/>
              <w:rPr>
                <w:sz w:val="22"/>
              </w:rPr>
            </w:pPr>
            <w:r>
              <w:rPr>
                <w:sz w:val="22"/>
              </w:rPr>
              <w:t>IN</w:t>
            </w:r>
          </w:p>
        </w:tc>
        <w:tc>
          <w:tcPr>
            <w:tcW w:w="3245" w:type="dxa"/>
          </w:tcPr>
          <w:p w14:paraId="554A4FDC" w14:textId="5271EB29" w:rsidR="00D7337C" w:rsidRPr="008F5578" w:rsidRDefault="00D7337C" w:rsidP="00D7337C">
            <w:pPr>
              <w:tabs>
                <w:tab w:val="left" w:pos="978"/>
              </w:tabs>
              <w:spacing w:after="120"/>
              <w:rPr>
                <w:sz w:val="22"/>
              </w:rPr>
            </w:pPr>
            <w:r w:rsidRPr="00D7337C">
              <w:rPr>
                <w:sz w:val="22"/>
              </w:rPr>
              <w:t>assetsSchemaPath</w:t>
            </w:r>
          </w:p>
        </w:tc>
        <w:tc>
          <w:tcPr>
            <w:tcW w:w="4011" w:type="dxa"/>
          </w:tcPr>
          <w:p w14:paraId="1EE67F98" w14:textId="614F36B1" w:rsidR="00D7337C" w:rsidRPr="008F5578" w:rsidRDefault="00D7337C" w:rsidP="003E5EB5">
            <w:pPr>
              <w:spacing w:after="120"/>
              <w:rPr>
                <w:sz w:val="22"/>
              </w:rPr>
            </w:pPr>
            <w:r w:rsidRPr="00D7337C">
              <w:rPr>
                <w:sz w:val="22"/>
              </w:rPr>
              <w:t>VARCHAR(4096)</w:t>
            </w:r>
          </w:p>
        </w:tc>
      </w:tr>
      <w:tr w:rsidR="00D7337C" w:rsidRPr="008F5578" w14:paraId="01A8B8B9" w14:textId="77777777" w:rsidTr="003E5EB5">
        <w:tc>
          <w:tcPr>
            <w:tcW w:w="1600" w:type="dxa"/>
          </w:tcPr>
          <w:p w14:paraId="47E34927" w14:textId="4B8CA4C5" w:rsidR="00D7337C" w:rsidRPr="008F5578" w:rsidRDefault="00D7337C" w:rsidP="003E5EB5">
            <w:pPr>
              <w:spacing w:after="120"/>
              <w:rPr>
                <w:sz w:val="22"/>
              </w:rPr>
            </w:pPr>
            <w:r>
              <w:rPr>
                <w:sz w:val="22"/>
              </w:rPr>
              <w:t>OUT</w:t>
            </w:r>
          </w:p>
        </w:tc>
        <w:tc>
          <w:tcPr>
            <w:tcW w:w="3245" w:type="dxa"/>
          </w:tcPr>
          <w:p w14:paraId="757A2C97" w14:textId="2DD2F890" w:rsidR="00D7337C" w:rsidRPr="008F5578" w:rsidRDefault="00D7337C" w:rsidP="003E5EB5">
            <w:pPr>
              <w:spacing w:after="120"/>
              <w:rPr>
                <w:sz w:val="22"/>
              </w:rPr>
            </w:pPr>
            <w:r>
              <w:rPr>
                <w:sz w:val="22"/>
              </w:rPr>
              <w:t>r</w:t>
            </w:r>
            <w:r w:rsidRPr="00D7337C">
              <w:rPr>
                <w:sz w:val="22"/>
              </w:rPr>
              <w:t>esult</w:t>
            </w:r>
          </w:p>
        </w:tc>
        <w:tc>
          <w:tcPr>
            <w:tcW w:w="4011" w:type="dxa"/>
          </w:tcPr>
          <w:p w14:paraId="69CEA5B4" w14:textId="37B7D47D" w:rsidR="00D7337C" w:rsidRPr="00D7337C" w:rsidRDefault="00D7337C" w:rsidP="00D7337C">
            <w:pPr>
              <w:spacing w:after="120"/>
              <w:rPr>
                <w:sz w:val="16"/>
              </w:rPr>
            </w:pPr>
            <w:r w:rsidRPr="00D7337C">
              <w:rPr>
                <w:sz w:val="16"/>
              </w:rPr>
              <w:t>PIPE (</w:t>
            </w:r>
          </w:p>
          <w:p w14:paraId="25F16A76" w14:textId="25CABF68" w:rsidR="00D7337C" w:rsidRPr="00D7337C" w:rsidRDefault="00D7337C" w:rsidP="00D7337C">
            <w:pPr>
              <w:spacing w:after="120"/>
              <w:rPr>
                <w:sz w:val="16"/>
              </w:rPr>
            </w:pPr>
            <w:r w:rsidRPr="00D7337C">
              <w:rPr>
                <w:sz w:val="16"/>
              </w:rPr>
              <w:t>attrName VARCHAR(32768), - the attribute name</w:t>
            </w:r>
          </w:p>
          <w:p w14:paraId="7B203FC1" w14:textId="77777777" w:rsidR="00D7337C" w:rsidRDefault="00D7337C" w:rsidP="00D7337C">
            <w:pPr>
              <w:spacing w:after="120"/>
              <w:rPr>
                <w:sz w:val="16"/>
              </w:rPr>
            </w:pPr>
            <w:r w:rsidRPr="00D7337C">
              <w:rPr>
                <w:sz w:val="16"/>
              </w:rPr>
              <w:t>attrType VARCHAR(32768), - the value type. if not LIST, MAP, or ARRAY, then the scalar value's type</w:t>
            </w:r>
          </w:p>
          <w:p w14:paraId="16FBCD6C" w14:textId="53125BE9" w:rsidR="00D7337C" w:rsidRPr="00D7337C" w:rsidRDefault="00D7337C" w:rsidP="00D7337C">
            <w:pPr>
              <w:spacing w:after="120"/>
              <w:rPr>
                <w:sz w:val="16"/>
              </w:rPr>
            </w:pPr>
            <w:r w:rsidRPr="00D7337C">
              <w:rPr>
                <w:sz w:val="16"/>
              </w:rPr>
              <w:t>displayName</w:t>
            </w:r>
            <w:r>
              <w:rPr>
                <w:sz w:val="16"/>
              </w:rPr>
              <w:t xml:space="preserve"> </w:t>
            </w:r>
            <w:r w:rsidRPr="00D7337C">
              <w:rPr>
                <w:sz w:val="16"/>
              </w:rPr>
              <w:t>VARCHAR(32768), - the attribute's name as displayed in the Studio Configuration panel</w:t>
            </w:r>
          </w:p>
          <w:p w14:paraId="550471F6" w14:textId="2228764F" w:rsidR="00D7337C" w:rsidRPr="00D7337C" w:rsidRDefault="00D7337C" w:rsidP="00D7337C">
            <w:pPr>
              <w:spacing w:after="120"/>
              <w:rPr>
                <w:sz w:val="16"/>
              </w:rPr>
            </w:pPr>
            <w:r w:rsidRPr="00D7337C">
              <w:rPr>
                <w:sz w:val="16"/>
              </w:rPr>
              <w:t>status</w:t>
            </w:r>
            <w:r>
              <w:rPr>
                <w:sz w:val="16"/>
              </w:rPr>
              <w:t xml:space="preserve"> </w:t>
            </w:r>
            <w:r w:rsidRPr="00D7337C">
              <w:rPr>
                <w:sz w:val="16"/>
              </w:rPr>
              <w:t>VARCHAR,- The status of the row where the source server is compared with the target server.</w:t>
            </w:r>
          </w:p>
          <w:p w14:paraId="2694E062" w14:textId="5BFC4441" w:rsidR="00D7337C" w:rsidRPr="00D7337C" w:rsidRDefault="00D7337C" w:rsidP="0061203E">
            <w:pPr>
              <w:pStyle w:val="ListParagraph"/>
              <w:numPr>
                <w:ilvl w:val="0"/>
                <w:numId w:val="402"/>
              </w:numPr>
              <w:spacing w:after="120"/>
              <w:rPr>
                <w:sz w:val="16"/>
              </w:rPr>
            </w:pPr>
            <w:r w:rsidRPr="00D7337C">
              <w:rPr>
                <w:sz w:val="16"/>
              </w:rPr>
              <w:t>SAME - the row values are the same.</w:t>
            </w:r>
          </w:p>
          <w:p w14:paraId="3870C64D" w14:textId="41F90C7A" w:rsidR="00D7337C" w:rsidRPr="00D7337C" w:rsidRDefault="00D7337C" w:rsidP="0061203E">
            <w:pPr>
              <w:pStyle w:val="ListParagraph"/>
              <w:numPr>
                <w:ilvl w:val="0"/>
                <w:numId w:val="402"/>
              </w:numPr>
              <w:spacing w:after="120"/>
              <w:rPr>
                <w:sz w:val="16"/>
              </w:rPr>
            </w:pPr>
            <w:r w:rsidRPr="00D7337C">
              <w:rPr>
                <w:sz w:val="16"/>
              </w:rPr>
              <w:t>DIFFERENT - the row values are different.</w:t>
            </w:r>
          </w:p>
          <w:p w14:paraId="59744260" w14:textId="0A6083A3" w:rsidR="00D7337C" w:rsidRPr="00D7337C" w:rsidRDefault="00D7337C" w:rsidP="0061203E">
            <w:pPr>
              <w:pStyle w:val="ListParagraph"/>
              <w:numPr>
                <w:ilvl w:val="0"/>
                <w:numId w:val="402"/>
              </w:numPr>
              <w:spacing w:after="120"/>
              <w:rPr>
                <w:sz w:val="16"/>
              </w:rPr>
            </w:pPr>
            <w:r w:rsidRPr="00D7337C">
              <w:rPr>
                <w:sz w:val="16"/>
              </w:rPr>
              <w:t>NOT_EXIST_SOURCE - the attribute name does not exist on the source server</w:t>
            </w:r>
          </w:p>
          <w:p w14:paraId="5C2344E0" w14:textId="33A6AA21" w:rsidR="00D7337C" w:rsidRPr="00D7337C" w:rsidRDefault="00D7337C" w:rsidP="0061203E">
            <w:pPr>
              <w:pStyle w:val="ListParagraph"/>
              <w:numPr>
                <w:ilvl w:val="0"/>
                <w:numId w:val="402"/>
              </w:numPr>
              <w:spacing w:after="120"/>
              <w:rPr>
                <w:sz w:val="16"/>
              </w:rPr>
            </w:pPr>
            <w:r w:rsidRPr="00D7337C">
              <w:rPr>
                <w:sz w:val="16"/>
              </w:rPr>
              <w:t>NOT_EXIST_TARGET - the attribute name does not exist on the target server</w:t>
            </w:r>
          </w:p>
          <w:p w14:paraId="501623B6" w14:textId="0173BE9D" w:rsidR="00D7337C" w:rsidRPr="00D7337C" w:rsidRDefault="00D7337C" w:rsidP="00D7337C">
            <w:pPr>
              <w:spacing w:after="120"/>
              <w:rPr>
                <w:sz w:val="16"/>
              </w:rPr>
            </w:pPr>
            <w:r w:rsidRPr="00D7337C">
              <w:rPr>
                <w:sz w:val="16"/>
                <w:u w:val="single"/>
              </w:rPr>
              <w:t>Source attributes</w:t>
            </w:r>
          </w:p>
          <w:p w14:paraId="24A7B196" w14:textId="77777777" w:rsidR="00D7337C" w:rsidRDefault="00D7337C" w:rsidP="00D7337C">
            <w:pPr>
              <w:spacing w:after="120"/>
              <w:rPr>
                <w:sz w:val="16"/>
              </w:rPr>
            </w:pPr>
            <w:r w:rsidRPr="00D7337C">
              <w:rPr>
                <w:sz w:val="16"/>
              </w:rPr>
              <w:t>sourceEnvName</w:t>
            </w:r>
            <w:r>
              <w:rPr>
                <w:sz w:val="16"/>
              </w:rPr>
              <w:t xml:space="preserve"> </w:t>
            </w:r>
            <w:r w:rsidRPr="00D7337C">
              <w:rPr>
                <w:sz w:val="16"/>
              </w:rPr>
              <w:t>VARCHAR,- the environment name</w:t>
            </w:r>
          </w:p>
          <w:p w14:paraId="41C87B7F" w14:textId="3BCED72A" w:rsidR="00D7337C" w:rsidRPr="00D7337C" w:rsidRDefault="00D7337C" w:rsidP="00D7337C">
            <w:pPr>
              <w:spacing w:after="120"/>
              <w:rPr>
                <w:sz w:val="16"/>
              </w:rPr>
            </w:pPr>
            <w:r w:rsidRPr="00D7337C">
              <w:rPr>
                <w:sz w:val="16"/>
              </w:rPr>
              <w:t>sourceUpdateRule</w:t>
            </w:r>
            <w:r>
              <w:rPr>
                <w:sz w:val="16"/>
              </w:rPr>
              <w:t xml:space="preserve"> </w:t>
            </w:r>
            <w:r w:rsidRPr="00D7337C">
              <w:rPr>
                <w:sz w:val="16"/>
              </w:rPr>
              <w:t>VARCHAR(32768), - indicates whether the field is updatable or not</w:t>
            </w:r>
          </w:p>
          <w:p w14:paraId="43369BEA" w14:textId="36454B74" w:rsidR="00D7337C" w:rsidRPr="00D7337C" w:rsidRDefault="00D7337C" w:rsidP="00D7337C">
            <w:pPr>
              <w:spacing w:after="120"/>
              <w:rPr>
                <w:sz w:val="16"/>
              </w:rPr>
            </w:pPr>
            <w:r w:rsidRPr="00D7337C">
              <w:rPr>
                <w:sz w:val="16"/>
              </w:rPr>
              <w:t>sourceMinValue VARCHAR(32768), - the minimum allowed value (NULL if there is none)</w:t>
            </w:r>
          </w:p>
          <w:p w14:paraId="2108459D" w14:textId="2FA40433" w:rsidR="00D7337C" w:rsidRPr="00D7337C" w:rsidRDefault="00D7337C" w:rsidP="00D7337C">
            <w:pPr>
              <w:spacing w:after="120"/>
              <w:rPr>
                <w:sz w:val="16"/>
              </w:rPr>
            </w:pPr>
            <w:r w:rsidRPr="00D7337C">
              <w:rPr>
                <w:sz w:val="16"/>
              </w:rPr>
              <w:t>sourceMaxValue VARCHAR(32768), - the maximum allowed value (NULL if there is none)</w:t>
            </w:r>
          </w:p>
          <w:p w14:paraId="55635733" w14:textId="2A67B8E9" w:rsidR="00D7337C" w:rsidRPr="00D7337C" w:rsidRDefault="00D7337C" w:rsidP="00D7337C">
            <w:pPr>
              <w:spacing w:after="120"/>
              <w:rPr>
                <w:sz w:val="16"/>
              </w:rPr>
            </w:pPr>
            <w:r w:rsidRPr="00D7337C">
              <w:rPr>
                <w:sz w:val="16"/>
              </w:rPr>
              <w:t>sourceUnitName VARCHAR(32768), - the attribute's value's unit name</w:t>
            </w:r>
          </w:p>
          <w:p w14:paraId="5F151E16" w14:textId="278DC31C" w:rsidR="00D7337C" w:rsidRPr="00D7337C" w:rsidRDefault="00D7337C" w:rsidP="00D7337C">
            <w:pPr>
              <w:spacing w:after="120"/>
              <w:rPr>
                <w:sz w:val="16"/>
              </w:rPr>
            </w:pPr>
            <w:r w:rsidRPr="00D7337C">
              <w:rPr>
                <w:sz w:val="16"/>
              </w:rPr>
              <w:t>sourceDefaultValue</w:t>
            </w:r>
            <w:r>
              <w:rPr>
                <w:sz w:val="16"/>
              </w:rPr>
              <w:t xml:space="preserve"> </w:t>
            </w:r>
            <w:r w:rsidRPr="00D7337C">
              <w:rPr>
                <w:sz w:val="16"/>
              </w:rPr>
              <w:t>VARCHAR(32768), - indicates the default value (NULL if there is none.)</w:t>
            </w:r>
          </w:p>
          <w:p w14:paraId="483014AC" w14:textId="4088E755" w:rsidR="00D7337C" w:rsidRPr="00D7337C" w:rsidRDefault="00D7337C" w:rsidP="00D7337C">
            <w:pPr>
              <w:spacing w:after="120"/>
              <w:rPr>
                <w:sz w:val="16"/>
              </w:rPr>
            </w:pPr>
            <w:r w:rsidRPr="00D7337C">
              <w:rPr>
                <w:sz w:val="16"/>
              </w:rPr>
              <w:t>sourceAttrValue VARCHAR(32768), - the scalar value (NULL if the value type is LIST, MAP, or ARRAY)</w:t>
            </w:r>
          </w:p>
          <w:p w14:paraId="7795ECCA" w14:textId="551C9465" w:rsidR="00D7337C" w:rsidRPr="00D7337C" w:rsidRDefault="00D7337C" w:rsidP="00D7337C">
            <w:pPr>
              <w:spacing w:after="120"/>
              <w:rPr>
                <w:sz w:val="16"/>
              </w:rPr>
            </w:pPr>
            <w:r w:rsidRPr="00D7337C">
              <w:rPr>
                <w:sz w:val="16"/>
              </w:rPr>
              <w:t>sourceListEntryType VARCHAR(32768), - if the attribute value is a list, this is the list entry's type</w:t>
            </w:r>
          </w:p>
          <w:p w14:paraId="4DA9E736" w14:textId="7844C696" w:rsidR="00D7337C" w:rsidRPr="00D7337C" w:rsidRDefault="00D7337C" w:rsidP="00D7337C">
            <w:pPr>
              <w:spacing w:after="120"/>
              <w:rPr>
                <w:sz w:val="16"/>
              </w:rPr>
            </w:pPr>
            <w:r w:rsidRPr="00D7337C">
              <w:rPr>
                <w:sz w:val="16"/>
              </w:rPr>
              <w:t>sourceListEntryValue VARCHAR(32768), - if the attribute value is a list, this is the list entry's value</w:t>
            </w:r>
          </w:p>
          <w:p w14:paraId="0A17D6C4" w14:textId="53E3701E" w:rsidR="00D7337C" w:rsidRPr="00D7337C" w:rsidRDefault="00D7337C" w:rsidP="00D7337C">
            <w:pPr>
              <w:spacing w:after="120"/>
              <w:rPr>
                <w:sz w:val="16"/>
              </w:rPr>
            </w:pPr>
            <w:r w:rsidRPr="00D7337C">
              <w:rPr>
                <w:sz w:val="16"/>
              </w:rPr>
              <w:t>sourcemMapKeyTypeVARCHAR(32768), - if the attribute value is a map, this is the map entry's key type</w:t>
            </w:r>
          </w:p>
          <w:p w14:paraId="4F96D001" w14:textId="7EFB4DA1" w:rsidR="00D7337C" w:rsidRPr="00D7337C" w:rsidRDefault="00D7337C" w:rsidP="00D7337C">
            <w:pPr>
              <w:spacing w:after="120"/>
              <w:rPr>
                <w:sz w:val="16"/>
              </w:rPr>
            </w:pPr>
            <w:r w:rsidRPr="00D7337C">
              <w:rPr>
                <w:sz w:val="16"/>
              </w:rPr>
              <w:t>sourceMapKeyValue VARCHAR(32768), - if the attribute value is a map, this is the map entry's value type</w:t>
            </w:r>
          </w:p>
          <w:p w14:paraId="67B6960B" w14:textId="2298B31F" w:rsidR="00D7337C" w:rsidRPr="00D7337C" w:rsidRDefault="00D7337C" w:rsidP="00D7337C">
            <w:pPr>
              <w:spacing w:after="120"/>
              <w:rPr>
                <w:sz w:val="16"/>
              </w:rPr>
            </w:pPr>
            <w:r w:rsidRPr="00D7337C">
              <w:rPr>
                <w:sz w:val="16"/>
              </w:rPr>
              <w:t>sourceMapValueType VARCHAR(32768), - if the attribute value is a map, this is the map entry's value type</w:t>
            </w:r>
          </w:p>
          <w:p w14:paraId="62A72279" w14:textId="7AE175AB" w:rsidR="00D7337C" w:rsidRPr="00D7337C" w:rsidRDefault="00D7337C" w:rsidP="00D7337C">
            <w:pPr>
              <w:spacing w:after="120"/>
              <w:rPr>
                <w:sz w:val="16"/>
              </w:rPr>
            </w:pPr>
            <w:r w:rsidRPr="00D7337C">
              <w:rPr>
                <w:sz w:val="16"/>
              </w:rPr>
              <w:t>sourceMapValueValue VARCHAR(32768), - if the attribute value is a map, this is the map entry's value value</w:t>
            </w:r>
          </w:p>
          <w:p w14:paraId="40E26D2D" w14:textId="28697091" w:rsidR="00D7337C" w:rsidRPr="00D7337C" w:rsidRDefault="00D7337C" w:rsidP="00D7337C">
            <w:pPr>
              <w:spacing w:after="120"/>
              <w:rPr>
                <w:sz w:val="16"/>
              </w:rPr>
            </w:pPr>
            <w:r w:rsidRPr="00D7337C">
              <w:rPr>
                <w:sz w:val="16"/>
              </w:rPr>
              <w:t>sourceArrayItem VARCHAR(32768), - if the attribute value is an array, this is the array entry's value</w:t>
            </w:r>
          </w:p>
          <w:p w14:paraId="49831C6E" w14:textId="759857EF" w:rsidR="00D7337C" w:rsidRPr="00D7337C" w:rsidRDefault="00D7337C" w:rsidP="00D7337C">
            <w:pPr>
              <w:spacing w:after="120"/>
              <w:rPr>
                <w:sz w:val="16"/>
              </w:rPr>
            </w:pPr>
            <w:r w:rsidRPr="00D7337C">
              <w:rPr>
                <w:sz w:val="16"/>
              </w:rPr>
              <w:t>sourceVisible BIT, - indicates whether the configuration setting is visible in the Studio Configuration panel</w:t>
            </w:r>
          </w:p>
          <w:p w14:paraId="45E693EF" w14:textId="01151CE1" w:rsidR="00D7337C" w:rsidRPr="00D7337C" w:rsidRDefault="00D7337C" w:rsidP="00D7337C">
            <w:pPr>
              <w:spacing w:after="120"/>
              <w:rPr>
                <w:sz w:val="16"/>
              </w:rPr>
            </w:pPr>
            <w:r w:rsidRPr="00D7337C">
              <w:rPr>
                <w:sz w:val="16"/>
              </w:rPr>
              <w:t>sourceLocallyDefined</w:t>
            </w:r>
            <w:r w:rsidRPr="00D7337C">
              <w:rPr>
                <w:sz w:val="16"/>
              </w:rPr>
              <w:tab/>
              <w:t>BIT,- indicates whether this attribute is locally defined or not</w:t>
            </w:r>
          </w:p>
          <w:p w14:paraId="39C607D9" w14:textId="0872A0EF" w:rsidR="00D7337C" w:rsidRPr="00D7337C" w:rsidRDefault="00D7337C" w:rsidP="00D7337C">
            <w:pPr>
              <w:spacing w:after="120"/>
              <w:rPr>
                <w:sz w:val="16"/>
              </w:rPr>
            </w:pPr>
            <w:r w:rsidRPr="00D7337C">
              <w:rPr>
                <w:sz w:val="16"/>
              </w:rPr>
              <w:t>sourcePattern VARCHAR(32768), - a regular expression pattern that is used to test for valid values</w:t>
            </w:r>
          </w:p>
          <w:p w14:paraId="0040779F" w14:textId="77777777" w:rsidR="00D7337C" w:rsidRDefault="00D7337C" w:rsidP="00D7337C">
            <w:pPr>
              <w:spacing w:after="120"/>
              <w:rPr>
                <w:sz w:val="16"/>
              </w:rPr>
            </w:pPr>
            <w:r w:rsidRPr="00D7337C">
              <w:rPr>
                <w:sz w:val="16"/>
              </w:rPr>
              <w:t>sourceAnnotation VARCHAR(32768),- a description of the attribute</w:t>
            </w:r>
          </w:p>
          <w:p w14:paraId="7F30BDAC" w14:textId="35B6FDB4" w:rsidR="00D7337C" w:rsidRPr="00D7337C" w:rsidRDefault="00D7337C" w:rsidP="00D7337C">
            <w:pPr>
              <w:spacing w:after="120"/>
              <w:rPr>
                <w:sz w:val="16"/>
              </w:rPr>
            </w:pPr>
            <w:r w:rsidRPr="00D7337C">
              <w:rPr>
                <w:sz w:val="16"/>
                <w:u w:val="single"/>
              </w:rPr>
              <w:t>Target Attributes</w:t>
            </w:r>
          </w:p>
          <w:p w14:paraId="0BE95983" w14:textId="6882053D" w:rsidR="00D7337C" w:rsidRPr="00D7337C" w:rsidRDefault="00D7337C" w:rsidP="00D7337C">
            <w:pPr>
              <w:spacing w:after="120"/>
              <w:rPr>
                <w:sz w:val="16"/>
              </w:rPr>
            </w:pPr>
            <w:r w:rsidRPr="00D7337C">
              <w:rPr>
                <w:sz w:val="16"/>
              </w:rPr>
              <w:t>targetEnvName</w:t>
            </w:r>
            <w:r>
              <w:rPr>
                <w:sz w:val="16"/>
              </w:rPr>
              <w:t xml:space="preserve"> </w:t>
            </w:r>
            <w:r w:rsidRPr="00D7337C">
              <w:rPr>
                <w:sz w:val="16"/>
              </w:rPr>
              <w:t>VARCHAR,- the environment name</w:t>
            </w:r>
          </w:p>
          <w:p w14:paraId="121BAAF8" w14:textId="45A112CA" w:rsidR="00D7337C" w:rsidRPr="00D7337C" w:rsidRDefault="00D7337C" w:rsidP="00D7337C">
            <w:pPr>
              <w:spacing w:after="120"/>
              <w:rPr>
                <w:sz w:val="16"/>
              </w:rPr>
            </w:pPr>
            <w:r w:rsidRPr="00D7337C">
              <w:rPr>
                <w:sz w:val="16"/>
              </w:rPr>
              <w:t>targetUpdateRule</w:t>
            </w:r>
            <w:r>
              <w:rPr>
                <w:sz w:val="16"/>
              </w:rPr>
              <w:t xml:space="preserve"> </w:t>
            </w:r>
            <w:r w:rsidRPr="00D7337C">
              <w:rPr>
                <w:sz w:val="16"/>
              </w:rPr>
              <w:t>VARCHAR(32768), - indicates whether the field is updatable or not</w:t>
            </w:r>
          </w:p>
          <w:p w14:paraId="4A7A9E4C" w14:textId="5BEE07E6" w:rsidR="00D7337C" w:rsidRPr="00D7337C" w:rsidRDefault="00D7337C" w:rsidP="00D7337C">
            <w:pPr>
              <w:spacing w:after="120"/>
              <w:rPr>
                <w:sz w:val="16"/>
              </w:rPr>
            </w:pPr>
            <w:r w:rsidRPr="00D7337C">
              <w:rPr>
                <w:sz w:val="16"/>
              </w:rPr>
              <w:t>targetMinValue VARCHAR(32768), - the minimum allowed value (NULL if there is none)</w:t>
            </w:r>
          </w:p>
          <w:p w14:paraId="5D1797E8" w14:textId="0D25B52D" w:rsidR="00D7337C" w:rsidRPr="00D7337C" w:rsidRDefault="00D7337C" w:rsidP="00D7337C">
            <w:pPr>
              <w:spacing w:after="120"/>
              <w:rPr>
                <w:sz w:val="16"/>
              </w:rPr>
            </w:pPr>
            <w:r w:rsidRPr="00D7337C">
              <w:rPr>
                <w:sz w:val="16"/>
              </w:rPr>
              <w:t>targetMaxValue VARCHAR(32768), - the maximum allowed value (NULL if there is none)</w:t>
            </w:r>
          </w:p>
          <w:p w14:paraId="6D2B985D" w14:textId="748DE88D" w:rsidR="00D7337C" w:rsidRPr="00D7337C" w:rsidRDefault="00D7337C" w:rsidP="00D7337C">
            <w:pPr>
              <w:spacing w:after="120"/>
              <w:rPr>
                <w:sz w:val="16"/>
              </w:rPr>
            </w:pPr>
            <w:r w:rsidRPr="00D7337C">
              <w:rPr>
                <w:sz w:val="16"/>
              </w:rPr>
              <w:t>targetUnitNameVARCHAR(32768), -- the attribute's value's unit name</w:t>
            </w:r>
          </w:p>
          <w:p w14:paraId="3C811601" w14:textId="58D4E2ED" w:rsidR="00D7337C" w:rsidRPr="00D7337C" w:rsidRDefault="00D7337C" w:rsidP="00D7337C">
            <w:pPr>
              <w:spacing w:after="120"/>
              <w:rPr>
                <w:sz w:val="16"/>
              </w:rPr>
            </w:pPr>
            <w:r w:rsidRPr="00D7337C">
              <w:rPr>
                <w:sz w:val="16"/>
              </w:rPr>
              <w:t>targetDefaultValue</w:t>
            </w:r>
            <w:r>
              <w:rPr>
                <w:sz w:val="16"/>
              </w:rPr>
              <w:t xml:space="preserve"> </w:t>
            </w:r>
            <w:r w:rsidRPr="00D7337C">
              <w:rPr>
                <w:sz w:val="16"/>
              </w:rPr>
              <w:t>VARCHAR(32768), - indicates the default value (NULL if there is none.)</w:t>
            </w:r>
          </w:p>
          <w:p w14:paraId="3F3605B2" w14:textId="6A6B46BA" w:rsidR="00D7337C" w:rsidRPr="00D7337C" w:rsidRDefault="00D7337C" w:rsidP="00D7337C">
            <w:pPr>
              <w:spacing w:after="120"/>
              <w:rPr>
                <w:sz w:val="16"/>
              </w:rPr>
            </w:pPr>
            <w:r w:rsidRPr="00D7337C">
              <w:rPr>
                <w:sz w:val="16"/>
              </w:rPr>
              <w:t>targetAttrValue VARCHAR(32768), - the scalar value (NULL if the value type is LIST, MAP, or ARRAY)</w:t>
            </w:r>
          </w:p>
          <w:p w14:paraId="168555A2" w14:textId="506136E5" w:rsidR="00D7337C" w:rsidRPr="00D7337C" w:rsidRDefault="00D7337C" w:rsidP="00D7337C">
            <w:pPr>
              <w:spacing w:after="120"/>
              <w:rPr>
                <w:sz w:val="16"/>
              </w:rPr>
            </w:pPr>
            <w:r w:rsidRPr="00D7337C">
              <w:rPr>
                <w:sz w:val="16"/>
              </w:rPr>
              <w:t>targetListEntryType VARCHAR(32768), - if the attribute value is a list, this is the list entry's type</w:t>
            </w:r>
          </w:p>
          <w:p w14:paraId="1432E4C5" w14:textId="4A9850D1" w:rsidR="00D7337C" w:rsidRPr="00D7337C" w:rsidRDefault="00D7337C" w:rsidP="00D7337C">
            <w:pPr>
              <w:spacing w:after="120"/>
              <w:rPr>
                <w:sz w:val="16"/>
              </w:rPr>
            </w:pPr>
            <w:r w:rsidRPr="00D7337C">
              <w:rPr>
                <w:sz w:val="16"/>
              </w:rPr>
              <w:t>targetListEntryValue VARCHAR(32768), - if the attribute value is a list, this is the list entry's value</w:t>
            </w:r>
          </w:p>
          <w:p w14:paraId="7F7F26E4" w14:textId="79B03CE3" w:rsidR="00D7337C" w:rsidRPr="00D7337C" w:rsidRDefault="00D7337C" w:rsidP="00D7337C">
            <w:pPr>
              <w:spacing w:after="120"/>
              <w:rPr>
                <w:sz w:val="16"/>
              </w:rPr>
            </w:pPr>
            <w:r w:rsidRPr="00D7337C">
              <w:rPr>
                <w:sz w:val="16"/>
              </w:rPr>
              <w:t xml:space="preserve">targetmMapKeyType </w:t>
            </w:r>
            <w:r w:rsidRPr="00D7337C">
              <w:rPr>
                <w:sz w:val="16"/>
              </w:rPr>
              <w:tab/>
              <w:t>VARCHAR(32768), - if the attribute value is a map, this is the map entry's key type</w:t>
            </w:r>
          </w:p>
          <w:p w14:paraId="4C03E40D" w14:textId="37AB3214" w:rsidR="00D7337C" w:rsidRPr="00D7337C" w:rsidRDefault="00D7337C" w:rsidP="00D7337C">
            <w:pPr>
              <w:spacing w:after="120"/>
              <w:rPr>
                <w:sz w:val="16"/>
              </w:rPr>
            </w:pPr>
            <w:r w:rsidRPr="00D7337C">
              <w:rPr>
                <w:sz w:val="16"/>
              </w:rPr>
              <w:t>targetMapKeyValue VARCHAR(32768), - if the attribute value is a map, this is the map entry's value type</w:t>
            </w:r>
          </w:p>
          <w:p w14:paraId="4C509DDD" w14:textId="7B33501B" w:rsidR="00D7337C" w:rsidRPr="00D7337C" w:rsidRDefault="00D7337C" w:rsidP="00D7337C">
            <w:pPr>
              <w:spacing w:after="120"/>
              <w:rPr>
                <w:sz w:val="16"/>
              </w:rPr>
            </w:pPr>
            <w:r w:rsidRPr="00D7337C">
              <w:rPr>
                <w:sz w:val="16"/>
              </w:rPr>
              <w:t xml:space="preserve">targetMapValueType </w:t>
            </w:r>
            <w:r w:rsidRPr="00D7337C">
              <w:rPr>
                <w:sz w:val="16"/>
              </w:rPr>
              <w:tab/>
              <w:t>VARCHAR(32768), - if the attribute value is a map, this is the map entry's value type</w:t>
            </w:r>
          </w:p>
          <w:p w14:paraId="4BC50AA4" w14:textId="65632F31" w:rsidR="00D7337C" w:rsidRPr="00D7337C" w:rsidRDefault="00D7337C" w:rsidP="00D7337C">
            <w:pPr>
              <w:spacing w:after="120"/>
              <w:rPr>
                <w:sz w:val="16"/>
              </w:rPr>
            </w:pPr>
            <w:r w:rsidRPr="00D7337C">
              <w:rPr>
                <w:sz w:val="16"/>
              </w:rPr>
              <w:t>targetMapValueValue VARCHAR(32768), - if the attribute value is a map, this is the map entry's value value</w:t>
            </w:r>
          </w:p>
          <w:p w14:paraId="613609DF" w14:textId="0680C608" w:rsidR="00D7337C" w:rsidRPr="00D7337C" w:rsidRDefault="00D7337C" w:rsidP="00D7337C">
            <w:pPr>
              <w:spacing w:after="120"/>
              <w:rPr>
                <w:sz w:val="16"/>
              </w:rPr>
            </w:pPr>
            <w:r w:rsidRPr="00D7337C">
              <w:rPr>
                <w:sz w:val="16"/>
              </w:rPr>
              <w:t>targetArrayItem VARCHAR(32768), - if the attribute value is an array, this is the array entry's value</w:t>
            </w:r>
          </w:p>
          <w:p w14:paraId="7125971C" w14:textId="4A765D87" w:rsidR="00D7337C" w:rsidRPr="00D7337C" w:rsidRDefault="00D7337C" w:rsidP="00D7337C">
            <w:pPr>
              <w:spacing w:after="120"/>
              <w:rPr>
                <w:sz w:val="16"/>
              </w:rPr>
            </w:pPr>
            <w:r w:rsidRPr="00D7337C">
              <w:rPr>
                <w:sz w:val="16"/>
              </w:rPr>
              <w:t>targetVisible BIT, - indicates whether the configuration setting is visible in the Studio Configuration panel</w:t>
            </w:r>
          </w:p>
          <w:p w14:paraId="4A230AFA" w14:textId="29A7D3EC" w:rsidR="00D7337C" w:rsidRPr="00D7337C" w:rsidRDefault="00D7337C" w:rsidP="00D7337C">
            <w:pPr>
              <w:spacing w:after="120"/>
              <w:rPr>
                <w:sz w:val="16"/>
              </w:rPr>
            </w:pPr>
            <w:r w:rsidRPr="00D7337C">
              <w:rPr>
                <w:sz w:val="16"/>
              </w:rPr>
              <w:t>targetLocallyDefined</w:t>
            </w:r>
            <w:r w:rsidRPr="00D7337C">
              <w:rPr>
                <w:sz w:val="16"/>
              </w:rPr>
              <w:tab/>
              <w:t>BIT,</w:t>
            </w:r>
            <w:r>
              <w:rPr>
                <w:sz w:val="16"/>
              </w:rPr>
              <w:t xml:space="preserve"> </w:t>
            </w:r>
            <w:r w:rsidRPr="00D7337C">
              <w:rPr>
                <w:sz w:val="16"/>
              </w:rPr>
              <w:t>- indicates whether this attribute is locally defined or not</w:t>
            </w:r>
          </w:p>
          <w:p w14:paraId="3D68F1C3" w14:textId="722836EE" w:rsidR="00D7337C" w:rsidRPr="00D7337C" w:rsidRDefault="00D7337C" w:rsidP="00D7337C">
            <w:pPr>
              <w:spacing w:after="120"/>
              <w:rPr>
                <w:sz w:val="16"/>
              </w:rPr>
            </w:pPr>
            <w:r w:rsidRPr="00D7337C">
              <w:rPr>
                <w:sz w:val="16"/>
              </w:rPr>
              <w:t>targetPattern VARCHAR(32768), - a regular expression pattern that is used to test for valid values</w:t>
            </w:r>
          </w:p>
          <w:p w14:paraId="6B0D8B5F" w14:textId="5E9AC298" w:rsidR="00D7337C" w:rsidRPr="008F5578" w:rsidRDefault="00D7337C" w:rsidP="00D7337C">
            <w:pPr>
              <w:spacing w:after="120"/>
              <w:rPr>
                <w:sz w:val="22"/>
              </w:rPr>
            </w:pPr>
            <w:r w:rsidRPr="00D7337C">
              <w:rPr>
                <w:sz w:val="16"/>
              </w:rPr>
              <w:t>targetAnnotation VARCHAR(32768)</w:t>
            </w:r>
            <w:r>
              <w:rPr>
                <w:sz w:val="16"/>
              </w:rPr>
              <w:t xml:space="preserve"> </w:t>
            </w:r>
            <w:r w:rsidRPr="00D7337C">
              <w:rPr>
                <w:sz w:val="16"/>
              </w:rPr>
              <w:t>- a description of the attribute</w:t>
            </w:r>
          </w:p>
        </w:tc>
      </w:tr>
    </w:tbl>
    <w:p w14:paraId="40C33267" w14:textId="77777777" w:rsidR="00D7337C" w:rsidRPr="0011702E" w:rsidRDefault="00D7337C" w:rsidP="0061203E">
      <w:pPr>
        <w:pStyle w:val="CS-Bodytext"/>
        <w:numPr>
          <w:ilvl w:val="0"/>
          <w:numId w:val="403"/>
        </w:numPr>
        <w:spacing w:before="120"/>
        <w:ind w:right="14"/>
      </w:pPr>
      <w:r>
        <w:rPr>
          <w:b/>
          <w:bCs/>
        </w:rPr>
        <w:t>Examples:</w:t>
      </w:r>
    </w:p>
    <w:p w14:paraId="1B715ECE" w14:textId="77777777" w:rsidR="00D7337C" w:rsidRPr="0011702E" w:rsidRDefault="00D7337C" w:rsidP="0061203E">
      <w:pPr>
        <w:pStyle w:val="CS-Bodytext"/>
        <w:numPr>
          <w:ilvl w:val="1"/>
          <w:numId w:val="403"/>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1"/>
        <w:gridCol w:w="2902"/>
        <w:gridCol w:w="4763"/>
      </w:tblGrid>
      <w:tr w:rsidR="00D7337C" w:rsidRPr="008F5578" w14:paraId="4DA938DE" w14:textId="77777777" w:rsidTr="003E5EB5">
        <w:trPr>
          <w:tblHeader/>
        </w:trPr>
        <w:tc>
          <w:tcPr>
            <w:tcW w:w="1548" w:type="dxa"/>
            <w:shd w:val="clear" w:color="auto" w:fill="B3B3B3"/>
          </w:tcPr>
          <w:p w14:paraId="674ECB6B" w14:textId="77777777" w:rsidR="00D7337C" w:rsidRPr="008F5578" w:rsidRDefault="00D7337C" w:rsidP="003E5EB5">
            <w:pPr>
              <w:spacing w:after="120"/>
              <w:rPr>
                <w:b/>
                <w:sz w:val="22"/>
              </w:rPr>
            </w:pPr>
            <w:r w:rsidRPr="008F5578">
              <w:rPr>
                <w:b/>
                <w:sz w:val="22"/>
              </w:rPr>
              <w:t>Direction</w:t>
            </w:r>
          </w:p>
        </w:tc>
        <w:tc>
          <w:tcPr>
            <w:tcW w:w="3240" w:type="dxa"/>
            <w:shd w:val="clear" w:color="auto" w:fill="B3B3B3"/>
          </w:tcPr>
          <w:p w14:paraId="54DEA5C1" w14:textId="77777777" w:rsidR="00D7337C" w:rsidRPr="008F5578" w:rsidRDefault="00D7337C" w:rsidP="003E5EB5">
            <w:pPr>
              <w:spacing w:after="120"/>
              <w:rPr>
                <w:b/>
                <w:sz w:val="22"/>
              </w:rPr>
            </w:pPr>
            <w:r w:rsidRPr="008F5578">
              <w:rPr>
                <w:b/>
                <w:sz w:val="22"/>
              </w:rPr>
              <w:t>Parameter Name</w:t>
            </w:r>
          </w:p>
        </w:tc>
        <w:tc>
          <w:tcPr>
            <w:tcW w:w="4068" w:type="dxa"/>
            <w:shd w:val="clear" w:color="auto" w:fill="B3B3B3"/>
          </w:tcPr>
          <w:p w14:paraId="7C89CDCD" w14:textId="77777777" w:rsidR="00D7337C" w:rsidRPr="008F5578" w:rsidRDefault="00D7337C" w:rsidP="003E5EB5">
            <w:pPr>
              <w:spacing w:after="120"/>
              <w:rPr>
                <w:b/>
                <w:sz w:val="22"/>
              </w:rPr>
            </w:pPr>
            <w:r w:rsidRPr="008F5578">
              <w:rPr>
                <w:b/>
                <w:sz w:val="22"/>
              </w:rPr>
              <w:t>Parameter Value</w:t>
            </w:r>
          </w:p>
        </w:tc>
      </w:tr>
      <w:tr w:rsidR="00D7337C" w:rsidRPr="008F5578" w14:paraId="5E354B4D" w14:textId="77777777" w:rsidTr="003E5EB5">
        <w:trPr>
          <w:trHeight w:val="260"/>
        </w:trPr>
        <w:tc>
          <w:tcPr>
            <w:tcW w:w="1548" w:type="dxa"/>
          </w:tcPr>
          <w:p w14:paraId="6FF77F2D" w14:textId="77777777" w:rsidR="00D7337C" w:rsidRPr="008F5578" w:rsidRDefault="00D7337C" w:rsidP="003E5EB5">
            <w:pPr>
              <w:spacing w:after="120"/>
              <w:rPr>
                <w:sz w:val="22"/>
              </w:rPr>
            </w:pPr>
            <w:r w:rsidRPr="008F5578">
              <w:rPr>
                <w:sz w:val="22"/>
              </w:rPr>
              <w:t>IN</w:t>
            </w:r>
          </w:p>
        </w:tc>
        <w:tc>
          <w:tcPr>
            <w:tcW w:w="3240" w:type="dxa"/>
          </w:tcPr>
          <w:p w14:paraId="04D6DC16" w14:textId="77777777" w:rsidR="00D7337C" w:rsidRPr="008F5578" w:rsidRDefault="00D7337C" w:rsidP="003E5EB5">
            <w:pPr>
              <w:spacing w:after="120"/>
              <w:rPr>
                <w:sz w:val="22"/>
              </w:rPr>
            </w:pPr>
            <w:r w:rsidRPr="008F5578">
              <w:rPr>
                <w:sz w:val="22"/>
              </w:rPr>
              <w:t>debug</w:t>
            </w:r>
          </w:p>
        </w:tc>
        <w:tc>
          <w:tcPr>
            <w:tcW w:w="4068" w:type="dxa"/>
          </w:tcPr>
          <w:p w14:paraId="41C5D97C" w14:textId="77777777" w:rsidR="00D7337C" w:rsidRPr="008F5578" w:rsidRDefault="00D7337C" w:rsidP="003E5EB5">
            <w:pPr>
              <w:spacing w:after="120"/>
              <w:rPr>
                <w:sz w:val="22"/>
              </w:rPr>
            </w:pPr>
            <w:r w:rsidRPr="008F5578">
              <w:rPr>
                <w:sz w:val="22"/>
              </w:rPr>
              <w:t>'N'</w:t>
            </w:r>
          </w:p>
        </w:tc>
      </w:tr>
      <w:tr w:rsidR="00D7337C" w:rsidRPr="008F5578" w14:paraId="5F5CA420" w14:textId="77777777" w:rsidTr="003E5EB5">
        <w:tc>
          <w:tcPr>
            <w:tcW w:w="1548" w:type="dxa"/>
          </w:tcPr>
          <w:p w14:paraId="7314EC77" w14:textId="00115198" w:rsidR="00D7337C" w:rsidRPr="008F5578" w:rsidRDefault="00D7337C" w:rsidP="00D7337C">
            <w:pPr>
              <w:spacing w:after="120"/>
              <w:rPr>
                <w:sz w:val="22"/>
              </w:rPr>
            </w:pPr>
            <w:r>
              <w:rPr>
                <w:sz w:val="22"/>
              </w:rPr>
              <w:t>IN</w:t>
            </w:r>
          </w:p>
        </w:tc>
        <w:tc>
          <w:tcPr>
            <w:tcW w:w="3240" w:type="dxa"/>
          </w:tcPr>
          <w:p w14:paraId="04C09290" w14:textId="3373F243" w:rsidR="00D7337C" w:rsidRPr="008F5578" w:rsidRDefault="00D7337C" w:rsidP="00D7337C">
            <w:pPr>
              <w:spacing w:after="120"/>
              <w:rPr>
                <w:sz w:val="22"/>
              </w:rPr>
            </w:pPr>
            <w:r w:rsidRPr="00D7337C">
              <w:rPr>
                <w:sz w:val="22"/>
              </w:rPr>
              <w:t>startingAttribute</w:t>
            </w:r>
          </w:p>
        </w:tc>
        <w:tc>
          <w:tcPr>
            <w:tcW w:w="4068" w:type="dxa"/>
          </w:tcPr>
          <w:p w14:paraId="6AC33F34" w14:textId="6365E4AE" w:rsidR="00D7337C" w:rsidRPr="008F5578" w:rsidRDefault="00D7337C" w:rsidP="00D7337C">
            <w:pPr>
              <w:spacing w:after="120"/>
              <w:rPr>
                <w:sz w:val="22"/>
              </w:rPr>
            </w:pPr>
            <w:r>
              <w:rPr>
                <w:sz w:val="22"/>
              </w:rPr>
              <w:t>/server/config</w:t>
            </w:r>
          </w:p>
        </w:tc>
      </w:tr>
      <w:tr w:rsidR="00D7337C" w:rsidRPr="008F5578" w14:paraId="0F1D1F42" w14:textId="77777777" w:rsidTr="003E5EB5">
        <w:tc>
          <w:tcPr>
            <w:tcW w:w="1548" w:type="dxa"/>
          </w:tcPr>
          <w:p w14:paraId="06D283CE" w14:textId="6B44F1FA" w:rsidR="00D7337C" w:rsidRDefault="00D7337C" w:rsidP="00D7337C">
            <w:pPr>
              <w:spacing w:after="120"/>
              <w:rPr>
                <w:sz w:val="22"/>
              </w:rPr>
            </w:pPr>
            <w:r>
              <w:rPr>
                <w:sz w:val="22"/>
              </w:rPr>
              <w:t>IN</w:t>
            </w:r>
          </w:p>
        </w:tc>
        <w:tc>
          <w:tcPr>
            <w:tcW w:w="3240" w:type="dxa"/>
          </w:tcPr>
          <w:p w14:paraId="551737FF" w14:textId="4F03FD34" w:rsidR="00D7337C" w:rsidRPr="00D7337C" w:rsidRDefault="00D7337C" w:rsidP="00D7337C">
            <w:pPr>
              <w:spacing w:after="120"/>
              <w:rPr>
                <w:sz w:val="22"/>
              </w:rPr>
            </w:pPr>
            <w:r w:rsidRPr="00D7337C">
              <w:rPr>
                <w:sz w:val="22"/>
              </w:rPr>
              <w:t>displayComparisonType</w:t>
            </w:r>
          </w:p>
        </w:tc>
        <w:tc>
          <w:tcPr>
            <w:tcW w:w="4068" w:type="dxa"/>
          </w:tcPr>
          <w:p w14:paraId="76CC1A62" w14:textId="202D9BF7" w:rsidR="00D7337C" w:rsidRPr="00D7337C" w:rsidRDefault="00D7337C" w:rsidP="00D7337C">
            <w:pPr>
              <w:spacing w:after="120"/>
              <w:rPr>
                <w:sz w:val="22"/>
              </w:rPr>
            </w:pPr>
            <w:r>
              <w:rPr>
                <w:sz w:val="22"/>
              </w:rPr>
              <w:t>A</w:t>
            </w:r>
          </w:p>
        </w:tc>
      </w:tr>
      <w:tr w:rsidR="00D7337C" w:rsidRPr="008F5578" w14:paraId="684FF65B" w14:textId="77777777" w:rsidTr="003E5EB5">
        <w:tc>
          <w:tcPr>
            <w:tcW w:w="1548" w:type="dxa"/>
          </w:tcPr>
          <w:p w14:paraId="7CC24E12" w14:textId="5EAAE66F" w:rsidR="00D7337C" w:rsidRDefault="00D7337C" w:rsidP="00D7337C">
            <w:pPr>
              <w:spacing w:after="120"/>
              <w:rPr>
                <w:sz w:val="22"/>
              </w:rPr>
            </w:pPr>
            <w:r>
              <w:rPr>
                <w:sz w:val="22"/>
              </w:rPr>
              <w:t>IN</w:t>
            </w:r>
          </w:p>
        </w:tc>
        <w:tc>
          <w:tcPr>
            <w:tcW w:w="3240" w:type="dxa"/>
          </w:tcPr>
          <w:p w14:paraId="4539FEDA" w14:textId="5D57274F" w:rsidR="00D7337C" w:rsidRPr="00D7337C" w:rsidRDefault="00D7337C" w:rsidP="00D7337C">
            <w:pPr>
              <w:spacing w:after="120"/>
              <w:rPr>
                <w:sz w:val="22"/>
              </w:rPr>
            </w:pPr>
            <w:r w:rsidRPr="00D7337C">
              <w:rPr>
                <w:sz w:val="22"/>
              </w:rPr>
              <w:t>sourceEnvName</w:t>
            </w:r>
          </w:p>
        </w:tc>
        <w:tc>
          <w:tcPr>
            <w:tcW w:w="4068" w:type="dxa"/>
          </w:tcPr>
          <w:p w14:paraId="5CF2C3D7" w14:textId="554B342F" w:rsidR="00D7337C" w:rsidRPr="00D7337C" w:rsidRDefault="00D7337C" w:rsidP="00D7337C">
            <w:pPr>
              <w:spacing w:after="120"/>
              <w:rPr>
                <w:sz w:val="22"/>
              </w:rPr>
            </w:pPr>
            <w:r>
              <w:rPr>
                <w:sz w:val="22"/>
              </w:rPr>
              <w:t>DEV</w:t>
            </w:r>
          </w:p>
        </w:tc>
      </w:tr>
      <w:tr w:rsidR="00D7337C" w:rsidRPr="008F5578" w14:paraId="46EB4E02" w14:textId="77777777" w:rsidTr="003E5EB5">
        <w:tc>
          <w:tcPr>
            <w:tcW w:w="1548" w:type="dxa"/>
          </w:tcPr>
          <w:p w14:paraId="24E3B447" w14:textId="4C1C706D" w:rsidR="00D7337C" w:rsidRDefault="00D7337C" w:rsidP="00D7337C">
            <w:pPr>
              <w:spacing w:after="120"/>
              <w:rPr>
                <w:sz w:val="22"/>
              </w:rPr>
            </w:pPr>
            <w:r>
              <w:rPr>
                <w:sz w:val="22"/>
              </w:rPr>
              <w:t>IN</w:t>
            </w:r>
          </w:p>
        </w:tc>
        <w:tc>
          <w:tcPr>
            <w:tcW w:w="3240" w:type="dxa"/>
          </w:tcPr>
          <w:p w14:paraId="4E87C2D6" w14:textId="7A11ED4C" w:rsidR="00D7337C" w:rsidRPr="00D7337C" w:rsidRDefault="00D7337C" w:rsidP="00D7337C">
            <w:pPr>
              <w:spacing w:after="120"/>
              <w:rPr>
                <w:sz w:val="22"/>
              </w:rPr>
            </w:pPr>
            <w:r w:rsidRPr="00D7337C">
              <w:rPr>
                <w:sz w:val="22"/>
              </w:rPr>
              <w:t>targetEnvName</w:t>
            </w:r>
          </w:p>
        </w:tc>
        <w:tc>
          <w:tcPr>
            <w:tcW w:w="4068" w:type="dxa"/>
          </w:tcPr>
          <w:p w14:paraId="494A6AAD" w14:textId="3015B35C" w:rsidR="00D7337C" w:rsidRPr="00D7337C" w:rsidRDefault="00D7337C" w:rsidP="00D7337C">
            <w:pPr>
              <w:spacing w:after="120"/>
              <w:rPr>
                <w:sz w:val="22"/>
              </w:rPr>
            </w:pPr>
            <w:r>
              <w:rPr>
                <w:sz w:val="22"/>
              </w:rPr>
              <w:t>UAT</w:t>
            </w:r>
          </w:p>
        </w:tc>
      </w:tr>
      <w:tr w:rsidR="00D7337C" w:rsidRPr="008F5578" w14:paraId="2C83998F" w14:textId="77777777" w:rsidTr="003E5EB5">
        <w:tc>
          <w:tcPr>
            <w:tcW w:w="1548" w:type="dxa"/>
          </w:tcPr>
          <w:p w14:paraId="23567968" w14:textId="4FA6BC6B" w:rsidR="00D7337C" w:rsidRDefault="00D7337C" w:rsidP="00D7337C">
            <w:pPr>
              <w:spacing w:after="120"/>
              <w:rPr>
                <w:sz w:val="22"/>
              </w:rPr>
            </w:pPr>
            <w:r>
              <w:rPr>
                <w:sz w:val="22"/>
              </w:rPr>
              <w:t>IN</w:t>
            </w:r>
          </w:p>
        </w:tc>
        <w:tc>
          <w:tcPr>
            <w:tcW w:w="3240" w:type="dxa"/>
          </w:tcPr>
          <w:p w14:paraId="477C41C7" w14:textId="4A973AEC" w:rsidR="00D7337C" w:rsidRPr="00D7337C" w:rsidRDefault="00D7337C" w:rsidP="00D7337C">
            <w:pPr>
              <w:spacing w:after="120"/>
              <w:rPr>
                <w:sz w:val="22"/>
              </w:rPr>
            </w:pPr>
            <w:r w:rsidRPr="00D7337C">
              <w:rPr>
                <w:sz w:val="22"/>
              </w:rPr>
              <w:t>assetsSchemaPath</w:t>
            </w:r>
          </w:p>
        </w:tc>
        <w:tc>
          <w:tcPr>
            <w:tcW w:w="4068" w:type="dxa"/>
          </w:tcPr>
          <w:p w14:paraId="04F45593" w14:textId="1C6975EA" w:rsidR="00D7337C" w:rsidRPr="00D7337C" w:rsidRDefault="00D7337C" w:rsidP="00D7337C">
            <w:pPr>
              <w:spacing w:after="120"/>
              <w:rPr>
                <w:sz w:val="22"/>
              </w:rPr>
            </w:pPr>
            <w:r w:rsidRPr="00D7337C">
              <w:rPr>
                <w:sz w:val="22"/>
              </w:rPr>
              <w:t>/shared/Common/ComparisonTools/DV_Server_8</w:t>
            </w:r>
            <w:r w:rsidR="000C4525">
              <w:rPr>
                <w:sz w:val="22"/>
              </w:rPr>
              <w:t xml:space="preserve">2 </w:t>
            </w:r>
            <w:r w:rsidRPr="00D7337C">
              <w:rPr>
                <w:sz w:val="22"/>
              </w:rPr>
              <w:t>/Utilities/repository/getServerAttributesAll</w:t>
            </w:r>
          </w:p>
        </w:tc>
      </w:tr>
      <w:tr w:rsidR="0066024A" w:rsidRPr="008F5578" w14:paraId="32C23091" w14:textId="77777777" w:rsidTr="003E5EB5">
        <w:tc>
          <w:tcPr>
            <w:tcW w:w="1548" w:type="dxa"/>
          </w:tcPr>
          <w:p w14:paraId="12976496" w14:textId="6B39274E" w:rsidR="0066024A" w:rsidRDefault="0066024A" w:rsidP="00D7337C">
            <w:pPr>
              <w:spacing w:after="120"/>
              <w:rPr>
                <w:sz w:val="22"/>
              </w:rPr>
            </w:pPr>
            <w:r>
              <w:rPr>
                <w:sz w:val="22"/>
              </w:rPr>
              <w:t>OUT</w:t>
            </w:r>
          </w:p>
        </w:tc>
        <w:tc>
          <w:tcPr>
            <w:tcW w:w="3240" w:type="dxa"/>
          </w:tcPr>
          <w:p w14:paraId="54FA8A36" w14:textId="29B10E81" w:rsidR="0066024A" w:rsidRPr="00D7337C" w:rsidRDefault="0066024A" w:rsidP="00D7337C">
            <w:pPr>
              <w:spacing w:after="120"/>
              <w:rPr>
                <w:sz w:val="22"/>
              </w:rPr>
            </w:pPr>
            <w:r>
              <w:rPr>
                <w:sz w:val="22"/>
              </w:rPr>
              <w:t>Too large to display here</w:t>
            </w:r>
          </w:p>
        </w:tc>
        <w:tc>
          <w:tcPr>
            <w:tcW w:w="4068" w:type="dxa"/>
          </w:tcPr>
          <w:p w14:paraId="2A950A8B" w14:textId="77777777" w:rsidR="0066024A" w:rsidRPr="00D7337C" w:rsidRDefault="0066024A" w:rsidP="00D7337C">
            <w:pPr>
              <w:spacing w:after="120"/>
              <w:rPr>
                <w:sz w:val="22"/>
              </w:rPr>
            </w:pPr>
          </w:p>
        </w:tc>
      </w:tr>
    </w:tbl>
    <w:p w14:paraId="7A29000E" w14:textId="651F7AB4" w:rsidR="00967FED" w:rsidRPr="00582C6C" w:rsidRDefault="00967FED" w:rsidP="00967FED">
      <w:pPr>
        <w:pStyle w:val="Heading3"/>
        <w:rPr>
          <w:color w:val="1F497D"/>
          <w:sz w:val="23"/>
          <w:szCs w:val="23"/>
        </w:rPr>
      </w:pPr>
      <w:bookmarkStart w:id="1014" w:name="_Toc41201220"/>
      <w:r w:rsidRPr="00582C6C">
        <w:rPr>
          <w:color w:val="1F497D"/>
          <w:sz w:val="23"/>
          <w:szCs w:val="23"/>
        </w:rPr>
        <w:t>server/getServerAttribute (</w:t>
      </w:r>
      <w:r w:rsidR="003C7A50">
        <w:rPr>
          <w:color w:val="1F497D"/>
          <w:sz w:val="23"/>
          <w:szCs w:val="23"/>
        </w:rPr>
        <w:t>DEPRECATED</w:t>
      </w:r>
      <w:r w:rsidRPr="00582C6C">
        <w:rPr>
          <w:color w:val="1F497D"/>
          <w:sz w:val="23"/>
          <w:szCs w:val="23"/>
        </w:rPr>
        <w:t>)</w:t>
      </w:r>
      <w:bookmarkEnd w:id="1011"/>
      <w:bookmarkEnd w:id="1012"/>
      <w:bookmarkEnd w:id="1013"/>
      <w:bookmarkEnd w:id="1014"/>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4B442F">
      <w:pPr>
        <w:pStyle w:val="CS-Bodytext"/>
        <w:numPr>
          <w:ilvl w:val="0"/>
          <w:numId w:val="19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4B442F">
      <w:pPr>
        <w:pStyle w:val="CS-Bodytext"/>
        <w:numPr>
          <w:ilvl w:val="0"/>
          <w:numId w:val="193"/>
        </w:numPr>
        <w:spacing w:before="120"/>
        <w:ind w:right="14"/>
      </w:pPr>
      <w:r>
        <w:rPr>
          <w:b/>
          <w:bCs/>
        </w:rPr>
        <w:t>Examples:</w:t>
      </w:r>
    </w:p>
    <w:p w14:paraId="5BCB3763" w14:textId="77777777" w:rsidR="00967FED" w:rsidRPr="0011702E" w:rsidRDefault="00967FED" w:rsidP="004B442F">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478B17DD" w:rsidR="00967FED" w:rsidRPr="00582C6C" w:rsidRDefault="00967FED" w:rsidP="00967FED">
      <w:pPr>
        <w:pStyle w:val="Heading3"/>
        <w:rPr>
          <w:color w:val="1F497D"/>
          <w:sz w:val="23"/>
          <w:szCs w:val="23"/>
        </w:rPr>
      </w:pPr>
      <w:bookmarkStart w:id="1015" w:name="_Toc364763180"/>
      <w:bookmarkStart w:id="1016" w:name="_Toc385311353"/>
      <w:bookmarkStart w:id="1017" w:name="_Toc484033166"/>
      <w:bookmarkStart w:id="1018" w:name="_Toc41201221"/>
      <w:r w:rsidRPr="00582C6C">
        <w:rPr>
          <w:color w:val="1F497D"/>
          <w:sz w:val="23"/>
          <w:szCs w:val="23"/>
        </w:rPr>
        <w:t>server/getServerAttributeList</w:t>
      </w:r>
      <w:bookmarkEnd w:id="1015"/>
      <w:bookmarkEnd w:id="1016"/>
      <w:bookmarkEnd w:id="1017"/>
      <w:r w:rsidR="00655F7E">
        <w:rPr>
          <w:color w:val="1F497D"/>
          <w:sz w:val="23"/>
          <w:szCs w:val="23"/>
        </w:rPr>
        <w:t xml:space="preserve"> (DEPRECATED)</w:t>
      </w:r>
      <w:bookmarkEnd w:id="1018"/>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4B442F">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4B442F">
      <w:pPr>
        <w:pStyle w:val="CS-Bodytext"/>
        <w:numPr>
          <w:ilvl w:val="0"/>
          <w:numId w:val="197"/>
        </w:numPr>
        <w:spacing w:before="120"/>
        <w:ind w:right="14"/>
      </w:pPr>
      <w:r>
        <w:rPr>
          <w:b/>
          <w:bCs/>
        </w:rPr>
        <w:t>Examples:</w:t>
      </w:r>
    </w:p>
    <w:p w14:paraId="4A583D5F" w14:textId="77777777" w:rsidR="00967FED" w:rsidRPr="0011702E" w:rsidRDefault="00967FED" w:rsidP="004B442F">
      <w:pPr>
        <w:pStyle w:val="CS-Bodytext"/>
        <w:numPr>
          <w:ilvl w:val="1"/>
          <w:numId w:val="197"/>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4CF1C701" w:rsidR="00967FED" w:rsidRPr="00582C6C" w:rsidRDefault="00967FED" w:rsidP="00967FED">
      <w:pPr>
        <w:pStyle w:val="Heading3"/>
        <w:rPr>
          <w:color w:val="1F497D"/>
          <w:sz w:val="23"/>
          <w:szCs w:val="23"/>
        </w:rPr>
      </w:pPr>
      <w:bookmarkStart w:id="1019" w:name="_Toc364763181"/>
      <w:bookmarkStart w:id="1020" w:name="_Toc385311354"/>
      <w:bookmarkStart w:id="1021" w:name="_Toc484033167"/>
      <w:bookmarkStart w:id="1022" w:name="_Toc41201222"/>
      <w:r w:rsidRPr="00582C6C">
        <w:rPr>
          <w:color w:val="1F497D"/>
          <w:sz w:val="23"/>
          <w:szCs w:val="23"/>
        </w:rPr>
        <w:t>server/getServerAttributeMap</w:t>
      </w:r>
      <w:bookmarkEnd w:id="1019"/>
      <w:bookmarkEnd w:id="1020"/>
      <w:bookmarkEnd w:id="1021"/>
      <w:r w:rsidR="00655F7E">
        <w:rPr>
          <w:color w:val="1F497D"/>
          <w:sz w:val="23"/>
          <w:szCs w:val="23"/>
        </w:rPr>
        <w:t xml:space="preserve"> (DEPRECATED)</w:t>
      </w:r>
      <w:bookmarkEnd w:id="1022"/>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4B442F">
      <w:pPr>
        <w:pStyle w:val="CS-Bodytext"/>
        <w:numPr>
          <w:ilvl w:val="0"/>
          <w:numId w:val="194"/>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4B442F">
      <w:pPr>
        <w:pStyle w:val="CS-Bodytext"/>
        <w:numPr>
          <w:ilvl w:val="0"/>
          <w:numId w:val="194"/>
        </w:numPr>
        <w:spacing w:before="120"/>
        <w:ind w:right="14"/>
      </w:pPr>
      <w:r>
        <w:rPr>
          <w:b/>
          <w:bCs/>
        </w:rPr>
        <w:t>Examples:</w:t>
      </w:r>
    </w:p>
    <w:p w14:paraId="1BABFDB7" w14:textId="77777777" w:rsidR="00967FED" w:rsidRPr="0011702E" w:rsidRDefault="00967FED" w:rsidP="004B442F">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3FE137D0" w:rsidR="00967FED" w:rsidRPr="00582C6C" w:rsidRDefault="00967FED" w:rsidP="00967FED">
      <w:pPr>
        <w:pStyle w:val="Heading3"/>
        <w:rPr>
          <w:color w:val="1F497D"/>
          <w:sz w:val="23"/>
          <w:szCs w:val="23"/>
        </w:rPr>
      </w:pPr>
      <w:bookmarkStart w:id="1023" w:name="_Toc364763182"/>
      <w:bookmarkStart w:id="1024" w:name="_Toc385311355"/>
      <w:bookmarkStart w:id="1025" w:name="_Toc484033168"/>
      <w:bookmarkStart w:id="1026" w:name="_Toc41201223"/>
      <w:r w:rsidRPr="00582C6C">
        <w:rPr>
          <w:color w:val="1F497D"/>
          <w:sz w:val="23"/>
          <w:szCs w:val="23"/>
        </w:rPr>
        <w:t>server/getServerAttributeMapByKey (</w:t>
      </w:r>
      <w:r w:rsidR="00655F7E">
        <w:rPr>
          <w:color w:val="1F497D"/>
          <w:sz w:val="23"/>
          <w:szCs w:val="23"/>
        </w:rPr>
        <w:t>DEPRECATED</w:t>
      </w:r>
      <w:r w:rsidRPr="00582C6C">
        <w:rPr>
          <w:color w:val="1F497D"/>
          <w:sz w:val="23"/>
          <w:szCs w:val="23"/>
        </w:rPr>
        <w:t>)</w:t>
      </w:r>
      <w:bookmarkEnd w:id="1023"/>
      <w:bookmarkEnd w:id="1024"/>
      <w:bookmarkEnd w:id="1025"/>
      <w:bookmarkEnd w:id="1026"/>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4B442F">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4B442F">
      <w:pPr>
        <w:pStyle w:val="CS-Bodytext"/>
        <w:numPr>
          <w:ilvl w:val="0"/>
          <w:numId w:val="195"/>
        </w:numPr>
        <w:spacing w:before="120"/>
        <w:ind w:right="14"/>
      </w:pPr>
      <w:r>
        <w:rPr>
          <w:b/>
          <w:bCs/>
        </w:rPr>
        <w:t>Examples:</w:t>
      </w:r>
    </w:p>
    <w:p w14:paraId="7B39DBAB" w14:textId="77777777" w:rsidR="00967FED" w:rsidRPr="0011702E" w:rsidRDefault="00967FED" w:rsidP="004B442F">
      <w:pPr>
        <w:pStyle w:val="CS-Bodytext"/>
        <w:numPr>
          <w:ilvl w:val="1"/>
          <w:numId w:val="195"/>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533A3880" w14:textId="75082546" w:rsidR="00DD1D88" w:rsidRPr="00582C6C" w:rsidRDefault="00DD1D88" w:rsidP="00DD1D88">
      <w:pPr>
        <w:pStyle w:val="Heading3"/>
        <w:rPr>
          <w:color w:val="1F497D"/>
          <w:sz w:val="23"/>
          <w:szCs w:val="23"/>
        </w:rPr>
      </w:pPr>
      <w:bookmarkStart w:id="1027" w:name="_Toc41201224"/>
      <w:bookmarkStart w:id="1028" w:name="_Toc364763183"/>
      <w:bookmarkStart w:id="1029" w:name="_Toc385311356"/>
      <w:bookmarkStart w:id="1030" w:name="_Toc484033169"/>
      <w:r w:rsidRPr="00582C6C">
        <w:rPr>
          <w:color w:val="1F497D"/>
          <w:sz w:val="23"/>
          <w:szCs w:val="23"/>
        </w:rPr>
        <w:t>server/</w:t>
      </w:r>
      <w:r w:rsidRPr="00DD1D88">
        <w:rPr>
          <w:color w:val="1F497D"/>
          <w:sz w:val="23"/>
          <w:szCs w:val="23"/>
        </w:rPr>
        <w:t>getServerAttributesAll</w:t>
      </w:r>
      <w:bookmarkEnd w:id="1027"/>
    </w:p>
    <w:p w14:paraId="4BEAD6DE" w14:textId="77777777" w:rsidR="00DD1D88" w:rsidRDefault="00DD1D88" w:rsidP="00DD1D88">
      <w:pPr>
        <w:pStyle w:val="CS-Bodytext"/>
      </w:pPr>
      <w:r>
        <w:t>This procedure returns the server attribute values at the input server attribute location.</w:t>
      </w:r>
    </w:p>
    <w:p w14:paraId="0B41EA34" w14:textId="191B837B" w:rsidR="00DD1D88" w:rsidRDefault="00DD1D88" w:rsidP="00DD1D88">
      <w:pPr>
        <w:pStyle w:val="CS-Bodytext"/>
        <w:ind w:left="720"/>
      </w:pPr>
      <w:r>
        <w:t>Example:</w:t>
      </w:r>
    </w:p>
    <w:p w14:paraId="7AC28169" w14:textId="57940D81" w:rsidR="00DD1D88" w:rsidRDefault="00DD1D88" w:rsidP="00DD1D88">
      <w:pPr>
        <w:pStyle w:val="CS-Bodytext"/>
        <w:ind w:left="720"/>
      </w:pPr>
      <w:r>
        <w:tab/>
        <w:t>DEV, / - return all of the attributes for the DEV environment.</w:t>
      </w:r>
    </w:p>
    <w:p w14:paraId="754C8725" w14:textId="165D59A3" w:rsidR="00DD1D88" w:rsidRDefault="00DD1D88" w:rsidP="00DD1D88">
      <w:pPr>
        <w:pStyle w:val="CS-Bodytext"/>
        <w:ind w:left="720"/>
      </w:pPr>
      <w:r>
        <w:tab/>
        <w:t>DEV, /server - return all of the server attributes for the DEV environment.</w:t>
      </w:r>
    </w:p>
    <w:p w14:paraId="0250B4C3" w14:textId="2BD55B8C" w:rsidR="00DD1D88" w:rsidRDefault="00DD1D88" w:rsidP="00DD1D88">
      <w:pPr>
        <w:pStyle w:val="CS-Bodytext"/>
      </w:pPr>
      <w:r>
        <w:t>Server values may be single scalar or may be a list, a map, or an array.</w:t>
      </w:r>
    </w:p>
    <w:p w14:paraId="48A97B74" w14:textId="6D1EB0C4" w:rsidR="00DD1D88" w:rsidRDefault="00DD1D88" w:rsidP="00DD1D88">
      <w:pPr>
        <w:pStyle w:val="CS-Bodytext"/>
      </w:pPr>
      <w:r>
        <w:t>Users calling this procedure must have the ACCESS_TOOLS right and, depending on whether the attribute is public or not, may need the READ_ALL_CONFIG right as well.</w:t>
      </w:r>
    </w:p>
    <w:p w14:paraId="28F1E403" w14:textId="77777777" w:rsidR="00DD1D88" w:rsidRDefault="00DD1D88" w:rsidP="0061203E">
      <w:pPr>
        <w:pStyle w:val="CS-Bodytext"/>
        <w:numPr>
          <w:ilvl w:val="0"/>
          <w:numId w:val="4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DD1D88" w:rsidRPr="008F5578" w14:paraId="5FD1E54C" w14:textId="77777777" w:rsidTr="003E5EB5">
        <w:trPr>
          <w:tblHeader/>
        </w:trPr>
        <w:tc>
          <w:tcPr>
            <w:tcW w:w="1600" w:type="dxa"/>
            <w:shd w:val="clear" w:color="auto" w:fill="B3B3B3"/>
          </w:tcPr>
          <w:p w14:paraId="62C51CE2" w14:textId="77777777" w:rsidR="00DD1D88" w:rsidRPr="008F5578" w:rsidRDefault="00DD1D88" w:rsidP="003E5EB5">
            <w:pPr>
              <w:spacing w:after="120"/>
              <w:rPr>
                <w:b/>
                <w:sz w:val="22"/>
              </w:rPr>
            </w:pPr>
            <w:r w:rsidRPr="008F5578">
              <w:rPr>
                <w:b/>
                <w:sz w:val="22"/>
              </w:rPr>
              <w:t>Direction</w:t>
            </w:r>
          </w:p>
        </w:tc>
        <w:tc>
          <w:tcPr>
            <w:tcW w:w="3245" w:type="dxa"/>
            <w:shd w:val="clear" w:color="auto" w:fill="B3B3B3"/>
          </w:tcPr>
          <w:p w14:paraId="3EF1E31E" w14:textId="77777777" w:rsidR="00DD1D88" w:rsidRPr="008F5578" w:rsidRDefault="00DD1D88" w:rsidP="003E5EB5">
            <w:pPr>
              <w:spacing w:after="120"/>
              <w:rPr>
                <w:b/>
                <w:sz w:val="22"/>
              </w:rPr>
            </w:pPr>
            <w:r w:rsidRPr="008F5578">
              <w:rPr>
                <w:b/>
                <w:sz w:val="22"/>
              </w:rPr>
              <w:t>Parameter Name</w:t>
            </w:r>
          </w:p>
        </w:tc>
        <w:tc>
          <w:tcPr>
            <w:tcW w:w="4011" w:type="dxa"/>
            <w:shd w:val="clear" w:color="auto" w:fill="B3B3B3"/>
          </w:tcPr>
          <w:p w14:paraId="60A2C7A5" w14:textId="77777777" w:rsidR="00DD1D88" w:rsidRPr="008F5578" w:rsidRDefault="00DD1D88" w:rsidP="003E5EB5">
            <w:pPr>
              <w:spacing w:after="120"/>
              <w:rPr>
                <w:b/>
                <w:sz w:val="22"/>
              </w:rPr>
            </w:pPr>
            <w:r w:rsidRPr="008F5578">
              <w:rPr>
                <w:b/>
                <w:sz w:val="22"/>
              </w:rPr>
              <w:t>Parameter Type</w:t>
            </w:r>
          </w:p>
        </w:tc>
      </w:tr>
      <w:tr w:rsidR="00DD1D88" w:rsidRPr="008F5578" w14:paraId="08F6D916" w14:textId="77777777" w:rsidTr="003E5EB5">
        <w:trPr>
          <w:trHeight w:val="260"/>
        </w:trPr>
        <w:tc>
          <w:tcPr>
            <w:tcW w:w="1600" w:type="dxa"/>
          </w:tcPr>
          <w:p w14:paraId="12568514" w14:textId="77777777" w:rsidR="00DD1D88" w:rsidRPr="008F5578" w:rsidRDefault="00DD1D88" w:rsidP="003E5EB5">
            <w:pPr>
              <w:spacing w:after="120"/>
              <w:rPr>
                <w:sz w:val="22"/>
              </w:rPr>
            </w:pPr>
            <w:r w:rsidRPr="008F5578">
              <w:rPr>
                <w:sz w:val="22"/>
              </w:rPr>
              <w:t>IN</w:t>
            </w:r>
          </w:p>
        </w:tc>
        <w:tc>
          <w:tcPr>
            <w:tcW w:w="3245" w:type="dxa"/>
          </w:tcPr>
          <w:p w14:paraId="1C3C1C65" w14:textId="42906DAF" w:rsidR="00DD1D88" w:rsidRPr="008F5578" w:rsidRDefault="00DD1D88" w:rsidP="003E5EB5">
            <w:pPr>
              <w:spacing w:after="120"/>
              <w:rPr>
                <w:sz w:val="22"/>
              </w:rPr>
            </w:pPr>
            <w:r w:rsidRPr="00DD1D88">
              <w:rPr>
                <w:sz w:val="22"/>
              </w:rPr>
              <w:t>environmentName</w:t>
            </w:r>
            <w:r>
              <w:rPr>
                <w:sz w:val="22"/>
              </w:rPr>
              <w:t xml:space="preserve"> </w:t>
            </w:r>
            <w:r w:rsidRPr="00DD1D88">
              <w:rPr>
                <w:sz w:val="22"/>
              </w:rPr>
              <w:t>- A unique environment name qualifier that will be returned with the data.</w:t>
            </w:r>
          </w:p>
        </w:tc>
        <w:tc>
          <w:tcPr>
            <w:tcW w:w="4011" w:type="dxa"/>
          </w:tcPr>
          <w:p w14:paraId="491A1726" w14:textId="09C569F0" w:rsidR="00DD1D88" w:rsidRPr="008F5578" w:rsidRDefault="00DD1D88" w:rsidP="003E5EB5">
            <w:pPr>
              <w:spacing w:after="120"/>
              <w:rPr>
                <w:sz w:val="22"/>
              </w:rPr>
            </w:pPr>
            <w:r w:rsidRPr="00DD1D88">
              <w:rPr>
                <w:sz w:val="22"/>
              </w:rPr>
              <w:t>VARCHAR</w:t>
            </w:r>
          </w:p>
        </w:tc>
      </w:tr>
      <w:tr w:rsidR="00DD1D88" w:rsidRPr="008F5578" w14:paraId="381AC43B" w14:textId="77777777" w:rsidTr="003E5EB5">
        <w:trPr>
          <w:trHeight w:val="260"/>
        </w:trPr>
        <w:tc>
          <w:tcPr>
            <w:tcW w:w="1600" w:type="dxa"/>
          </w:tcPr>
          <w:p w14:paraId="00F2D107" w14:textId="77777777" w:rsidR="00DD1D88" w:rsidRPr="008F5578" w:rsidRDefault="00DD1D88" w:rsidP="003E5EB5">
            <w:pPr>
              <w:spacing w:after="120"/>
              <w:rPr>
                <w:sz w:val="22"/>
              </w:rPr>
            </w:pPr>
            <w:r>
              <w:rPr>
                <w:sz w:val="22"/>
              </w:rPr>
              <w:t>IN</w:t>
            </w:r>
          </w:p>
        </w:tc>
        <w:tc>
          <w:tcPr>
            <w:tcW w:w="3245" w:type="dxa"/>
          </w:tcPr>
          <w:p w14:paraId="7E499736" w14:textId="6CDBE250" w:rsidR="00DD1D88" w:rsidRPr="008F5578" w:rsidRDefault="00DD1D88" w:rsidP="003E5EB5">
            <w:pPr>
              <w:spacing w:after="120"/>
              <w:rPr>
                <w:sz w:val="22"/>
              </w:rPr>
            </w:pPr>
            <w:r w:rsidRPr="00D7337C">
              <w:rPr>
                <w:sz w:val="22"/>
              </w:rPr>
              <w:t>startingAttribute</w:t>
            </w:r>
            <w:r>
              <w:rPr>
                <w:sz w:val="22"/>
              </w:rPr>
              <w:t xml:space="preserve"> </w:t>
            </w:r>
            <w:r w:rsidRPr="00DD1D88">
              <w:rPr>
                <w:sz w:val="22"/>
              </w:rPr>
              <w:t>- The starting attribute location.  Values: Any path to an attribute.  root=/</w:t>
            </w:r>
          </w:p>
        </w:tc>
        <w:tc>
          <w:tcPr>
            <w:tcW w:w="4011" w:type="dxa"/>
          </w:tcPr>
          <w:p w14:paraId="683AF01F" w14:textId="77777777" w:rsidR="00DD1D88" w:rsidRPr="008F5578" w:rsidRDefault="00DD1D88" w:rsidP="003E5EB5">
            <w:pPr>
              <w:spacing w:after="120"/>
              <w:rPr>
                <w:sz w:val="22"/>
              </w:rPr>
            </w:pPr>
            <w:r w:rsidRPr="00D7337C">
              <w:rPr>
                <w:sz w:val="22"/>
              </w:rPr>
              <w:t>VARCHAR(4096)</w:t>
            </w:r>
          </w:p>
        </w:tc>
      </w:tr>
      <w:tr w:rsidR="00DD1D88" w:rsidRPr="008F5578" w14:paraId="5800D6DA" w14:textId="77777777" w:rsidTr="003E5EB5">
        <w:trPr>
          <w:trHeight w:val="260"/>
        </w:trPr>
        <w:tc>
          <w:tcPr>
            <w:tcW w:w="1600" w:type="dxa"/>
          </w:tcPr>
          <w:p w14:paraId="75E6E5A5" w14:textId="77777777" w:rsidR="00DD1D88" w:rsidRPr="008F5578" w:rsidRDefault="00DD1D88" w:rsidP="003E5EB5">
            <w:pPr>
              <w:spacing w:after="120"/>
              <w:rPr>
                <w:sz w:val="22"/>
              </w:rPr>
            </w:pPr>
            <w:r>
              <w:rPr>
                <w:sz w:val="22"/>
              </w:rPr>
              <w:t>IN</w:t>
            </w:r>
          </w:p>
        </w:tc>
        <w:tc>
          <w:tcPr>
            <w:tcW w:w="3245" w:type="dxa"/>
          </w:tcPr>
          <w:p w14:paraId="3604DF75" w14:textId="0CC3FE84" w:rsidR="00DD1D88" w:rsidRPr="008F5578" w:rsidRDefault="00DD1D88" w:rsidP="003E5EB5">
            <w:pPr>
              <w:spacing w:after="120"/>
              <w:rPr>
                <w:sz w:val="22"/>
              </w:rPr>
            </w:pPr>
            <w:r w:rsidRPr="00DD1D88">
              <w:rPr>
                <w:sz w:val="22"/>
              </w:rPr>
              <w:t>updateRuleFilter</w:t>
            </w:r>
            <w:r>
              <w:rPr>
                <w:sz w:val="22"/>
              </w:rPr>
              <w:t xml:space="preserve"> </w:t>
            </w:r>
            <w:r w:rsidRPr="00DD1D88">
              <w:rPr>
                <w:sz w:val="22"/>
              </w:rPr>
              <w:t>- [default] null - return all, otherwise 1 of [READ_WRITE, READ_ONLY, WRITE_ON_IMPORT]</w:t>
            </w:r>
          </w:p>
        </w:tc>
        <w:tc>
          <w:tcPr>
            <w:tcW w:w="4011" w:type="dxa"/>
          </w:tcPr>
          <w:p w14:paraId="73FD505C" w14:textId="77777777" w:rsidR="00DD1D88" w:rsidRPr="008F5578" w:rsidRDefault="00DD1D88" w:rsidP="003E5EB5">
            <w:pPr>
              <w:spacing w:after="120"/>
              <w:rPr>
                <w:sz w:val="22"/>
              </w:rPr>
            </w:pPr>
            <w:r w:rsidRPr="00D7337C">
              <w:rPr>
                <w:sz w:val="22"/>
              </w:rPr>
              <w:t>VARCHAR</w:t>
            </w:r>
          </w:p>
        </w:tc>
      </w:tr>
      <w:tr w:rsidR="00DD1D88" w:rsidRPr="008F5578" w14:paraId="65EEDA13" w14:textId="77777777" w:rsidTr="003E5EB5">
        <w:trPr>
          <w:trHeight w:val="260"/>
        </w:trPr>
        <w:tc>
          <w:tcPr>
            <w:tcW w:w="1600" w:type="dxa"/>
          </w:tcPr>
          <w:p w14:paraId="333F45BC" w14:textId="77777777" w:rsidR="00DD1D88" w:rsidRPr="008F5578" w:rsidRDefault="00DD1D88" w:rsidP="003E5EB5">
            <w:pPr>
              <w:spacing w:after="120"/>
              <w:rPr>
                <w:sz w:val="22"/>
              </w:rPr>
            </w:pPr>
            <w:r>
              <w:rPr>
                <w:sz w:val="22"/>
              </w:rPr>
              <w:t>IN</w:t>
            </w:r>
          </w:p>
        </w:tc>
        <w:tc>
          <w:tcPr>
            <w:tcW w:w="3245" w:type="dxa"/>
          </w:tcPr>
          <w:p w14:paraId="1D62FD4A" w14:textId="07C05DFB" w:rsidR="00DD1D88" w:rsidRPr="008F5578" w:rsidRDefault="00DD1D88" w:rsidP="003E5EB5">
            <w:pPr>
              <w:spacing w:after="120"/>
              <w:rPr>
                <w:sz w:val="22"/>
              </w:rPr>
            </w:pPr>
            <w:r>
              <w:rPr>
                <w:sz w:val="22"/>
              </w:rPr>
              <w:t>v</w:t>
            </w:r>
            <w:r w:rsidRPr="00DD1D88">
              <w:rPr>
                <w:sz w:val="22"/>
              </w:rPr>
              <w:t>isible</w:t>
            </w:r>
            <w:r>
              <w:rPr>
                <w:sz w:val="22"/>
              </w:rPr>
              <w:t xml:space="preserve"> </w:t>
            </w:r>
            <w:r w:rsidRPr="00DD1D88">
              <w:rPr>
                <w:sz w:val="22"/>
              </w:rPr>
              <w:t>- [default] null - return all, 1 - return attributes that are visible to studio. 0 - return attributes that are not visible to studio.</w:t>
            </w:r>
          </w:p>
        </w:tc>
        <w:tc>
          <w:tcPr>
            <w:tcW w:w="4011" w:type="dxa"/>
          </w:tcPr>
          <w:p w14:paraId="799BB800" w14:textId="2FE517E5" w:rsidR="00DD1D88" w:rsidRPr="008F5578" w:rsidRDefault="00DD1D88" w:rsidP="003E5EB5">
            <w:pPr>
              <w:spacing w:after="120"/>
              <w:rPr>
                <w:sz w:val="22"/>
              </w:rPr>
            </w:pPr>
            <w:r w:rsidRPr="00DD1D88">
              <w:rPr>
                <w:sz w:val="22"/>
              </w:rPr>
              <w:t>BIT</w:t>
            </w:r>
          </w:p>
        </w:tc>
      </w:tr>
      <w:tr w:rsidR="00DD1D88" w:rsidRPr="008F5578" w14:paraId="38109535" w14:textId="77777777" w:rsidTr="003E5EB5">
        <w:tc>
          <w:tcPr>
            <w:tcW w:w="1600" w:type="dxa"/>
          </w:tcPr>
          <w:p w14:paraId="49D29DD2" w14:textId="77777777" w:rsidR="00DD1D88" w:rsidRPr="008F5578" w:rsidRDefault="00DD1D88" w:rsidP="003E5EB5">
            <w:pPr>
              <w:spacing w:after="120"/>
              <w:rPr>
                <w:sz w:val="22"/>
              </w:rPr>
            </w:pPr>
            <w:r>
              <w:rPr>
                <w:sz w:val="22"/>
              </w:rPr>
              <w:t>OUT</w:t>
            </w:r>
          </w:p>
        </w:tc>
        <w:tc>
          <w:tcPr>
            <w:tcW w:w="3245" w:type="dxa"/>
          </w:tcPr>
          <w:p w14:paraId="2FFD6F36" w14:textId="77777777" w:rsidR="00DD1D88" w:rsidRPr="008F5578" w:rsidRDefault="00DD1D88" w:rsidP="003E5EB5">
            <w:pPr>
              <w:spacing w:after="120"/>
              <w:rPr>
                <w:sz w:val="22"/>
              </w:rPr>
            </w:pPr>
            <w:r>
              <w:rPr>
                <w:sz w:val="22"/>
              </w:rPr>
              <w:t>r</w:t>
            </w:r>
            <w:r w:rsidRPr="00D7337C">
              <w:rPr>
                <w:sz w:val="22"/>
              </w:rPr>
              <w:t>esult</w:t>
            </w:r>
          </w:p>
        </w:tc>
        <w:tc>
          <w:tcPr>
            <w:tcW w:w="4011" w:type="dxa"/>
          </w:tcPr>
          <w:p w14:paraId="28A03001" w14:textId="77777777" w:rsidR="00DD1D88" w:rsidRPr="00D7337C" w:rsidRDefault="00DD1D88" w:rsidP="003E5EB5">
            <w:pPr>
              <w:spacing w:after="120"/>
              <w:rPr>
                <w:sz w:val="16"/>
              </w:rPr>
            </w:pPr>
            <w:r w:rsidRPr="00D7337C">
              <w:rPr>
                <w:sz w:val="16"/>
              </w:rPr>
              <w:t>PIPE (</w:t>
            </w:r>
          </w:p>
          <w:p w14:paraId="4D5AA51C" w14:textId="77777777" w:rsidR="00DD1D88" w:rsidRPr="00DD1D88" w:rsidRDefault="00DD1D88" w:rsidP="00DD1D88">
            <w:pPr>
              <w:spacing w:after="120"/>
              <w:rPr>
                <w:sz w:val="16"/>
              </w:rPr>
            </w:pPr>
            <w:r w:rsidRPr="00DD1D88">
              <w:rPr>
                <w:sz w:val="16"/>
              </w:rPr>
              <w:t>environmentVARCHAR, - the environment name</w:t>
            </w:r>
          </w:p>
          <w:p w14:paraId="297CF838" w14:textId="77777777" w:rsidR="00DD1D88" w:rsidRPr="00DD1D88" w:rsidRDefault="00DD1D88" w:rsidP="00DD1D88">
            <w:pPr>
              <w:spacing w:after="120"/>
              <w:rPr>
                <w:sz w:val="16"/>
              </w:rPr>
            </w:pPr>
            <w:r w:rsidRPr="00DD1D88">
              <w:rPr>
                <w:sz w:val="16"/>
              </w:rPr>
              <w:t>categoryNameVARCHAR, - Category: cms, diagnostic, discovery, monitor, server, sources, studio</w:t>
            </w:r>
          </w:p>
          <w:p w14:paraId="3A4B4D0B" w14:textId="77777777" w:rsidR="00DD1D88" w:rsidRPr="00DD1D88" w:rsidRDefault="00DD1D88" w:rsidP="00DD1D88">
            <w:pPr>
              <w:spacing w:after="120"/>
              <w:rPr>
                <w:sz w:val="16"/>
              </w:rPr>
            </w:pPr>
            <w:r w:rsidRPr="00DD1D88">
              <w:rPr>
                <w:sz w:val="16"/>
              </w:rPr>
              <w:t>attrName VARCHAR(32768), - the attribute name</w:t>
            </w:r>
          </w:p>
          <w:p w14:paraId="75D76A85" w14:textId="77777777" w:rsidR="00DD1D88" w:rsidRPr="00DD1D88" w:rsidRDefault="00DD1D88" w:rsidP="00DD1D88">
            <w:pPr>
              <w:spacing w:after="120"/>
              <w:rPr>
                <w:sz w:val="16"/>
              </w:rPr>
            </w:pPr>
            <w:r w:rsidRPr="00DD1D88">
              <w:rPr>
                <w:sz w:val="16"/>
              </w:rPr>
              <w:t>attrType VARCHAR(32768), - the value type. if not LIST, MAP, or ARRAY, then the scalar value's type</w:t>
            </w:r>
          </w:p>
          <w:p w14:paraId="641E741D" w14:textId="77777777" w:rsidR="00DD1D88" w:rsidRPr="00DD1D88" w:rsidRDefault="00DD1D88" w:rsidP="00DD1D88">
            <w:pPr>
              <w:spacing w:after="120"/>
              <w:rPr>
                <w:sz w:val="16"/>
              </w:rPr>
            </w:pPr>
            <w:r w:rsidRPr="00DD1D88">
              <w:rPr>
                <w:sz w:val="16"/>
              </w:rPr>
              <w:t>displayNameVARCHAR(32768), - the attribute's name as displayed in the Studio Configuration panel</w:t>
            </w:r>
          </w:p>
          <w:p w14:paraId="7F5969DA" w14:textId="77777777" w:rsidR="00DD1D88" w:rsidRPr="00DD1D88" w:rsidRDefault="00DD1D88" w:rsidP="00DD1D88">
            <w:pPr>
              <w:spacing w:after="120"/>
              <w:rPr>
                <w:sz w:val="16"/>
              </w:rPr>
            </w:pPr>
            <w:r w:rsidRPr="00DD1D88">
              <w:rPr>
                <w:sz w:val="16"/>
              </w:rPr>
              <w:t>updateRuleVARCHAR(32768), - indicates whether the field is updatable or not</w:t>
            </w:r>
          </w:p>
          <w:p w14:paraId="243ED0ED" w14:textId="77777777" w:rsidR="00DD1D88" w:rsidRPr="00DD1D88" w:rsidRDefault="00DD1D88" w:rsidP="00DD1D88">
            <w:pPr>
              <w:spacing w:after="120"/>
              <w:rPr>
                <w:sz w:val="16"/>
              </w:rPr>
            </w:pPr>
            <w:r w:rsidRPr="00DD1D88">
              <w:rPr>
                <w:sz w:val="16"/>
              </w:rPr>
              <w:t>minValue VARCHAR(32768), - the minimum allowed value (NULL if there is none)</w:t>
            </w:r>
          </w:p>
          <w:p w14:paraId="18E1C9F9" w14:textId="77777777" w:rsidR="00DD1D88" w:rsidRPr="00DD1D88" w:rsidRDefault="00DD1D88" w:rsidP="00DD1D88">
            <w:pPr>
              <w:spacing w:after="120"/>
              <w:rPr>
                <w:sz w:val="16"/>
              </w:rPr>
            </w:pPr>
            <w:r w:rsidRPr="00DD1D88">
              <w:rPr>
                <w:sz w:val="16"/>
              </w:rPr>
              <w:t>maxValue VARCHAR(32768), - the maximum allowed value (NULL if there is none)</w:t>
            </w:r>
          </w:p>
          <w:p w14:paraId="290E1FF0" w14:textId="77777777" w:rsidR="00DD1D88" w:rsidRPr="00DD1D88" w:rsidRDefault="00DD1D88" w:rsidP="00DD1D88">
            <w:pPr>
              <w:spacing w:after="120"/>
              <w:rPr>
                <w:sz w:val="16"/>
              </w:rPr>
            </w:pPr>
            <w:r w:rsidRPr="00DD1D88">
              <w:rPr>
                <w:sz w:val="16"/>
              </w:rPr>
              <w:t>unitName VARCHAR(32768), - the attribute's value's unit name</w:t>
            </w:r>
          </w:p>
          <w:p w14:paraId="1DEC02CC" w14:textId="77777777" w:rsidR="00DD1D88" w:rsidRPr="00DD1D88" w:rsidRDefault="00DD1D88" w:rsidP="00DD1D88">
            <w:pPr>
              <w:spacing w:after="120"/>
              <w:rPr>
                <w:sz w:val="16"/>
              </w:rPr>
            </w:pPr>
            <w:r w:rsidRPr="00DD1D88">
              <w:rPr>
                <w:sz w:val="16"/>
              </w:rPr>
              <w:t>defaultValueVARCHAR(32768), - indicates the default value (NULL if there is none.)</w:t>
            </w:r>
          </w:p>
          <w:p w14:paraId="0233FFF7" w14:textId="77777777" w:rsidR="00DD1D88" w:rsidRPr="00DD1D88" w:rsidRDefault="00DD1D88" w:rsidP="00DD1D88">
            <w:pPr>
              <w:spacing w:after="120"/>
              <w:rPr>
                <w:sz w:val="16"/>
              </w:rPr>
            </w:pPr>
            <w:r w:rsidRPr="00DD1D88">
              <w:rPr>
                <w:sz w:val="16"/>
              </w:rPr>
              <w:t>attrValue VARCHAR(32768), - the scalar value (NULL if the value type is LIST, MAP, or ARRAY)</w:t>
            </w:r>
          </w:p>
          <w:p w14:paraId="1FEF4E85" w14:textId="77777777" w:rsidR="00DD1D88" w:rsidRPr="00DD1D88" w:rsidRDefault="00DD1D88" w:rsidP="00DD1D88">
            <w:pPr>
              <w:spacing w:after="120"/>
              <w:rPr>
                <w:sz w:val="16"/>
              </w:rPr>
            </w:pPr>
            <w:r w:rsidRPr="00DD1D88">
              <w:rPr>
                <w:sz w:val="16"/>
              </w:rPr>
              <w:t>listEntryType VARCHAR(32768), - if the attribute value is a list, this is the list entry's type</w:t>
            </w:r>
          </w:p>
          <w:p w14:paraId="3AA4091B" w14:textId="77777777" w:rsidR="00DD1D88" w:rsidRPr="00DD1D88" w:rsidRDefault="00DD1D88" w:rsidP="00DD1D88">
            <w:pPr>
              <w:spacing w:after="120"/>
              <w:rPr>
                <w:sz w:val="16"/>
              </w:rPr>
            </w:pPr>
            <w:r w:rsidRPr="00DD1D88">
              <w:rPr>
                <w:sz w:val="16"/>
              </w:rPr>
              <w:t>listEntryValue VARCHAR(32768), - if the attribute value is a list, this is the list entry's value</w:t>
            </w:r>
          </w:p>
          <w:p w14:paraId="41FE118C" w14:textId="77777777" w:rsidR="00DD1D88" w:rsidRPr="00DD1D88" w:rsidRDefault="00DD1D88" w:rsidP="00DD1D88">
            <w:pPr>
              <w:spacing w:after="120"/>
              <w:rPr>
                <w:sz w:val="16"/>
              </w:rPr>
            </w:pPr>
            <w:r w:rsidRPr="00DD1D88">
              <w:rPr>
                <w:sz w:val="16"/>
              </w:rPr>
              <w:t>mapKeyType VARCHAR(32768), - if the attribute value is a map, this is the map entry's key type</w:t>
            </w:r>
          </w:p>
          <w:p w14:paraId="4AF3FF4D" w14:textId="77777777" w:rsidR="00DD1D88" w:rsidRPr="00DD1D88" w:rsidRDefault="00DD1D88" w:rsidP="00DD1D88">
            <w:pPr>
              <w:spacing w:after="120"/>
              <w:rPr>
                <w:sz w:val="16"/>
              </w:rPr>
            </w:pPr>
            <w:r w:rsidRPr="00DD1D88">
              <w:rPr>
                <w:sz w:val="16"/>
              </w:rPr>
              <w:t>mapKeyValue VARCHAR(32768), - if the attribute value is a map, this is the map entry's value type</w:t>
            </w:r>
          </w:p>
          <w:p w14:paraId="0D9605D7" w14:textId="77777777" w:rsidR="00DD1D88" w:rsidRPr="00DD1D88" w:rsidRDefault="00DD1D88" w:rsidP="00DD1D88">
            <w:pPr>
              <w:spacing w:after="120"/>
              <w:rPr>
                <w:sz w:val="16"/>
              </w:rPr>
            </w:pPr>
            <w:r w:rsidRPr="00DD1D88">
              <w:rPr>
                <w:sz w:val="16"/>
              </w:rPr>
              <w:t>mapValueType VARCHAR(32768), - if the attribute value is a map, this is the map entry's value type</w:t>
            </w:r>
          </w:p>
          <w:p w14:paraId="4F6ACCEA" w14:textId="77777777" w:rsidR="00DD1D88" w:rsidRPr="00DD1D88" w:rsidRDefault="00DD1D88" w:rsidP="00DD1D88">
            <w:pPr>
              <w:spacing w:after="120"/>
              <w:rPr>
                <w:sz w:val="16"/>
              </w:rPr>
            </w:pPr>
            <w:r w:rsidRPr="00DD1D88">
              <w:rPr>
                <w:sz w:val="16"/>
              </w:rPr>
              <w:t>mapValueValue VARCHAR(32768), - if the attribute value is a map, this is the map entry's value value</w:t>
            </w:r>
          </w:p>
          <w:p w14:paraId="4F44159B" w14:textId="77777777" w:rsidR="00DD1D88" w:rsidRPr="00DD1D88" w:rsidRDefault="00DD1D88" w:rsidP="00DD1D88">
            <w:pPr>
              <w:spacing w:after="120"/>
              <w:rPr>
                <w:sz w:val="16"/>
              </w:rPr>
            </w:pPr>
            <w:r w:rsidRPr="00DD1D88">
              <w:rPr>
                <w:sz w:val="16"/>
              </w:rPr>
              <w:t>arrayItem VARCHAR(32768), - if the attribute value is an array, this is the array entry's value</w:t>
            </w:r>
          </w:p>
          <w:p w14:paraId="01FDCB08" w14:textId="77777777" w:rsidR="00DD1D88" w:rsidRPr="00DD1D88" w:rsidRDefault="00DD1D88" w:rsidP="00DD1D88">
            <w:pPr>
              <w:spacing w:after="120"/>
              <w:rPr>
                <w:sz w:val="16"/>
              </w:rPr>
            </w:pPr>
            <w:r w:rsidRPr="00DD1D88">
              <w:rPr>
                <w:sz w:val="16"/>
              </w:rPr>
              <w:t>visible BIT, - indicates whether the configuration setting is visible in the Studio Configuration panel</w:t>
            </w:r>
          </w:p>
          <w:p w14:paraId="00629EB8" w14:textId="77777777" w:rsidR="00DD1D88" w:rsidRPr="00DD1D88" w:rsidRDefault="00DD1D88" w:rsidP="00DD1D88">
            <w:pPr>
              <w:spacing w:after="120"/>
              <w:rPr>
                <w:sz w:val="16"/>
              </w:rPr>
            </w:pPr>
            <w:r w:rsidRPr="00DD1D88">
              <w:rPr>
                <w:sz w:val="16"/>
              </w:rPr>
              <w:t>locallyDefinedBIT, - indicates whether this attribute is locally defined or not</w:t>
            </w:r>
          </w:p>
          <w:p w14:paraId="626F9DC9" w14:textId="77777777" w:rsidR="00DD1D88" w:rsidRPr="00DD1D88" w:rsidRDefault="00DD1D88" w:rsidP="00DD1D88">
            <w:pPr>
              <w:spacing w:after="120"/>
              <w:rPr>
                <w:sz w:val="16"/>
              </w:rPr>
            </w:pPr>
            <w:r w:rsidRPr="00DD1D88">
              <w:rPr>
                <w:sz w:val="16"/>
              </w:rPr>
              <w:t>pattern VARCHAR(32768), - a regular expression pattern that is used to test for valid values</w:t>
            </w:r>
          </w:p>
          <w:p w14:paraId="13F1A340" w14:textId="6F05078C" w:rsidR="00DD1D88" w:rsidRPr="008F5578" w:rsidRDefault="00DD1D88" w:rsidP="00DD1D88">
            <w:pPr>
              <w:spacing w:after="120"/>
              <w:rPr>
                <w:sz w:val="22"/>
              </w:rPr>
            </w:pPr>
            <w:r w:rsidRPr="00DD1D88">
              <w:rPr>
                <w:sz w:val="16"/>
              </w:rPr>
              <w:t>annotation VARCHAR(32768) - a description of the attribute</w:t>
            </w:r>
          </w:p>
        </w:tc>
      </w:tr>
    </w:tbl>
    <w:p w14:paraId="6F38EC9D" w14:textId="77777777" w:rsidR="00DD1D88" w:rsidRPr="0011702E" w:rsidRDefault="00DD1D88" w:rsidP="0061203E">
      <w:pPr>
        <w:pStyle w:val="CS-Bodytext"/>
        <w:numPr>
          <w:ilvl w:val="0"/>
          <w:numId w:val="404"/>
        </w:numPr>
        <w:spacing w:before="120"/>
        <w:ind w:right="14"/>
      </w:pPr>
      <w:r>
        <w:rPr>
          <w:b/>
          <w:bCs/>
        </w:rPr>
        <w:t>Examples:</w:t>
      </w:r>
    </w:p>
    <w:p w14:paraId="75DA457B" w14:textId="59A50EA0" w:rsidR="00DD1D88" w:rsidRPr="0011702E" w:rsidRDefault="00DD1D88" w:rsidP="0061203E">
      <w:pPr>
        <w:pStyle w:val="CS-Bodytext"/>
        <w:numPr>
          <w:ilvl w:val="1"/>
          <w:numId w:val="40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852"/>
        <w:gridCol w:w="4763"/>
      </w:tblGrid>
      <w:tr w:rsidR="00DD1D88" w:rsidRPr="008F5578" w14:paraId="1F1EB5AA" w14:textId="77777777" w:rsidTr="00DD1D88">
        <w:trPr>
          <w:tblHeader/>
        </w:trPr>
        <w:tc>
          <w:tcPr>
            <w:tcW w:w="1421" w:type="dxa"/>
            <w:shd w:val="clear" w:color="auto" w:fill="B3B3B3"/>
          </w:tcPr>
          <w:p w14:paraId="51A88907"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499DA96F"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4079E3A3" w14:textId="77777777" w:rsidR="00DD1D88" w:rsidRPr="008F5578" w:rsidRDefault="00DD1D88" w:rsidP="003E5EB5">
            <w:pPr>
              <w:spacing w:after="120"/>
              <w:rPr>
                <w:b/>
                <w:sz w:val="22"/>
              </w:rPr>
            </w:pPr>
            <w:r w:rsidRPr="008F5578">
              <w:rPr>
                <w:b/>
                <w:sz w:val="22"/>
              </w:rPr>
              <w:t>Parameter Value</w:t>
            </w:r>
          </w:p>
        </w:tc>
      </w:tr>
      <w:tr w:rsidR="00DD1D88" w:rsidRPr="008F5578" w14:paraId="1949C0AC" w14:textId="77777777" w:rsidTr="00DD1D88">
        <w:trPr>
          <w:trHeight w:val="260"/>
        </w:trPr>
        <w:tc>
          <w:tcPr>
            <w:tcW w:w="1421" w:type="dxa"/>
          </w:tcPr>
          <w:p w14:paraId="782BFF3D" w14:textId="77777777" w:rsidR="00DD1D88" w:rsidRPr="008F5578" w:rsidRDefault="00DD1D88" w:rsidP="003E5EB5">
            <w:pPr>
              <w:spacing w:after="120"/>
              <w:rPr>
                <w:sz w:val="22"/>
              </w:rPr>
            </w:pPr>
            <w:r w:rsidRPr="008F5578">
              <w:rPr>
                <w:sz w:val="22"/>
              </w:rPr>
              <w:t>IN</w:t>
            </w:r>
          </w:p>
        </w:tc>
        <w:tc>
          <w:tcPr>
            <w:tcW w:w="2852" w:type="dxa"/>
          </w:tcPr>
          <w:p w14:paraId="4AEBC81D" w14:textId="12604D6E" w:rsidR="00DD1D88" w:rsidRPr="008F5578" w:rsidRDefault="00DD1D88" w:rsidP="003E5EB5">
            <w:pPr>
              <w:spacing w:after="120"/>
              <w:rPr>
                <w:sz w:val="22"/>
              </w:rPr>
            </w:pPr>
            <w:r w:rsidRPr="00DD1D88">
              <w:rPr>
                <w:sz w:val="22"/>
              </w:rPr>
              <w:t>environmentName</w:t>
            </w:r>
          </w:p>
        </w:tc>
        <w:tc>
          <w:tcPr>
            <w:tcW w:w="4763" w:type="dxa"/>
          </w:tcPr>
          <w:p w14:paraId="5268CB3D" w14:textId="23C6EDC3" w:rsidR="00DD1D88" w:rsidRPr="008F5578" w:rsidRDefault="00DD1D88" w:rsidP="003E5EB5">
            <w:pPr>
              <w:spacing w:after="120"/>
              <w:rPr>
                <w:sz w:val="22"/>
              </w:rPr>
            </w:pPr>
            <w:r>
              <w:rPr>
                <w:sz w:val="22"/>
              </w:rPr>
              <w:t>DEV</w:t>
            </w:r>
          </w:p>
        </w:tc>
      </w:tr>
      <w:tr w:rsidR="00DD1D88" w:rsidRPr="008F5578" w14:paraId="555BD4C7" w14:textId="77777777" w:rsidTr="00DD1D88">
        <w:tc>
          <w:tcPr>
            <w:tcW w:w="1421" w:type="dxa"/>
          </w:tcPr>
          <w:p w14:paraId="3D715456" w14:textId="77777777" w:rsidR="00DD1D88" w:rsidRPr="008F5578" w:rsidRDefault="00DD1D88" w:rsidP="003E5EB5">
            <w:pPr>
              <w:spacing w:after="120"/>
              <w:rPr>
                <w:sz w:val="22"/>
              </w:rPr>
            </w:pPr>
            <w:r>
              <w:rPr>
                <w:sz w:val="22"/>
              </w:rPr>
              <w:t>IN</w:t>
            </w:r>
          </w:p>
        </w:tc>
        <w:tc>
          <w:tcPr>
            <w:tcW w:w="2852" w:type="dxa"/>
          </w:tcPr>
          <w:p w14:paraId="3FBD3684" w14:textId="77777777" w:rsidR="00DD1D88" w:rsidRPr="008F5578" w:rsidRDefault="00DD1D88" w:rsidP="003E5EB5">
            <w:pPr>
              <w:spacing w:after="120"/>
              <w:rPr>
                <w:sz w:val="22"/>
              </w:rPr>
            </w:pPr>
            <w:r w:rsidRPr="00D7337C">
              <w:rPr>
                <w:sz w:val="22"/>
              </w:rPr>
              <w:t>startingAttribute</w:t>
            </w:r>
          </w:p>
        </w:tc>
        <w:tc>
          <w:tcPr>
            <w:tcW w:w="4763" w:type="dxa"/>
          </w:tcPr>
          <w:p w14:paraId="58E14689" w14:textId="77777777" w:rsidR="00DD1D88" w:rsidRPr="008F5578" w:rsidRDefault="00DD1D88" w:rsidP="003E5EB5">
            <w:pPr>
              <w:spacing w:after="120"/>
              <w:rPr>
                <w:sz w:val="22"/>
              </w:rPr>
            </w:pPr>
            <w:r>
              <w:rPr>
                <w:sz w:val="22"/>
              </w:rPr>
              <w:t>/server/config</w:t>
            </w:r>
          </w:p>
        </w:tc>
      </w:tr>
      <w:tr w:rsidR="00DD1D88" w:rsidRPr="008F5578" w14:paraId="6BAA9D84" w14:textId="77777777" w:rsidTr="00DD1D88">
        <w:tc>
          <w:tcPr>
            <w:tcW w:w="1421" w:type="dxa"/>
          </w:tcPr>
          <w:p w14:paraId="3EFEBC6C" w14:textId="77777777" w:rsidR="00DD1D88" w:rsidRDefault="00DD1D88" w:rsidP="003E5EB5">
            <w:pPr>
              <w:spacing w:after="120"/>
              <w:rPr>
                <w:sz w:val="22"/>
              </w:rPr>
            </w:pPr>
            <w:r>
              <w:rPr>
                <w:sz w:val="22"/>
              </w:rPr>
              <w:t>IN</w:t>
            </w:r>
          </w:p>
        </w:tc>
        <w:tc>
          <w:tcPr>
            <w:tcW w:w="2852" w:type="dxa"/>
          </w:tcPr>
          <w:p w14:paraId="4D8F44D0" w14:textId="42E228D3" w:rsidR="00DD1D88" w:rsidRPr="00D7337C" w:rsidRDefault="00DD1D88" w:rsidP="003E5EB5">
            <w:pPr>
              <w:spacing w:after="120"/>
              <w:rPr>
                <w:sz w:val="22"/>
              </w:rPr>
            </w:pPr>
            <w:r w:rsidRPr="00DD1D88">
              <w:rPr>
                <w:sz w:val="22"/>
              </w:rPr>
              <w:t>updateRuleFilter</w:t>
            </w:r>
          </w:p>
        </w:tc>
        <w:tc>
          <w:tcPr>
            <w:tcW w:w="4763" w:type="dxa"/>
          </w:tcPr>
          <w:p w14:paraId="0C4FC7A4" w14:textId="391ED960" w:rsidR="00DD1D88" w:rsidRPr="00D7337C" w:rsidRDefault="00DD1D88" w:rsidP="003E5EB5">
            <w:pPr>
              <w:spacing w:after="120"/>
              <w:rPr>
                <w:sz w:val="22"/>
              </w:rPr>
            </w:pPr>
            <w:r>
              <w:rPr>
                <w:sz w:val="22"/>
              </w:rPr>
              <w:t>READ_WRITE</w:t>
            </w:r>
          </w:p>
        </w:tc>
      </w:tr>
      <w:tr w:rsidR="00DD1D88" w:rsidRPr="008F5578" w14:paraId="24804FA0" w14:textId="77777777" w:rsidTr="00DD1D88">
        <w:tc>
          <w:tcPr>
            <w:tcW w:w="1421" w:type="dxa"/>
          </w:tcPr>
          <w:p w14:paraId="0B69C0F9" w14:textId="77777777" w:rsidR="00DD1D88" w:rsidRDefault="00DD1D88" w:rsidP="003E5EB5">
            <w:pPr>
              <w:spacing w:after="120"/>
              <w:rPr>
                <w:sz w:val="22"/>
              </w:rPr>
            </w:pPr>
            <w:r>
              <w:rPr>
                <w:sz w:val="22"/>
              </w:rPr>
              <w:t>IN</w:t>
            </w:r>
          </w:p>
        </w:tc>
        <w:tc>
          <w:tcPr>
            <w:tcW w:w="2852" w:type="dxa"/>
          </w:tcPr>
          <w:p w14:paraId="731CD936" w14:textId="74A17E05" w:rsidR="00DD1D88" w:rsidRPr="00D7337C" w:rsidRDefault="00DD1D88" w:rsidP="003E5EB5">
            <w:pPr>
              <w:spacing w:after="120"/>
              <w:rPr>
                <w:sz w:val="22"/>
              </w:rPr>
            </w:pPr>
            <w:r w:rsidRPr="00DD1D88">
              <w:rPr>
                <w:sz w:val="22"/>
              </w:rPr>
              <w:t>visible</w:t>
            </w:r>
          </w:p>
        </w:tc>
        <w:tc>
          <w:tcPr>
            <w:tcW w:w="4763" w:type="dxa"/>
          </w:tcPr>
          <w:p w14:paraId="34C5D4C5" w14:textId="4A932D4D" w:rsidR="00DD1D88" w:rsidRPr="00D7337C" w:rsidRDefault="00DD1D88" w:rsidP="003E5EB5">
            <w:pPr>
              <w:spacing w:after="120"/>
              <w:rPr>
                <w:sz w:val="22"/>
              </w:rPr>
            </w:pPr>
            <w:r>
              <w:rPr>
                <w:sz w:val="22"/>
              </w:rPr>
              <w:t>1</w:t>
            </w:r>
          </w:p>
        </w:tc>
      </w:tr>
      <w:tr w:rsidR="00DD1D88" w:rsidRPr="008F5578" w14:paraId="20634A4A" w14:textId="77777777" w:rsidTr="00DD1D88">
        <w:tc>
          <w:tcPr>
            <w:tcW w:w="1421" w:type="dxa"/>
          </w:tcPr>
          <w:p w14:paraId="3CA1C106" w14:textId="77777777" w:rsidR="00DD1D88" w:rsidRDefault="00DD1D88" w:rsidP="003E5EB5">
            <w:pPr>
              <w:spacing w:after="120"/>
              <w:rPr>
                <w:sz w:val="22"/>
              </w:rPr>
            </w:pPr>
            <w:r>
              <w:rPr>
                <w:sz w:val="22"/>
              </w:rPr>
              <w:t>OUT</w:t>
            </w:r>
          </w:p>
        </w:tc>
        <w:tc>
          <w:tcPr>
            <w:tcW w:w="2852" w:type="dxa"/>
          </w:tcPr>
          <w:p w14:paraId="2476DEBE" w14:textId="77777777" w:rsidR="00DD1D88" w:rsidRPr="00D7337C" w:rsidRDefault="00DD1D88" w:rsidP="003E5EB5">
            <w:pPr>
              <w:spacing w:after="120"/>
              <w:rPr>
                <w:sz w:val="22"/>
              </w:rPr>
            </w:pPr>
            <w:r>
              <w:rPr>
                <w:sz w:val="22"/>
              </w:rPr>
              <w:t>Too large to display here</w:t>
            </w:r>
          </w:p>
        </w:tc>
        <w:tc>
          <w:tcPr>
            <w:tcW w:w="4763" w:type="dxa"/>
          </w:tcPr>
          <w:p w14:paraId="7F4BF783" w14:textId="77777777" w:rsidR="00DD1D88" w:rsidRPr="00D7337C" w:rsidRDefault="00DD1D88" w:rsidP="003E5EB5">
            <w:pPr>
              <w:spacing w:after="120"/>
              <w:rPr>
                <w:sz w:val="22"/>
              </w:rPr>
            </w:pPr>
          </w:p>
        </w:tc>
      </w:tr>
    </w:tbl>
    <w:p w14:paraId="7B7AC8FC" w14:textId="570B70E1" w:rsidR="00DD1D88" w:rsidRPr="00582C6C" w:rsidRDefault="00DD1D88" w:rsidP="00DD1D88">
      <w:pPr>
        <w:pStyle w:val="Heading3"/>
        <w:rPr>
          <w:color w:val="1F497D"/>
          <w:sz w:val="23"/>
          <w:szCs w:val="23"/>
        </w:rPr>
      </w:pPr>
      <w:bookmarkStart w:id="1031" w:name="_Toc41201225"/>
      <w:r w:rsidRPr="00582C6C">
        <w:rPr>
          <w:color w:val="1F497D"/>
          <w:sz w:val="23"/>
          <w:szCs w:val="23"/>
        </w:rPr>
        <w:t>server/</w:t>
      </w:r>
      <w:r w:rsidRPr="00DD1D88">
        <w:rPr>
          <w:color w:val="1F497D"/>
          <w:sz w:val="23"/>
          <w:szCs w:val="23"/>
        </w:rPr>
        <w:t>getSpecifiedServerAttributes</w:t>
      </w:r>
      <w:bookmarkEnd w:id="1031"/>
    </w:p>
    <w:p w14:paraId="07AF8F39" w14:textId="2BB50AE5" w:rsidR="00DD1D88" w:rsidRDefault="00DD1D88" w:rsidP="00DD1D88">
      <w:pPr>
        <w:pStyle w:val="CS-Bodytext"/>
      </w:pPr>
      <w:r>
        <w:t>This procedure returns the specified server attribute values as a PIPE.  Optionally, the invoker may have the attributes written out to a CSV file which can be modified and used as an EXCEL datasource for updating server attributes.</w:t>
      </w:r>
    </w:p>
    <w:p w14:paraId="75163E84" w14:textId="6273B73F" w:rsidR="00DD1D88" w:rsidRDefault="00DD1D88" w:rsidP="00DD1D88">
      <w:pPr>
        <w:pStyle w:val="CS-Bodytext"/>
      </w:pPr>
      <w:r>
        <w:t>For updating server attributes see /shared/ASAssets/Utilities/repository/server/updateServerConfiguration</w:t>
      </w:r>
    </w:p>
    <w:p w14:paraId="70977E50" w14:textId="7FE32C96" w:rsidR="00DD1D88" w:rsidRDefault="00DD1D88" w:rsidP="00DD1D88">
      <w:pPr>
        <w:pStyle w:val="CS-Bodytext"/>
      </w:pPr>
      <w:r>
        <w:t>Only attributes that are visible=1 and updateRule=READ_WRITE are retrieved.  If the attrType=MAP, the attrValue contains the following format [key=value]: mapKeyValue=mapValueValue</w:t>
      </w:r>
    </w:p>
    <w:p w14:paraId="7ED5ADAF" w14:textId="2E4B7012" w:rsidR="00DD1D88" w:rsidRDefault="00DD1D88" w:rsidP="00DD1D88">
      <w:pPr>
        <w:pStyle w:val="CS-Bodytext"/>
      </w:pPr>
      <w:r>
        <w:t>The output will require parsing on the '=' sign to extract the key and value pair.</w:t>
      </w:r>
    </w:p>
    <w:p w14:paraId="6674FEB2" w14:textId="1F172920" w:rsidR="00DD1D88" w:rsidRDefault="00DD1D88" w:rsidP="00DD1D88">
      <w:pPr>
        <w:pStyle w:val="CS-Bodytext"/>
      </w:pPr>
      <w:r>
        <w:tab/>
        <w:t>Example: /server/config/security/authentication/WindowsDomainMapping</w:t>
      </w:r>
    </w:p>
    <w:p w14:paraId="315BD0B3" w14:textId="23554423" w:rsidR="00DD1D88" w:rsidRDefault="00DD1D88" w:rsidP="00DD1D88">
      <w:pPr>
        <w:pStyle w:val="CS-Bodytext"/>
      </w:pPr>
      <w:r>
        <w:tab/>
      </w:r>
      <w:r>
        <w:tab/>
        <w:t>MYDOMAIN=domain@mycompany.com</w:t>
      </w:r>
    </w:p>
    <w:p w14:paraId="074CF610" w14:textId="77777777" w:rsidR="00DD1D88" w:rsidRDefault="00DD1D88" w:rsidP="00DD1D88">
      <w:pPr>
        <w:pStyle w:val="CS-Bodytext"/>
      </w:pPr>
      <w:r>
        <w:t xml:space="preserve">The following optional capabilities are available and are shown in their order of precedence: </w:t>
      </w:r>
    </w:p>
    <w:p w14:paraId="57C18D79" w14:textId="47EDC28A" w:rsidR="00DD1D88" w:rsidRDefault="00DD1D88" w:rsidP="00DD1D88">
      <w:pPr>
        <w:pStyle w:val="CS-Bodytext"/>
        <w:ind w:left="720"/>
      </w:pPr>
      <w:r>
        <w:t>If none of the optional inputs are provided, this procedure simply returns the default "commonly used" attribute name/paths.</w:t>
      </w:r>
    </w:p>
    <w:p w14:paraId="375D47AE" w14:textId="455CA7F1" w:rsidR="00DD1D88" w:rsidRDefault="00DD1D88" w:rsidP="0061203E">
      <w:pPr>
        <w:pStyle w:val="CS-Bodytext"/>
        <w:numPr>
          <w:ilvl w:val="0"/>
          <w:numId w:val="406"/>
        </w:numPr>
      </w:pPr>
      <w:r>
        <w:t>Option 1 - Retrieve all changed attributes.  The attribute value is different than the default value.</w:t>
      </w:r>
    </w:p>
    <w:p w14:paraId="1093A732" w14:textId="48790FA7" w:rsidR="00DD1D88" w:rsidRDefault="00DD1D88" w:rsidP="0061203E">
      <w:pPr>
        <w:pStyle w:val="CS-Bodytext"/>
        <w:numPr>
          <w:ilvl w:val="0"/>
          <w:numId w:val="406"/>
        </w:numPr>
      </w:pPr>
      <w:r>
        <w:t>Option 2 - Retrieve attributes for the given attribute path or partial path.</w:t>
      </w:r>
    </w:p>
    <w:p w14:paraId="0B81D97F" w14:textId="10A6E3DD" w:rsidR="00DD1D88" w:rsidRDefault="00DD1D88" w:rsidP="0061203E">
      <w:pPr>
        <w:pStyle w:val="CS-Bodytext"/>
        <w:numPr>
          <w:ilvl w:val="0"/>
          <w:numId w:val="406"/>
        </w:numPr>
      </w:pPr>
      <w:r>
        <w:t>Option 3 - Override attribute name list.  The invoker can specify their own list of attributes to retrieve.</w:t>
      </w:r>
    </w:p>
    <w:p w14:paraId="0F8196AF" w14:textId="714B4648" w:rsidR="00DD1D88" w:rsidRDefault="00DD1D88" w:rsidP="0061203E">
      <w:pPr>
        <w:pStyle w:val="CS-Bodytext"/>
        <w:numPr>
          <w:ilvl w:val="0"/>
          <w:numId w:val="406"/>
        </w:numPr>
      </w:pPr>
      <w:r>
        <w:t>Option 4 - Additional attributes with default list.  The invoker can specify an additional attribute name list in addition to the default name/paths found in this procedure.</w:t>
      </w:r>
    </w:p>
    <w:p w14:paraId="04646794" w14:textId="6318DF80" w:rsidR="00DD1D88" w:rsidRDefault="00DD1D88" w:rsidP="00DD1D88">
      <w:pPr>
        <w:pStyle w:val="CS-Bodytext"/>
      </w:pPr>
      <w:r>
        <w:t>Server values may be single scalar or may be a list, a map, or an array.  Users calling this procedure must have the ACCESS_TOOLS right and, depending on whether the attribute is public or not, may need the READ_ALL_CONFIG right as well.</w:t>
      </w:r>
    </w:p>
    <w:p w14:paraId="1AE649C5" w14:textId="77777777" w:rsidR="00DD1D88" w:rsidRDefault="00DD1D88" w:rsidP="0061203E">
      <w:pPr>
        <w:pStyle w:val="CS-Bodytext"/>
        <w:numPr>
          <w:ilvl w:val="0"/>
          <w:numId w:val="4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5078"/>
        <w:gridCol w:w="2178"/>
      </w:tblGrid>
      <w:tr w:rsidR="00DD1D88" w:rsidRPr="008F5578" w14:paraId="5B09BC23" w14:textId="77777777" w:rsidTr="00DD1D88">
        <w:trPr>
          <w:tblHeader/>
        </w:trPr>
        <w:tc>
          <w:tcPr>
            <w:tcW w:w="1600" w:type="dxa"/>
            <w:shd w:val="clear" w:color="auto" w:fill="B3B3B3"/>
          </w:tcPr>
          <w:p w14:paraId="0FA8DC77" w14:textId="77777777" w:rsidR="00DD1D88" w:rsidRPr="008F5578" w:rsidRDefault="00DD1D88" w:rsidP="003E5EB5">
            <w:pPr>
              <w:spacing w:after="120"/>
              <w:rPr>
                <w:b/>
                <w:sz w:val="22"/>
              </w:rPr>
            </w:pPr>
            <w:r w:rsidRPr="008F5578">
              <w:rPr>
                <w:b/>
                <w:sz w:val="22"/>
              </w:rPr>
              <w:t>Direction</w:t>
            </w:r>
          </w:p>
        </w:tc>
        <w:tc>
          <w:tcPr>
            <w:tcW w:w="5078" w:type="dxa"/>
            <w:shd w:val="clear" w:color="auto" w:fill="B3B3B3"/>
          </w:tcPr>
          <w:p w14:paraId="5C1E8929" w14:textId="77777777" w:rsidR="00DD1D88" w:rsidRPr="008F5578" w:rsidRDefault="00DD1D88" w:rsidP="003E5EB5">
            <w:pPr>
              <w:spacing w:after="120"/>
              <w:rPr>
                <w:b/>
                <w:sz w:val="22"/>
              </w:rPr>
            </w:pPr>
            <w:r w:rsidRPr="008F5578">
              <w:rPr>
                <w:b/>
                <w:sz w:val="22"/>
              </w:rPr>
              <w:t>Parameter Name</w:t>
            </w:r>
          </w:p>
        </w:tc>
        <w:tc>
          <w:tcPr>
            <w:tcW w:w="2178" w:type="dxa"/>
            <w:shd w:val="clear" w:color="auto" w:fill="B3B3B3"/>
          </w:tcPr>
          <w:p w14:paraId="1A80D21F" w14:textId="77777777" w:rsidR="00DD1D88" w:rsidRPr="008F5578" w:rsidRDefault="00DD1D88" w:rsidP="003E5EB5">
            <w:pPr>
              <w:spacing w:after="120"/>
              <w:rPr>
                <w:b/>
                <w:sz w:val="22"/>
              </w:rPr>
            </w:pPr>
            <w:r w:rsidRPr="008F5578">
              <w:rPr>
                <w:b/>
                <w:sz w:val="22"/>
              </w:rPr>
              <w:t>Parameter Type</w:t>
            </w:r>
          </w:p>
        </w:tc>
      </w:tr>
      <w:tr w:rsidR="00DD1D88" w:rsidRPr="008F5578" w14:paraId="08C96818" w14:textId="77777777" w:rsidTr="00DD1D88">
        <w:trPr>
          <w:trHeight w:val="260"/>
        </w:trPr>
        <w:tc>
          <w:tcPr>
            <w:tcW w:w="1600" w:type="dxa"/>
          </w:tcPr>
          <w:p w14:paraId="1F83727E" w14:textId="77777777" w:rsidR="00DD1D88" w:rsidRPr="008F5578" w:rsidRDefault="00DD1D88" w:rsidP="003E5EB5">
            <w:pPr>
              <w:spacing w:after="120"/>
              <w:rPr>
                <w:sz w:val="22"/>
              </w:rPr>
            </w:pPr>
            <w:r w:rsidRPr="008F5578">
              <w:rPr>
                <w:sz w:val="22"/>
              </w:rPr>
              <w:t>IN</w:t>
            </w:r>
          </w:p>
        </w:tc>
        <w:tc>
          <w:tcPr>
            <w:tcW w:w="5078" w:type="dxa"/>
          </w:tcPr>
          <w:p w14:paraId="10CC1535" w14:textId="2ECD0531" w:rsidR="00DD1D88" w:rsidRPr="008F5578" w:rsidRDefault="00DD1D88" w:rsidP="003E5EB5">
            <w:pPr>
              <w:spacing w:after="120"/>
              <w:rPr>
                <w:sz w:val="22"/>
              </w:rPr>
            </w:pPr>
            <w:r>
              <w:rPr>
                <w:sz w:val="22"/>
              </w:rPr>
              <w:t>d</w:t>
            </w:r>
            <w:r w:rsidRPr="00DD1D88">
              <w:rPr>
                <w:sz w:val="22"/>
              </w:rPr>
              <w:t>ebug</w:t>
            </w:r>
            <w:r>
              <w:rPr>
                <w:sz w:val="22"/>
              </w:rPr>
              <w:t xml:space="preserve"> </w:t>
            </w:r>
            <w:r w:rsidRPr="00DD1D88">
              <w:rPr>
                <w:sz w:val="22"/>
              </w:rPr>
              <w:t>- Y=debug on.  N=debug off.</w:t>
            </w:r>
          </w:p>
        </w:tc>
        <w:tc>
          <w:tcPr>
            <w:tcW w:w="2178" w:type="dxa"/>
          </w:tcPr>
          <w:p w14:paraId="00564609" w14:textId="4D993726" w:rsidR="00DD1D88" w:rsidRPr="008F5578" w:rsidRDefault="00DD1D88" w:rsidP="003E5EB5">
            <w:pPr>
              <w:spacing w:after="120"/>
              <w:rPr>
                <w:sz w:val="22"/>
              </w:rPr>
            </w:pPr>
            <w:r>
              <w:rPr>
                <w:sz w:val="22"/>
              </w:rPr>
              <w:t>CHAR(1)</w:t>
            </w:r>
          </w:p>
        </w:tc>
      </w:tr>
      <w:tr w:rsidR="00DD1D88" w:rsidRPr="008F5578" w14:paraId="3129DC82" w14:textId="77777777" w:rsidTr="00DD1D88">
        <w:trPr>
          <w:trHeight w:val="260"/>
        </w:trPr>
        <w:tc>
          <w:tcPr>
            <w:tcW w:w="1600" w:type="dxa"/>
          </w:tcPr>
          <w:p w14:paraId="31AB0343" w14:textId="77777777" w:rsidR="00DD1D88" w:rsidRPr="008F5578" w:rsidRDefault="00DD1D88" w:rsidP="003E5EB5">
            <w:pPr>
              <w:spacing w:after="120"/>
              <w:rPr>
                <w:sz w:val="22"/>
              </w:rPr>
            </w:pPr>
            <w:r>
              <w:rPr>
                <w:sz w:val="22"/>
              </w:rPr>
              <w:t>IN</w:t>
            </w:r>
          </w:p>
        </w:tc>
        <w:tc>
          <w:tcPr>
            <w:tcW w:w="5078" w:type="dxa"/>
          </w:tcPr>
          <w:p w14:paraId="08A8FF72" w14:textId="17D532E8" w:rsidR="00DD1D88" w:rsidRPr="008F5578" w:rsidRDefault="00DD1D88" w:rsidP="003E5EB5">
            <w:pPr>
              <w:spacing w:after="120"/>
              <w:rPr>
                <w:sz w:val="22"/>
              </w:rPr>
            </w:pPr>
            <w:r w:rsidRPr="00DD1D88">
              <w:rPr>
                <w:sz w:val="22"/>
              </w:rPr>
              <w:t>environmentName</w:t>
            </w:r>
            <w:r>
              <w:rPr>
                <w:sz w:val="22"/>
              </w:rPr>
              <w:t xml:space="preserve"> </w:t>
            </w:r>
            <w:r w:rsidRPr="00DD1D88">
              <w:rPr>
                <w:sz w:val="22"/>
              </w:rPr>
              <w:t>- The input environment name that is being configured.  Example: DEV, UAT, PROD</w:t>
            </w:r>
          </w:p>
        </w:tc>
        <w:tc>
          <w:tcPr>
            <w:tcW w:w="2178" w:type="dxa"/>
          </w:tcPr>
          <w:p w14:paraId="565C6209" w14:textId="4C54D2C9" w:rsidR="00DD1D88" w:rsidRPr="008F5578" w:rsidRDefault="00DD1D88" w:rsidP="003E5EB5">
            <w:pPr>
              <w:spacing w:after="120"/>
              <w:rPr>
                <w:sz w:val="22"/>
              </w:rPr>
            </w:pPr>
            <w:r w:rsidRPr="00D7337C">
              <w:rPr>
                <w:sz w:val="22"/>
              </w:rPr>
              <w:t>VARCHAR</w:t>
            </w:r>
          </w:p>
        </w:tc>
      </w:tr>
      <w:tr w:rsidR="00DD1D88" w:rsidRPr="008F5578" w14:paraId="7A3E10FC" w14:textId="77777777" w:rsidTr="00DD1D88">
        <w:trPr>
          <w:trHeight w:val="260"/>
        </w:trPr>
        <w:tc>
          <w:tcPr>
            <w:tcW w:w="1600" w:type="dxa"/>
          </w:tcPr>
          <w:p w14:paraId="2DFD324E" w14:textId="77777777" w:rsidR="00DD1D88" w:rsidRPr="008F5578" w:rsidRDefault="00DD1D88" w:rsidP="003E5EB5">
            <w:pPr>
              <w:spacing w:after="120"/>
              <w:rPr>
                <w:sz w:val="22"/>
              </w:rPr>
            </w:pPr>
            <w:r>
              <w:rPr>
                <w:sz w:val="22"/>
              </w:rPr>
              <w:t>IN</w:t>
            </w:r>
          </w:p>
        </w:tc>
        <w:tc>
          <w:tcPr>
            <w:tcW w:w="5078" w:type="dxa"/>
          </w:tcPr>
          <w:p w14:paraId="657FB453" w14:textId="4503CA8B" w:rsidR="00DD1D88" w:rsidRPr="008F5578" w:rsidRDefault="00DD1D88" w:rsidP="00DD1D88">
            <w:pPr>
              <w:spacing w:after="120"/>
              <w:rPr>
                <w:sz w:val="22"/>
              </w:rPr>
            </w:pPr>
            <w:r w:rsidRPr="00DD1D88">
              <w:rPr>
                <w:sz w:val="22"/>
              </w:rPr>
              <w:t>csvFilePath</w:t>
            </w:r>
            <w:r>
              <w:rPr>
                <w:sz w:val="22"/>
              </w:rPr>
              <w:t xml:space="preserve"> </w:t>
            </w:r>
            <w:r w:rsidRPr="00DD1D88">
              <w:rPr>
                <w:sz w:val="22"/>
              </w:rPr>
              <w:t>- [optional-0] If null then no file is output otherwise provide the full file system path to a CSV file for comma-separate attributes.</w:t>
            </w:r>
            <w:r>
              <w:rPr>
                <w:sz w:val="22"/>
              </w:rPr>
              <w:t xml:space="preserve">  </w:t>
            </w:r>
            <w:r w:rsidRPr="00DD1D88">
              <w:rPr>
                <w:sz w:val="22"/>
              </w:rPr>
              <w:t>Regardless of this option, the results are still returned by this procedure as a PIPE output.</w:t>
            </w:r>
          </w:p>
        </w:tc>
        <w:tc>
          <w:tcPr>
            <w:tcW w:w="2178" w:type="dxa"/>
          </w:tcPr>
          <w:p w14:paraId="6F35B3C2" w14:textId="00BBFD44" w:rsidR="00DD1D88" w:rsidRPr="008F5578" w:rsidRDefault="00DD1D88" w:rsidP="003E5EB5">
            <w:pPr>
              <w:spacing w:after="120"/>
              <w:rPr>
                <w:sz w:val="22"/>
              </w:rPr>
            </w:pPr>
            <w:r w:rsidRPr="00DD1D88">
              <w:rPr>
                <w:sz w:val="22"/>
              </w:rPr>
              <w:t>VARCHAR(4000)</w:t>
            </w:r>
          </w:p>
        </w:tc>
      </w:tr>
      <w:tr w:rsidR="00DD1D88" w:rsidRPr="008F5578" w14:paraId="0C48FC3B" w14:textId="77777777" w:rsidTr="003E5EB5">
        <w:trPr>
          <w:trHeight w:val="260"/>
        </w:trPr>
        <w:tc>
          <w:tcPr>
            <w:tcW w:w="8856" w:type="dxa"/>
            <w:gridSpan w:val="3"/>
          </w:tcPr>
          <w:p w14:paraId="714C042C" w14:textId="5795D504" w:rsidR="00DD1D88" w:rsidRP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36CD6B0B" w14:textId="77777777" w:rsidTr="00DD1D88">
        <w:trPr>
          <w:trHeight w:val="260"/>
        </w:trPr>
        <w:tc>
          <w:tcPr>
            <w:tcW w:w="1600" w:type="dxa"/>
          </w:tcPr>
          <w:p w14:paraId="3A1E88F6" w14:textId="77777777" w:rsidR="00DD1D88" w:rsidRPr="008F5578" w:rsidRDefault="00DD1D88" w:rsidP="003E5EB5">
            <w:pPr>
              <w:spacing w:after="120"/>
              <w:rPr>
                <w:sz w:val="22"/>
              </w:rPr>
            </w:pPr>
            <w:r>
              <w:rPr>
                <w:sz w:val="22"/>
              </w:rPr>
              <w:t>IN</w:t>
            </w:r>
          </w:p>
        </w:tc>
        <w:tc>
          <w:tcPr>
            <w:tcW w:w="5078" w:type="dxa"/>
          </w:tcPr>
          <w:p w14:paraId="25BDC4FB" w14:textId="77777777" w:rsidR="00DD1D88" w:rsidRPr="00DD1D88" w:rsidRDefault="00DD1D88" w:rsidP="00DD1D88">
            <w:pPr>
              <w:spacing w:after="120"/>
              <w:rPr>
                <w:sz w:val="22"/>
              </w:rPr>
            </w:pPr>
            <w:r w:rsidRPr="00DD1D88">
              <w:rPr>
                <w:sz w:val="22"/>
              </w:rPr>
              <w:t>changedAttrValues</w:t>
            </w:r>
            <w:r>
              <w:rPr>
                <w:sz w:val="22"/>
              </w:rPr>
              <w:t xml:space="preserve"> </w:t>
            </w:r>
            <w:r w:rsidRPr="00DD1D88">
              <w:rPr>
                <w:sz w:val="22"/>
              </w:rPr>
              <w:t>- [optional-1] Display all attributes that are different from their default values. 1=look for changed attribute values. 0/null=ignore.</w:t>
            </w:r>
          </w:p>
          <w:p w14:paraId="7C3A9BF5" w14:textId="3FF929E8" w:rsidR="00DD1D88" w:rsidRPr="00DD1D88" w:rsidRDefault="00DD1D88" w:rsidP="00DD1D88">
            <w:pPr>
              <w:spacing w:after="120"/>
              <w:rPr>
                <w:sz w:val="22"/>
              </w:rPr>
            </w:pPr>
            <w:r w:rsidRPr="00DD1D88">
              <w:rPr>
                <w:sz w:val="22"/>
              </w:rPr>
              <w:t>Mutually exclusive from attributeName, overrideAttributeNameList, and additionalAttributeNameList.</w:t>
            </w:r>
          </w:p>
          <w:p w14:paraId="4079111F" w14:textId="52591EA3" w:rsidR="00DD1D88" w:rsidRPr="008F5578" w:rsidRDefault="00DD1D88" w:rsidP="00DD1D88">
            <w:pPr>
              <w:spacing w:after="120"/>
              <w:rPr>
                <w:sz w:val="22"/>
              </w:rPr>
            </w:pPr>
            <w:r w:rsidRPr="00DD1D88">
              <w:rPr>
                <w:sz w:val="22"/>
              </w:rPr>
              <w:t>If set to 1, then ignore attributeName, attributeNameList and defaultAttributeNameList.</w:t>
            </w:r>
          </w:p>
        </w:tc>
        <w:tc>
          <w:tcPr>
            <w:tcW w:w="2178" w:type="dxa"/>
          </w:tcPr>
          <w:p w14:paraId="7F929E3C" w14:textId="77777777" w:rsidR="00DD1D88" w:rsidRPr="008F5578" w:rsidRDefault="00DD1D88" w:rsidP="003E5EB5">
            <w:pPr>
              <w:spacing w:after="120"/>
              <w:rPr>
                <w:sz w:val="22"/>
              </w:rPr>
            </w:pPr>
            <w:r w:rsidRPr="00DD1D88">
              <w:rPr>
                <w:sz w:val="22"/>
              </w:rPr>
              <w:t>BIT</w:t>
            </w:r>
          </w:p>
        </w:tc>
      </w:tr>
      <w:tr w:rsidR="00DD1D88" w:rsidRPr="008F5578" w14:paraId="6C7D6D26" w14:textId="77777777" w:rsidTr="00DD1D88">
        <w:trPr>
          <w:trHeight w:val="260"/>
        </w:trPr>
        <w:tc>
          <w:tcPr>
            <w:tcW w:w="1600" w:type="dxa"/>
          </w:tcPr>
          <w:p w14:paraId="29208E62" w14:textId="66710341" w:rsidR="00DD1D88" w:rsidRDefault="00DD1D88" w:rsidP="003E5EB5">
            <w:pPr>
              <w:spacing w:after="120"/>
              <w:rPr>
                <w:sz w:val="22"/>
              </w:rPr>
            </w:pPr>
            <w:r>
              <w:rPr>
                <w:sz w:val="22"/>
              </w:rPr>
              <w:t>IN</w:t>
            </w:r>
          </w:p>
        </w:tc>
        <w:tc>
          <w:tcPr>
            <w:tcW w:w="5078" w:type="dxa"/>
          </w:tcPr>
          <w:p w14:paraId="6C43FF83" w14:textId="77777777" w:rsidR="00DD1D88" w:rsidRDefault="00DD1D88" w:rsidP="00DD1D88">
            <w:pPr>
              <w:spacing w:after="120"/>
              <w:rPr>
                <w:sz w:val="22"/>
              </w:rPr>
            </w:pPr>
            <w:r w:rsidRPr="00DD1D88">
              <w:rPr>
                <w:sz w:val="22"/>
              </w:rPr>
              <w:t>attributeName</w:t>
            </w:r>
            <w:r>
              <w:rPr>
                <w:sz w:val="22"/>
              </w:rPr>
              <w:t xml:space="preserve"> - </w:t>
            </w:r>
            <w:r w:rsidRPr="00DD1D88">
              <w:rPr>
                <w:sz w:val="22"/>
              </w:rPr>
              <w:t>[optional-2] The attribute name/path or partial name/path to return the server configuration attributes.</w:t>
            </w:r>
          </w:p>
          <w:p w14:paraId="395F0F17" w14:textId="1CF7DF73" w:rsidR="00DD1D88" w:rsidRPr="00DD1D88" w:rsidRDefault="00DD1D88" w:rsidP="00DD1D88">
            <w:pPr>
              <w:spacing w:after="120"/>
              <w:rPr>
                <w:sz w:val="22"/>
              </w:rPr>
            </w:pPr>
            <w:r w:rsidRPr="00DD1D88">
              <w:rPr>
                <w:sz w:val="22"/>
              </w:rPr>
              <w:t xml:space="preserve">Example: / - return all server attributes.  </w:t>
            </w:r>
          </w:p>
          <w:p w14:paraId="0ED2C8DD" w14:textId="5B428361" w:rsidR="00DD1D88" w:rsidRPr="00DD1D88" w:rsidRDefault="00DD1D88" w:rsidP="00DD1D88">
            <w:pPr>
              <w:spacing w:after="120"/>
              <w:rPr>
                <w:sz w:val="22"/>
              </w:rPr>
            </w:pPr>
            <w:r w:rsidRPr="00DD1D88">
              <w:rPr>
                <w:sz w:val="22"/>
              </w:rPr>
              <w:t xml:space="preserve">/server - returns all attributes that start with /server.   </w:t>
            </w:r>
          </w:p>
          <w:p w14:paraId="47708227" w14:textId="7C636539" w:rsidR="00DD1D88" w:rsidRPr="00DD1D88" w:rsidRDefault="00DD1D88" w:rsidP="00DD1D88">
            <w:pPr>
              <w:spacing w:after="120"/>
              <w:rPr>
                <w:sz w:val="22"/>
              </w:rPr>
            </w:pPr>
            <w:r>
              <w:rPr>
                <w:sz w:val="22"/>
              </w:rPr>
              <w:t>/</w:t>
            </w:r>
            <w:r w:rsidRPr="00DD1D88">
              <w:rPr>
                <w:sz w:val="22"/>
              </w:rPr>
              <w:t>studio/data/cursorFetchLimit - return a specific attribute.</w:t>
            </w:r>
          </w:p>
          <w:p w14:paraId="61030C8F" w14:textId="5D5471BB" w:rsidR="00DD1D88" w:rsidRPr="00DD1D88" w:rsidRDefault="00DD1D88" w:rsidP="00DD1D88">
            <w:pPr>
              <w:spacing w:after="120"/>
              <w:rPr>
                <w:sz w:val="22"/>
              </w:rPr>
            </w:pPr>
            <w:r w:rsidRPr="00DD1D88">
              <w:rPr>
                <w:sz w:val="22"/>
              </w:rPr>
              <w:t>Mutually exclusive from changedAttrValues, overrideAttributeNameList, and additionalAttributeNameList.</w:t>
            </w:r>
          </w:p>
        </w:tc>
        <w:tc>
          <w:tcPr>
            <w:tcW w:w="2178" w:type="dxa"/>
          </w:tcPr>
          <w:p w14:paraId="4D05A450" w14:textId="6B01EE08" w:rsidR="00DD1D88" w:rsidRPr="00DD1D88" w:rsidRDefault="00DD1D88" w:rsidP="003E5EB5">
            <w:pPr>
              <w:spacing w:after="120"/>
              <w:rPr>
                <w:sz w:val="22"/>
              </w:rPr>
            </w:pPr>
            <w:r>
              <w:rPr>
                <w:sz w:val="22"/>
              </w:rPr>
              <w:t>VARCHAR</w:t>
            </w:r>
          </w:p>
        </w:tc>
      </w:tr>
      <w:tr w:rsidR="00DD1D88" w:rsidRPr="008F5578" w14:paraId="57A9A05F" w14:textId="77777777" w:rsidTr="00DD1D88">
        <w:trPr>
          <w:trHeight w:val="260"/>
        </w:trPr>
        <w:tc>
          <w:tcPr>
            <w:tcW w:w="1600" w:type="dxa"/>
          </w:tcPr>
          <w:p w14:paraId="51325288" w14:textId="69F40FB0" w:rsidR="00DD1D88" w:rsidRDefault="00DD1D88" w:rsidP="003E5EB5">
            <w:pPr>
              <w:spacing w:after="120"/>
              <w:rPr>
                <w:sz w:val="22"/>
              </w:rPr>
            </w:pPr>
            <w:r>
              <w:rPr>
                <w:sz w:val="22"/>
              </w:rPr>
              <w:t>IN</w:t>
            </w:r>
          </w:p>
        </w:tc>
        <w:tc>
          <w:tcPr>
            <w:tcW w:w="5078" w:type="dxa"/>
          </w:tcPr>
          <w:p w14:paraId="3D612A92" w14:textId="77777777" w:rsidR="00DD1D88" w:rsidRPr="00DD1D88" w:rsidRDefault="00DD1D88" w:rsidP="00DD1D88">
            <w:pPr>
              <w:spacing w:after="120"/>
              <w:rPr>
                <w:sz w:val="22"/>
              </w:rPr>
            </w:pPr>
            <w:r w:rsidRPr="00DD1D88">
              <w:rPr>
                <w:sz w:val="22"/>
              </w:rPr>
              <w:t>overrideAttributeNameList</w:t>
            </w:r>
            <w:r>
              <w:rPr>
                <w:sz w:val="22"/>
              </w:rPr>
              <w:t xml:space="preserve"> - </w:t>
            </w:r>
            <w:r w:rsidRPr="00DD1D88">
              <w:rPr>
                <w:sz w:val="22"/>
              </w:rPr>
              <w:t>[optional-3] If null then use the default attribute list (defaultAttributeNameList) within this procedure is used.</w:t>
            </w:r>
          </w:p>
          <w:p w14:paraId="53AAEB7E" w14:textId="64D63FE6" w:rsidR="00DD1D88" w:rsidRPr="00DD1D88" w:rsidRDefault="00DD1D88" w:rsidP="00DD1D88">
            <w:pPr>
              <w:spacing w:after="120"/>
              <w:rPr>
                <w:sz w:val="22"/>
              </w:rPr>
            </w:pPr>
            <w:r w:rsidRPr="00DD1D88">
              <w:rPr>
                <w:sz w:val="22"/>
              </w:rPr>
              <w:t>Otherwise the user provides a comma-separate list of attribute name paths to retrieve.</w:t>
            </w:r>
          </w:p>
          <w:p w14:paraId="12950699" w14:textId="0A5E44F5" w:rsidR="00DD1D88" w:rsidRPr="00DD1D88" w:rsidRDefault="00DD1D88" w:rsidP="00DD1D88">
            <w:pPr>
              <w:spacing w:after="120"/>
              <w:rPr>
                <w:sz w:val="22"/>
              </w:rPr>
            </w:pPr>
            <w:r w:rsidRPr="00DD1D88">
              <w:rPr>
                <w:sz w:val="22"/>
              </w:rPr>
              <w:t>Mutually exclusive from changedAttrValues, attributeName, and additionalAttributeNameList.</w:t>
            </w:r>
          </w:p>
        </w:tc>
        <w:tc>
          <w:tcPr>
            <w:tcW w:w="2178" w:type="dxa"/>
          </w:tcPr>
          <w:p w14:paraId="7A2AD13A" w14:textId="77777777" w:rsidR="00DD1D88" w:rsidRPr="00DD1D88" w:rsidRDefault="00DD1D88" w:rsidP="003E5EB5">
            <w:pPr>
              <w:spacing w:after="120"/>
              <w:rPr>
                <w:sz w:val="22"/>
              </w:rPr>
            </w:pPr>
          </w:p>
        </w:tc>
      </w:tr>
      <w:tr w:rsidR="00DD1D88" w:rsidRPr="008F5578" w14:paraId="74707EDD" w14:textId="77777777" w:rsidTr="00DD1D88">
        <w:trPr>
          <w:trHeight w:val="260"/>
        </w:trPr>
        <w:tc>
          <w:tcPr>
            <w:tcW w:w="1600" w:type="dxa"/>
          </w:tcPr>
          <w:p w14:paraId="7E3F63A0" w14:textId="5D3C8CD3" w:rsidR="00DD1D88" w:rsidRDefault="00DD1D88" w:rsidP="003E5EB5">
            <w:pPr>
              <w:spacing w:after="120"/>
              <w:rPr>
                <w:sz w:val="22"/>
              </w:rPr>
            </w:pPr>
            <w:r>
              <w:rPr>
                <w:sz w:val="22"/>
              </w:rPr>
              <w:t>IN</w:t>
            </w:r>
          </w:p>
        </w:tc>
        <w:tc>
          <w:tcPr>
            <w:tcW w:w="5078" w:type="dxa"/>
          </w:tcPr>
          <w:p w14:paraId="5814BB27" w14:textId="77777777" w:rsidR="00DD1D88" w:rsidRPr="00DD1D88" w:rsidRDefault="00DD1D88" w:rsidP="00DD1D88">
            <w:pPr>
              <w:spacing w:after="120"/>
              <w:rPr>
                <w:sz w:val="22"/>
              </w:rPr>
            </w:pPr>
            <w:r w:rsidRPr="00DD1D88">
              <w:rPr>
                <w:sz w:val="22"/>
              </w:rPr>
              <w:t>additionalAttributeNameList</w:t>
            </w:r>
            <w:r>
              <w:rPr>
                <w:sz w:val="22"/>
              </w:rPr>
              <w:t xml:space="preserve"> - </w:t>
            </w:r>
            <w:r w:rsidRPr="00DD1D88">
              <w:rPr>
                <w:sz w:val="22"/>
              </w:rPr>
              <w:t>[optional-4] Add these attribute names onto the defaultAttributeNameList.</w:t>
            </w:r>
          </w:p>
          <w:p w14:paraId="2E5CB756" w14:textId="27E2B4DD" w:rsidR="00DD1D88" w:rsidRPr="00DD1D88" w:rsidRDefault="00DD1D88" w:rsidP="00DD1D88">
            <w:pPr>
              <w:spacing w:after="120"/>
              <w:rPr>
                <w:sz w:val="22"/>
              </w:rPr>
            </w:pPr>
            <w:r w:rsidRPr="00DD1D88">
              <w:rPr>
                <w:sz w:val="22"/>
              </w:rPr>
              <w:t>The user provides a comma-separate list of attribute name paths to retrieve in addition to the default attribute list.</w:t>
            </w:r>
          </w:p>
          <w:p w14:paraId="60DDF8E5" w14:textId="3F414D10" w:rsidR="00DD1D88" w:rsidRPr="00DD1D88" w:rsidRDefault="00DD1D88" w:rsidP="00DD1D88">
            <w:pPr>
              <w:spacing w:after="120"/>
              <w:rPr>
                <w:sz w:val="22"/>
              </w:rPr>
            </w:pPr>
            <w:r w:rsidRPr="00DD1D88">
              <w:rPr>
                <w:sz w:val="22"/>
              </w:rPr>
              <w:t>Mutually exclusive from changedAttrValues, attributeName, and overrideAttributeNameList.</w:t>
            </w:r>
          </w:p>
        </w:tc>
        <w:tc>
          <w:tcPr>
            <w:tcW w:w="2178" w:type="dxa"/>
          </w:tcPr>
          <w:p w14:paraId="3EA253AA" w14:textId="77777777" w:rsidR="00DD1D88" w:rsidRPr="00DD1D88" w:rsidRDefault="00DD1D88" w:rsidP="003E5EB5">
            <w:pPr>
              <w:spacing w:after="120"/>
              <w:rPr>
                <w:sz w:val="22"/>
              </w:rPr>
            </w:pPr>
          </w:p>
        </w:tc>
      </w:tr>
      <w:tr w:rsidR="00DD1D88" w:rsidRPr="008F5578" w14:paraId="1AD7DE3E" w14:textId="77777777" w:rsidTr="00DD1D88">
        <w:tc>
          <w:tcPr>
            <w:tcW w:w="1600" w:type="dxa"/>
          </w:tcPr>
          <w:p w14:paraId="01905998" w14:textId="77777777" w:rsidR="00DD1D88" w:rsidRPr="008F5578" w:rsidRDefault="00DD1D88" w:rsidP="003E5EB5">
            <w:pPr>
              <w:spacing w:after="120"/>
              <w:rPr>
                <w:sz w:val="22"/>
              </w:rPr>
            </w:pPr>
            <w:r>
              <w:rPr>
                <w:sz w:val="22"/>
              </w:rPr>
              <w:t>OUT</w:t>
            </w:r>
          </w:p>
        </w:tc>
        <w:tc>
          <w:tcPr>
            <w:tcW w:w="5078" w:type="dxa"/>
          </w:tcPr>
          <w:p w14:paraId="19C9D278" w14:textId="77777777" w:rsidR="00DD1D88" w:rsidRPr="008F5578" w:rsidRDefault="00DD1D88" w:rsidP="003E5EB5">
            <w:pPr>
              <w:spacing w:after="120"/>
              <w:rPr>
                <w:sz w:val="22"/>
              </w:rPr>
            </w:pPr>
            <w:r>
              <w:rPr>
                <w:sz w:val="22"/>
              </w:rPr>
              <w:t>r</w:t>
            </w:r>
            <w:r w:rsidRPr="00D7337C">
              <w:rPr>
                <w:sz w:val="22"/>
              </w:rPr>
              <w:t>esult</w:t>
            </w:r>
          </w:p>
        </w:tc>
        <w:tc>
          <w:tcPr>
            <w:tcW w:w="2178" w:type="dxa"/>
          </w:tcPr>
          <w:p w14:paraId="6E9C0C8D" w14:textId="77777777" w:rsidR="00DD1D88" w:rsidRPr="00D7337C" w:rsidRDefault="00DD1D88" w:rsidP="003E5EB5">
            <w:pPr>
              <w:spacing w:after="120"/>
              <w:rPr>
                <w:sz w:val="16"/>
              </w:rPr>
            </w:pPr>
            <w:r w:rsidRPr="00D7337C">
              <w:rPr>
                <w:sz w:val="16"/>
              </w:rPr>
              <w:t>PIPE (</w:t>
            </w:r>
          </w:p>
          <w:p w14:paraId="45E9AE0A" w14:textId="77777777" w:rsidR="00DD1D88" w:rsidRPr="00DD1D88" w:rsidRDefault="00DD1D88" w:rsidP="00DD1D88">
            <w:pPr>
              <w:spacing w:after="120"/>
              <w:rPr>
                <w:sz w:val="16"/>
              </w:rPr>
            </w:pPr>
            <w:r w:rsidRPr="00DD1D88">
              <w:rPr>
                <w:sz w:val="16"/>
              </w:rPr>
              <w:t>environment VARCHAR, - the environment that is being configured.  Example: DEV, UAT, PROD</w:t>
            </w:r>
          </w:p>
          <w:p w14:paraId="30C683C9" w14:textId="77777777" w:rsidR="00DD1D88" w:rsidRPr="00DD1D88" w:rsidRDefault="00DD1D88" w:rsidP="00DD1D88">
            <w:pPr>
              <w:spacing w:after="120"/>
              <w:rPr>
                <w:sz w:val="16"/>
              </w:rPr>
            </w:pPr>
            <w:r w:rsidRPr="00DD1D88">
              <w:rPr>
                <w:sz w:val="16"/>
              </w:rPr>
              <w:t>displayName VARCHAR(32768), - the attribute's name as displayed in the Studio Configuration panel</w:t>
            </w:r>
          </w:p>
          <w:p w14:paraId="4ABA7ACE" w14:textId="77777777" w:rsidR="00DD1D88" w:rsidRPr="00DD1D88" w:rsidRDefault="00DD1D88" w:rsidP="00DD1D88">
            <w:pPr>
              <w:spacing w:after="120"/>
              <w:rPr>
                <w:sz w:val="16"/>
              </w:rPr>
            </w:pPr>
            <w:r w:rsidRPr="00DD1D88">
              <w:rPr>
                <w:sz w:val="16"/>
              </w:rPr>
              <w:t>attrValue VARCHAR(32768), - the scalar value (NULL if the value type is LIST, MAP, or STRING_ARRAY)</w:t>
            </w:r>
          </w:p>
          <w:p w14:paraId="6F0600EF" w14:textId="77777777" w:rsidR="00DD1D88" w:rsidRPr="00DD1D88" w:rsidRDefault="00DD1D88" w:rsidP="00DD1D88">
            <w:pPr>
              <w:spacing w:after="120"/>
              <w:rPr>
                <w:sz w:val="16"/>
              </w:rPr>
            </w:pPr>
            <w:r w:rsidRPr="00DD1D88">
              <w:rPr>
                <w:sz w:val="16"/>
              </w:rPr>
              <w:t>unitName VARCHAR(32768), - the attribute's value's unit name</w:t>
            </w:r>
          </w:p>
          <w:p w14:paraId="545EB155" w14:textId="77777777" w:rsidR="00DD1D88" w:rsidRPr="00DD1D88" w:rsidRDefault="00DD1D88" w:rsidP="00DD1D88">
            <w:pPr>
              <w:spacing w:after="120"/>
              <w:rPr>
                <w:sz w:val="16"/>
              </w:rPr>
            </w:pPr>
            <w:r w:rsidRPr="00DD1D88">
              <w:rPr>
                <w:sz w:val="16"/>
              </w:rPr>
              <w:t>defaultValue VARCHAR(32768), - indicates the default value (NULL if there is none.)</w:t>
            </w:r>
          </w:p>
          <w:p w14:paraId="4FC5E1EB" w14:textId="77777777" w:rsidR="00DD1D88" w:rsidRPr="00DD1D88" w:rsidRDefault="00DD1D88" w:rsidP="00DD1D88">
            <w:pPr>
              <w:spacing w:after="120"/>
              <w:rPr>
                <w:sz w:val="16"/>
              </w:rPr>
            </w:pPr>
            <w:r w:rsidRPr="00DD1D88">
              <w:rPr>
                <w:sz w:val="16"/>
              </w:rPr>
              <w:t>attrName VARCHAR(32768), - the attribute name path.</w:t>
            </w:r>
          </w:p>
          <w:p w14:paraId="7578DE9E" w14:textId="77777777" w:rsidR="00DD1D88" w:rsidRPr="00DD1D88" w:rsidRDefault="00DD1D88" w:rsidP="00DD1D88">
            <w:pPr>
              <w:spacing w:after="120"/>
              <w:rPr>
                <w:sz w:val="16"/>
              </w:rPr>
            </w:pPr>
            <w:r w:rsidRPr="00DD1D88">
              <w:rPr>
                <w:sz w:val="16"/>
              </w:rPr>
              <w:t>attrType VARCHAR(32768), - the value type. if not LIST, MAP, or STRING_ARRAY, then the scalar value's type</w:t>
            </w:r>
          </w:p>
          <w:p w14:paraId="390142F8" w14:textId="77777777" w:rsidR="00DD1D88" w:rsidRPr="00DD1D88" w:rsidRDefault="00DD1D88" w:rsidP="00DD1D88">
            <w:pPr>
              <w:spacing w:after="120"/>
              <w:rPr>
                <w:sz w:val="16"/>
              </w:rPr>
            </w:pPr>
            <w:r w:rsidRPr="00DD1D88">
              <w:rPr>
                <w:sz w:val="16"/>
              </w:rPr>
              <w:t>locallyDefined BIT, - indicates whether this attribute is locally defined or not</w:t>
            </w:r>
          </w:p>
          <w:p w14:paraId="0072E968" w14:textId="77777777" w:rsidR="00DD1D88" w:rsidRPr="00DD1D88" w:rsidRDefault="00DD1D88" w:rsidP="00DD1D88">
            <w:pPr>
              <w:spacing w:after="120"/>
              <w:rPr>
                <w:sz w:val="16"/>
              </w:rPr>
            </w:pPr>
            <w:r w:rsidRPr="00DD1D88">
              <w:rPr>
                <w:sz w:val="16"/>
              </w:rPr>
              <w:t>updateRule VARCHAR, - indicates whether the attribute is READ_WRITE or READ_ONLY</w:t>
            </w:r>
          </w:p>
          <w:p w14:paraId="2C7B8CDE" w14:textId="5370EEEE" w:rsidR="00DD1D88" w:rsidRPr="008F5578" w:rsidRDefault="00DD1D88" w:rsidP="00DD1D88">
            <w:pPr>
              <w:spacing w:after="120"/>
              <w:rPr>
                <w:sz w:val="22"/>
              </w:rPr>
            </w:pPr>
            <w:r w:rsidRPr="00DD1D88">
              <w:rPr>
                <w:sz w:val="16"/>
              </w:rPr>
              <w:t>annotation VARCHAR(32768) - a description of the attribute</w:t>
            </w:r>
          </w:p>
        </w:tc>
      </w:tr>
    </w:tbl>
    <w:p w14:paraId="6675AFD6" w14:textId="77777777" w:rsidR="00DD1D88" w:rsidRPr="0011702E" w:rsidRDefault="00DD1D88" w:rsidP="0061203E">
      <w:pPr>
        <w:pStyle w:val="CS-Bodytext"/>
        <w:numPr>
          <w:ilvl w:val="0"/>
          <w:numId w:val="405"/>
        </w:numPr>
        <w:spacing w:before="120"/>
        <w:ind w:right="14"/>
      </w:pPr>
      <w:r>
        <w:rPr>
          <w:b/>
          <w:bCs/>
        </w:rPr>
        <w:t>Examples:</w:t>
      </w:r>
    </w:p>
    <w:p w14:paraId="4BE7913D" w14:textId="15620E88" w:rsidR="00DD1D88" w:rsidRPr="0011702E" w:rsidRDefault="00DD1D88" w:rsidP="0061203E">
      <w:pPr>
        <w:pStyle w:val="CS-Bodytext"/>
        <w:numPr>
          <w:ilvl w:val="1"/>
          <w:numId w:val="405"/>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852"/>
        <w:gridCol w:w="4763"/>
      </w:tblGrid>
      <w:tr w:rsidR="00DD1D88" w:rsidRPr="008F5578" w14:paraId="43D2144C" w14:textId="77777777" w:rsidTr="003E5EB5">
        <w:trPr>
          <w:tblHeader/>
        </w:trPr>
        <w:tc>
          <w:tcPr>
            <w:tcW w:w="1421" w:type="dxa"/>
            <w:shd w:val="clear" w:color="auto" w:fill="B3B3B3"/>
          </w:tcPr>
          <w:p w14:paraId="0DBBAB9A"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73B2EFA2"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32A01F00" w14:textId="77777777" w:rsidR="00DD1D88" w:rsidRPr="008F5578" w:rsidRDefault="00DD1D88" w:rsidP="003E5EB5">
            <w:pPr>
              <w:spacing w:after="120"/>
              <w:rPr>
                <w:b/>
                <w:sz w:val="22"/>
              </w:rPr>
            </w:pPr>
            <w:r w:rsidRPr="008F5578">
              <w:rPr>
                <w:b/>
                <w:sz w:val="22"/>
              </w:rPr>
              <w:t>Parameter Value</w:t>
            </w:r>
          </w:p>
        </w:tc>
      </w:tr>
      <w:tr w:rsidR="00DD1D88" w:rsidRPr="008F5578" w14:paraId="7615C3AE" w14:textId="77777777" w:rsidTr="003E5EB5">
        <w:trPr>
          <w:trHeight w:val="260"/>
        </w:trPr>
        <w:tc>
          <w:tcPr>
            <w:tcW w:w="1421" w:type="dxa"/>
          </w:tcPr>
          <w:p w14:paraId="2D69E824" w14:textId="0ADA2E80" w:rsidR="00DD1D88" w:rsidRPr="008F5578" w:rsidRDefault="00DD1D88" w:rsidP="003E5EB5">
            <w:pPr>
              <w:spacing w:after="120"/>
              <w:rPr>
                <w:sz w:val="22"/>
              </w:rPr>
            </w:pPr>
            <w:r>
              <w:rPr>
                <w:sz w:val="22"/>
              </w:rPr>
              <w:t>IN</w:t>
            </w:r>
          </w:p>
        </w:tc>
        <w:tc>
          <w:tcPr>
            <w:tcW w:w="2852" w:type="dxa"/>
          </w:tcPr>
          <w:p w14:paraId="52FB8A23" w14:textId="6FE80C88" w:rsidR="00DD1D88" w:rsidRPr="00DD1D88" w:rsidRDefault="00DD1D88" w:rsidP="003E5EB5">
            <w:pPr>
              <w:spacing w:after="120"/>
              <w:rPr>
                <w:sz w:val="22"/>
              </w:rPr>
            </w:pPr>
            <w:r>
              <w:rPr>
                <w:sz w:val="22"/>
              </w:rPr>
              <w:t>debug</w:t>
            </w:r>
          </w:p>
        </w:tc>
        <w:tc>
          <w:tcPr>
            <w:tcW w:w="4763" w:type="dxa"/>
          </w:tcPr>
          <w:p w14:paraId="16EF517C" w14:textId="4DF49BCF" w:rsidR="00DD1D88" w:rsidRDefault="00DD1D88" w:rsidP="003E5EB5">
            <w:pPr>
              <w:spacing w:after="120"/>
              <w:rPr>
                <w:sz w:val="22"/>
              </w:rPr>
            </w:pPr>
            <w:r>
              <w:rPr>
                <w:sz w:val="22"/>
              </w:rPr>
              <w:t>Y</w:t>
            </w:r>
          </w:p>
        </w:tc>
      </w:tr>
      <w:tr w:rsidR="00DD1D88" w:rsidRPr="008F5578" w14:paraId="433B5308" w14:textId="77777777" w:rsidTr="003E5EB5">
        <w:trPr>
          <w:trHeight w:val="260"/>
        </w:trPr>
        <w:tc>
          <w:tcPr>
            <w:tcW w:w="1421" w:type="dxa"/>
          </w:tcPr>
          <w:p w14:paraId="6D618485" w14:textId="77777777" w:rsidR="00DD1D88" w:rsidRPr="008F5578" w:rsidRDefault="00DD1D88" w:rsidP="003E5EB5">
            <w:pPr>
              <w:spacing w:after="120"/>
              <w:rPr>
                <w:sz w:val="22"/>
              </w:rPr>
            </w:pPr>
            <w:r w:rsidRPr="008F5578">
              <w:rPr>
                <w:sz w:val="22"/>
              </w:rPr>
              <w:t>IN</w:t>
            </w:r>
          </w:p>
        </w:tc>
        <w:tc>
          <w:tcPr>
            <w:tcW w:w="2852" w:type="dxa"/>
          </w:tcPr>
          <w:p w14:paraId="5125C525" w14:textId="77777777" w:rsidR="00DD1D88" w:rsidRPr="008F5578" w:rsidRDefault="00DD1D88" w:rsidP="003E5EB5">
            <w:pPr>
              <w:spacing w:after="120"/>
              <w:rPr>
                <w:sz w:val="22"/>
              </w:rPr>
            </w:pPr>
            <w:r w:rsidRPr="00DD1D88">
              <w:rPr>
                <w:sz w:val="22"/>
              </w:rPr>
              <w:t>environmentName</w:t>
            </w:r>
          </w:p>
        </w:tc>
        <w:tc>
          <w:tcPr>
            <w:tcW w:w="4763" w:type="dxa"/>
          </w:tcPr>
          <w:p w14:paraId="31090CC3" w14:textId="77777777" w:rsidR="00DD1D88" w:rsidRPr="008F5578" w:rsidRDefault="00DD1D88" w:rsidP="003E5EB5">
            <w:pPr>
              <w:spacing w:after="120"/>
              <w:rPr>
                <w:sz w:val="22"/>
              </w:rPr>
            </w:pPr>
            <w:r>
              <w:rPr>
                <w:sz w:val="22"/>
              </w:rPr>
              <w:t>DEV</w:t>
            </w:r>
          </w:p>
        </w:tc>
      </w:tr>
      <w:tr w:rsidR="00DD1D88" w:rsidRPr="008F5578" w14:paraId="5C4B3D97" w14:textId="77777777" w:rsidTr="003E5EB5">
        <w:tc>
          <w:tcPr>
            <w:tcW w:w="1421" w:type="dxa"/>
          </w:tcPr>
          <w:p w14:paraId="55ED2A9A" w14:textId="77777777" w:rsidR="00DD1D88" w:rsidRPr="008F5578" w:rsidRDefault="00DD1D88" w:rsidP="003E5EB5">
            <w:pPr>
              <w:spacing w:after="120"/>
              <w:rPr>
                <w:sz w:val="22"/>
              </w:rPr>
            </w:pPr>
            <w:r>
              <w:rPr>
                <w:sz w:val="22"/>
              </w:rPr>
              <w:t>IN</w:t>
            </w:r>
          </w:p>
        </w:tc>
        <w:tc>
          <w:tcPr>
            <w:tcW w:w="2852" w:type="dxa"/>
          </w:tcPr>
          <w:p w14:paraId="068847D7" w14:textId="4C1405E5" w:rsidR="00DD1D88" w:rsidRPr="008F5578" w:rsidRDefault="00DD1D88" w:rsidP="003E5EB5">
            <w:pPr>
              <w:spacing w:after="120"/>
              <w:rPr>
                <w:sz w:val="22"/>
              </w:rPr>
            </w:pPr>
            <w:r w:rsidRPr="00DD1D88">
              <w:rPr>
                <w:sz w:val="22"/>
              </w:rPr>
              <w:t>csvFilePath</w:t>
            </w:r>
          </w:p>
        </w:tc>
        <w:tc>
          <w:tcPr>
            <w:tcW w:w="4763" w:type="dxa"/>
          </w:tcPr>
          <w:p w14:paraId="3538BA2E" w14:textId="00BBF1B3" w:rsidR="00DD1D88" w:rsidRPr="008F5578" w:rsidRDefault="00DD1D88" w:rsidP="003E5EB5">
            <w:pPr>
              <w:spacing w:after="120"/>
              <w:rPr>
                <w:sz w:val="22"/>
              </w:rPr>
            </w:pPr>
            <w:r>
              <w:rPr>
                <w:sz w:val="22"/>
              </w:rPr>
              <w:t>/tmp/outputfile.csv</w:t>
            </w:r>
          </w:p>
        </w:tc>
      </w:tr>
      <w:tr w:rsidR="00DD1D88" w:rsidRPr="008F5578" w14:paraId="429C92AB" w14:textId="77777777" w:rsidTr="003E5EB5">
        <w:tc>
          <w:tcPr>
            <w:tcW w:w="9036" w:type="dxa"/>
            <w:gridSpan w:val="3"/>
          </w:tcPr>
          <w:p w14:paraId="0B2C6E9F" w14:textId="75BED01F" w:rsid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4A64F474" w14:textId="77777777" w:rsidTr="003E5EB5">
        <w:tc>
          <w:tcPr>
            <w:tcW w:w="1421" w:type="dxa"/>
          </w:tcPr>
          <w:p w14:paraId="4D86C39D" w14:textId="77777777" w:rsidR="00DD1D88" w:rsidRDefault="00DD1D88" w:rsidP="003E5EB5">
            <w:pPr>
              <w:spacing w:after="120"/>
              <w:rPr>
                <w:sz w:val="22"/>
              </w:rPr>
            </w:pPr>
            <w:r>
              <w:rPr>
                <w:sz w:val="22"/>
              </w:rPr>
              <w:t>IN</w:t>
            </w:r>
          </w:p>
        </w:tc>
        <w:tc>
          <w:tcPr>
            <w:tcW w:w="2852" w:type="dxa"/>
          </w:tcPr>
          <w:p w14:paraId="460B3E3E" w14:textId="451515F8" w:rsidR="00DD1D88" w:rsidRPr="00D7337C" w:rsidRDefault="00DD1D88" w:rsidP="003E5EB5">
            <w:pPr>
              <w:spacing w:after="120"/>
              <w:rPr>
                <w:sz w:val="22"/>
              </w:rPr>
            </w:pPr>
            <w:r w:rsidRPr="00DD1D88">
              <w:rPr>
                <w:sz w:val="22"/>
              </w:rPr>
              <w:t>changedAttrValues</w:t>
            </w:r>
          </w:p>
        </w:tc>
        <w:tc>
          <w:tcPr>
            <w:tcW w:w="4763" w:type="dxa"/>
          </w:tcPr>
          <w:p w14:paraId="385FB30E" w14:textId="708A9D55" w:rsidR="00DD1D88" w:rsidRPr="00D7337C" w:rsidRDefault="00DD1D88" w:rsidP="003E5EB5">
            <w:pPr>
              <w:spacing w:after="120"/>
              <w:rPr>
                <w:sz w:val="22"/>
              </w:rPr>
            </w:pPr>
          </w:p>
        </w:tc>
      </w:tr>
      <w:tr w:rsidR="00DD1D88" w:rsidRPr="008F5578" w14:paraId="05954A54" w14:textId="77777777" w:rsidTr="003E5EB5">
        <w:tc>
          <w:tcPr>
            <w:tcW w:w="1421" w:type="dxa"/>
          </w:tcPr>
          <w:p w14:paraId="1E02F436" w14:textId="77777777" w:rsidR="00DD1D88" w:rsidRDefault="00DD1D88" w:rsidP="003E5EB5">
            <w:pPr>
              <w:spacing w:after="120"/>
              <w:rPr>
                <w:sz w:val="22"/>
              </w:rPr>
            </w:pPr>
            <w:r>
              <w:rPr>
                <w:sz w:val="22"/>
              </w:rPr>
              <w:t>IN</w:t>
            </w:r>
          </w:p>
        </w:tc>
        <w:tc>
          <w:tcPr>
            <w:tcW w:w="2852" w:type="dxa"/>
          </w:tcPr>
          <w:p w14:paraId="725F8EEF" w14:textId="1904F79B" w:rsidR="00DD1D88" w:rsidRPr="00D7337C" w:rsidRDefault="00DD1D88" w:rsidP="003E5EB5">
            <w:pPr>
              <w:spacing w:after="120"/>
              <w:rPr>
                <w:sz w:val="22"/>
              </w:rPr>
            </w:pPr>
            <w:r w:rsidRPr="00DD1D88">
              <w:rPr>
                <w:sz w:val="22"/>
              </w:rPr>
              <w:t>attributeName</w:t>
            </w:r>
          </w:p>
        </w:tc>
        <w:tc>
          <w:tcPr>
            <w:tcW w:w="4763" w:type="dxa"/>
          </w:tcPr>
          <w:p w14:paraId="56FB666D" w14:textId="468B7EC1" w:rsidR="00DD1D88" w:rsidRPr="00D7337C" w:rsidRDefault="00DD1D88" w:rsidP="003E5EB5">
            <w:pPr>
              <w:spacing w:after="120"/>
              <w:rPr>
                <w:sz w:val="22"/>
              </w:rPr>
            </w:pPr>
          </w:p>
        </w:tc>
      </w:tr>
      <w:tr w:rsidR="00DD1D88" w:rsidRPr="008F5578" w14:paraId="5A3F1763" w14:textId="77777777" w:rsidTr="003E5EB5">
        <w:tc>
          <w:tcPr>
            <w:tcW w:w="1421" w:type="dxa"/>
          </w:tcPr>
          <w:p w14:paraId="2191C6CB" w14:textId="2C8106ED" w:rsidR="00DD1D88" w:rsidRDefault="00DD1D88" w:rsidP="003E5EB5">
            <w:pPr>
              <w:spacing w:after="120"/>
              <w:rPr>
                <w:sz w:val="22"/>
              </w:rPr>
            </w:pPr>
            <w:r>
              <w:rPr>
                <w:sz w:val="22"/>
              </w:rPr>
              <w:t>IN</w:t>
            </w:r>
          </w:p>
        </w:tc>
        <w:tc>
          <w:tcPr>
            <w:tcW w:w="2852" w:type="dxa"/>
          </w:tcPr>
          <w:p w14:paraId="70842A37" w14:textId="2241D44F" w:rsidR="00DD1D88" w:rsidRPr="00DD1D88" w:rsidRDefault="00DD1D88" w:rsidP="003E5EB5">
            <w:pPr>
              <w:spacing w:after="120"/>
              <w:rPr>
                <w:sz w:val="22"/>
              </w:rPr>
            </w:pPr>
            <w:r w:rsidRPr="00DD1D88">
              <w:rPr>
                <w:sz w:val="22"/>
              </w:rPr>
              <w:t>overrideAttributeNameList</w:t>
            </w:r>
          </w:p>
        </w:tc>
        <w:tc>
          <w:tcPr>
            <w:tcW w:w="4763" w:type="dxa"/>
          </w:tcPr>
          <w:p w14:paraId="19548355" w14:textId="77777777" w:rsidR="00DD1D88" w:rsidRDefault="00DD1D88" w:rsidP="003E5EB5">
            <w:pPr>
              <w:spacing w:after="120"/>
              <w:rPr>
                <w:sz w:val="22"/>
              </w:rPr>
            </w:pPr>
          </w:p>
        </w:tc>
      </w:tr>
      <w:tr w:rsidR="00DD1D88" w:rsidRPr="008F5578" w14:paraId="7B00072C" w14:textId="77777777" w:rsidTr="003E5EB5">
        <w:tc>
          <w:tcPr>
            <w:tcW w:w="1421" w:type="dxa"/>
          </w:tcPr>
          <w:p w14:paraId="109F3CFC" w14:textId="5512F5F4" w:rsidR="00DD1D88" w:rsidRDefault="00DD1D88" w:rsidP="003E5EB5">
            <w:pPr>
              <w:spacing w:after="120"/>
              <w:rPr>
                <w:sz w:val="22"/>
              </w:rPr>
            </w:pPr>
            <w:r>
              <w:rPr>
                <w:sz w:val="22"/>
              </w:rPr>
              <w:t>IN</w:t>
            </w:r>
          </w:p>
        </w:tc>
        <w:tc>
          <w:tcPr>
            <w:tcW w:w="2852" w:type="dxa"/>
          </w:tcPr>
          <w:p w14:paraId="47F358C1" w14:textId="1B19C446" w:rsidR="00DD1D88" w:rsidRPr="00DD1D88" w:rsidRDefault="00DD1D88" w:rsidP="003E5EB5">
            <w:pPr>
              <w:spacing w:after="120"/>
              <w:rPr>
                <w:sz w:val="22"/>
              </w:rPr>
            </w:pPr>
            <w:r w:rsidRPr="00DD1D88">
              <w:rPr>
                <w:sz w:val="22"/>
              </w:rPr>
              <w:t>additionalAttributeNameList</w:t>
            </w:r>
          </w:p>
        </w:tc>
        <w:tc>
          <w:tcPr>
            <w:tcW w:w="4763" w:type="dxa"/>
          </w:tcPr>
          <w:p w14:paraId="5DA0C059" w14:textId="77777777" w:rsidR="00DD1D88" w:rsidRDefault="00DD1D88" w:rsidP="003E5EB5">
            <w:pPr>
              <w:spacing w:after="120"/>
              <w:rPr>
                <w:sz w:val="22"/>
              </w:rPr>
            </w:pPr>
          </w:p>
        </w:tc>
      </w:tr>
      <w:tr w:rsidR="00DD1D88" w:rsidRPr="008F5578" w14:paraId="14F43A9B" w14:textId="77777777" w:rsidTr="003E5EB5">
        <w:tc>
          <w:tcPr>
            <w:tcW w:w="1421" w:type="dxa"/>
          </w:tcPr>
          <w:p w14:paraId="4B512D1D" w14:textId="77777777" w:rsidR="00DD1D88" w:rsidRDefault="00DD1D88" w:rsidP="003E5EB5">
            <w:pPr>
              <w:spacing w:after="120"/>
              <w:rPr>
                <w:sz w:val="22"/>
              </w:rPr>
            </w:pPr>
            <w:r>
              <w:rPr>
                <w:sz w:val="22"/>
              </w:rPr>
              <w:t>OUT</w:t>
            </w:r>
          </w:p>
        </w:tc>
        <w:tc>
          <w:tcPr>
            <w:tcW w:w="2852" w:type="dxa"/>
          </w:tcPr>
          <w:p w14:paraId="043C9F02" w14:textId="77777777" w:rsidR="00DD1D88" w:rsidRPr="00D7337C" w:rsidRDefault="00DD1D88" w:rsidP="003E5EB5">
            <w:pPr>
              <w:spacing w:after="120"/>
              <w:rPr>
                <w:sz w:val="22"/>
              </w:rPr>
            </w:pPr>
            <w:r>
              <w:rPr>
                <w:sz w:val="22"/>
              </w:rPr>
              <w:t>Too large to display here</w:t>
            </w:r>
          </w:p>
        </w:tc>
        <w:tc>
          <w:tcPr>
            <w:tcW w:w="4763" w:type="dxa"/>
          </w:tcPr>
          <w:p w14:paraId="24ACD1AA" w14:textId="77777777" w:rsidR="00DD1D88" w:rsidRPr="00D7337C" w:rsidRDefault="00DD1D88" w:rsidP="003E5EB5">
            <w:pPr>
              <w:spacing w:after="120"/>
              <w:rPr>
                <w:sz w:val="22"/>
              </w:rPr>
            </w:pPr>
          </w:p>
        </w:tc>
      </w:tr>
    </w:tbl>
    <w:p w14:paraId="0D53A7FB" w14:textId="77777777" w:rsidR="00967FED" w:rsidRPr="00582C6C" w:rsidRDefault="00967FED" w:rsidP="00967FED">
      <w:pPr>
        <w:pStyle w:val="Heading3"/>
        <w:rPr>
          <w:color w:val="1F497D"/>
          <w:sz w:val="23"/>
          <w:szCs w:val="23"/>
        </w:rPr>
      </w:pPr>
      <w:bookmarkStart w:id="1032" w:name="_Toc41201226"/>
      <w:r w:rsidRPr="00582C6C">
        <w:rPr>
          <w:color w:val="1F497D"/>
          <w:sz w:val="23"/>
          <w:szCs w:val="23"/>
        </w:rPr>
        <w:t>server/updateServerAttribute</w:t>
      </w:r>
      <w:bookmarkEnd w:id="1028"/>
      <w:bookmarkEnd w:id="1029"/>
      <w:bookmarkEnd w:id="1030"/>
      <w:bookmarkEnd w:id="1032"/>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4B442F">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4B442F">
      <w:pPr>
        <w:pStyle w:val="CS-Bodytext"/>
        <w:numPr>
          <w:ilvl w:val="0"/>
          <w:numId w:val="196"/>
        </w:numPr>
        <w:spacing w:before="120"/>
        <w:ind w:right="14"/>
      </w:pPr>
      <w:r>
        <w:rPr>
          <w:b/>
          <w:bCs/>
        </w:rPr>
        <w:t>Examples:</w:t>
      </w:r>
    </w:p>
    <w:p w14:paraId="1FB550F1" w14:textId="77777777" w:rsidR="00967FED" w:rsidRPr="0011702E" w:rsidRDefault="00967FED" w:rsidP="004B442F">
      <w:pPr>
        <w:pStyle w:val="CS-Bodytext"/>
        <w:numPr>
          <w:ilvl w:val="1"/>
          <w:numId w:val="19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5B3FCB4E" w14:textId="503B4C5C" w:rsidR="00DD1D88" w:rsidRPr="00582C6C" w:rsidRDefault="00DD1D88" w:rsidP="00DD1D88">
      <w:pPr>
        <w:pStyle w:val="Heading3"/>
        <w:rPr>
          <w:color w:val="1F497D"/>
          <w:sz w:val="23"/>
          <w:szCs w:val="23"/>
        </w:rPr>
      </w:pPr>
      <w:bookmarkStart w:id="1033" w:name="_Toc41201227"/>
      <w:bookmarkStart w:id="1034" w:name="_Toc364763184"/>
      <w:bookmarkStart w:id="1035" w:name="_Toc385311357"/>
      <w:bookmarkStart w:id="1036" w:name="_Toc484033170"/>
      <w:r w:rsidRPr="00582C6C">
        <w:rPr>
          <w:color w:val="1F497D"/>
          <w:sz w:val="23"/>
          <w:szCs w:val="23"/>
        </w:rPr>
        <w:t>server/</w:t>
      </w:r>
      <w:r w:rsidRPr="00DD1D88">
        <w:rPr>
          <w:color w:val="1F497D"/>
          <w:sz w:val="23"/>
          <w:szCs w:val="23"/>
        </w:rPr>
        <w:t>updateServerConfiguratio</w:t>
      </w:r>
      <w:r>
        <w:rPr>
          <w:color w:val="1F497D"/>
          <w:sz w:val="23"/>
          <w:szCs w:val="23"/>
        </w:rPr>
        <w:t>n</w:t>
      </w:r>
      <w:bookmarkEnd w:id="1033"/>
    </w:p>
    <w:p w14:paraId="4A646576" w14:textId="77777777" w:rsidR="00DD1D88" w:rsidRDefault="00DD1D88" w:rsidP="00DD1D88">
      <w:pPr>
        <w:pStyle w:val="CS-Bodytext"/>
      </w:pPr>
      <w:r>
        <w:t xml:space="preserve">This procedure is used to update the TDV server configuration parameters.  The invoker of this procedure must provide a SQL Statement with 3 columns to select configuration attributes from a spreadsheet, table or view. </w:t>
      </w:r>
    </w:p>
    <w:p w14:paraId="0E58296C" w14:textId="6CBA1283" w:rsidR="00DD1D88" w:rsidRPr="00671F3C" w:rsidRDefault="00DD1D88" w:rsidP="00671F3C">
      <w:pPr>
        <w:pStyle w:val="CS-Bodytext"/>
        <w:ind w:left="720"/>
        <w:rPr>
          <w:sz w:val="20"/>
        </w:rPr>
      </w:pPr>
      <w:r w:rsidRPr="00671F3C">
        <w:rPr>
          <w:sz w:val="20"/>
        </w:rPr>
        <w:t>example: select environment, attrName, attrValue from /shared/Common/ServerConfig/ServerConfiguration/ServerConfiguration.xlsx/ServerConfiguration</w:t>
      </w:r>
    </w:p>
    <w:p w14:paraId="2DEECB75" w14:textId="26A5E6D2" w:rsidR="00DD1D88" w:rsidRDefault="00DD1D88" w:rsidP="00DD1D88">
      <w:pPr>
        <w:pStyle w:val="CS-Bodytext"/>
      </w:pPr>
      <w:r>
        <w:t>The input parameter "environment" acts as a filter and specifies which TDV environment parameters should be read.  Any attribute value in the spreadsheet, table or view which contains the word 'null' will be converted to an actual null value.</w:t>
      </w:r>
    </w:p>
    <w:p w14:paraId="445D5492" w14:textId="4594DC75" w:rsidR="00DD1D88" w:rsidRDefault="00DD1D88" w:rsidP="00DD1D88">
      <w:pPr>
        <w:pStyle w:val="CS-Bodytext"/>
      </w:pPr>
      <w:r>
        <w:t>The invoker must have the following studio rights: ACCESS_TOOLS, READ_ALL_CONFIG, MODIFY_ALL_CONFIG</w:t>
      </w:r>
    </w:p>
    <w:p w14:paraId="5D73FDC4" w14:textId="7232DFBE" w:rsidR="00DD1D88" w:rsidRDefault="00DD1D88" w:rsidP="00671F3C">
      <w:pPr>
        <w:pStyle w:val="CS-Bodytext"/>
      </w:pPr>
      <w:r>
        <w:t>To produce the (csv) spreadsheet with existing values in the server consider executing one of the following procedures:</w:t>
      </w:r>
    </w:p>
    <w:p w14:paraId="45DB1EAC" w14:textId="77777777" w:rsidR="00DD1D88" w:rsidRDefault="00DD1D88" w:rsidP="00DD1D88">
      <w:pPr>
        <w:pStyle w:val="CS-Bodytext"/>
        <w:ind w:firstLine="720"/>
      </w:pPr>
      <w:r>
        <w:tab/>
      </w:r>
      <w:r>
        <w:tab/>
        <w:t>/shared/ASAssets/Utilities/repository/server/getServerAttributesForSpreadsheet</w:t>
      </w:r>
    </w:p>
    <w:p w14:paraId="4F517476" w14:textId="38C504DC" w:rsidR="00DD1D88" w:rsidRPr="0043147A" w:rsidRDefault="00DD1D88" w:rsidP="00DD1D88">
      <w:pPr>
        <w:pStyle w:val="CS-Bodytext"/>
        <w:ind w:firstLine="720"/>
        <w:rPr>
          <w:rFonts w:ascii="Courier New" w:hAnsi="Courier New"/>
          <w:sz w:val="20"/>
        </w:rPr>
      </w:pPr>
      <w:r>
        <w:t>/shared/ASAssets/Utilities/repository/server/getSpecifiedServerAttributes</w:t>
      </w:r>
    </w:p>
    <w:p w14:paraId="02EDBA0C" w14:textId="77777777" w:rsidR="00DD1D88" w:rsidRDefault="00DD1D88" w:rsidP="0061203E">
      <w:pPr>
        <w:pStyle w:val="CS-Bodytext"/>
        <w:numPr>
          <w:ilvl w:val="0"/>
          <w:numId w:val="407"/>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37"/>
        <w:gridCol w:w="1903"/>
      </w:tblGrid>
      <w:tr w:rsidR="00DD1D88" w:rsidRPr="008F5578" w14:paraId="2D435972" w14:textId="77777777" w:rsidTr="00671F3C">
        <w:trPr>
          <w:trHeight w:val="382"/>
          <w:tblHeader/>
        </w:trPr>
        <w:tc>
          <w:tcPr>
            <w:tcW w:w="867" w:type="dxa"/>
            <w:shd w:val="clear" w:color="auto" w:fill="B3B3B3"/>
          </w:tcPr>
          <w:p w14:paraId="75071667" w14:textId="77777777" w:rsidR="00DD1D88" w:rsidRPr="008F5578" w:rsidRDefault="00DD1D88" w:rsidP="003E5EB5">
            <w:pPr>
              <w:spacing w:after="120"/>
              <w:rPr>
                <w:b/>
                <w:sz w:val="22"/>
              </w:rPr>
            </w:pPr>
            <w:r w:rsidRPr="008F5578">
              <w:rPr>
                <w:b/>
                <w:sz w:val="22"/>
              </w:rPr>
              <w:t>Direction</w:t>
            </w:r>
          </w:p>
        </w:tc>
        <w:tc>
          <w:tcPr>
            <w:tcW w:w="6441" w:type="dxa"/>
            <w:shd w:val="clear" w:color="auto" w:fill="B3B3B3"/>
          </w:tcPr>
          <w:p w14:paraId="2BF36887" w14:textId="77777777" w:rsidR="00DD1D88" w:rsidRPr="008F5578" w:rsidRDefault="00DD1D88" w:rsidP="003E5EB5">
            <w:pPr>
              <w:spacing w:after="120"/>
              <w:rPr>
                <w:b/>
                <w:sz w:val="22"/>
              </w:rPr>
            </w:pPr>
            <w:r w:rsidRPr="008F5578">
              <w:rPr>
                <w:b/>
                <w:sz w:val="22"/>
              </w:rPr>
              <w:t>Parameter Name</w:t>
            </w:r>
          </w:p>
        </w:tc>
        <w:tc>
          <w:tcPr>
            <w:tcW w:w="1728" w:type="dxa"/>
            <w:shd w:val="clear" w:color="auto" w:fill="B3B3B3"/>
          </w:tcPr>
          <w:p w14:paraId="33FDDE3B" w14:textId="77777777" w:rsidR="00DD1D88" w:rsidRPr="008F5578" w:rsidRDefault="00DD1D88" w:rsidP="003E5EB5">
            <w:pPr>
              <w:spacing w:after="120"/>
              <w:rPr>
                <w:b/>
                <w:sz w:val="22"/>
              </w:rPr>
            </w:pPr>
            <w:r w:rsidRPr="008F5578">
              <w:rPr>
                <w:b/>
                <w:sz w:val="22"/>
              </w:rPr>
              <w:t>Parameter Type</w:t>
            </w:r>
          </w:p>
        </w:tc>
      </w:tr>
      <w:tr w:rsidR="00DD1D88" w:rsidRPr="008F5578" w14:paraId="08641E8D" w14:textId="77777777" w:rsidTr="00671F3C">
        <w:trPr>
          <w:trHeight w:val="270"/>
        </w:trPr>
        <w:tc>
          <w:tcPr>
            <w:tcW w:w="867" w:type="dxa"/>
          </w:tcPr>
          <w:p w14:paraId="0BCB465B" w14:textId="77777777" w:rsidR="00DD1D88" w:rsidRPr="008F5578" w:rsidRDefault="00DD1D88" w:rsidP="003E5EB5">
            <w:pPr>
              <w:spacing w:after="120"/>
              <w:rPr>
                <w:sz w:val="22"/>
              </w:rPr>
            </w:pPr>
            <w:r w:rsidRPr="008F5578">
              <w:rPr>
                <w:sz w:val="22"/>
              </w:rPr>
              <w:t>IN</w:t>
            </w:r>
          </w:p>
        </w:tc>
        <w:tc>
          <w:tcPr>
            <w:tcW w:w="6441" w:type="dxa"/>
          </w:tcPr>
          <w:p w14:paraId="1056BFAB" w14:textId="135377B3" w:rsidR="00DD1D88" w:rsidRPr="008F5578" w:rsidRDefault="00671F3C" w:rsidP="003E5EB5">
            <w:pPr>
              <w:spacing w:after="120"/>
              <w:rPr>
                <w:sz w:val="22"/>
              </w:rPr>
            </w:pPr>
            <w:r>
              <w:rPr>
                <w:sz w:val="22"/>
              </w:rPr>
              <w:t>d</w:t>
            </w:r>
            <w:r w:rsidR="00DD1D88" w:rsidRPr="008F5578">
              <w:rPr>
                <w:sz w:val="22"/>
              </w:rPr>
              <w:t>ebug</w:t>
            </w:r>
            <w:r>
              <w:rPr>
                <w:sz w:val="22"/>
              </w:rPr>
              <w:t xml:space="preserve"> </w:t>
            </w:r>
            <w:r w:rsidRPr="00671F3C">
              <w:rPr>
                <w:sz w:val="22"/>
              </w:rPr>
              <w:t>- Y=debug on.  N=debug off.</w:t>
            </w:r>
          </w:p>
        </w:tc>
        <w:tc>
          <w:tcPr>
            <w:tcW w:w="1728" w:type="dxa"/>
          </w:tcPr>
          <w:p w14:paraId="6B03B5D8" w14:textId="7E03C6D0" w:rsidR="00DD1D88" w:rsidRPr="008F5578" w:rsidRDefault="00DD1D88" w:rsidP="003E5EB5">
            <w:pPr>
              <w:spacing w:after="120"/>
              <w:rPr>
                <w:sz w:val="22"/>
              </w:rPr>
            </w:pPr>
            <w:r w:rsidRPr="008F5578">
              <w:rPr>
                <w:sz w:val="22"/>
              </w:rPr>
              <w:t>CHAR(1)</w:t>
            </w:r>
          </w:p>
        </w:tc>
      </w:tr>
      <w:tr w:rsidR="00DD1D88" w:rsidRPr="008F5578" w14:paraId="4AE3BF96" w14:textId="77777777" w:rsidTr="00671F3C">
        <w:trPr>
          <w:trHeight w:val="365"/>
        </w:trPr>
        <w:tc>
          <w:tcPr>
            <w:tcW w:w="867" w:type="dxa"/>
          </w:tcPr>
          <w:p w14:paraId="03F4BD1A" w14:textId="77777777" w:rsidR="00DD1D88" w:rsidRPr="008F5578" w:rsidRDefault="00DD1D88" w:rsidP="003E5EB5">
            <w:pPr>
              <w:spacing w:after="120"/>
              <w:rPr>
                <w:sz w:val="22"/>
              </w:rPr>
            </w:pPr>
            <w:r w:rsidRPr="008F5578">
              <w:rPr>
                <w:sz w:val="22"/>
              </w:rPr>
              <w:t>IN</w:t>
            </w:r>
          </w:p>
        </w:tc>
        <w:tc>
          <w:tcPr>
            <w:tcW w:w="6441" w:type="dxa"/>
          </w:tcPr>
          <w:p w14:paraId="5F07328F" w14:textId="70AF769A" w:rsidR="00DD1D88" w:rsidRPr="008F5578" w:rsidRDefault="00671F3C" w:rsidP="003E5EB5">
            <w:pPr>
              <w:spacing w:after="120"/>
              <w:rPr>
                <w:sz w:val="22"/>
              </w:rPr>
            </w:pPr>
            <w:r w:rsidRPr="00671F3C">
              <w:rPr>
                <w:sz w:val="22"/>
              </w:rPr>
              <w:t>environmentName - The environment name used as a filter against the spreadsheet or table.</w:t>
            </w:r>
          </w:p>
        </w:tc>
        <w:tc>
          <w:tcPr>
            <w:tcW w:w="1728" w:type="dxa"/>
          </w:tcPr>
          <w:p w14:paraId="322B86EB" w14:textId="77777777" w:rsidR="00DD1D88" w:rsidRPr="008F5578" w:rsidRDefault="00DD1D88" w:rsidP="003E5EB5">
            <w:pPr>
              <w:spacing w:after="120"/>
              <w:rPr>
                <w:sz w:val="22"/>
              </w:rPr>
            </w:pPr>
            <w:r w:rsidRPr="008F5578">
              <w:rPr>
                <w:sz w:val="22"/>
              </w:rPr>
              <w:t>VARCHAR(1024)</w:t>
            </w:r>
          </w:p>
        </w:tc>
      </w:tr>
      <w:tr w:rsidR="00DD1D88" w:rsidRPr="008F5578" w14:paraId="191658A2" w14:textId="77777777" w:rsidTr="00671F3C">
        <w:trPr>
          <w:trHeight w:val="382"/>
        </w:trPr>
        <w:tc>
          <w:tcPr>
            <w:tcW w:w="867" w:type="dxa"/>
          </w:tcPr>
          <w:p w14:paraId="1E39ABA5" w14:textId="77777777" w:rsidR="00DD1D88" w:rsidRPr="008F5578" w:rsidRDefault="00DD1D88" w:rsidP="003E5EB5">
            <w:pPr>
              <w:spacing w:after="120"/>
              <w:rPr>
                <w:sz w:val="22"/>
              </w:rPr>
            </w:pPr>
            <w:r w:rsidRPr="008F5578">
              <w:rPr>
                <w:sz w:val="22"/>
              </w:rPr>
              <w:t>IN</w:t>
            </w:r>
          </w:p>
        </w:tc>
        <w:tc>
          <w:tcPr>
            <w:tcW w:w="6441" w:type="dxa"/>
          </w:tcPr>
          <w:p w14:paraId="657F900F" w14:textId="0E156BEF" w:rsidR="00671F3C" w:rsidRPr="00671F3C" w:rsidRDefault="00671F3C" w:rsidP="00671F3C">
            <w:pPr>
              <w:spacing w:after="120"/>
              <w:rPr>
                <w:sz w:val="22"/>
              </w:rPr>
            </w:pPr>
            <w:r w:rsidRPr="00671F3C">
              <w:rPr>
                <w:sz w:val="22"/>
              </w:rPr>
              <w:t>serverConfigurationSql</w:t>
            </w:r>
            <w:r w:rsidRPr="00671F3C">
              <w:rPr>
                <w:sz w:val="22"/>
              </w:rPr>
              <w:tab/>
              <w:t>- The SQL statement to the ServerConfiguration spreadsheet, table or view.</w:t>
            </w:r>
            <w:r>
              <w:rPr>
                <w:sz w:val="22"/>
              </w:rPr>
              <w:t xml:space="preserve">  </w:t>
            </w:r>
            <w:r w:rsidRPr="00671F3C">
              <w:rPr>
                <w:sz w:val="22"/>
              </w:rPr>
              <w:t>Procedures are not supported within the FROM clause.</w:t>
            </w:r>
          </w:p>
          <w:p w14:paraId="69C67593" w14:textId="2881BC5A" w:rsidR="00671F3C" w:rsidRPr="00671F3C" w:rsidRDefault="00671F3C" w:rsidP="00671F3C">
            <w:pPr>
              <w:spacing w:after="120"/>
              <w:rPr>
                <w:sz w:val="22"/>
              </w:rPr>
            </w:pPr>
            <w:r w:rsidRPr="00671F3C">
              <w:rPr>
                <w:sz w:val="22"/>
              </w:rPr>
              <w:t>The SQL Statement must have only 3 columns [environment, attrName, attrValue].  Where clause and order by are not needed.</w:t>
            </w:r>
          </w:p>
          <w:p w14:paraId="7D997857" w14:textId="4D78AEBA" w:rsidR="00671F3C" w:rsidRPr="00671F3C" w:rsidRDefault="00671F3C" w:rsidP="00671F3C">
            <w:pPr>
              <w:spacing w:after="120"/>
              <w:rPr>
                <w:sz w:val="22"/>
              </w:rPr>
            </w:pPr>
            <w:r w:rsidRPr="00671F3C">
              <w:rPr>
                <w:sz w:val="22"/>
              </w:rPr>
              <w:t>The spreadsheet, table or view may have more columns but the SQL statement must only specify the three shown below:</w:t>
            </w:r>
          </w:p>
          <w:p w14:paraId="03AAB00C" w14:textId="5BEDA3BB" w:rsidR="00671F3C" w:rsidRPr="00671F3C" w:rsidRDefault="00671F3C" w:rsidP="0061203E">
            <w:pPr>
              <w:pStyle w:val="ListParagraph"/>
              <w:numPr>
                <w:ilvl w:val="0"/>
                <w:numId w:val="408"/>
              </w:numPr>
              <w:spacing w:after="120"/>
              <w:rPr>
                <w:sz w:val="22"/>
              </w:rPr>
            </w:pPr>
            <w:r w:rsidRPr="00671F3C">
              <w:rPr>
                <w:sz w:val="22"/>
              </w:rPr>
              <w:t>environment - the environment designation for the parameters listed.  Allows more than one environment to be stored within source.</w:t>
            </w:r>
          </w:p>
          <w:p w14:paraId="46307B60" w14:textId="2CB1C9D2" w:rsidR="00671F3C" w:rsidRPr="00671F3C" w:rsidRDefault="00671F3C" w:rsidP="0061203E">
            <w:pPr>
              <w:pStyle w:val="ListParagraph"/>
              <w:numPr>
                <w:ilvl w:val="0"/>
                <w:numId w:val="408"/>
              </w:numPr>
              <w:spacing w:after="120"/>
              <w:rPr>
                <w:sz w:val="22"/>
              </w:rPr>
            </w:pPr>
            <w:r w:rsidRPr="00671F3C">
              <w:rPr>
                <w:sz w:val="22"/>
              </w:rPr>
              <w:t>attrName - the full path to the attribute.</w:t>
            </w:r>
          </w:p>
          <w:p w14:paraId="4CF9E27F" w14:textId="260C095E" w:rsidR="00671F3C" w:rsidRPr="00671F3C" w:rsidRDefault="00671F3C" w:rsidP="0061203E">
            <w:pPr>
              <w:pStyle w:val="ListParagraph"/>
              <w:numPr>
                <w:ilvl w:val="0"/>
                <w:numId w:val="408"/>
              </w:numPr>
              <w:spacing w:after="120"/>
              <w:rPr>
                <w:sz w:val="22"/>
              </w:rPr>
            </w:pPr>
            <w:r w:rsidRPr="00671F3C">
              <w:rPr>
                <w:sz w:val="22"/>
              </w:rPr>
              <w:t>attrValue - the configuration value to be updated.  If the value of 'null' is found, it is converted to an actual null value.</w:t>
            </w:r>
          </w:p>
          <w:p w14:paraId="29730D10" w14:textId="467C4BCB" w:rsidR="00671F3C" w:rsidRPr="00671F3C" w:rsidRDefault="00671F3C" w:rsidP="00671F3C">
            <w:pPr>
              <w:spacing w:after="120"/>
              <w:rPr>
                <w:sz w:val="22"/>
              </w:rPr>
            </w:pPr>
            <w:r w:rsidRPr="00671F3C">
              <w:rPr>
                <w:sz w:val="22"/>
              </w:rPr>
              <w:t xml:space="preserve">Example: </w:t>
            </w:r>
            <w:r>
              <w:rPr>
                <w:sz w:val="22"/>
              </w:rPr>
              <w:t xml:space="preserve"> </w:t>
            </w:r>
            <w:r w:rsidRPr="00671F3C">
              <w:rPr>
                <w:sz w:val="22"/>
              </w:rPr>
              <w:t>select environment, attrName, attrValue from /shared/Common/ServerConfig/ServerConfiguration/</w:t>
            </w:r>
            <w:r>
              <w:rPr>
                <w:sz w:val="22"/>
              </w:rPr>
              <w:t xml:space="preserve"> </w:t>
            </w:r>
            <w:r w:rsidRPr="00671F3C">
              <w:rPr>
                <w:sz w:val="22"/>
              </w:rPr>
              <w:t>ServerConfiguration.xlsx/ServerConfiguration</w:t>
            </w:r>
          </w:p>
          <w:p w14:paraId="257A9DBA" w14:textId="6FB50D43" w:rsidR="00DD1D88" w:rsidRPr="008F5578" w:rsidRDefault="00671F3C" w:rsidP="00671F3C">
            <w:pPr>
              <w:spacing w:after="120"/>
              <w:rPr>
                <w:sz w:val="22"/>
              </w:rPr>
            </w:pPr>
            <w:r w:rsidRPr="00671F3C">
              <w:rPr>
                <w:sz w:val="22"/>
              </w:rPr>
              <w:t>Note: It is not necessary to place double-quotes around paths.  This will be taken care of within this procedure.</w:t>
            </w:r>
          </w:p>
        </w:tc>
        <w:tc>
          <w:tcPr>
            <w:tcW w:w="1728" w:type="dxa"/>
          </w:tcPr>
          <w:p w14:paraId="6C01B8AB" w14:textId="77777777" w:rsidR="00DD1D88" w:rsidRPr="008F5578" w:rsidRDefault="00DD1D88" w:rsidP="003E5EB5">
            <w:pPr>
              <w:spacing w:after="120"/>
              <w:rPr>
                <w:sz w:val="22"/>
              </w:rPr>
            </w:pPr>
            <w:r w:rsidRPr="008F5578">
              <w:rPr>
                <w:sz w:val="22"/>
              </w:rPr>
              <w:t>VARCHAR(1024)</w:t>
            </w:r>
          </w:p>
        </w:tc>
      </w:tr>
      <w:tr w:rsidR="00DD1D88" w:rsidRPr="008F5578" w14:paraId="2E321260" w14:textId="77777777" w:rsidTr="00671F3C">
        <w:trPr>
          <w:trHeight w:val="399"/>
        </w:trPr>
        <w:tc>
          <w:tcPr>
            <w:tcW w:w="867" w:type="dxa"/>
          </w:tcPr>
          <w:p w14:paraId="0952F088" w14:textId="287AC5BA" w:rsidR="00671F3C" w:rsidRPr="008F5578" w:rsidRDefault="00671F3C" w:rsidP="003E5EB5">
            <w:pPr>
              <w:spacing w:after="120"/>
              <w:rPr>
                <w:sz w:val="22"/>
              </w:rPr>
            </w:pPr>
            <w:r>
              <w:rPr>
                <w:sz w:val="22"/>
              </w:rPr>
              <w:t>OUT</w:t>
            </w:r>
          </w:p>
        </w:tc>
        <w:tc>
          <w:tcPr>
            <w:tcW w:w="6441" w:type="dxa"/>
          </w:tcPr>
          <w:p w14:paraId="4DE2554A" w14:textId="4E337EEE" w:rsidR="00DD1D88" w:rsidRPr="008F5578" w:rsidRDefault="00671F3C" w:rsidP="003E5EB5">
            <w:pPr>
              <w:spacing w:after="120"/>
              <w:rPr>
                <w:sz w:val="22"/>
              </w:rPr>
            </w:pPr>
            <w:r w:rsidRPr="00671F3C">
              <w:rPr>
                <w:sz w:val="22"/>
              </w:rPr>
              <w:t>numRowsTotal</w:t>
            </w:r>
            <w:r>
              <w:rPr>
                <w:sz w:val="22"/>
              </w:rPr>
              <w:t xml:space="preserve"> </w:t>
            </w:r>
            <w:r w:rsidRPr="00671F3C">
              <w:rPr>
                <w:sz w:val="22"/>
              </w:rPr>
              <w:t>- The total number of rows processed.</w:t>
            </w:r>
          </w:p>
        </w:tc>
        <w:tc>
          <w:tcPr>
            <w:tcW w:w="1728" w:type="dxa"/>
          </w:tcPr>
          <w:p w14:paraId="7EEEE773" w14:textId="08E4B075" w:rsidR="00DD1D88" w:rsidRPr="008F5578" w:rsidRDefault="00671F3C" w:rsidP="003E5EB5">
            <w:pPr>
              <w:spacing w:after="120"/>
              <w:rPr>
                <w:sz w:val="22"/>
              </w:rPr>
            </w:pPr>
            <w:r w:rsidRPr="00671F3C">
              <w:rPr>
                <w:sz w:val="22"/>
              </w:rPr>
              <w:t>INTEGER</w:t>
            </w:r>
          </w:p>
        </w:tc>
      </w:tr>
      <w:tr w:rsidR="00671F3C" w:rsidRPr="008F5578" w14:paraId="4A0EC33A" w14:textId="77777777" w:rsidTr="00671F3C">
        <w:trPr>
          <w:trHeight w:val="399"/>
        </w:trPr>
        <w:tc>
          <w:tcPr>
            <w:tcW w:w="867" w:type="dxa"/>
          </w:tcPr>
          <w:p w14:paraId="0785FAA4" w14:textId="6FC45A8F" w:rsidR="00671F3C" w:rsidRDefault="00671F3C" w:rsidP="003E5EB5">
            <w:pPr>
              <w:spacing w:after="120"/>
              <w:rPr>
                <w:sz w:val="22"/>
              </w:rPr>
            </w:pPr>
            <w:r>
              <w:rPr>
                <w:sz w:val="22"/>
              </w:rPr>
              <w:t>OUT</w:t>
            </w:r>
          </w:p>
        </w:tc>
        <w:tc>
          <w:tcPr>
            <w:tcW w:w="6441" w:type="dxa"/>
          </w:tcPr>
          <w:p w14:paraId="39ED1A2E" w14:textId="7166E0B9" w:rsidR="00671F3C" w:rsidRPr="008F5578" w:rsidRDefault="00671F3C" w:rsidP="003E5EB5">
            <w:pPr>
              <w:spacing w:after="120"/>
              <w:rPr>
                <w:sz w:val="22"/>
              </w:rPr>
            </w:pPr>
            <w:r w:rsidRPr="00671F3C">
              <w:rPr>
                <w:sz w:val="22"/>
              </w:rPr>
              <w:t>numRowsUpdated</w:t>
            </w:r>
            <w:r>
              <w:rPr>
                <w:sz w:val="22"/>
              </w:rPr>
              <w:t xml:space="preserve"> </w:t>
            </w:r>
            <w:r w:rsidRPr="00671F3C">
              <w:rPr>
                <w:sz w:val="22"/>
              </w:rPr>
              <w:t>- The number of rows updated.</w:t>
            </w:r>
          </w:p>
        </w:tc>
        <w:tc>
          <w:tcPr>
            <w:tcW w:w="1728" w:type="dxa"/>
          </w:tcPr>
          <w:p w14:paraId="58121DD1" w14:textId="64BB3C69" w:rsidR="00671F3C" w:rsidRPr="008F5578" w:rsidRDefault="00671F3C" w:rsidP="003E5EB5">
            <w:pPr>
              <w:spacing w:after="120"/>
              <w:rPr>
                <w:sz w:val="22"/>
              </w:rPr>
            </w:pPr>
            <w:r w:rsidRPr="00671F3C">
              <w:rPr>
                <w:sz w:val="22"/>
              </w:rPr>
              <w:t>INTEGER</w:t>
            </w:r>
          </w:p>
        </w:tc>
      </w:tr>
      <w:tr w:rsidR="00671F3C" w:rsidRPr="008F5578" w14:paraId="301E24A7" w14:textId="77777777" w:rsidTr="00671F3C">
        <w:trPr>
          <w:trHeight w:val="399"/>
        </w:trPr>
        <w:tc>
          <w:tcPr>
            <w:tcW w:w="867" w:type="dxa"/>
          </w:tcPr>
          <w:p w14:paraId="181AF8F4" w14:textId="5AD31CEE" w:rsidR="00671F3C" w:rsidRDefault="00671F3C" w:rsidP="003E5EB5">
            <w:pPr>
              <w:spacing w:after="120"/>
              <w:rPr>
                <w:sz w:val="22"/>
              </w:rPr>
            </w:pPr>
            <w:r>
              <w:rPr>
                <w:sz w:val="22"/>
              </w:rPr>
              <w:t>OUT</w:t>
            </w:r>
          </w:p>
        </w:tc>
        <w:tc>
          <w:tcPr>
            <w:tcW w:w="6441" w:type="dxa"/>
          </w:tcPr>
          <w:p w14:paraId="5DCD658E" w14:textId="46BB2465" w:rsidR="00671F3C" w:rsidRPr="008F5578" w:rsidRDefault="00671F3C" w:rsidP="003E5EB5">
            <w:pPr>
              <w:spacing w:after="120"/>
              <w:rPr>
                <w:sz w:val="22"/>
              </w:rPr>
            </w:pPr>
            <w:r w:rsidRPr="00671F3C">
              <w:rPr>
                <w:sz w:val="22"/>
              </w:rPr>
              <w:t>numRowsSkipped</w:t>
            </w:r>
            <w:r>
              <w:rPr>
                <w:sz w:val="22"/>
              </w:rPr>
              <w:t xml:space="preserve"> </w:t>
            </w:r>
            <w:r w:rsidRPr="00671F3C">
              <w:rPr>
                <w:sz w:val="22"/>
              </w:rPr>
              <w:t>- The number of rows skipped and not updated.</w:t>
            </w:r>
          </w:p>
        </w:tc>
        <w:tc>
          <w:tcPr>
            <w:tcW w:w="1728" w:type="dxa"/>
          </w:tcPr>
          <w:p w14:paraId="2BBDEC47" w14:textId="0BCB351F" w:rsidR="00671F3C" w:rsidRPr="008F5578" w:rsidRDefault="00671F3C" w:rsidP="003E5EB5">
            <w:pPr>
              <w:spacing w:after="120"/>
              <w:rPr>
                <w:sz w:val="22"/>
              </w:rPr>
            </w:pPr>
            <w:r w:rsidRPr="00671F3C">
              <w:rPr>
                <w:sz w:val="22"/>
              </w:rPr>
              <w:t>INTEGER</w:t>
            </w:r>
          </w:p>
        </w:tc>
      </w:tr>
      <w:tr w:rsidR="00671F3C" w:rsidRPr="008F5578" w14:paraId="6B41D868" w14:textId="77777777" w:rsidTr="00671F3C">
        <w:trPr>
          <w:trHeight w:val="399"/>
        </w:trPr>
        <w:tc>
          <w:tcPr>
            <w:tcW w:w="867" w:type="dxa"/>
          </w:tcPr>
          <w:p w14:paraId="1A795D49" w14:textId="7009AF66" w:rsidR="00671F3C" w:rsidRDefault="00671F3C" w:rsidP="003E5EB5">
            <w:pPr>
              <w:spacing w:after="120"/>
              <w:rPr>
                <w:sz w:val="22"/>
              </w:rPr>
            </w:pPr>
            <w:r>
              <w:rPr>
                <w:sz w:val="22"/>
              </w:rPr>
              <w:t>OUT</w:t>
            </w:r>
          </w:p>
        </w:tc>
        <w:tc>
          <w:tcPr>
            <w:tcW w:w="6441" w:type="dxa"/>
          </w:tcPr>
          <w:p w14:paraId="3CFC7A7C" w14:textId="16A6AB67" w:rsidR="00671F3C" w:rsidRPr="008F5578" w:rsidRDefault="00671F3C" w:rsidP="003E5EB5">
            <w:pPr>
              <w:spacing w:after="120"/>
              <w:rPr>
                <w:sz w:val="22"/>
              </w:rPr>
            </w:pPr>
            <w:r w:rsidRPr="00671F3C">
              <w:rPr>
                <w:sz w:val="22"/>
              </w:rPr>
              <w:t>numRowsError</w:t>
            </w:r>
            <w:r>
              <w:rPr>
                <w:sz w:val="22"/>
              </w:rPr>
              <w:t xml:space="preserve"> </w:t>
            </w:r>
            <w:r w:rsidRPr="00671F3C">
              <w:rPr>
                <w:sz w:val="22"/>
              </w:rPr>
              <w:t>- The number of rows with exceptions.</w:t>
            </w:r>
          </w:p>
        </w:tc>
        <w:tc>
          <w:tcPr>
            <w:tcW w:w="1728" w:type="dxa"/>
          </w:tcPr>
          <w:p w14:paraId="3CF3AD08" w14:textId="18053088" w:rsidR="00671F3C" w:rsidRPr="008F5578" w:rsidRDefault="00671F3C" w:rsidP="003E5EB5">
            <w:pPr>
              <w:spacing w:after="120"/>
              <w:rPr>
                <w:sz w:val="22"/>
              </w:rPr>
            </w:pPr>
            <w:r w:rsidRPr="00671F3C">
              <w:rPr>
                <w:sz w:val="22"/>
              </w:rPr>
              <w:t>INTEGER</w:t>
            </w:r>
          </w:p>
        </w:tc>
      </w:tr>
      <w:tr w:rsidR="00671F3C" w:rsidRPr="008F5578" w14:paraId="0EACCCE7" w14:textId="77777777" w:rsidTr="00671F3C">
        <w:trPr>
          <w:trHeight w:val="399"/>
        </w:trPr>
        <w:tc>
          <w:tcPr>
            <w:tcW w:w="867" w:type="dxa"/>
          </w:tcPr>
          <w:p w14:paraId="30C0132C" w14:textId="3E9ACD32" w:rsidR="00671F3C" w:rsidRDefault="00671F3C" w:rsidP="003E5EB5">
            <w:pPr>
              <w:spacing w:after="120"/>
              <w:rPr>
                <w:sz w:val="22"/>
              </w:rPr>
            </w:pPr>
            <w:r>
              <w:rPr>
                <w:sz w:val="22"/>
              </w:rPr>
              <w:t>OUT</w:t>
            </w:r>
          </w:p>
        </w:tc>
        <w:tc>
          <w:tcPr>
            <w:tcW w:w="6441" w:type="dxa"/>
          </w:tcPr>
          <w:p w14:paraId="53AC5527" w14:textId="393D54B4" w:rsidR="00671F3C" w:rsidRPr="008F5578" w:rsidRDefault="00671F3C" w:rsidP="003E5EB5">
            <w:pPr>
              <w:spacing w:after="120"/>
              <w:rPr>
                <w:sz w:val="22"/>
              </w:rPr>
            </w:pPr>
            <w:r>
              <w:rPr>
                <w:sz w:val="22"/>
              </w:rPr>
              <w:t>m</w:t>
            </w:r>
            <w:r w:rsidRPr="00671F3C">
              <w:rPr>
                <w:sz w:val="22"/>
              </w:rPr>
              <w:t>essage</w:t>
            </w:r>
            <w:r>
              <w:rPr>
                <w:sz w:val="22"/>
              </w:rPr>
              <w:t xml:space="preserve"> </w:t>
            </w:r>
            <w:r w:rsidRPr="00671F3C">
              <w:rPr>
                <w:sz w:val="22"/>
              </w:rPr>
              <w:t>- Null if no messages or the list of messages.  Format: EXCEPTION=[exception message]CHR(10)</w:t>
            </w:r>
          </w:p>
        </w:tc>
        <w:tc>
          <w:tcPr>
            <w:tcW w:w="1728" w:type="dxa"/>
          </w:tcPr>
          <w:p w14:paraId="154B8EAA" w14:textId="20CF299E" w:rsidR="00671F3C" w:rsidRPr="008F5578" w:rsidRDefault="00671F3C" w:rsidP="003E5EB5">
            <w:pPr>
              <w:spacing w:after="120"/>
              <w:rPr>
                <w:sz w:val="22"/>
              </w:rPr>
            </w:pPr>
            <w:r w:rsidRPr="00671F3C">
              <w:rPr>
                <w:sz w:val="22"/>
              </w:rPr>
              <w:t>LONGVARCHAR</w:t>
            </w:r>
          </w:p>
        </w:tc>
      </w:tr>
    </w:tbl>
    <w:p w14:paraId="51F7C06B" w14:textId="77777777" w:rsidR="00DD1D88" w:rsidRPr="0011702E" w:rsidRDefault="00DD1D88" w:rsidP="0061203E">
      <w:pPr>
        <w:pStyle w:val="CS-Bodytext"/>
        <w:numPr>
          <w:ilvl w:val="0"/>
          <w:numId w:val="407"/>
        </w:numPr>
        <w:spacing w:before="120"/>
        <w:ind w:right="14"/>
      </w:pPr>
      <w:r>
        <w:rPr>
          <w:b/>
          <w:bCs/>
        </w:rPr>
        <w:t>Examples:</w:t>
      </w:r>
    </w:p>
    <w:p w14:paraId="289DB704" w14:textId="77777777" w:rsidR="00DD1D88" w:rsidRPr="0011702E" w:rsidRDefault="00DD1D88" w:rsidP="0061203E">
      <w:pPr>
        <w:pStyle w:val="CS-Bodytext"/>
        <w:numPr>
          <w:ilvl w:val="1"/>
          <w:numId w:val="407"/>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2641"/>
        <w:gridCol w:w="4848"/>
      </w:tblGrid>
      <w:tr w:rsidR="00DD1D88" w:rsidRPr="008F5578" w14:paraId="7B815C47" w14:textId="77777777" w:rsidTr="003E5EB5">
        <w:trPr>
          <w:tblHeader/>
        </w:trPr>
        <w:tc>
          <w:tcPr>
            <w:tcW w:w="1548" w:type="dxa"/>
            <w:shd w:val="clear" w:color="auto" w:fill="B3B3B3"/>
          </w:tcPr>
          <w:p w14:paraId="4582EEBE" w14:textId="77777777" w:rsidR="00DD1D88" w:rsidRPr="008F5578" w:rsidRDefault="00DD1D88" w:rsidP="003E5EB5">
            <w:pPr>
              <w:spacing w:after="120"/>
              <w:rPr>
                <w:b/>
                <w:sz w:val="22"/>
              </w:rPr>
            </w:pPr>
            <w:r w:rsidRPr="008F5578">
              <w:rPr>
                <w:b/>
                <w:sz w:val="22"/>
              </w:rPr>
              <w:t>Direction</w:t>
            </w:r>
          </w:p>
        </w:tc>
        <w:tc>
          <w:tcPr>
            <w:tcW w:w="2644" w:type="dxa"/>
            <w:shd w:val="clear" w:color="auto" w:fill="B3B3B3"/>
          </w:tcPr>
          <w:p w14:paraId="4B0DC424" w14:textId="77777777" w:rsidR="00DD1D88" w:rsidRPr="008F5578" w:rsidRDefault="00DD1D88" w:rsidP="003E5EB5">
            <w:pPr>
              <w:spacing w:after="120"/>
              <w:rPr>
                <w:b/>
                <w:sz w:val="22"/>
              </w:rPr>
            </w:pPr>
            <w:r w:rsidRPr="008F5578">
              <w:rPr>
                <w:b/>
                <w:sz w:val="22"/>
              </w:rPr>
              <w:t>Parameter Name</w:t>
            </w:r>
          </w:p>
        </w:tc>
        <w:tc>
          <w:tcPr>
            <w:tcW w:w="4664" w:type="dxa"/>
            <w:shd w:val="clear" w:color="auto" w:fill="B3B3B3"/>
          </w:tcPr>
          <w:p w14:paraId="6A2A801A" w14:textId="77777777" w:rsidR="00DD1D88" w:rsidRPr="008F5578" w:rsidRDefault="00DD1D88" w:rsidP="003E5EB5">
            <w:pPr>
              <w:spacing w:after="120"/>
              <w:rPr>
                <w:b/>
                <w:sz w:val="22"/>
              </w:rPr>
            </w:pPr>
            <w:r w:rsidRPr="008F5578">
              <w:rPr>
                <w:b/>
                <w:sz w:val="22"/>
              </w:rPr>
              <w:t>Parameter Value</w:t>
            </w:r>
          </w:p>
        </w:tc>
      </w:tr>
      <w:tr w:rsidR="00DD1D88" w:rsidRPr="008F5578" w14:paraId="4E5B55FD" w14:textId="77777777" w:rsidTr="003E5EB5">
        <w:trPr>
          <w:trHeight w:val="260"/>
        </w:trPr>
        <w:tc>
          <w:tcPr>
            <w:tcW w:w="1548" w:type="dxa"/>
          </w:tcPr>
          <w:p w14:paraId="2CBE1325" w14:textId="77777777" w:rsidR="00DD1D88" w:rsidRPr="008F5578" w:rsidRDefault="00DD1D88" w:rsidP="003E5EB5">
            <w:pPr>
              <w:spacing w:after="120"/>
              <w:rPr>
                <w:sz w:val="22"/>
              </w:rPr>
            </w:pPr>
            <w:r w:rsidRPr="008F5578">
              <w:rPr>
                <w:sz w:val="22"/>
              </w:rPr>
              <w:t>IN</w:t>
            </w:r>
          </w:p>
        </w:tc>
        <w:tc>
          <w:tcPr>
            <w:tcW w:w="2644" w:type="dxa"/>
          </w:tcPr>
          <w:p w14:paraId="12F135F4" w14:textId="77777777" w:rsidR="00DD1D88" w:rsidRPr="008F5578" w:rsidRDefault="00DD1D88" w:rsidP="003E5EB5">
            <w:pPr>
              <w:spacing w:after="120"/>
              <w:rPr>
                <w:sz w:val="22"/>
              </w:rPr>
            </w:pPr>
            <w:r w:rsidRPr="008F5578">
              <w:rPr>
                <w:sz w:val="22"/>
              </w:rPr>
              <w:t>debug</w:t>
            </w:r>
          </w:p>
        </w:tc>
        <w:tc>
          <w:tcPr>
            <w:tcW w:w="4664" w:type="dxa"/>
          </w:tcPr>
          <w:p w14:paraId="4AAF9E5E" w14:textId="483A1A8C" w:rsidR="00DD1D88" w:rsidRPr="008F5578" w:rsidRDefault="003C1050" w:rsidP="003E5EB5">
            <w:pPr>
              <w:spacing w:after="120"/>
              <w:rPr>
                <w:sz w:val="22"/>
              </w:rPr>
            </w:pPr>
            <w:r>
              <w:rPr>
                <w:sz w:val="22"/>
              </w:rPr>
              <w:t>N</w:t>
            </w:r>
          </w:p>
        </w:tc>
      </w:tr>
      <w:tr w:rsidR="00DD1D88" w:rsidRPr="008F5578" w14:paraId="4E9E4D3F" w14:textId="77777777" w:rsidTr="003E5EB5">
        <w:tc>
          <w:tcPr>
            <w:tcW w:w="1548" w:type="dxa"/>
          </w:tcPr>
          <w:p w14:paraId="20FE9C96" w14:textId="77777777" w:rsidR="00DD1D88" w:rsidRPr="008F5578" w:rsidRDefault="00DD1D88" w:rsidP="003E5EB5">
            <w:pPr>
              <w:spacing w:after="120"/>
              <w:rPr>
                <w:sz w:val="22"/>
              </w:rPr>
            </w:pPr>
            <w:r w:rsidRPr="008F5578">
              <w:rPr>
                <w:sz w:val="22"/>
              </w:rPr>
              <w:t>IN</w:t>
            </w:r>
          </w:p>
        </w:tc>
        <w:tc>
          <w:tcPr>
            <w:tcW w:w="2644" w:type="dxa"/>
          </w:tcPr>
          <w:p w14:paraId="62C9D984" w14:textId="355FD124" w:rsidR="00DD1D88" w:rsidRPr="008F5578" w:rsidRDefault="003C1050" w:rsidP="003E5EB5">
            <w:pPr>
              <w:spacing w:after="120"/>
              <w:rPr>
                <w:sz w:val="22"/>
              </w:rPr>
            </w:pPr>
            <w:r w:rsidRPr="003C1050">
              <w:rPr>
                <w:sz w:val="22"/>
              </w:rPr>
              <w:t>environmentName</w:t>
            </w:r>
          </w:p>
        </w:tc>
        <w:tc>
          <w:tcPr>
            <w:tcW w:w="4664" w:type="dxa"/>
          </w:tcPr>
          <w:p w14:paraId="74AA918A" w14:textId="5E459ED1" w:rsidR="00DD1D88" w:rsidRPr="008F5578" w:rsidRDefault="003C1050" w:rsidP="003E5EB5">
            <w:pPr>
              <w:spacing w:after="120"/>
              <w:rPr>
                <w:sz w:val="22"/>
              </w:rPr>
            </w:pPr>
            <w:r>
              <w:rPr>
                <w:sz w:val="22"/>
              </w:rPr>
              <w:t>DEV</w:t>
            </w:r>
          </w:p>
        </w:tc>
      </w:tr>
      <w:tr w:rsidR="00DD1D88" w:rsidRPr="008F5578" w14:paraId="514AA0BD" w14:textId="77777777" w:rsidTr="003E5EB5">
        <w:tc>
          <w:tcPr>
            <w:tcW w:w="1548" w:type="dxa"/>
          </w:tcPr>
          <w:p w14:paraId="2A065C4E" w14:textId="77777777" w:rsidR="00DD1D88" w:rsidRPr="008F5578" w:rsidRDefault="00DD1D88" w:rsidP="003E5EB5">
            <w:pPr>
              <w:spacing w:after="120"/>
              <w:rPr>
                <w:sz w:val="22"/>
              </w:rPr>
            </w:pPr>
            <w:r w:rsidRPr="008F5578">
              <w:rPr>
                <w:sz w:val="22"/>
              </w:rPr>
              <w:t>IN</w:t>
            </w:r>
          </w:p>
        </w:tc>
        <w:tc>
          <w:tcPr>
            <w:tcW w:w="2644" w:type="dxa"/>
          </w:tcPr>
          <w:p w14:paraId="510FDDD3" w14:textId="1EAD3666" w:rsidR="00DD1D88" w:rsidRPr="008F5578" w:rsidRDefault="003C1050" w:rsidP="003E5EB5">
            <w:pPr>
              <w:spacing w:after="120"/>
              <w:rPr>
                <w:sz w:val="22"/>
              </w:rPr>
            </w:pPr>
            <w:r w:rsidRPr="003C1050">
              <w:rPr>
                <w:sz w:val="22"/>
              </w:rPr>
              <w:t>environmentName</w:t>
            </w:r>
          </w:p>
        </w:tc>
        <w:tc>
          <w:tcPr>
            <w:tcW w:w="4664" w:type="dxa"/>
          </w:tcPr>
          <w:p w14:paraId="68BDB80C" w14:textId="64749809" w:rsidR="00DD1D88" w:rsidRPr="008F5578" w:rsidRDefault="003C1050" w:rsidP="003E5EB5">
            <w:pPr>
              <w:spacing w:after="120"/>
              <w:rPr>
                <w:sz w:val="22"/>
              </w:rPr>
            </w:pPr>
            <w:r w:rsidRPr="003C1050">
              <w:rPr>
                <w:sz w:val="22"/>
              </w:rPr>
              <w:t>select environment, attrName, attrValue from /shared/Common/ServerConfig/ServerConfiguration</w:t>
            </w:r>
            <w:r>
              <w:rPr>
                <w:sz w:val="22"/>
              </w:rPr>
              <w:t xml:space="preserve"> </w:t>
            </w:r>
            <w:r w:rsidRPr="003C1050">
              <w:rPr>
                <w:sz w:val="22"/>
              </w:rPr>
              <w:t>/ServerConfiguration.xlsx/ServerConfiguration</w:t>
            </w:r>
          </w:p>
        </w:tc>
      </w:tr>
      <w:tr w:rsidR="00DD1D88" w:rsidRPr="008F5578" w14:paraId="0E6FB072" w14:textId="77777777" w:rsidTr="003E5EB5">
        <w:tc>
          <w:tcPr>
            <w:tcW w:w="1548" w:type="dxa"/>
          </w:tcPr>
          <w:p w14:paraId="37056095" w14:textId="4750608C" w:rsidR="00DD1D88" w:rsidRPr="008F5578" w:rsidRDefault="003C1050" w:rsidP="003E5EB5">
            <w:pPr>
              <w:spacing w:after="120"/>
              <w:rPr>
                <w:sz w:val="22"/>
              </w:rPr>
            </w:pPr>
            <w:r>
              <w:rPr>
                <w:sz w:val="22"/>
              </w:rPr>
              <w:t>OUT</w:t>
            </w:r>
          </w:p>
        </w:tc>
        <w:tc>
          <w:tcPr>
            <w:tcW w:w="2644" w:type="dxa"/>
          </w:tcPr>
          <w:p w14:paraId="6456F983" w14:textId="1BFBAD2A" w:rsidR="00DD1D88" w:rsidRPr="008F5578" w:rsidRDefault="003C1050" w:rsidP="003E5EB5">
            <w:pPr>
              <w:spacing w:after="120"/>
              <w:rPr>
                <w:sz w:val="22"/>
              </w:rPr>
            </w:pPr>
            <w:r w:rsidRPr="003C1050">
              <w:rPr>
                <w:sz w:val="22"/>
              </w:rPr>
              <w:t>numRowsTotal</w:t>
            </w:r>
          </w:p>
        </w:tc>
        <w:tc>
          <w:tcPr>
            <w:tcW w:w="4664" w:type="dxa"/>
          </w:tcPr>
          <w:p w14:paraId="77AEF812" w14:textId="2ED97C53" w:rsidR="00DD1D88" w:rsidRPr="008F5578" w:rsidRDefault="003C1050" w:rsidP="003E5EB5">
            <w:pPr>
              <w:spacing w:after="120"/>
              <w:rPr>
                <w:sz w:val="22"/>
              </w:rPr>
            </w:pPr>
            <w:r>
              <w:rPr>
                <w:sz w:val="22"/>
              </w:rPr>
              <w:t>1</w:t>
            </w:r>
          </w:p>
        </w:tc>
      </w:tr>
      <w:tr w:rsidR="003C1050" w:rsidRPr="008F5578" w14:paraId="795ACDDF" w14:textId="77777777" w:rsidTr="003E5EB5">
        <w:tc>
          <w:tcPr>
            <w:tcW w:w="1548" w:type="dxa"/>
          </w:tcPr>
          <w:p w14:paraId="340D099D" w14:textId="551BAF4F" w:rsidR="003C1050" w:rsidRPr="008F5578" w:rsidRDefault="003C1050" w:rsidP="003E5EB5">
            <w:pPr>
              <w:spacing w:after="120"/>
              <w:rPr>
                <w:sz w:val="22"/>
              </w:rPr>
            </w:pPr>
            <w:r>
              <w:rPr>
                <w:sz w:val="22"/>
              </w:rPr>
              <w:t>OUT</w:t>
            </w:r>
          </w:p>
        </w:tc>
        <w:tc>
          <w:tcPr>
            <w:tcW w:w="2644" w:type="dxa"/>
          </w:tcPr>
          <w:p w14:paraId="7336ACB1" w14:textId="5EAF28FE" w:rsidR="003C1050" w:rsidRPr="003C1050" w:rsidRDefault="003C1050" w:rsidP="003E5EB5">
            <w:pPr>
              <w:spacing w:after="120"/>
              <w:rPr>
                <w:sz w:val="22"/>
              </w:rPr>
            </w:pPr>
            <w:r w:rsidRPr="003C1050">
              <w:rPr>
                <w:sz w:val="22"/>
              </w:rPr>
              <w:t>numRowsUpdated</w:t>
            </w:r>
          </w:p>
        </w:tc>
        <w:tc>
          <w:tcPr>
            <w:tcW w:w="4664" w:type="dxa"/>
          </w:tcPr>
          <w:p w14:paraId="138BE848" w14:textId="68834581" w:rsidR="003C1050" w:rsidRPr="008F5578" w:rsidRDefault="003C1050" w:rsidP="003E5EB5">
            <w:pPr>
              <w:spacing w:after="120"/>
              <w:rPr>
                <w:sz w:val="22"/>
              </w:rPr>
            </w:pPr>
            <w:r>
              <w:rPr>
                <w:sz w:val="22"/>
              </w:rPr>
              <w:t>1</w:t>
            </w:r>
          </w:p>
        </w:tc>
      </w:tr>
      <w:tr w:rsidR="003C1050" w:rsidRPr="008F5578" w14:paraId="3877EC36" w14:textId="77777777" w:rsidTr="003E5EB5">
        <w:tc>
          <w:tcPr>
            <w:tcW w:w="1548" w:type="dxa"/>
          </w:tcPr>
          <w:p w14:paraId="0194D24F" w14:textId="22215D04" w:rsidR="003C1050" w:rsidRPr="008F5578" w:rsidRDefault="003C1050" w:rsidP="003E5EB5">
            <w:pPr>
              <w:spacing w:after="120"/>
              <w:rPr>
                <w:sz w:val="22"/>
              </w:rPr>
            </w:pPr>
            <w:r>
              <w:rPr>
                <w:sz w:val="22"/>
              </w:rPr>
              <w:t>OUT</w:t>
            </w:r>
          </w:p>
        </w:tc>
        <w:tc>
          <w:tcPr>
            <w:tcW w:w="2644" w:type="dxa"/>
          </w:tcPr>
          <w:p w14:paraId="4554C56A" w14:textId="24FBA712" w:rsidR="003C1050" w:rsidRPr="003C1050" w:rsidRDefault="003C1050" w:rsidP="003E5EB5">
            <w:pPr>
              <w:spacing w:after="120"/>
              <w:rPr>
                <w:sz w:val="22"/>
              </w:rPr>
            </w:pPr>
            <w:r w:rsidRPr="003C1050">
              <w:rPr>
                <w:sz w:val="22"/>
              </w:rPr>
              <w:t>numRowsSkipped</w:t>
            </w:r>
          </w:p>
        </w:tc>
        <w:tc>
          <w:tcPr>
            <w:tcW w:w="4664" w:type="dxa"/>
          </w:tcPr>
          <w:p w14:paraId="60264D7F" w14:textId="0F0E5F66" w:rsidR="003C1050" w:rsidRPr="008F5578" w:rsidRDefault="003C1050" w:rsidP="003E5EB5">
            <w:pPr>
              <w:spacing w:after="120"/>
              <w:rPr>
                <w:sz w:val="22"/>
              </w:rPr>
            </w:pPr>
            <w:r>
              <w:rPr>
                <w:sz w:val="22"/>
              </w:rPr>
              <w:t>0</w:t>
            </w:r>
          </w:p>
        </w:tc>
      </w:tr>
      <w:tr w:rsidR="003C1050" w:rsidRPr="008F5578" w14:paraId="739E36D4" w14:textId="77777777" w:rsidTr="003E5EB5">
        <w:tc>
          <w:tcPr>
            <w:tcW w:w="1548" w:type="dxa"/>
          </w:tcPr>
          <w:p w14:paraId="74D326A0" w14:textId="74FA2AD5" w:rsidR="003C1050" w:rsidRPr="008F5578" w:rsidRDefault="003C1050" w:rsidP="003E5EB5">
            <w:pPr>
              <w:spacing w:after="120"/>
              <w:rPr>
                <w:sz w:val="22"/>
              </w:rPr>
            </w:pPr>
            <w:r>
              <w:rPr>
                <w:sz w:val="22"/>
              </w:rPr>
              <w:t>OUT</w:t>
            </w:r>
          </w:p>
        </w:tc>
        <w:tc>
          <w:tcPr>
            <w:tcW w:w="2644" w:type="dxa"/>
          </w:tcPr>
          <w:p w14:paraId="637DB106" w14:textId="4F54B842" w:rsidR="003C1050" w:rsidRPr="003C1050" w:rsidRDefault="003C1050" w:rsidP="003E5EB5">
            <w:pPr>
              <w:spacing w:after="120"/>
              <w:rPr>
                <w:sz w:val="22"/>
              </w:rPr>
            </w:pPr>
            <w:r w:rsidRPr="003C1050">
              <w:rPr>
                <w:sz w:val="22"/>
              </w:rPr>
              <w:t>numRowsError</w:t>
            </w:r>
          </w:p>
        </w:tc>
        <w:tc>
          <w:tcPr>
            <w:tcW w:w="4664" w:type="dxa"/>
          </w:tcPr>
          <w:p w14:paraId="67FD1868" w14:textId="356E975C" w:rsidR="003C1050" w:rsidRPr="008F5578" w:rsidRDefault="003C1050" w:rsidP="003E5EB5">
            <w:pPr>
              <w:spacing w:after="120"/>
              <w:rPr>
                <w:sz w:val="22"/>
              </w:rPr>
            </w:pPr>
            <w:r>
              <w:rPr>
                <w:sz w:val="22"/>
              </w:rPr>
              <w:t>0</w:t>
            </w:r>
          </w:p>
        </w:tc>
      </w:tr>
      <w:tr w:rsidR="003C1050" w:rsidRPr="008F5578" w14:paraId="5D23D192" w14:textId="77777777" w:rsidTr="003E5EB5">
        <w:tc>
          <w:tcPr>
            <w:tcW w:w="1548" w:type="dxa"/>
          </w:tcPr>
          <w:p w14:paraId="091607BB" w14:textId="3C4A190D" w:rsidR="003C1050" w:rsidRPr="008F5578" w:rsidRDefault="003C1050" w:rsidP="003E5EB5">
            <w:pPr>
              <w:spacing w:after="120"/>
              <w:rPr>
                <w:sz w:val="22"/>
              </w:rPr>
            </w:pPr>
            <w:r>
              <w:rPr>
                <w:sz w:val="22"/>
              </w:rPr>
              <w:t>OUT</w:t>
            </w:r>
          </w:p>
        </w:tc>
        <w:tc>
          <w:tcPr>
            <w:tcW w:w="2644" w:type="dxa"/>
          </w:tcPr>
          <w:p w14:paraId="2D3353FF" w14:textId="5B20BE64" w:rsidR="003C1050" w:rsidRPr="003C1050" w:rsidRDefault="003C1050" w:rsidP="003E5EB5">
            <w:pPr>
              <w:spacing w:after="120"/>
              <w:rPr>
                <w:sz w:val="22"/>
              </w:rPr>
            </w:pPr>
            <w:r w:rsidRPr="003C1050">
              <w:rPr>
                <w:sz w:val="22"/>
              </w:rPr>
              <w:t>message</w:t>
            </w:r>
          </w:p>
        </w:tc>
        <w:tc>
          <w:tcPr>
            <w:tcW w:w="4664" w:type="dxa"/>
          </w:tcPr>
          <w:p w14:paraId="252A26EB" w14:textId="65A88BF0" w:rsidR="003C1050" w:rsidRPr="008F5578" w:rsidRDefault="003C1050" w:rsidP="003E5EB5">
            <w:pPr>
              <w:spacing w:after="120"/>
              <w:rPr>
                <w:sz w:val="22"/>
              </w:rPr>
            </w:pPr>
            <w:r>
              <w:rPr>
                <w:sz w:val="22"/>
              </w:rPr>
              <w:t>null</w:t>
            </w:r>
          </w:p>
        </w:tc>
      </w:tr>
    </w:tbl>
    <w:p w14:paraId="43A9C107" w14:textId="77777777" w:rsidR="00967FED" w:rsidRPr="00582C6C" w:rsidRDefault="00967FED" w:rsidP="00967FED">
      <w:pPr>
        <w:pStyle w:val="Heading2"/>
        <w:rPr>
          <w:color w:val="1F497D"/>
        </w:rPr>
      </w:pPr>
      <w:bookmarkStart w:id="1037" w:name="_Toc41201228"/>
      <w:r w:rsidRPr="00582C6C">
        <w:rPr>
          <w:color w:val="1F497D"/>
        </w:rPr>
        <w:t>CIS Repository User Procedures</w:t>
      </w:r>
      <w:bookmarkEnd w:id="1034"/>
      <w:bookmarkEnd w:id="1035"/>
      <w:bookmarkEnd w:id="1036"/>
      <w:bookmarkEnd w:id="1037"/>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038" w:name="_Toc364763185"/>
      <w:bookmarkStart w:id="1039" w:name="_Toc385311358"/>
      <w:bookmarkStart w:id="1040" w:name="_Toc484033171"/>
      <w:bookmarkStart w:id="1041" w:name="_Toc41201229"/>
      <w:r w:rsidRPr="00582C6C">
        <w:rPr>
          <w:color w:val="1F497D"/>
          <w:sz w:val="23"/>
          <w:szCs w:val="23"/>
        </w:rPr>
        <w:t>user/createGroup</w:t>
      </w:r>
      <w:bookmarkEnd w:id="1038"/>
      <w:bookmarkEnd w:id="1039"/>
      <w:bookmarkEnd w:id="1040"/>
      <w:bookmarkEnd w:id="1041"/>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4B442F">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4B442F">
      <w:pPr>
        <w:pStyle w:val="CS-Bodytext"/>
        <w:numPr>
          <w:ilvl w:val="0"/>
          <w:numId w:val="198"/>
        </w:numPr>
        <w:spacing w:before="120"/>
        <w:ind w:right="14"/>
      </w:pPr>
      <w:r>
        <w:rPr>
          <w:b/>
          <w:bCs/>
        </w:rPr>
        <w:t>Examples:</w:t>
      </w:r>
    </w:p>
    <w:p w14:paraId="4BD64B11" w14:textId="77777777" w:rsidR="00967FED" w:rsidRPr="0011702E" w:rsidRDefault="00967FED" w:rsidP="004B442F">
      <w:pPr>
        <w:pStyle w:val="CS-Bodytext"/>
        <w:numPr>
          <w:ilvl w:val="1"/>
          <w:numId w:val="198"/>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042" w:name="_Toc364763186"/>
      <w:bookmarkStart w:id="1043" w:name="_Toc385311359"/>
      <w:bookmarkStart w:id="1044" w:name="_Toc484033172"/>
      <w:bookmarkStart w:id="1045" w:name="_Toc41201230"/>
      <w:r w:rsidRPr="00582C6C">
        <w:rPr>
          <w:color w:val="1F497D"/>
          <w:sz w:val="23"/>
          <w:szCs w:val="23"/>
        </w:rPr>
        <w:t>user/createResourcePrivilege</w:t>
      </w:r>
      <w:bookmarkEnd w:id="1042"/>
      <w:bookmarkEnd w:id="1043"/>
      <w:bookmarkEnd w:id="1044"/>
      <w:bookmarkEnd w:id="1045"/>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4B442F">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4B442F">
      <w:pPr>
        <w:pStyle w:val="CS-Bodytext"/>
        <w:numPr>
          <w:ilvl w:val="0"/>
          <w:numId w:val="199"/>
        </w:numPr>
        <w:spacing w:before="120"/>
        <w:ind w:right="14"/>
      </w:pPr>
      <w:r>
        <w:rPr>
          <w:b/>
          <w:bCs/>
        </w:rPr>
        <w:t>Examples:</w:t>
      </w:r>
    </w:p>
    <w:p w14:paraId="51B82682" w14:textId="77777777" w:rsidR="00967FED" w:rsidRPr="0011702E" w:rsidRDefault="00967FED" w:rsidP="004B442F">
      <w:pPr>
        <w:pStyle w:val="CS-Bodytext"/>
        <w:numPr>
          <w:ilvl w:val="1"/>
          <w:numId w:val="199"/>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046" w:name="_Toc364763187"/>
      <w:bookmarkStart w:id="1047" w:name="_Toc385311360"/>
      <w:bookmarkStart w:id="1048" w:name="_Toc484033173"/>
      <w:bookmarkStart w:id="1049" w:name="_Toc41201231"/>
      <w:r w:rsidRPr="00582C6C">
        <w:rPr>
          <w:color w:val="1F497D"/>
          <w:sz w:val="23"/>
          <w:szCs w:val="23"/>
        </w:rPr>
        <w:t>user/createUser</w:t>
      </w:r>
      <w:bookmarkEnd w:id="1046"/>
      <w:bookmarkEnd w:id="1047"/>
      <w:bookmarkEnd w:id="1048"/>
      <w:bookmarkEnd w:id="1049"/>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4B442F">
      <w:pPr>
        <w:pStyle w:val="CS-Bodytext"/>
        <w:numPr>
          <w:ilvl w:val="0"/>
          <w:numId w:val="20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4B442F">
      <w:pPr>
        <w:pStyle w:val="CS-Bodytext"/>
        <w:numPr>
          <w:ilvl w:val="0"/>
          <w:numId w:val="200"/>
        </w:numPr>
        <w:spacing w:before="120"/>
        <w:ind w:right="14"/>
      </w:pPr>
      <w:r>
        <w:rPr>
          <w:b/>
          <w:bCs/>
        </w:rPr>
        <w:t>Examples:</w:t>
      </w:r>
    </w:p>
    <w:p w14:paraId="282F97A7" w14:textId="77777777" w:rsidR="00967FED" w:rsidRPr="0011702E" w:rsidRDefault="00967FED" w:rsidP="004B442F">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78"/>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050" w:name="_Toc364763188"/>
      <w:bookmarkStart w:id="1051" w:name="_Toc385311361"/>
      <w:bookmarkStart w:id="1052" w:name="_Toc484033174"/>
      <w:bookmarkStart w:id="1053" w:name="_Toc41201232"/>
      <w:r w:rsidRPr="00582C6C">
        <w:rPr>
          <w:color w:val="1F497D"/>
          <w:sz w:val="23"/>
          <w:szCs w:val="23"/>
        </w:rPr>
        <w:t>user/deleteGroup</w:t>
      </w:r>
      <w:bookmarkEnd w:id="1050"/>
      <w:bookmarkEnd w:id="1051"/>
      <w:bookmarkEnd w:id="1052"/>
      <w:bookmarkEnd w:id="1053"/>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4B442F">
      <w:pPr>
        <w:pStyle w:val="CS-Bodytext"/>
        <w:numPr>
          <w:ilvl w:val="0"/>
          <w:numId w:val="20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4B442F">
      <w:pPr>
        <w:pStyle w:val="CS-Bodytext"/>
        <w:numPr>
          <w:ilvl w:val="0"/>
          <w:numId w:val="201"/>
        </w:numPr>
        <w:spacing w:before="120"/>
        <w:ind w:right="14"/>
      </w:pPr>
      <w:r>
        <w:rPr>
          <w:b/>
          <w:bCs/>
        </w:rPr>
        <w:t>Examples:</w:t>
      </w:r>
    </w:p>
    <w:p w14:paraId="37C71A7D" w14:textId="77777777" w:rsidR="00967FED" w:rsidRPr="0011702E" w:rsidRDefault="00967FED" w:rsidP="004B442F">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054" w:name="_Toc364763189"/>
      <w:bookmarkStart w:id="1055" w:name="_Toc385311362"/>
      <w:bookmarkStart w:id="1056" w:name="_Toc484033175"/>
      <w:bookmarkStart w:id="1057" w:name="_Toc41201233"/>
      <w:r w:rsidRPr="00582C6C">
        <w:rPr>
          <w:color w:val="1F497D"/>
          <w:sz w:val="23"/>
          <w:szCs w:val="23"/>
        </w:rPr>
        <w:t>user/deleteUser</w:t>
      </w:r>
      <w:bookmarkEnd w:id="1054"/>
      <w:bookmarkEnd w:id="1055"/>
      <w:bookmarkEnd w:id="1056"/>
      <w:bookmarkEnd w:id="1057"/>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4B442F">
      <w:pPr>
        <w:pStyle w:val="CS-Bodytext"/>
        <w:numPr>
          <w:ilvl w:val="0"/>
          <w:numId w:val="202"/>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4B442F">
      <w:pPr>
        <w:pStyle w:val="CS-Bodytext"/>
        <w:numPr>
          <w:ilvl w:val="0"/>
          <w:numId w:val="202"/>
        </w:numPr>
        <w:spacing w:before="120"/>
        <w:ind w:right="14"/>
      </w:pPr>
      <w:r>
        <w:rPr>
          <w:b/>
          <w:bCs/>
        </w:rPr>
        <w:t>Examples:</w:t>
      </w:r>
    </w:p>
    <w:p w14:paraId="478D7302" w14:textId="77777777" w:rsidR="00967FED" w:rsidRPr="0011702E" w:rsidRDefault="00967FED" w:rsidP="004B442F">
      <w:pPr>
        <w:pStyle w:val="CS-Bodytext"/>
        <w:numPr>
          <w:ilvl w:val="1"/>
          <w:numId w:val="202"/>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058" w:name="_Toc385311363"/>
      <w:bookmarkStart w:id="1059" w:name="_Toc484033176"/>
      <w:bookmarkStart w:id="1060" w:name="_Toc41201234"/>
      <w:r w:rsidRPr="00582C6C">
        <w:rPr>
          <w:color w:val="1F497D"/>
          <w:sz w:val="23"/>
          <w:szCs w:val="23"/>
        </w:rPr>
        <w:t>user/</w:t>
      </w:r>
      <w:r>
        <w:rPr>
          <w:color w:val="1F497D"/>
          <w:sz w:val="23"/>
          <w:szCs w:val="23"/>
        </w:rPr>
        <w:t>getDomainGroups</w:t>
      </w:r>
      <w:bookmarkEnd w:id="1058"/>
      <w:bookmarkEnd w:id="1059"/>
      <w:bookmarkEnd w:id="1060"/>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4B442F">
      <w:pPr>
        <w:pStyle w:val="CS-Bodytext"/>
        <w:numPr>
          <w:ilvl w:val="0"/>
          <w:numId w:val="29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4B442F">
      <w:pPr>
        <w:pStyle w:val="CS-Bodytext"/>
        <w:numPr>
          <w:ilvl w:val="0"/>
          <w:numId w:val="290"/>
        </w:numPr>
        <w:spacing w:before="120"/>
        <w:ind w:right="14"/>
      </w:pPr>
      <w:r>
        <w:rPr>
          <w:b/>
          <w:bCs/>
        </w:rPr>
        <w:t>Examples:</w:t>
      </w:r>
    </w:p>
    <w:p w14:paraId="3BC446F6" w14:textId="77777777" w:rsidR="00967FED" w:rsidRPr="0011702E" w:rsidRDefault="00967FED" w:rsidP="004B442F">
      <w:pPr>
        <w:pStyle w:val="CS-Bodytext"/>
        <w:numPr>
          <w:ilvl w:val="1"/>
          <w:numId w:val="290"/>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061" w:name="_Toc41201235"/>
      <w:bookmarkStart w:id="1062" w:name="_Toc484033177"/>
      <w:r w:rsidRPr="00582C6C">
        <w:rPr>
          <w:color w:val="1F497D"/>
          <w:sz w:val="23"/>
          <w:szCs w:val="23"/>
        </w:rPr>
        <w:t>user/</w:t>
      </w:r>
      <w:r>
        <w:rPr>
          <w:color w:val="1F497D"/>
          <w:sz w:val="23"/>
          <w:szCs w:val="23"/>
        </w:rPr>
        <w:t>getDomains</w:t>
      </w:r>
      <w:bookmarkEnd w:id="1061"/>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4B442F">
      <w:pPr>
        <w:pStyle w:val="CS-Bodytext"/>
        <w:numPr>
          <w:ilvl w:val="0"/>
          <w:numId w:val="34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4B442F">
      <w:pPr>
        <w:pStyle w:val="CS-Bodytext"/>
        <w:numPr>
          <w:ilvl w:val="0"/>
          <w:numId w:val="340"/>
        </w:numPr>
        <w:spacing w:before="120"/>
        <w:ind w:right="14"/>
      </w:pPr>
      <w:r>
        <w:rPr>
          <w:b/>
          <w:bCs/>
        </w:rPr>
        <w:t>Examples:</w:t>
      </w:r>
    </w:p>
    <w:p w14:paraId="14200FEF" w14:textId="77777777" w:rsidR="006C0A69" w:rsidRPr="0011702E" w:rsidRDefault="006C0A69" w:rsidP="004B442F">
      <w:pPr>
        <w:pStyle w:val="CS-Bodytext"/>
        <w:numPr>
          <w:ilvl w:val="1"/>
          <w:numId w:val="340"/>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063" w:name="_Toc41201236"/>
      <w:r w:rsidRPr="00582C6C">
        <w:rPr>
          <w:color w:val="1F497D"/>
          <w:sz w:val="23"/>
          <w:szCs w:val="23"/>
        </w:rPr>
        <w:t>user/</w:t>
      </w:r>
      <w:r>
        <w:rPr>
          <w:color w:val="1F497D"/>
          <w:sz w:val="23"/>
          <w:szCs w:val="23"/>
        </w:rPr>
        <w:t>getDomainUsers</w:t>
      </w:r>
      <w:bookmarkEnd w:id="1062"/>
      <w:bookmarkEnd w:id="1063"/>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4B442F">
      <w:pPr>
        <w:pStyle w:val="CS-Bodytext"/>
        <w:numPr>
          <w:ilvl w:val="0"/>
          <w:numId w:val="36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4B442F">
      <w:pPr>
        <w:pStyle w:val="CS-Bodytext"/>
        <w:numPr>
          <w:ilvl w:val="0"/>
          <w:numId w:val="364"/>
        </w:numPr>
        <w:spacing w:before="120"/>
        <w:ind w:right="14"/>
      </w:pPr>
      <w:r>
        <w:rPr>
          <w:b/>
          <w:bCs/>
        </w:rPr>
        <w:t>Examples:</w:t>
      </w:r>
    </w:p>
    <w:p w14:paraId="572D5F2C" w14:textId="77777777" w:rsidR="00967FED" w:rsidRPr="0011702E" w:rsidRDefault="00967FED" w:rsidP="004B442F">
      <w:pPr>
        <w:pStyle w:val="CS-Bodytext"/>
        <w:numPr>
          <w:ilvl w:val="1"/>
          <w:numId w:val="364"/>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t>),</w:t>
            </w:r>
            <w:r>
              <w:rPr>
                <w:sz w:val="22"/>
              </w:rPr>
              <w:br/>
              <w:t>…</w:t>
            </w:r>
          </w:p>
        </w:tc>
      </w:tr>
    </w:tbl>
    <w:p w14:paraId="282D923E" w14:textId="77777777" w:rsidR="00967FED" w:rsidRPr="00582C6C" w:rsidRDefault="00967FED" w:rsidP="00967FED">
      <w:pPr>
        <w:pStyle w:val="Heading3"/>
        <w:rPr>
          <w:color w:val="1F497D"/>
          <w:sz w:val="23"/>
          <w:szCs w:val="23"/>
        </w:rPr>
      </w:pPr>
      <w:bookmarkStart w:id="1064" w:name="_Toc484033178"/>
      <w:bookmarkStart w:id="1065" w:name="_Toc41201237"/>
      <w:r w:rsidRPr="00582C6C">
        <w:rPr>
          <w:color w:val="1F497D"/>
          <w:sz w:val="23"/>
          <w:szCs w:val="23"/>
        </w:rPr>
        <w:t>user/</w:t>
      </w:r>
      <w:r>
        <w:rPr>
          <w:color w:val="1F497D"/>
          <w:sz w:val="23"/>
          <w:szCs w:val="23"/>
        </w:rPr>
        <w:t>getGroup</w:t>
      </w:r>
      <w:bookmarkEnd w:id="1064"/>
      <w:bookmarkEnd w:id="1065"/>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4B442F">
      <w:pPr>
        <w:pStyle w:val="CS-Bodytext"/>
        <w:numPr>
          <w:ilvl w:val="0"/>
          <w:numId w:val="31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420"/>
        <w:gridCol w:w="4076"/>
      </w:tblGrid>
      <w:tr w:rsidR="00967FED" w:rsidRPr="008F5578" w14:paraId="5539FCF1" w14:textId="77777777" w:rsidTr="00BB1D38">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342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07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BB1D38">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3420" w:type="dxa"/>
          </w:tcPr>
          <w:p w14:paraId="018C3DB0" w14:textId="77777777" w:rsidR="00967FED" w:rsidRPr="008F5578" w:rsidRDefault="00967FED" w:rsidP="00126D5E">
            <w:pPr>
              <w:spacing w:after="120"/>
              <w:rPr>
                <w:sz w:val="22"/>
              </w:rPr>
            </w:pPr>
            <w:r>
              <w:rPr>
                <w:sz w:val="22"/>
              </w:rPr>
              <w:t>debug</w:t>
            </w:r>
          </w:p>
        </w:tc>
        <w:tc>
          <w:tcPr>
            <w:tcW w:w="407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BB1D38">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3420" w:type="dxa"/>
          </w:tcPr>
          <w:p w14:paraId="5FEA2839" w14:textId="77777777" w:rsidR="00967FED" w:rsidRPr="008F5578" w:rsidRDefault="00967FED" w:rsidP="00126D5E">
            <w:pPr>
              <w:spacing w:after="120"/>
              <w:rPr>
                <w:sz w:val="22"/>
              </w:rPr>
            </w:pPr>
            <w:r>
              <w:rPr>
                <w:sz w:val="22"/>
              </w:rPr>
              <w:t>groupName</w:t>
            </w:r>
          </w:p>
        </w:tc>
        <w:tc>
          <w:tcPr>
            <w:tcW w:w="407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BB1D38">
        <w:trPr>
          <w:trHeight w:val="372"/>
        </w:trPr>
        <w:tc>
          <w:tcPr>
            <w:tcW w:w="1458" w:type="dxa"/>
          </w:tcPr>
          <w:p w14:paraId="405937AE" w14:textId="77777777" w:rsidR="00967FED" w:rsidRDefault="00967FED" w:rsidP="00126D5E">
            <w:pPr>
              <w:spacing w:after="120"/>
              <w:rPr>
                <w:sz w:val="22"/>
              </w:rPr>
            </w:pPr>
            <w:r>
              <w:rPr>
                <w:sz w:val="22"/>
              </w:rPr>
              <w:t>IN</w:t>
            </w:r>
          </w:p>
        </w:tc>
        <w:tc>
          <w:tcPr>
            <w:tcW w:w="3420" w:type="dxa"/>
          </w:tcPr>
          <w:p w14:paraId="39B9EC9F" w14:textId="77777777" w:rsidR="00967FED" w:rsidRDefault="00967FED" w:rsidP="00126D5E">
            <w:pPr>
              <w:spacing w:after="120"/>
              <w:rPr>
                <w:sz w:val="22"/>
              </w:rPr>
            </w:pPr>
            <w:r>
              <w:rPr>
                <w:sz w:val="22"/>
              </w:rPr>
              <w:t>groupDomain</w:t>
            </w:r>
          </w:p>
        </w:tc>
        <w:tc>
          <w:tcPr>
            <w:tcW w:w="407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BB1D38">
        <w:trPr>
          <w:trHeight w:val="372"/>
        </w:trPr>
        <w:tc>
          <w:tcPr>
            <w:tcW w:w="1458" w:type="dxa"/>
          </w:tcPr>
          <w:p w14:paraId="5BFF0839" w14:textId="77777777" w:rsidR="00967FED" w:rsidRDefault="00967FED" w:rsidP="00126D5E">
            <w:pPr>
              <w:spacing w:after="120"/>
              <w:rPr>
                <w:sz w:val="22"/>
              </w:rPr>
            </w:pPr>
            <w:r>
              <w:rPr>
                <w:sz w:val="22"/>
              </w:rPr>
              <w:t>OUT</w:t>
            </w:r>
          </w:p>
        </w:tc>
        <w:tc>
          <w:tcPr>
            <w:tcW w:w="3420" w:type="dxa"/>
          </w:tcPr>
          <w:p w14:paraId="61EB4DD1" w14:textId="77777777" w:rsidR="00967FED" w:rsidRDefault="00967FED" w:rsidP="00126D5E">
            <w:pPr>
              <w:spacing w:after="120"/>
              <w:rPr>
                <w:sz w:val="22"/>
              </w:rPr>
            </w:pPr>
            <w:r>
              <w:rPr>
                <w:sz w:val="22"/>
              </w:rPr>
              <w:t>groupExists</w:t>
            </w:r>
          </w:p>
        </w:tc>
        <w:tc>
          <w:tcPr>
            <w:tcW w:w="407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BB1D38">
        <w:trPr>
          <w:trHeight w:val="372"/>
        </w:trPr>
        <w:tc>
          <w:tcPr>
            <w:tcW w:w="1458" w:type="dxa"/>
          </w:tcPr>
          <w:p w14:paraId="73086DC7" w14:textId="77777777" w:rsidR="00967FED" w:rsidRDefault="00967FED" w:rsidP="00126D5E">
            <w:pPr>
              <w:spacing w:after="120"/>
              <w:rPr>
                <w:sz w:val="22"/>
              </w:rPr>
            </w:pPr>
            <w:r>
              <w:rPr>
                <w:sz w:val="22"/>
              </w:rPr>
              <w:t>OUT</w:t>
            </w:r>
          </w:p>
        </w:tc>
        <w:tc>
          <w:tcPr>
            <w:tcW w:w="3420" w:type="dxa"/>
          </w:tcPr>
          <w:p w14:paraId="25686E45" w14:textId="77777777" w:rsidR="00967FED" w:rsidRDefault="00967FED" w:rsidP="00126D5E">
            <w:pPr>
              <w:spacing w:after="120"/>
              <w:rPr>
                <w:sz w:val="22"/>
              </w:rPr>
            </w:pPr>
            <w:r>
              <w:rPr>
                <w:sz w:val="22"/>
              </w:rPr>
              <w:t>groupExplicitRights</w:t>
            </w:r>
          </w:p>
        </w:tc>
        <w:tc>
          <w:tcPr>
            <w:tcW w:w="407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BB1D38">
        <w:trPr>
          <w:trHeight w:val="372"/>
        </w:trPr>
        <w:tc>
          <w:tcPr>
            <w:tcW w:w="1458" w:type="dxa"/>
          </w:tcPr>
          <w:p w14:paraId="2CE72496" w14:textId="77777777" w:rsidR="00967FED" w:rsidRDefault="00967FED" w:rsidP="00126D5E">
            <w:pPr>
              <w:spacing w:after="120"/>
              <w:rPr>
                <w:sz w:val="22"/>
              </w:rPr>
            </w:pPr>
            <w:r>
              <w:rPr>
                <w:sz w:val="22"/>
              </w:rPr>
              <w:t>OUT</w:t>
            </w:r>
          </w:p>
        </w:tc>
        <w:tc>
          <w:tcPr>
            <w:tcW w:w="3420" w:type="dxa"/>
          </w:tcPr>
          <w:p w14:paraId="3A734B1C" w14:textId="77777777" w:rsidR="00967FED" w:rsidRDefault="00967FED" w:rsidP="00126D5E">
            <w:pPr>
              <w:spacing w:after="120"/>
              <w:rPr>
                <w:sz w:val="22"/>
              </w:rPr>
            </w:pPr>
            <w:r>
              <w:rPr>
                <w:sz w:val="22"/>
              </w:rPr>
              <w:t>groupEffectiveRights</w:t>
            </w:r>
          </w:p>
        </w:tc>
        <w:tc>
          <w:tcPr>
            <w:tcW w:w="407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BB1D38">
        <w:trPr>
          <w:trHeight w:val="372"/>
        </w:trPr>
        <w:tc>
          <w:tcPr>
            <w:tcW w:w="1458" w:type="dxa"/>
          </w:tcPr>
          <w:p w14:paraId="17BD7E42" w14:textId="77777777" w:rsidR="00967FED" w:rsidRDefault="00967FED" w:rsidP="00126D5E">
            <w:pPr>
              <w:spacing w:after="120"/>
              <w:rPr>
                <w:sz w:val="22"/>
              </w:rPr>
            </w:pPr>
            <w:r>
              <w:rPr>
                <w:sz w:val="22"/>
              </w:rPr>
              <w:t>OUT</w:t>
            </w:r>
          </w:p>
        </w:tc>
        <w:tc>
          <w:tcPr>
            <w:tcW w:w="3420" w:type="dxa"/>
          </w:tcPr>
          <w:p w14:paraId="5BA17521" w14:textId="77777777" w:rsidR="00967FED" w:rsidRDefault="00967FED" w:rsidP="00126D5E">
            <w:pPr>
              <w:spacing w:after="120"/>
              <w:rPr>
                <w:sz w:val="22"/>
              </w:rPr>
            </w:pPr>
            <w:r>
              <w:rPr>
                <w:sz w:val="22"/>
              </w:rPr>
              <w:t>groupInheritedRights</w:t>
            </w:r>
          </w:p>
        </w:tc>
        <w:tc>
          <w:tcPr>
            <w:tcW w:w="407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4B442F">
      <w:pPr>
        <w:pStyle w:val="CS-Bodytext"/>
        <w:numPr>
          <w:ilvl w:val="0"/>
          <w:numId w:val="318"/>
        </w:numPr>
        <w:spacing w:before="120"/>
        <w:ind w:right="14"/>
      </w:pPr>
      <w:r>
        <w:rPr>
          <w:b/>
          <w:bCs/>
        </w:rPr>
        <w:t>Examples:</w:t>
      </w:r>
    </w:p>
    <w:p w14:paraId="52B51F01" w14:textId="77777777" w:rsidR="00967FED" w:rsidRPr="0011702E" w:rsidRDefault="00967FED" w:rsidP="004B442F">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456"/>
        <w:gridCol w:w="3791"/>
      </w:tblGrid>
      <w:tr w:rsidR="00967FED" w:rsidRPr="008F5578" w14:paraId="5160127E" w14:textId="77777777" w:rsidTr="00BB1D38">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3456"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3791"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BB1D38">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3456" w:type="dxa"/>
          </w:tcPr>
          <w:p w14:paraId="69C9995A" w14:textId="77777777" w:rsidR="00967FED" w:rsidRPr="008F5578" w:rsidRDefault="00967FED" w:rsidP="00126D5E">
            <w:pPr>
              <w:spacing w:after="120"/>
              <w:rPr>
                <w:sz w:val="22"/>
              </w:rPr>
            </w:pPr>
            <w:r>
              <w:rPr>
                <w:sz w:val="22"/>
              </w:rPr>
              <w:t>debug</w:t>
            </w:r>
          </w:p>
        </w:tc>
        <w:tc>
          <w:tcPr>
            <w:tcW w:w="3791"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BB1D38">
        <w:tc>
          <w:tcPr>
            <w:tcW w:w="1422" w:type="dxa"/>
          </w:tcPr>
          <w:p w14:paraId="6F41ED1D" w14:textId="77777777" w:rsidR="00967FED" w:rsidRPr="008F5578" w:rsidRDefault="00967FED" w:rsidP="00126D5E">
            <w:pPr>
              <w:spacing w:after="120"/>
              <w:rPr>
                <w:sz w:val="22"/>
              </w:rPr>
            </w:pPr>
            <w:r>
              <w:rPr>
                <w:sz w:val="22"/>
              </w:rPr>
              <w:t>IN</w:t>
            </w:r>
          </w:p>
        </w:tc>
        <w:tc>
          <w:tcPr>
            <w:tcW w:w="3456" w:type="dxa"/>
          </w:tcPr>
          <w:p w14:paraId="4F3263F3" w14:textId="77777777" w:rsidR="00967FED" w:rsidRPr="008F5578" w:rsidRDefault="00967FED" w:rsidP="00126D5E">
            <w:pPr>
              <w:spacing w:after="120"/>
              <w:rPr>
                <w:sz w:val="22"/>
              </w:rPr>
            </w:pPr>
            <w:r>
              <w:rPr>
                <w:sz w:val="22"/>
              </w:rPr>
              <w:t>groupName</w:t>
            </w:r>
          </w:p>
        </w:tc>
        <w:tc>
          <w:tcPr>
            <w:tcW w:w="3791"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BB1D38">
        <w:tc>
          <w:tcPr>
            <w:tcW w:w="1422" w:type="dxa"/>
          </w:tcPr>
          <w:p w14:paraId="7538E0DF" w14:textId="77777777" w:rsidR="00967FED" w:rsidRDefault="00967FED" w:rsidP="00126D5E">
            <w:pPr>
              <w:spacing w:after="120"/>
              <w:rPr>
                <w:sz w:val="22"/>
              </w:rPr>
            </w:pPr>
            <w:r>
              <w:rPr>
                <w:sz w:val="22"/>
              </w:rPr>
              <w:t>IN</w:t>
            </w:r>
          </w:p>
        </w:tc>
        <w:tc>
          <w:tcPr>
            <w:tcW w:w="3456" w:type="dxa"/>
          </w:tcPr>
          <w:p w14:paraId="2217B94F" w14:textId="77777777" w:rsidR="00967FED" w:rsidRDefault="00967FED" w:rsidP="00126D5E">
            <w:pPr>
              <w:spacing w:after="120"/>
              <w:rPr>
                <w:sz w:val="22"/>
              </w:rPr>
            </w:pPr>
            <w:r>
              <w:rPr>
                <w:sz w:val="22"/>
              </w:rPr>
              <w:t>groupDomain</w:t>
            </w:r>
          </w:p>
        </w:tc>
        <w:tc>
          <w:tcPr>
            <w:tcW w:w="3791"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BB1D38">
        <w:tc>
          <w:tcPr>
            <w:tcW w:w="1422" w:type="dxa"/>
          </w:tcPr>
          <w:p w14:paraId="157D4B38" w14:textId="77777777" w:rsidR="00967FED" w:rsidRDefault="00967FED" w:rsidP="00126D5E">
            <w:pPr>
              <w:spacing w:after="120"/>
              <w:rPr>
                <w:sz w:val="22"/>
              </w:rPr>
            </w:pPr>
            <w:r>
              <w:rPr>
                <w:sz w:val="22"/>
              </w:rPr>
              <w:t>OUT</w:t>
            </w:r>
          </w:p>
        </w:tc>
        <w:tc>
          <w:tcPr>
            <w:tcW w:w="3456" w:type="dxa"/>
          </w:tcPr>
          <w:p w14:paraId="02BB5D6B" w14:textId="77777777" w:rsidR="00967FED" w:rsidRDefault="00967FED" w:rsidP="00126D5E">
            <w:pPr>
              <w:spacing w:after="120"/>
              <w:rPr>
                <w:sz w:val="22"/>
              </w:rPr>
            </w:pPr>
            <w:r>
              <w:rPr>
                <w:sz w:val="22"/>
              </w:rPr>
              <w:t>groupExists</w:t>
            </w:r>
          </w:p>
        </w:tc>
        <w:tc>
          <w:tcPr>
            <w:tcW w:w="3791"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BB1D38">
        <w:tc>
          <w:tcPr>
            <w:tcW w:w="1422" w:type="dxa"/>
          </w:tcPr>
          <w:p w14:paraId="48FBA68C" w14:textId="77777777" w:rsidR="00967FED" w:rsidRDefault="00967FED" w:rsidP="00126D5E">
            <w:pPr>
              <w:spacing w:after="120"/>
              <w:rPr>
                <w:sz w:val="22"/>
              </w:rPr>
            </w:pPr>
            <w:r>
              <w:rPr>
                <w:sz w:val="22"/>
              </w:rPr>
              <w:t>OUT</w:t>
            </w:r>
          </w:p>
        </w:tc>
        <w:tc>
          <w:tcPr>
            <w:tcW w:w="3456" w:type="dxa"/>
          </w:tcPr>
          <w:p w14:paraId="79312EE9" w14:textId="77777777" w:rsidR="00967FED" w:rsidRDefault="00967FED" w:rsidP="00126D5E">
            <w:pPr>
              <w:spacing w:after="120"/>
              <w:rPr>
                <w:sz w:val="22"/>
              </w:rPr>
            </w:pPr>
            <w:r>
              <w:rPr>
                <w:sz w:val="22"/>
              </w:rPr>
              <w:t>groupExplicitRights</w:t>
            </w:r>
          </w:p>
        </w:tc>
        <w:tc>
          <w:tcPr>
            <w:tcW w:w="3791" w:type="dxa"/>
          </w:tcPr>
          <w:p w14:paraId="6EE1899E" w14:textId="626711E8"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BB1D38">
        <w:tc>
          <w:tcPr>
            <w:tcW w:w="1422" w:type="dxa"/>
          </w:tcPr>
          <w:p w14:paraId="2E61B218" w14:textId="77777777" w:rsidR="00967FED" w:rsidRDefault="00967FED" w:rsidP="00126D5E">
            <w:pPr>
              <w:spacing w:after="120"/>
              <w:rPr>
                <w:sz w:val="22"/>
              </w:rPr>
            </w:pPr>
            <w:r>
              <w:rPr>
                <w:sz w:val="22"/>
              </w:rPr>
              <w:t>OUT</w:t>
            </w:r>
          </w:p>
        </w:tc>
        <w:tc>
          <w:tcPr>
            <w:tcW w:w="3456" w:type="dxa"/>
          </w:tcPr>
          <w:p w14:paraId="74FA12BD" w14:textId="77777777" w:rsidR="00967FED" w:rsidRDefault="00967FED" w:rsidP="00126D5E">
            <w:pPr>
              <w:spacing w:after="120"/>
              <w:rPr>
                <w:sz w:val="22"/>
              </w:rPr>
            </w:pPr>
            <w:r>
              <w:rPr>
                <w:sz w:val="22"/>
              </w:rPr>
              <w:t>groupEffectiveRights</w:t>
            </w:r>
          </w:p>
        </w:tc>
        <w:tc>
          <w:tcPr>
            <w:tcW w:w="3791" w:type="dxa"/>
          </w:tcPr>
          <w:p w14:paraId="38ADDC90"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267AC17F" w14:textId="77777777" w:rsidTr="00BB1D38">
        <w:tc>
          <w:tcPr>
            <w:tcW w:w="1422" w:type="dxa"/>
          </w:tcPr>
          <w:p w14:paraId="133257B4" w14:textId="77777777" w:rsidR="00967FED" w:rsidRDefault="00967FED" w:rsidP="00126D5E">
            <w:pPr>
              <w:spacing w:after="120"/>
              <w:rPr>
                <w:sz w:val="22"/>
              </w:rPr>
            </w:pPr>
            <w:r>
              <w:rPr>
                <w:sz w:val="22"/>
              </w:rPr>
              <w:t>OUT</w:t>
            </w:r>
          </w:p>
        </w:tc>
        <w:tc>
          <w:tcPr>
            <w:tcW w:w="3456" w:type="dxa"/>
          </w:tcPr>
          <w:p w14:paraId="0D5B5D00" w14:textId="77777777" w:rsidR="00967FED" w:rsidRDefault="00967FED" w:rsidP="00126D5E">
            <w:pPr>
              <w:spacing w:after="120"/>
              <w:rPr>
                <w:sz w:val="22"/>
              </w:rPr>
            </w:pPr>
            <w:r>
              <w:rPr>
                <w:sz w:val="22"/>
              </w:rPr>
              <w:t>groupInheritedRights</w:t>
            </w:r>
          </w:p>
        </w:tc>
        <w:tc>
          <w:tcPr>
            <w:tcW w:w="3791"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066" w:name="_Toc484033179"/>
      <w:bookmarkStart w:id="1067" w:name="_Toc41201238"/>
      <w:r w:rsidRPr="00582C6C">
        <w:rPr>
          <w:color w:val="1F497D"/>
          <w:sz w:val="23"/>
          <w:szCs w:val="23"/>
        </w:rPr>
        <w:t>user/</w:t>
      </w:r>
      <w:r>
        <w:rPr>
          <w:color w:val="1F497D"/>
          <w:sz w:val="23"/>
          <w:szCs w:val="23"/>
        </w:rPr>
        <w:t>getUser</w:t>
      </w:r>
      <w:bookmarkEnd w:id="1066"/>
      <w:bookmarkEnd w:id="1067"/>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4B442F">
      <w:pPr>
        <w:pStyle w:val="CS-Bodytext"/>
        <w:numPr>
          <w:ilvl w:val="0"/>
          <w:numId w:val="31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600"/>
        <w:gridCol w:w="3896"/>
      </w:tblGrid>
      <w:tr w:rsidR="00967FED" w:rsidRPr="008F5578" w14:paraId="7089AFCA" w14:textId="77777777" w:rsidTr="00BB1D38">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36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38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BB1D38">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3600" w:type="dxa"/>
          </w:tcPr>
          <w:p w14:paraId="76C62280" w14:textId="77777777" w:rsidR="00967FED" w:rsidRPr="008F5578" w:rsidRDefault="00967FED" w:rsidP="00126D5E">
            <w:pPr>
              <w:spacing w:after="120"/>
              <w:rPr>
                <w:sz w:val="22"/>
              </w:rPr>
            </w:pPr>
            <w:r>
              <w:rPr>
                <w:sz w:val="22"/>
              </w:rPr>
              <w:t>debug</w:t>
            </w:r>
          </w:p>
        </w:tc>
        <w:tc>
          <w:tcPr>
            <w:tcW w:w="38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BB1D38">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3600" w:type="dxa"/>
          </w:tcPr>
          <w:p w14:paraId="3ED6093A" w14:textId="77777777" w:rsidR="00967FED" w:rsidRPr="008F5578" w:rsidRDefault="00967FED" w:rsidP="00126D5E">
            <w:pPr>
              <w:spacing w:after="120"/>
              <w:rPr>
                <w:sz w:val="22"/>
              </w:rPr>
            </w:pPr>
            <w:r>
              <w:rPr>
                <w:sz w:val="22"/>
              </w:rPr>
              <w:t>userName</w:t>
            </w:r>
          </w:p>
        </w:tc>
        <w:tc>
          <w:tcPr>
            <w:tcW w:w="38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BB1D38">
        <w:trPr>
          <w:trHeight w:val="372"/>
        </w:trPr>
        <w:tc>
          <w:tcPr>
            <w:tcW w:w="1458" w:type="dxa"/>
          </w:tcPr>
          <w:p w14:paraId="23E12E0E" w14:textId="77777777" w:rsidR="00967FED" w:rsidRDefault="00967FED" w:rsidP="00126D5E">
            <w:pPr>
              <w:spacing w:after="120"/>
              <w:rPr>
                <w:sz w:val="22"/>
              </w:rPr>
            </w:pPr>
            <w:r>
              <w:rPr>
                <w:sz w:val="22"/>
              </w:rPr>
              <w:t>IN</w:t>
            </w:r>
          </w:p>
        </w:tc>
        <w:tc>
          <w:tcPr>
            <w:tcW w:w="3600" w:type="dxa"/>
          </w:tcPr>
          <w:p w14:paraId="10B0918D" w14:textId="77777777" w:rsidR="00967FED" w:rsidRDefault="00967FED" w:rsidP="00126D5E">
            <w:pPr>
              <w:spacing w:after="120"/>
              <w:rPr>
                <w:sz w:val="22"/>
              </w:rPr>
            </w:pPr>
            <w:r>
              <w:rPr>
                <w:sz w:val="22"/>
              </w:rPr>
              <w:t>userDomain</w:t>
            </w:r>
          </w:p>
        </w:tc>
        <w:tc>
          <w:tcPr>
            <w:tcW w:w="38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BB1D38">
        <w:trPr>
          <w:trHeight w:val="372"/>
        </w:trPr>
        <w:tc>
          <w:tcPr>
            <w:tcW w:w="1458" w:type="dxa"/>
          </w:tcPr>
          <w:p w14:paraId="7FEEF0F6" w14:textId="77777777" w:rsidR="00967FED" w:rsidRDefault="00967FED" w:rsidP="00126D5E">
            <w:pPr>
              <w:spacing w:after="120"/>
              <w:rPr>
                <w:sz w:val="22"/>
              </w:rPr>
            </w:pPr>
            <w:r>
              <w:rPr>
                <w:sz w:val="22"/>
              </w:rPr>
              <w:t>OUT</w:t>
            </w:r>
          </w:p>
        </w:tc>
        <w:tc>
          <w:tcPr>
            <w:tcW w:w="3600" w:type="dxa"/>
          </w:tcPr>
          <w:p w14:paraId="0C9F1810" w14:textId="77777777" w:rsidR="00967FED" w:rsidRDefault="00967FED" w:rsidP="00126D5E">
            <w:pPr>
              <w:spacing w:after="120"/>
              <w:rPr>
                <w:sz w:val="22"/>
              </w:rPr>
            </w:pPr>
            <w:r>
              <w:rPr>
                <w:sz w:val="22"/>
              </w:rPr>
              <w:t>userExists</w:t>
            </w:r>
          </w:p>
        </w:tc>
        <w:tc>
          <w:tcPr>
            <w:tcW w:w="38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BB1D38">
        <w:trPr>
          <w:trHeight w:val="372"/>
        </w:trPr>
        <w:tc>
          <w:tcPr>
            <w:tcW w:w="1458" w:type="dxa"/>
          </w:tcPr>
          <w:p w14:paraId="1B3AD5BB" w14:textId="77777777" w:rsidR="00967FED" w:rsidRDefault="00967FED" w:rsidP="00126D5E">
            <w:pPr>
              <w:spacing w:after="120"/>
              <w:rPr>
                <w:sz w:val="22"/>
              </w:rPr>
            </w:pPr>
            <w:r>
              <w:rPr>
                <w:sz w:val="22"/>
              </w:rPr>
              <w:t>OUT</w:t>
            </w:r>
          </w:p>
        </w:tc>
        <w:tc>
          <w:tcPr>
            <w:tcW w:w="3600" w:type="dxa"/>
          </w:tcPr>
          <w:p w14:paraId="3B2638D5" w14:textId="77777777" w:rsidR="00967FED" w:rsidRDefault="00967FED" w:rsidP="00126D5E">
            <w:pPr>
              <w:spacing w:after="120"/>
              <w:rPr>
                <w:sz w:val="22"/>
              </w:rPr>
            </w:pPr>
            <w:r>
              <w:rPr>
                <w:sz w:val="22"/>
              </w:rPr>
              <w:t>userExplicitRights</w:t>
            </w:r>
          </w:p>
        </w:tc>
        <w:tc>
          <w:tcPr>
            <w:tcW w:w="38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BB1D38">
        <w:trPr>
          <w:trHeight w:val="372"/>
        </w:trPr>
        <w:tc>
          <w:tcPr>
            <w:tcW w:w="1458" w:type="dxa"/>
          </w:tcPr>
          <w:p w14:paraId="2E1FF9FA" w14:textId="77777777" w:rsidR="00967FED" w:rsidRDefault="00967FED" w:rsidP="00126D5E">
            <w:pPr>
              <w:spacing w:after="120"/>
              <w:rPr>
                <w:sz w:val="22"/>
              </w:rPr>
            </w:pPr>
            <w:r>
              <w:rPr>
                <w:sz w:val="22"/>
              </w:rPr>
              <w:t>OUT</w:t>
            </w:r>
          </w:p>
        </w:tc>
        <w:tc>
          <w:tcPr>
            <w:tcW w:w="3600" w:type="dxa"/>
          </w:tcPr>
          <w:p w14:paraId="1BC5AD3C" w14:textId="77777777" w:rsidR="00967FED" w:rsidRDefault="00967FED" w:rsidP="00126D5E">
            <w:pPr>
              <w:spacing w:after="120"/>
              <w:rPr>
                <w:sz w:val="22"/>
              </w:rPr>
            </w:pPr>
            <w:r>
              <w:rPr>
                <w:sz w:val="22"/>
              </w:rPr>
              <w:t>userEffectiveRights</w:t>
            </w:r>
          </w:p>
        </w:tc>
        <w:tc>
          <w:tcPr>
            <w:tcW w:w="38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BB1D38">
        <w:trPr>
          <w:trHeight w:val="372"/>
        </w:trPr>
        <w:tc>
          <w:tcPr>
            <w:tcW w:w="1458" w:type="dxa"/>
          </w:tcPr>
          <w:p w14:paraId="0692FDCE" w14:textId="77777777" w:rsidR="00967FED" w:rsidRDefault="00967FED" w:rsidP="00126D5E">
            <w:pPr>
              <w:spacing w:after="120"/>
              <w:rPr>
                <w:sz w:val="22"/>
              </w:rPr>
            </w:pPr>
            <w:r>
              <w:rPr>
                <w:sz w:val="22"/>
              </w:rPr>
              <w:t>OUT</w:t>
            </w:r>
          </w:p>
        </w:tc>
        <w:tc>
          <w:tcPr>
            <w:tcW w:w="3600" w:type="dxa"/>
          </w:tcPr>
          <w:p w14:paraId="501F6A87" w14:textId="77777777" w:rsidR="00967FED" w:rsidRDefault="00967FED" w:rsidP="00126D5E">
            <w:pPr>
              <w:spacing w:after="120"/>
              <w:rPr>
                <w:sz w:val="22"/>
              </w:rPr>
            </w:pPr>
            <w:r>
              <w:rPr>
                <w:sz w:val="22"/>
              </w:rPr>
              <w:t>userInheritedRights</w:t>
            </w:r>
          </w:p>
        </w:tc>
        <w:tc>
          <w:tcPr>
            <w:tcW w:w="38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4B442F">
      <w:pPr>
        <w:pStyle w:val="CS-Bodytext"/>
        <w:numPr>
          <w:ilvl w:val="0"/>
          <w:numId w:val="319"/>
        </w:numPr>
        <w:spacing w:before="120"/>
        <w:ind w:right="14"/>
      </w:pPr>
      <w:r>
        <w:rPr>
          <w:b/>
          <w:bCs/>
        </w:rPr>
        <w:t>Examples:</w:t>
      </w:r>
    </w:p>
    <w:p w14:paraId="79E8B85A" w14:textId="77777777" w:rsidR="00967FED" w:rsidRPr="0011702E" w:rsidRDefault="00967FED" w:rsidP="004B442F">
      <w:pPr>
        <w:pStyle w:val="CS-Bodytext"/>
        <w:numPr>
          <w:ilvl w:val="1"/>
          <w:numId w:val="31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636"/>
        <w:gridCol w:w="3611"/>
      </w:tblGrid>
      <w:tr w:rsidR="00967FED" w:rsidRPr="008F5578" w14:paraId="10FF58FE" w14:textId="77777777" w:rsidTr="00BB1D38">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t>Direction</w:t>
            </w:r>
          </w:p>
        </w:tc>
        <w:tc>
          <w:tcPr>
            <w:tcW w:w="3636"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3611"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BB1D38">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3636" w:type="dxa"/>
          </w:tcPr>
          <w:p w14:paraId="087F57C1" w14:textId="77777777" w:rsidR="00967FED" w:rsidRPr="008F5578" w:rsidRDefault="00967FED" w:rsidP="00126D5E">
            <w:pPr>
              <w:spacing w:after="120"/>
              <w:rPr>
                <w:sz w:val="22"/>
              </w:rPr>
            </w:pPr>
            <w:r>
              <w:rPr>
                <w:sz w:val="22"/>
              </w:rPr>
              <w:t>debug</w:t>
            </w:r>
          </w:p>
        </w:tc>
        <w:tc>
          <w:tcPr>
            <w:tcW w:w="3611"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BB1D38">
        <w:tc>
          <w:tcPr>
            <w:tcW w:w="1422" w:type="dxa"/>
          </w:tcPr>
          <w:p w14:paraId="325C1B01" w14:textId="77777777" w:rsidR="00967FED" w:rsidRPr="008F5578" w:rsidRDefault="00967FED" w:rsidP="00126D5E">
            <w:pPr>
              <w:spacing w:after="120"/>
              <w:rPr>
                <w:sz w:val="22"/>
              </w:rPr>
            </w:pPr>
            <w:r>
              <w:rPr>
                <w:sz w:val="22"/>
              </w:rPr>
              <w:t>IN</w:t>
            </w:r>
          </w:p>
        </w:tc>
        <w:tc>
          <w:tcPr>
            <w:tcW w:w="3636" w:type="dxa"/>
          </w:tcPr>
          <w:p w14:paraId="1284C04B" w14:textId="77777777" w:rsidR="00967FED" w:rsidRPr="008F5578" w:rsidRDefault="00967FED" w:rsidP="00126D5E">
            <w:pPr>
              <w:spacing w:after="120"/>
              <w:rPr>
                <w:sz w:val="22"/>
              </w:rPr>
            </w:pPr>
            <w:r>
              <w:rPr>
                <w:sz w:val="22"/>
              </w:rPr>
              <w:t>userName</w:t>
            </w:r>
          </w:p>
        </w:tc>
        <w:tc>
          <w:tcPr>
            <w:tcW w:w="3611"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BB1D38">
        <w:tc>
          <w:tcPr>
            <w:tcW w:w="1422" w:type="dxa"/>
          </w:tcPr>
          <w:p w14:paraId="1C2F8F45" w14:textId="77777777" w:rsidR="00967FED" w:rsidRDefault="00967FED" w:rsidP="00126D5E">
            <w:pPr>
              <w:spacing w:after="120"/>
              <w:rPr>
                <w:sz w:val="22"/>
              </w:rPr>
            </w:pPr>
            <w:r>
              <w:rPr>
                <w:sz w:val="22"/>
              </w:rPr>
              <w:t>IN</w:t>
            </w:r>
          </w:p>
        </w:tc>
        <w:tc>
          <w:tcPr>
            <w:tcW w:w="3636" w:type="dxa"/>
          </w:tcPr>
          <w:p w14:paraId="6797F9B8" w14:textId="77777777" w:rsidR="00967FED" w:rsidRDefault="00967FED" w:rsidP="00126D5E">
            <w:pPr>
              <w:spacing w:after="120"/>
              <w:rPr>
                <w:sz w:val="22"/>
              </w:rPr>
            </w:pPr>
            <w:r>
              <w:rPr>
                <w:sz w:val="22"/>
              </w:rPr>
              <w:t>userDomain</w:t>
            </w:r>
          </w:p>
        </w:tc>
        <w:tc>
          <w:tcPr>
            <w:tcW w:w="3611"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BB1D38">
        <w:tc>
          <w:tcPr>
            <w:tcW w:w="1422" w:type="dxa"/>
          </w:tcPr>
          <w:p w14:paraId="6F96CCF9" w14:textId="77777777" w:rsidR="00967FED" w:rsidRDefault="00967FED" w:rsidP="00126D5E">
            <w:pPr>
              <w:spacing w:after="120"/>
              <w:rPr>
                <w:sz w:val="22"/>
              </w:rPr>
            </w:pPr>
            <w:r>
              <w:rPr>
                <w:sz w:val="22"/>
              </w:rPr>
              <w:t>OUT</w:t>
            </w:r>
          </w:p>
        </w:tc>
        <w:tc>
          <w:tcPr>
            <w:tcW w:w="3636" w:type="dxa"/>
          </w:tcPr>
          <w:p w14:paraId="0742525D" w14:textId="77777777" w:rsidR="00967FED" w:rsidRDefault="00967FED" w:rsidP="00126D5E">
            <w:pPr>
              <w:spacing w:after="120"/>
              <w:rPr>
                <w:sz w:val="22"/>
              </w:rPr>
            </w:pPr>
            <w:r>
              <w:rPr>
                <w:sz w:val="22"/>
              </w:rPr>
              <w:t>userExists</w:t>
            </w:r>
          </w:p>
        </w:tc>
        <w:tc>
          <w:tcPr>
            <w:tcW w:w="3611"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BB1D38">
        <w:tc>
          <w:tcPr>
            <w:tcW w:w="1422" w:type="dxa"/>
          </w:tcPr>
          <w:p w14:paraId="55066BBB" w14:textId="77777777" w:rsidR="00967FED" w:rsidRDefault="00967FED" w:rsidP="00126D5E">
            <w:pPr>
              <w:spacing w:after="120"/>
              <w:rPr>
                <w:sz w:val="22"/>
              </w:rPr>
            </w:pPr>
            <w:r>
              <w:rPr>
                <w:sz w:val="22"/>
              </w:rPr>
              <w:t>OUT</w:t>
            </w:r>
          </w:p>
        </w:tc>
        <w:tc>
          <w:tcPr>
            <w:tcW w:w="3636" w:type="dxa"/>
          </w:tcPr>
          <w:p w14:paraId="725FB926" w14:textId="77777777" w:rsidR="00967FED" w:rsidRDefault="00967FED" w:rsidP="00126D5E">
            <w:pPr>
              <w:spacing w:after="120"/>
              <w:rPr>
                <w:sz w:val="22"/>
              </w:rPr>
            </w:pPr>
            <w:r>
              <w:rPr>
                <w:sz w:val="22"/>
              </w:rPr>
              <w:t>userExplicitRights</w:t>
            </w:r>
          </w:p>
        </w:tc>
        <w:tc>
          <w:tcPr>
            <w:tcW w:w="3611" w:type="dxa"/>
          </w:tcPr>
          <w:p w14:paraId="5D4EED4D" w14:textId="3559829A"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BB1D38">
        <w:tc>
          <w:tcPr>
            <w:tcW w:w="1422" w:type="dxa"/>
          </w:tcPr>
          <w:p w14:paraId="6CF00621" w14:textId="77777777" w:rsidR="00967FED" w:rsidRDefault="00967FED" w:rsidP="00126D5E">
            <w:pPr>
              <w:spacing w:after="120"/>
              <w:rPr>
                <w:sz w:val="22"/>
              </w:rPr>
            </w:pPr>
            <w:r>
              <w:rPr>
                <w:sz w:val="22"/>
              </w:rPr>
              <w:t>OUT</w:t>
            </w:r>
          </w:p>
        </w:tc>
        <w:tc>
          <w:tcPr>
            <w:tcW w:w="3636" w:type="dxa"/>
          </w:tcPr>
          <w:p w14:paraId="4F280990" w14:textId="77777777" w:rsidR="00967FED" w:rsidRDefault="00967FED" w:rsidP="00126D5E">
            <w:pPr>
              <w:spacing w:after="120"/>
              <w:rPr>
                <w:sz w:val="22"/>
              </w:rPr>
            </w:pPr>
            <w:r>
              <w:rPr>
                <w:sz w:val="22"/>
              </w:rPr>
              <w:t>userEffectiveRights</w:t>
            </w:r>
          </w:p>
        </w:tc>
        <w:tc>
          <w:tcPr>
            <w:tcW w:w="3611" w:type="dxa"/>
          </w:tcPr>
          <w:p w14:paraId="4E03B09A" w14:textId="088B65D6"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BB1D38">
        <w:tc>
          <w:tcPr>
            <w:tcW w:w="1422" w:type="dxa"/>
          </w:tcPr>
          <w:p w14:paraId="19BEF137" w14:textId="77777777" w:rsidR="00967FED" w:rsidRDefault="00967FED" w:rsidP="00126D5E">
            <w:pPr>
              <w:spacing w:after="120"/>
              <w:rPr>
                <w:sz w:val="22"/>
              </w:rPr>
            </w:pPr>
            <w:r>
              <w:rPr>
                <w:sz w:val="22"/>
              </w:rPr>
              <w:t>OUT</w:t>
            </w:r>
          </w:p>
        </w:tc>
        <w:tc>
          <w:tcPr>
            <w:tcW w:w="3636" w:type="dxa"/>
          </w:tcPr>
          <w:p w14:paraId="4D388C8B" w14:textId="77777777" w:rsidR="00967FED" w:rsidRDefault="00967FED" w:rsidP="00126D5E">
            <w:pPr>
              <w:spacing w:after="120"/>
              <w:rPr>
                <w:sz w:val="22"/>
              </w:rPr>
            </w:pPr>
            <w:r>
              <w:rPr>
                <w:sz w:val="22"/>
              </w:rPr>
              <w:t>userInheritedRights</w:t>
            </w:r>
          </w:p>
        </w:tc>
        <w:tc>
          <w:tcPr>
            <w:tcW w:w="3611" w:type="dxa"/>
          </w:tcPr>
          <w:p w14:paraId="0D7487DE" w14:textId="38B4A307"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0347FAE9" w14:textId="6991573D" w:rsidR="00BB1D38" w:rsidRPr="00582C6C" w:rsidRDefault="00BB1D38" w:rsidP="00BB1D38">
      <w:pPr>
        <w:pStyle w:val="Heading3"/>
        <w:rPr>
          <w:color w:val="1F497D"/>
          <w:sz w:val="23"/>
          <w:szCs w:val="23"/>
        </w:rPr>
      </w:pPr>
      <w:bookmarkStart w:id="1068" w:name="_Toc41201239"/>
      <w:r w:rsidRPr="00582C6C">
        <w:rPr>
          <w:color w:val="1F497D"/>
          <w:sz w:val="23"/>
          <w:szCs w:val="23"/>
        </w:rPr>
        <w:t>user/</w:t>
      </w:r>
      <w:r>
        <w:rPr>
          <w:color w:val="1F497D"/>
          <w:sz w:val="23"/>
          <w:szCs w:val="23"/>
        </w:rPr>
        <w:t>updateUser</w:t>
      </w:r>
      <w:bookmarkEnd w:id="1068"/>
    </w:p>
    <w:p w14:paraId="7B716CBF" w14:textId="14869CAB" w:rsidR="00BB1D38" w:rsidRDefault="00BB1D38" w:rsidP="00BB1D38">
      <w:pPr>
        <w:pStyle w:val="CS-Bodytext"/>
      </w:pPr>
      <w:r w:rsidRPr="00BB1D38">
        <w:t xml:space="preserve">The purpose of this procedure is to update the user </w:t>
      </w:r>
      <w:r>
        <w:t>studio rights.</w:t>
      </w:r>
    </w:p>
    <w:p w14:paraId="4965CCC1" w14:textId="77777777" w:rsidR="00BB1D38" w:rsidRDefault="00BB1D38" w:rsidP="00BB1D38">
      <w:pPr>
        <w:pStyle w:val="CS-Bodytext"/>
        <w:numPr>
          <w:ilvl w:val="0"/>
          <w:numId w:val="41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BB1D38" w:rsidRPr="008F5578" w14:paraId="4253F12A" w14:textId="77777777" w:rsidTr="00BB1D38">
        <w:trPr>
          <w:trHeight w:val="372"/>
          <w:tblHeader/>
        </w:trPr>
        <w:tc>
          <w:tcPr>
            <w:tcW w:w="1458" w:type="dxa"/>
            <w:shd w:val="clear" w:color="auto" w:fill="B3B3B3"/>
          </w:tcPr>
          <w:p w14:paraId="616CF223" w14:textId="77777777" w:rsidR="00BB1D38" w:rsidRPr="008F5578" w:rsidRDefault="00BB1D38" w:rsidP="00BB1D38">
            <w:pPr>
              <w:spacing w:after="120"/>
              <w:rPr>
                <w:b/>
                <w:sz w:val="22"/>
              </w:rPr>
            </w:pPr>
            <w:r w:rsidRPr="008F5578">
              <w:rPr>
                <w:b/>
                <w:sz w:val="22"/>
              </w:rPr>
              <w:t>Direction</w:t>
            </w:r>
          </w:p>
        </w:tc>
        <w:tc>
          <w:tcPr>
            <w:tcW w:w="3060" w:type="dxa"/>
            <w:shd w:val="clear" w:color="auto" w:fill="B3B3B3"/>
          </w:tcPr>
          <w:p w14:paraId="2B920361" w14:textId="77777777" w:rsidR="00BB1D38" w:rsidRPr="008F5578" w:rsidRDefault="00BB1D38" w:rsidP="00BB1D38">
            <w:pPr>
              <w:spacing w:after="120"/>
              <w:rPr>
                <w:b/>
                <w:sz w:val="22"/>
              </w:rPr>
            </w:pPr>
            <w:r w:rsidRPr="008F5578">
              <w:rPr>
                <w:b/>
                <w:sz w:val="22"/>
              </w:rPr>
              <w:t>Parameter Name</w:t>
            </w:r>
          </w:p>
        </w:tc>
        <w:tc>
          <w:tcPr>
            <w:tcW w:w="4436" w:type="dxa"/>
            <w:shd w:val="clear" w:color="auto" w:fill="B3B3B3"/>
          </w:tcPr>
          <w:p w14:paraId="1B9871D6" w14:textId="77777777" w:rsidR="00BB1D38" w:rsidRPr="008F5578" w:rsidRDefault="00BB1D38" w:rsidP="00BB1D38">
            <w:pPr>
              <w:spacing w:after="120"/>
              <w:rPr>
                <w:b/>
                <w:sz w:val="22"/>
              </w:rPr>
            </w:pPr>
            <w:r w:rsidRPr="008F5578">
              <w:rPr>
                <w:b/>
                <w:sz w:val="22"/>
              </w:rPr>
              <w:t>Parameter Type</w:t>
            </w:r>
          </w:p>
        </w:tc>
      </w:tr>
      <w:tr w:rsidR="00BB1D38" w:rsidRPr="008F5578" w14:paraId="0977F426" w14:textId="77777777" w:rsidTr="00BB1D38">
        <w:trPr>
          <w:trHeight w:val="372"/>
        </w:trPr>
        <w:tc>
          <w:tcPr>
            <w:tcW w:w="1458" w:type="dxa"/>
          </w:tcPr>
          <w:p w14:paraId="3A60A336" w14:textId="77777777" w:rsidR="00BB1D38" w:rsidRPr="008F5578" w:rsidRDefault="00BB1D38" w:rsidP="00BB1D38">
            <w:pPr>
              <w:spacing w:after="120"/>
              <w:rPr>
                <w:sz w:val="22"/>
              </w:rPr>
            </w:pPr>
            <w:r>
              <w:rPr>
                <w:sz w:val="22"/>
              </w:rPr>
              <w:t>IN</w:t>
            </w:r>
          </w:p>
        </w:tc>
        <w:tc>
          <w:tcPr>
            <w:tcW w:w="3060" w:type="dxa"/>
          </w:tcPr>
          <w:p w14:paraId="28620F82" w14:textId="77777777" w:rsidR="00BB1D38" w:rsidRPr="008F5578" w:rsidRDefault="00BB1D38" w:rsidP="00BB1D38">
            <w:pPr>
              <w:spacing w:after="120"/>
              <w:rPr>
                <w:sz w:val="22"/>
              </w:rPr>
            </w:pPr>
            <w:r>
              <w:rPr>
                <w:sz w:val="22"/>
              </w:rPr>
              <w:t>userName</w:t>
            </w:r>
          </w:p>
        </w:tc>
        <w:tc>
          <w:tcPr>
            <w:tcW w:w="4436" w:type="dxa"/>
          </w:tcPr>
          <w:p w14:paraId="54F9AD3E" w14:textId="77777777" w:rsidR="00BB1D38" w:rsidRPr="008F5578" w:rsidRDefault="00BB1D38" w:rsidP="00BB1D38">
            <w:pPr>
              <w:spacing w:after="120"/>
              <w:rPr>
                <w:sz w:val="22"/>
              </w:rPr>
            </w:pPr>
            <w:r>
              <w:rPr>
                <w:sz w:val="22"/>
              </w:rPr>
              <w:t>VARCHAR(255)</w:t>
            </w:r>
          </w:p>
        </w:tc>
      </w:tr>
      <w:tr w:rsidR="00BB1D38" w:rsidRPr="008F5578" w14:paraId="0513183E" w14:textId="77777777" w:rsidTr="00BB1D38">
        <w:trPr>
          <w:trHeight w:val="372"/>
        </w:trPr>
        <w:tc>
          <w:tcPr>
            <w:tcW w:w="1458" w:type="dxa"/>
          </w:tcPr>
          <w:p w14:paraId="59DE1A5D" w14:textId="77777777" w:rsidR="00BB1D38" w:rsidRDefault="00BB1D38" w:rsidP="00BB1D38">
            <w:pPr>
              <w:spacing w:after="120"/>
              <w:rPr>
                <w:sz w:val="22"/>
              </w:rPr>
            </w:pPr>
            <w:r>
              <w:rPr>
                <w:sz w:val="22"/>
              </w:rPr>
              <w:t>IN</w:t>
            </w:r>
          </w:p>
        </w:tc>
        <w:tc>
          <w:tcPr>
            <w:tcW w:w="3060" w:type="dxa"/>
          </w:tcPr>
          <w:p w14:paraId="38A64358" w14:textId="77777777" w:rsidR="00BB1D38" w:rsidRDefault="00BB1D38" w:rsidP="00BB1D38">
            <w:pPr>
              <w:spacing w:after="120"/>
              <w:rPr>
                <w:sz w:val="22"/>
              </w:rPr>
            </w:pPr>
            <w:r>
              <w:rPr>
                <w:sz w:val="22"/>
              </w:rPr>
              <w:t>userDomain</w:t>
            </w:r>
          </w:p>
        </w:tc>
        <w:tc>
          <w:tcPr>
            <w:tcW w:w="4436" w:type="dxa"/>
          </w:tcPr>
          <w:p w14:paraId="5D724D7A" w14:textId="77777777" w:rsidR="00BB1D38" w:rsidRDefault="00BB1D38" w:rsidP="00BB1D38">
            <w:pPr>
              <w:spacing w:after="120"/>
              <w:rPr>
                <w:sz w:val="22"/>
              </w:rPr>
            </w:pPr>
            <w:r>
              <w:rPr>
                <w:sz w:val="22"/>
              </w:rPr>
              <w:t>VARCHAR(255)</w:t>
            </w:r>
          </w:p>
        </w:tc>
      </w:tr>
      <w:tr w:rsidR="00BB1D38" w:rsidRPr="008F5578" w14:paraId="43FA2AC8" w14:textId="77777777" w:rsidTr="00BB1D38">
        <w:trPr>
          <w:trHeight w:val="372"/>
        </w:trPr>
        <w:tc>
          <w:tcPr>
            <w:tcW w:w="1458" w:type="dxa"/>
          </w:tcPr>
          <w:p w14:paraId="4895AA9C" w14:textId="6B2AB876" w:rsidR="00BB1D38" w:rsidRDefault="00BB1D38" w:rsidP="00BB1D38">
            <w:pPr>
              <w:spacing w:after="120"/>
              <w:rPr>
                <w:sz w:val="22"/>
              </w:rPr>
            </w:pPr>
            <w:r>
              <w:rPr>
                <w:sz w:val="22"/>
              </w:rPr>
              <w:t>IN</w:t>
            </w:r>
          </w:p>
        </w:tc>
        <w:tc>
          <w:tcPr>
            <w:tcW w:w="3060" w:type="dxa"/>
          </w:tcPr>
          <w:p w14:paraId="30BF0355" w14:textId="53B43B54" w:rsidR="00BB1D38" w:rsidRDefault="00BB1D38" w:rsidP="00BB1D38">
            <w:pPr>
              <w:spacing w:after="120"/>
              <w:rPr>
                <w:sz w:val="22"/>
              </w:rPr>
            </w:pPr>
            <w:r w:rsidRPr="00BB1D38">
              <w:rPr>
                <w:sz w:val="22"/>
              </w:rPr>
              <w:t>explicitRights</w:t>
            </w:r>
          </w:p>
        </w:tc>
        <w:tc>
          <w:tcPr>
            <w:tcW w:w="4436" w:type="dxa"/>
          </w:tcPr>
          <w:p w14:paraId="2AEF937F" w14:textId="3671FADD" w:rsidR="00BB1D38" w:rsidRDefault="00BB1D38" w:rsidP="00BB1D38">
            <w:pPr>
              <w:spacing w:after="120"/>
              <w:rPr>
                <w:sz w:val="22"/>
              </w:rPr>
            </w:pPr>
            <w:r>
              <w:rPr>
                <w:sz w:val="22"/>
              </w:rPr>
              <w:t>VARCHAR(255)</w:t>
            </w:r>
          </w:p>
        </w:tc>
      </w:tr>
    </w:tbl>
    <w:p w14:paraId="6C092096" w14:textId="77777777" w:rsidR="00BB1D38" w:rsidRPr="0011702E" w:rsidRDefault="00BB1D38" w:rsidP="00BB1D38">
      <w:pPr>
        <w:pStyle w:val="CS-Bodytext"/>
        <w:numPr>
          <w:ilvl w:val="0"/>
          <w:numId w:val="417"/>
        </w:numPr>
        <w:spacing w:before="120"/>
        <w:ind w:right="14"/>
      </w:pPr>
      <w:r>
        <w:rPr>
          <w:b/>
          <w:bCs/>
        </w:rPr>
        <w:t>Examples:</w:t>
      </w:r>
    </w:p>
    <w:p w14:paraId="353412C1" w14:textId="77777777" w:rsidR="00BB1D38" w:rsidRPr="0011702E" w:rsidRDefault="00BB1D38" w:rsidP="00BB1D38">
      <w:pPr>
        <w:pStyle w:val="CS-Bodytext"/>
        <w:numPr>
          <w:ilvl w:val="1"/>
          <w:numId w:val="41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BB1D38" w:rsidRPr="008F5578" w14:paraId="2A8EDB1C" w14:textId="77777777" w:rsidTr="00BB1D38">
        <w:trPr>
          <w:tblHeader/>
        </w:trPr>
        <w:tc>
          <w:tcPr>
            <w:tcW w:w="1422" w:type="dxa"/>
            <w:shd w:val="clear" w:color="auto" w:fill="B3B3B3"/>
          </w:tcPr>
          <w:p w14:paraId="29C03E1F" w14:textId="77777777" w:rsidR="00BB1D38" w:rsidRPr="008F5578" w:rsidRDefault="00BB1D38" w:rsidP="00BB1D38">
            <w:pPr>
              <w:spacing w:after="120"/>
              <w:rPr>
                <w:b/>
                <w:sz w:val="22"/>
              </w:rPr>
            </w:pPr>
            <w:r w:rsidRPr="008F5578">
              <w:rPr>
                <w:b/>
                <w:sz w:val="22"/>
              </w:rPr>
              <w:t>Direction</w:t>
            </w:r>
          </w:p>
        </w:tc>
        <w:tc>
          <w:tcPr>
            <w:tcW w:w="3096" w:type="dxa"/>
            <w:shd w:val="clear" w:color="auto" w:fill="B3B3B3"/>
          </w:tcPr>
          <w:p w14:paraId="4F1BF417" w14:textId="77777777" w:rsidR="00BB1D38" w:rsidRPr="008F5578" w:rsidRDefault="00BB1D38" w:rsidP="00BB1D38">
            <w:pPr>
              <w:spacing w:after="120"/>
              <w:rPr>
                <w:b/>
                <w:sz w:val="22"/>
              </w:rPr>
            </w:pPr>
            <w:r w:rsidRPr="008F5578">
              <w:rPr>
                <w:b/>
                <w:sz w:val="22"/>
              </w:rPr>
              <w:t>Parameter Name</w:t>
            </w:r>
          </w:p>
        </w:tc>
        <w:tc>
          <w:tcPr>
            <w:tcW w:w="4151" w:type="dxa"/>
            <w:shd w:val="clear" w:color="auto" w:fill="B3B3B3"/>
          </w:tcPr>
          <w:p w14:paraId="7E700578" w14:textId="77777777" w:rsidR="00BB1D38" w:rsidRPr="008F5578" w:rsidRDefault="00BB1D38" w:rsidP="00BB1D38">
            <w:pPr>
              <w:spacing w:after="120"/>
              <w:rPr>
                <w:b/>
                <w:sz w:val="22"/>
              </w:rPr>
            </w:pPr>
            <w:r w:rsidRPr="008F5578">
              <w:rPr>
                <w:b/>
                <w:sz w:val="22"/>
              </w:rPr>
              <w:t>Parameter Value</w:t>
            </w:r>
          </w:p>
        </w:tc>
      </w:tr>
      <w:tr w:rsidR="00BB1D38" w:rsidRPr="008F5578" w14:paraId="6B68E520" w14:textId="77777777" w:rsidTr="00BB1D38">
        <w:trPr>
          <w:trHeight w:val="260"/>
        </w:trPr>
        <w:tc>
          <w:tcPr>
            <w:tcW w:w="1422" w:type="dxa"/>
          </w:tcPr>
          <w:p w14:paraId="4578873B" w14:textId="77777777" w:rsidR="00BB1D38" w:rsidRPr="008F5578" w:rsidRDefault="00BB1D38" w:rsidP="00BB1D38">
            <w:pPr>
              <w:spacing w:after="120"/>
              <w:rPr>
                <w:sz w:val="22"/>
              </w:rPr>
            </w:pPr>
            <w:r w:rsidRPr="008F5578">
              <w:rPr>
                <w:sz w:val="22"/>
              </w:rPr>
              <w:t>IN</w:t>
            </w:r>
          </w:p>
        </w:tc>
        <w:tc>
          <w:tcPr>
            <w:tcW w:w="3096" w:type="dxa"/>
          </w:tcPr>
          <w:p w14:paraId="3BE8B5E7" w14:textId="73CE6A4B" w:rsidR="00BB1D38" w:rsidRPr="008F5578" w:rsidRDefault="00BB1D38" w:rsidP="00BB1D38">
            <w:pPr>
              <w:spacing w:after="120"/>
              <w:rPr>
                <w:sz w:val="22"/>
              </w:rPr>
            </w:pPr>
            <w:r>
              <w:rPr>
                <w:sz w:val="22"/>
              </w:rPr>
              <w:t>userName</w:t>
            </w:r>
          </w:p>
        </w:tc>
        <w:tc>
          <w:tcPr>
            <w:tcW w:w="4151" w:type="dxa"/>
          </w:tcPr>
          <w:p w14:paraId="69974618" w14:textId="7D33D896" w:rsidR="00BB1D38" w:rsidRPr="008F5578" w:rsidRDefault="00BB1D38" w:rsidP="00BB1D38">
            <w:pPr>
              <w:spacing w:after="120"/>
              <w:rPr>
                <w:sz w:val="22"/>
              </w:rPr>
            </w:pPr>
            <w:r>
              <w:rPr>
                <w:sz w:val="22"/>
              </w:rPr>
              <w:t>'admin'</w:t>
            </w:r>
          </w:p>
        </w:tc>
      </w:tr>
      <w:tr w:rsidR="00BB1D38" w:rsidRPr="008F5578" w14:paraId="4746E7D8" w14:textId="77777777" w:rsidTr="00BB1D38">
        <w:tc>
          <w:tcPr>
            <w:tcW w:w="1422" w:type="dxa"/>
          </w:tcPr>
          <w:p w14:paraId="322AF7BC" w14:textId="77777777" w:rsidR="00BB1D38" w:rsidRPr="008F5578" w:rsidRDefault="00BB1D38" w:rsidP="00BB1D38">
            <w:pPr>
              <w:spacing w:after="120"/>
              <w:rPr>
                <w:sz w:val="22"/>
              </w:rPr>
            </w:pPr>
            <w:r>
              <w:rPr>
                <w:sz w:val="22"/>
              </w:rPr>
              <w:t>IN</w:t>
            </w:r>
          </w:p>
        </w:tc>
        <w:tc>
          <w:tcPr>
            <w:tcW w:w="3096" w:type="dxa"/>
          </w:tcPr>
          <w:p w14:paraId="356EAB8F" w14:textId="731F7297" w:rsidR="00BB1D38" w:rsidRPr="008F5578" w:rsidRDefault="00BB1D38" w:rsidP="00BB1D38">
            <w:pPr>
              <w:spacing w:after="120"/>
              <w:rPr>
                <w:sz w:val="22"/>
              </w:rPr>
            </w:pPr>
            <w:r>
              <w:rPr>
                <w:sz w:val="22"/>
              </w:rPr>
              <w:t>userDomain</w:t>
            </w:r>
          </w:p>
        </w:tc>
        <w:tc>
          <w:tcPr>
            <w:tcW w:w="4151" w:type="dxa"/>
          </w:tcPr>
          <w:p w14:paraId="71B852A1" w14:textId="77777777" w:rsidR="00BB1D38" w:rsidRPr="008F5578" w:rsidRDefault="00BB1D38" w:rsidP="00BB1D38">
            <w:pPr>
              <w:spacing w:after="120"/>
              <w:rPr>
                <w:sz w:val="22"/>
              </w:rPr>
            </w:pPr>
            <w:r>
              <w:rPr>
                <w:sz w:val="22"/>
              </w:rPr>
              <w:t>'admin'</w:t>
            </w:r>
          </w:p>
        </w:tc>
      </w:tr>
      <w:tr w:rsidR="00BB1D38" w:rsidRPr="008F5578" w14:paraId="27B37862" w14:textId="77777777" w:rsidTr="00BB1D38">
        <w:tc>
          <w:tcPr>
            <w:tcW w:w="1422" w:type="dxa"/>
          </w:tcPr>
          <w:p w14:paraId="06391EF7" w14:textId="77777777" w:rsidR="00BB1D38" w:rsidRDefault="00BB1D38" w:rsidP="00BB1D38">
            <w:pPr>
              <w:spacing w:after="120"/>
              <w:rPr>
                <w:sz w:val="22"/>
              </w:rPr>
            </w:pPr>
            <w:r>
              <w:rPr>
                <w:sz w:val="22"/>
              </w:rPr>
              <w:t>IN</w:t>
            </w:r>
          </w:p>
        </w:tc>
        <w:tc>
          <w:tcPr>
            <w:tcW w:w="3096" w:type="dxa"/>
          </w:tcPr>
          <w:p w14:paraId="5865A6DF" w14:textId="691D37A4" w:rsidR="00BB1D38" w:rsidRDefault="00BB1D38" w:rsidP="00BB1D38">
            <w:pPr>
              <w:spacing w:after="120"/>
              <w:rPr>
                <w:sz w:val="22"/>
              </w:rPr>
            </w:pPr>
            <w:r w:rsidRPr="00BB1D38">
              <w:rPr>
                <w:sz w:val="22"/>
              </w:rPr>
              <w:t>explicitRights</w:t>
            </w:r>
          </w:p>
        </w:tc>
        <w:tc>
          <w:tcPr>
            <w:tcW w:w="4151" w:type="dxa"/>
          </w:tcPr>
          <w:p w14:paraId="4EBF9B3E" w14:textId="7988B8B7" w:rsidR="00BB1D38" w:rsidRDefault="00BB1D38" w:rsidP="00BB1D38">
            <w:pPr>
              <w:spacing w:after="120"/>
              <w:rPr>
                <w:sz w:val="22"/>
              </w:rPr>
            </w:pPr>
            <w:r>
              <w:rPr>
                <w:sz w:val="22"/>
              </w:rPr>
              <w:t>'</w:t>
            </w:r>
            <w:r w:rsidRPr="009E5D53">
              <w:rPr>
                <w:sz w:val="22"/>
              </w:rPr>
              <w:t xml:space="preserve">ACCESS_TOOLS </w:t>
            </w:r>
            <w:r w:rsidRPr="00BB1D38">
              <w:rPr>
                <w:sz w:val="22"/>
              </w:rPr>
              <w:t>DM</w:t>
            </w:r>
            <w:r>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069" w:name="_Toc41201240"/>
      <w:r>
        <w:t>How To Use ‘</w:t>
      </w:r>
      <w:r w:rsidR="00126D5E">
        <w:t>Request</w:t>
      </w:r>
      <w:r>
        <w:t>’ Procedures</w:t>
      </w:r>
      <w:bookmarkEnd w:id="1069"/>
    </w:p>
    <w:p w14:paraId="2AE6D8E1" w14:textId="77777777" w:rsidR="00126D5E" w:rsidRPr="00582C6C" w:rsidRDefault="00126D5E" w:rsidP="00126D5E">
      <w:pPr>
        <w:pStyle w:val="Heading2"/>
        <w:rPr>
          <w:color w:val="1F497D"/>
        </w:rPr>
      </w:pPr>
      <w:bookmarkStart w:id="1070" w:name="_Toc364763191"/>
      <w:bookmarkStart w:id="1071" w:name="_Toc385311365"/>
      <w:bookmarkStart w:id="1072" w:name="_Toc484033181"/>
      <w:bookmarkStart w:id="1073" w:name="_Toc41201241"/>
      <w:r w:rsidRPr="00582C6C">
        <w:rPr>
          <w:color w:val="1F497D"/>
        </w:rPr>
        <w:t>Introduction</w:t>
      </w:r>
      <w:bookmarkEnd w:id="1070"/>
      <w:bookmarkEnd w:id="1071"/>
      <w:bookmarkEnd w:id="1072"/>
      <w:bookmarkEnd w:id="1073"/>
    </w:p>
    <w:p w14:paraId="751B0CB9" w14:textId="77777777" w:rsidR="00126D5E" w:rsidRDefault="00126D5E" w:rsidP="00126D5E">
      <w:pPr>
        <w:pStyle w:val="CS-Bodytext"/>
      </w:pPr>
      <w:r>
        <w:t>This section describes the routines for examining the SQL of calling requests.</w:t>
      </w:r>
    </w:p>
    <w:p w14:paraId="29C40D65" w14:textId="77777777" w:rsidR="00126D5E" w:rsidRPr="00582C6C" w:rsidRDefault="00126D5E" w:rsidP="00126D5E">
      <w:pPr>
        <w:pStyle w:val="Heading3"/>
        <w:rPr>
          <w:color w:val="1F497D"/>
          <w:sz w:val="23"/>
          <w:szCs w:val="23"/>
        </w:rPr>
      </w:pPr>
      <w:bookmarkStart w:id="1074" w:name="_Toc385311367"/>
      <w:bookmarkStart w:id="1075" w:name="_Toc484033182"/>
      <w:bookmarkStart w:id="1076" w:name="_Toc41201242"/>
      <w:bookmarkStart w:id="1077" w:name="_Toc364763193"/>
      <w:r w:rsidRPr="00582C6C">
        <w:rPr>
          <w:color w:val="1F497D"/>
          <w:sz w:val="23"/>
          <w:szCs w:val="23"/>
        </w:rPr>
        <w:t>terminate</w:t>
      </w:r>
      <w:r>
        <w:rPr>
          <w:color w:val="1F497D"/>
          <w:sz w:val="23"/>
          <w:szCs w:val="23"/>
        </w:rPr>
        <w:t>IdleSessions</w:t>
      </w:r>
      <w:bookmarkEnd w:id="1074"/>
      <w:bookmarkEnd w:id="1075"/>
      <w:bookmarkEnd w:id="1076"/>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4B442F">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t xml:space="preserve">        success BIT, </w:t>
            </w:r>
            <w:r>
              <w:rPr>
                <w:sz w:val="22"/>
              </w:rPr>
              <w:br/>
              <w:t xml:space="preserve">        faultXML XML</w:t>
            </w:r>
            <w:r>
              <w:rPr>
                <w:sz w:val="22"/>
              </w:rPr>
              <w:br/>
              <w:t>)</w:t>
            </w:r>
          </w:p>
        </w:tc>
      </w:tr>
    </w:tbl>
    <w:p w14:paraId="0B6B1C02" w14:textId="77777777" w:rsidR="00126D5E" w:rsidRPr="0011702E" w:rsidRDefault="00126D5E" w:rsidP="004B442F">
      <w:pPr>
        <w:pStyle w:val="CS-Bodytext"/>
        <w:numPr>
          <w:ilvl w:val="0"/>
          <w:numId w:val="292"/>
        </w:numPr>
        <w:spacing w:before="120"/>
        <w:ind w:right="14"/>
      </w:pPr>
      <w:r>
        <w:rPr>
          <w:b/>
          <w:bCs/>
        </w:rPr>
        <w:t>Examples:</w:t>
      </w:r>
    </w:p>
    <w:p w14:paraId="271E1E0B" w14:textId="77777777" w:rsidR="00126D5E" w:rsidRPr="0013009F" w:rsidRDefault="00126D5E" w:rsidP="004B442F">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078" w:name="_Toc385311368"/>
      <w:bookmarkStart w:id="1079" w:name="_Toc484033183"/>
      <w:bookmarkStart w:id="1080" w:name="_Toc41201243"/>
      <w:r w:rsidRPr="00582C6C">
        <w:rPr>
          <w:color w:val="1F497D"/>
          <w:sz w:val="23"/>
          <w:szCs w:val="23"/>
        </w:rPr>
        <w:t>terminateRequest</w:t>
      </w:r>
      <w:bookmarkEnd w:id="1077"/>
      <w:bookmarkEnd w:id="1078"/>
      <w:bookmarkEnd w:id="1079"/>
      <w:bookmarkEnd w:id="1080"/>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4B442F">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5291"/>
        <w:gridCol w:w="2178"/>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4B442F">
      <w:pPr>
        <w:pStyle w:val="CS-Bodytext"/>
        <w:numPr>
          <w:ilvl w:val="0"/>
          <w:numId w:val="291"/>
        </w:numPr>
        <w:spacing w:before="120"/>
        <w:ind w:right="14"/>
      </w:pPr>
      <w:r>
        <w:rPr>
          <w:b/>
          <w:bCs/>
        </w:rPr>
        <w:t>Examples:</w:t>
      </w:r>
    </w:p>
    <w:p w14:paraId="3BE82A76" w14:textId="77777777" w:rsidR="00126D5E" w:rsidRPr="0013009F" w:rsidRDefault="00126D5E" w:rsidP="004B442F">
      <w:pPr>
        <w:pStyle w:val="CS-Bodytext"/>
        <w:numPr>
          <w:ilvl w:val="1"/>
          <w:numId w:val="2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081" w:name="_Toc385311369"/>
      <w:bookmarkStart w:id="1082" w:name="_Toc484033184"/>
      <w:bookmarkStart w:id="1083" w:name="_Toc41201244"/>
      <w:bookmarkStart w:id="1084" w:name="_Toc364763194"/>
      <w:r w:rsidRPr="00582C6C">
        <w:rPr>
          <w:color w:val="1F497D"/>
          <w:sz w:val="23"/>
          <w:szCs w:val="23"/>
        </w:rPr>
        <w:t>terminate</w:t>
      </w:r>
      <w:r>
        <w:rPr>
          <w:color w:val="1F497D"/>
          <w:sz w:val="23"/>
          <w:szCs w:val="23"/>
        </w:rPr>
        <w:t>Session</w:t>
      </w:r>
      <w:bookmarkEnd w:id="1081"/>
      <w:bookmarkEnd w:id="1082"/>
      <w:bookmarkEnd w:id="1083"/>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4B442F">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5291"/>
        <w:gridCol w:w="2178"/>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4B442F">
      <w:pPr>
        <w:pStyle w:val="CS-Bodytext"/>
        <w:numPr>
          <w:ilvl w:val="0"/>
          <w:numId w:val="293"/>
        </w:numPr>
        <w:spacing w:before="120"/>
        <w:ind w:right="14"/>
      </w:pPr>
      <w:r>
        <w:rPr>
          <w:b/>
          <w:bCs/>
        </w:rPr>
        <w:t>Examples:</w:t>
      </w:r>
    </w:p>
    <w:p w14:paraId="63CB736D" w14:textId="77777777" w:rsidR="00126D5E" w:rsidRPr="0013009F" w:rsidRDefault="00126D5E" w:rsidP="004B442F">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5310"/>
        <w:gridCol w:w="2178"/>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085" w:name="_Toc385311370"/>
      <w:bookmarkStart w:id="1086" w:name="_Toc484033185"/>
      <w:bookmarkStart w:id="1087" w:name="_Toc41201245"/>
      <w:r w:rsidRPr="00582C6C">
        <w:rPr>
          <w:color w:val="1F497D"/>
        </w:rPr>
        <w:t>RequestUtils</w:t>
      </w:r>
      <w:bookmarkEnd w:id="1084"/>
      <w:bookmarkEnd w:id="1085"/>
      <w:bookmarkEnd w:id="1086"/>
      <w:bookmarkEnd w:id="1087"/>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088" w:name="_Toc364763195"/>
      <w:bookmarkStart w:id="1089" w:name="_Toc385311371"/>
      <w:bookmarkStart w:id="1090" w:name="_Toc484033186"/>
      <w:bookmarkStart w:id="1091" w:name="_Toc41201246"/>
      <w:r w:rsidRPr="00582C6C">
        <w:rPr>
          <w:color w:val="1F497D"/>
          <w:sz w:val="23"/>
          <w:szCs w:val="23"/>
        </w:rPr>
        <w:t>RequestUtils/DirectSqlRequest (Custom Function)</w:t>
      </w:r>
      <w:bookmarkEnd w:id="1088"/>
      <w:bookmarkEnd w:id="1089"/>
      <w:bookmarkEnd w:id="1090"/>
      <w:bookmarkEnd w:id="1091"/>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4B442F">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40"/>
        <w:gridCol w:w="6318"/>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4B442F">
      <w:pPr>
        <w:pStyle w:val="CS-Bodytext"/>
        <w:numPr>
          <w:ilvl w:val="0"/>
          <w:numId w:val="189"/>
        </w:numPr>
        <w:spacing w:before="120"/>
        <w:ind w:right="14"/>
      </w:pPr>
      <w:r>
        <w:rPr>
          <w:b/>
          <w:bCs/>
        </w:rPr>
        <w:t>Examples:</w:t>
      </w:r>
    </w:p>
    <w:p w14:paraId="02558828" w14:textId="77777777" w:rsidR="00126D5E" w:rsidRPr="0013009F" w:rsidRDefault="00126D5E" w:rsidP="004B442F">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151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092" w:name="_Toc364763196"/>
      <w:bookmarkStart w:id="1093" w:name="_Toc385311372"/>
      <w:bookmarkStart w:id="1094" w:name="_Toc484033187"/>
      <w:bookmarkStart w:id="1095" w:name="_Toc41201247"/>
      <w:r w:rsidRPr="00582C6C">
        <w:rPr>
          <w:color w:val="1F497D"/>
          <w:sz w:val="23"/>
          <w:szCs w:val="23"/>
        </w:rPr>
        <w:t>RequestUtils/OriginalRequest (Custom Function)</w:t>
      </w:r>
      <w:bookmarkEnd w:id="1092"/>
      <w:bookmarkEnd w:id="1093"/>
      <w:bookmarkEnd w:id="1094"/>
      <w:bookmarkEnd w:id="1095"/>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4B442F">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710"/>
        <w:gridCol w:w="5958"/>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4B442F">
      <w:pPr>
        <w:pStyle w:val="CS-Bodytext"/>
        <w:numPr>
          <w:ilvl w:val="0"/>
          <w:numId w:val="184"/>
        </w:numPr>
        <w:spacing w:before="120"/>
        <w:ind w:right="14"/>
      </w:pPr>
      <w:r>
        <w:rPr>
          <w:b/>
          <w:bCs/>
        </w:rPr>
        <w:t>Examples:</w:t>
      </w:r>
    </w:p>
    <w:p w14:paraId="3905BD08" w14:textId="77777777" w:rsidR="00126D5E" w:rsidRPr="0013009F" w:rsidRDefault="00126D5E" w:rsidP="004B442F">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096" w:name="_Toc364763197"/>
      <w:bookmarkStart w:id="1097" w:name="_Toc385311373"/>
      <w:bookmarkStart w:id="1098" w:name="_Toc484033188"/>
      <w:bookmarkStart w:id="1099" w:name="_Toc41201248"/>
      <w:r w:rsidRPr="00582C6C">
        <w:rPr>
          <w:color w:val="1F497D"/>
          <w:sz w:val="23"/>
          <w:szCs w:val="23"/>
        </w:rPr>
        <w:t>RequestUtils/ReadInEqClause (Custom Function)</w:t>
      </w:r>
      <w:bookmarkEnd w:id="1096"/>
      <w:bookmarkEnd w:id="1097"/>
      <w:bookmarkEnd w:id="1098"/>
      <w:bookmarkEnd w:id="1099"/>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4B442F">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4B442F">
      <w:pPr>
        <w:pStyle w:val="CS-Bodytext"/>
        <w:numPr>
          <w:ilvl w:val="0"/>
          <w:numId w:val="185"/>
        </w:numPr>
        <w:spacing w:before="120"/>
        <w:ind w:right="14"/>
      </w:pPr>
      <w:r>
        <w:rPr>
          <w:b/>
          <w:bCs/>
        </w:rPr>
        <w:t>Examples:</w:t>
      </w:r>
    </w:p>
    <w:p w14:paraId="349EECDB" w14:textId="77777777" w:rsidR="00126D5E" w:rsidRPr="0013009F" w:rsidRDefault="00126D5E" w:rsidP="004B442F">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100" w:name="_Toc364763198"/>
      <w:bookmarkStart w:id="1101" w:name="_Toc385311374"/>
      <w:bookmarkStart w:id="1102" w:name="_Toc484033189"/>
      <w:bookmarkStart w:id="1103" w:name="_Toc41201249"/>
      <w:r w:rsidRPr="00582C6C">
        <w:rPr>
          <w:color w:val="1F497D"/>
          <w:sz w:val="23"/>
          <w:szCs w:val="23"/>
        </w:rPr>
        <w:t>RequestUtils/TopSqlRequest (Custom Function)</w:t>
      </w:r>
      <w:bookmarkEnd w:id="1100"/>
      <w:bookmarkEnd w:id="1101"/>
      <w:bookmarkEnd w:id="1102"/>
      <w:bookmarkEnd w:id="1103"/>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4B442F">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40"/>
        <w:gridCol w:w="6318"/>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4B442F">
      <w:pPr>
        <w:pStyle w:val="CS-Bodytext"/>
        <w:numPr>
          <w:ilvl w:val="0"/>
          <w:numId w:val="188"/>
        </w:numPr>
        <w:spacing w:before="120"/>
        <w:ind w:right="14"/>
      </w:pPr>
      <w:r>
        <w:rPr>
          <w:b/>
          <w:bCs/>
        </w:rPr>
        <w:t>Examples:</w:t>
      </w:r>
    </w:p>
    <w:p w14:paraId="4B590D8D" w14:textId="77777777" w:rsidR="00126D5E" w:rsidRPr="0013009F" w:rsidRDefault="00126D5E" w:rsidP="004B442F">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1519"/>
        <w:gridCol w:w="6289"/>
      </w:tblGrid>
      <w:tr w:rsidR="00126D5E" w:rsidRPr="008F5578" w14:paraId="5004A395" w14:textId="77777777" w:rsidTr="00126D5E">
        <w:trPr>
          <w:tblHeader/>
        </w:trPr>
        <w:tc>
          <w:tcPr>
            <w:tcW w:w="1183"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126D5E">
        <w:tc>
          <w:tcPr>
            <w:tcW w:w="1183" w:type="dxa"/>
          </w:tcPr>
          <w:p w14:paraId="5D045A8D" w14:textId="77777777" w:rsidR="00126D5E" w:rsidRPr="008F5578" w:rsidRDefault="00126D5E" w:rsidP="00126D5E">
            <w:pPr>
              <w:spacing w:after="120"/>
              <w:rPr>
                <w:sz w:val="22"/>
              </w:rPr>
            </w:pPr>
            <w:r w:rsidRPr="008F5578">
              <w:rPr>
                <w:sz w:val="22"/>
              </w:rPr>
              <w:t>OUT</w:t>
            </w:r>
          </w:p>
        </w:tc>
        <w:tc>
          <w:tcPr>
            <w:tcW w:w="1519" w:type="dxa"/>
          </w:tcPr>
          <w:p w14:paraId="0B12C1BF" w14:textId="77777777" w:rsidR="00126D5E" w:rsidRPr="008F5578" w:rsidRDefault="00126D5E" w:rsidP="00126D5E">
            <w:pPr>
              <w:spacing w:after="120"/>
              <w:rPr>
                <w:sz w:val="22"/>
              </w:rPr>
            </w:pPr>
            <w:r w:rsidRPr="008F5578">
              <w:rPr>
                <w:sz w:val="22"/>
              </w:rPr>
              <w:t>requestSrc</w:t>
            </w:r>
          </w:p>
        </w:tc>
        <w:tc>
          <w:tcPr>
            <w:tcW w:w="6154"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67595C9F" w14:textId="41028815" w:rsidR="0032678F" w:rsidRDefault="00D73107" w:rsidP="0032678F">
      <w:pPr>
        <w:pStyle w:val="Heading1Numbered"/>
      </w:pPr>
      <w:bookmarkStart w:id="1104" w:name="_Toc41201250"/>
      <w:r>
        <w:t>How To Use ‘String</w:t>
      </w:r>
      <w:r w:rsidR="0032678F">
        <w:t>’ Procedures</w:t>
      </w:r>
      <w:bookmarkEnd w:id="1104"/>
    </w:p>
    <w:p w14:paraId="6DA0E304" w14:textId="77777777" w:rsidR="00083758" w:rsidRPr="00582C6C" w:rsidRDefault="00083758" w:rsidP="00083758">
      <w:pPr>
        <w:pStyle w:val="Heading2"/>
        <w:rPr>
          <w:color w:val="1F497D"/>
        </w:rPr>
      </w:pPr>
      <w:bookmarkStart w:id="1105" w:name="_Toc364763202"/>
      <w:bookmarkStart w:id="1106" w:name="_Toc385311378"/>
      <w:bookmarkStart w:id="1107" w:name="_Toc484033191"/>
      <w:bookmarkStart w:id="1108" w:name="_Toc41201251"/>
      <w:r w:rsidRPr="00582C6C">
        <w:rPr>
          <w:color w:val="1F497D"/>
        </w:rPr>
        <w:t>Introduction</w:t>
      </w:r>
      <w:bookmarkEnd w:id="1105"/>
      <w:bookmarkEnd w:id="1106"/>
      <w:bookmarkEnd w:id="1107"/>
      <w:bookmarkEnd w:id="1108"/>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109" w:name="_Toc41201252"/>
      <w:bookmarkStart w:id="1110" w:name="_Toc484033192"/>
      <w:bookmarkStart w:id="1111" w:name="_Toc148659936"/>
      <w:bookmarkStart w:id="1112" w:name="_Toc364763203"/>
      <w:bookmarkStart w:id="1113" w:name="_Toc385311379"/>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109"/>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114" w:name="_Toc41201253"/>
      <w:r>
        <w:rPr>
          <w:color w:val="1F497D"/>
          <w:sz w:val="23"/>
          <w:szCs w:val="23"/>
        </w:rPr>
        <w:t>addQuotesInList</w:t>
      </w:r>
      <w:r w:rsidRPr="00582C6C">
        <w:rPr>
          <w:color w:val="1F497D"/>
          <w:sz w:val="23"/>
          <w:szCs w:val="23"/>
        </w:rPr>
        <w:t xml:space="preserve"> (Custom Function)</w:t>
      </w:r>
      <w:bookmarkEnd w:id="1110"/>
      <w:bookmarkEnd w:id="1114"/>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4B442F">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4B442F">
      <w:pPr>
        <w:pStyle w:val="CS-Bodytext"/>
        <w:numPr>
          <w:ilvl w:val="0"/>
          <w:numId w:val="109"/>
        </w:numPr>
        <w:spacing w:before="120"/>
        <w:ind w:right="14"/>
      </w:pPr>
      <w:r>
        <w:rPr>
          <w:b/>
          <w:bCs/>
        </w:rPr>
        <w:t>Examples:</w:t>
      </w:r>
    </w:p>
    <w:p w14:paraId="39C383C6" w14:textId="77777777" w:rsidR="00083758" w:rsidRPr="0011702E" w:rsidRDefault="00083758" w:rsidP="004B442F">
      <w:pPr>
        <w:pStyle w:val="CS-Bodytext"/>
        <w:numPr>
          <w:ilvl w:val="1"/>
          <w:numId w:val="109"/>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115" w:name="_Toc484033193"/>
      <w:bookmarkStart w:id="1116" w:name="_Toc41201254"/>
      <w:r w:rsidRPr="00582C6C">
        <w:rPr>
          <w:color w:val="1F497D"/>
          <w:sz w:val="23"/>
          <w:szCs w:val="23"/>
        </w:rPr>
        <w:t>basename (Custom Function)</w:t>
      </w:r>
      <w:bookmarkEnd w:id="1111"/>
      <w:bookmarkEnd w:id="1112"/>
      <w:bookmarkEnd w:id="1113"/>
      <w:bookmarkEnd w:id="1115"/>
      <w:bookmarkEnd w:id="1116"/>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4B442F">
      <w:pPr>
        <w:pStyle w:val="CS-Bodytext"/>
        <w:numPr>
          <w:ilvl w:val="0"/>
          <w:numId w:val="31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4B442F">
      <w:pPr>
        <w:pStyle w:val="CS-Bodytext"/>
        <w:numPr>
          <w:ilvl w:val="0"/>
          <w:numId w:val="317"/>
        </w:numPr>
        <w:spacing w:before="120"/>
        <w:ind w:right="14"/>
      </w:pPr>
      <w:r>
        <w:rPr>
          <w:b/>
          <w:bCs/>
        </w:rPr>
        <w:t>Examples:</w:t>
      </w:r>
    </w:p>
    <w:p w14:paraId="16EC66A4" w14:textId="77777777" w:rsidR="00083758" w:rsidRPr="0011702E" w:rsidRDefault="00083758" w:rsidP="004B442F">
      <w:pPr>
        <w:pStyle w:val="CS-Bodytext"/>
        <w:numPr>
          <w:ilvl w:val="1"/>
          <w:numId w:val="317"/>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117" w:name="_Toc484033194"/>
      <w:bookmarkStart w:id="1118" w:name="_Toc41201255"/>
      <w:bookmarkStart w:id="1119" w:name="_Toc148659937"/>
      <w:bookmarkStart w:id="1120" w:name="_Toc364763204"/>
      <w:bookmarkStart w:id="1121" w:name="_Toc385311380"/>
      <w:r>
        <w:rPr>
          <w:color w:val="1F497D"/>
          <w:sz w:val="23"/>
          <w:szCs w:val="23"/>
        </w:rPr>
        <w:t>concatNotNull</w:t>
      </w:r>
      <w:r w:rsidRPr="00582C6C">
        <w:rPr>
          <w:color w:val="1F497D"/>
          <w:sz w:val="23"/>
          <w:szCs w:val="23"/>
        </w:rPr>
        <w:t xml:space="preserve"> (Custom Function)</w:t>
      </w:r>
      <w:bookmarkEnd w:id="1117"/>
      <w:bookmarkEnd w:id="1118"/>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4B442F">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4B442F">
      <w:pPr>
        <w:pStyle w:val="CS-Bodytext"/>
        <w:numPr>
          <w:ilvl w:val="0"/>
          <w:numId w:val="110"/>
        </w:numPr>
        <w:spacing w:before="120"/>
        <w:ind w:right="14"/>
      </w:pPr>
      <w:r>
        <w:rPr>
          <w:b/>
          <w:bCs/>
        </w:rPr>
        <w:t>Examples:</w:t>
      </w:r>
    </w:p>
    <w:p w14:paraId="3484532A" w14:textId="77777777" w:rsidR="00083758" w:rsidRPr="0011702E" w:rsidRDefault="00083758" w:rsidP="004B442F">
      <w:pPr>
        <w:pStyle w:val="CS-Bodytext"/>
        <w:numPr>
          <w:ilvl w:val="1"/>
          <w:numId w:val="110"/>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122" w:name="_Toc484033195"/>
      <w:bookmarkStart w:id="1123" w:name="_Toc41201256"/>
      <w:r w:rsidRPr="00582C6C">
        <w:rPr>
          <w:color w:val="1F497D"/>
          <w:sz w:val="23"/>
          <w:szCs w:val="23"/>
        </w:rPr>
        <w:t>dirname (Custom Function)</w:t>
      </w:r>
      <w:bookmarkEnd w:id="1119"/>
      <w:bookmarkEnd w:id="1120"/>
      <w:bookmarkEnd w:id="1121"/>
      <w:bookmarkEnd w:id="1122"/>
      <w:bookmarkEnd w:id="1123"/>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4B442F">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4B442F">
      <w:pPr>
        <w:pStyle w:val="CS-Bodytext"/>
        <w:numPr>
          <w:ilvl w:val="0"/>
          <w:numId w:val="320"/>
        </w:numPr>
        <w:spacing w:before="120"/>
        <w:ind w:right="14"/>
      </w:pPr>
      <w:r>
        <w:rPr>
          <w:b/>
          <w:bCs/>
        </w:rPr>
        <w:t>Examples:</w:t>
      </w:r>
    </w:p>
    <w:p w14:paraId="075296C0" w14:textId="77777777" w:rsidR="00083758" w:rsidRPr="0011702E" w:rsidRDefault="00083758" w:rsidP="004B442F">
      <w:pPr>
        <w:pStyle w:val="CS-Bodytext"/>
        <w:numPr>
          <w:ilvl w:val="1"/>
          <w:numId w:val="320"/>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124" w:name="_Toc364763205"/>
      <w:bookmarkStart w:id="1125" w:name="_Toc385311381"/>
      <w:bookmarkStart w:id="1126" w:name="_Toc484033196"/>
      <w:bookmarkStart w:id="1127" w:name="_Toc41201257"/>
      <w:r w:rsidRPr="00582C6C">
        <w:rPr>
          <w:color w:val="1F497D"/>
          <w:sz w:val="23"/>
          <w:szCs w:val="23"/>
        </w:rPr>
        <w:t>emptyStr (Custom Function)</w:t>
      </w:r>
      <w:bookmarkEnd w:id="1124"/>
      <w:bookmarkEnd w:id="1125"/>
      <w:bookmarkEnd w:id="1126"/>
      <w:bookmarkEnd w:id="1127"/>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4B442F">
      <w:pPr>
        <w:pStyle w:val="CS-Bodytext"/>
        <w:numPr>
          <w:ilvl w:val="0"/>
          <w:numId w:val="1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4B442F">
      <w:pPr>
        <w:pStyle w:val="CS-Bodytext"/>
        <w:numPr>
          <w:ilvl w:val="0"/>
          <w:numId w:val="111"/>
        </w:numPr>
        <w:spacing w:before="120"/>
        <w:ind w:right="14"/>
      </w:pPr>
      <w:r>
        <w:rPr>
          <w:b/>
          <w:bCs/>
        </w:rPr>
        <w:t>Examples:</w:t>
      </w:r>
    </w:p>
    <w:p w14:paraId="1A2A1F76" w14:textId="77777777" w:rsidR="00083758" w:rsidRPr="0011702E" w:rsidRDefault="00083758" w:rsidP="004B442F">
      <w:pPr>
        <w:pStyle w:val="CS-Bodytext"/>
        <w:numPr>
          <w:ilvl w:val="1"/>
          <w:numId w:val="1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128" w:name="_Toc364763206"/>
      <w:bookmarkStart w:id="1129" w:name="_Toc385311382"/>
      <w:bookmarkStart w:id="1130" w:name="_Toc484033197"/>
      <w:bookmarkStart w:id="1131" w:name="_Toc41201258"/>
      <w:r w:rsidRPr="00582C6C">
        <w:rPr>
          <w:color w:val="1F497D"/>
          <w:sz w:val="23"/>
          <w:szCs w:val="23"/>
        </w:rPr>
        <w:t>entityConstants</w:t>
      </w:r>
      <w:bookmarkEnd w:id="1128"/>
      <w:bookmarkEnd w:id="1129"/>
      <w:bookmarkEnd w:id="1130"/>
      <w:bookmarkEnd w:id="1131"/>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132" w:name="_Toc364763207"/>
      <w:bookmarkStart w:id="1133" w:name="_Toc385311383"/>
      <w:bookmarkStart w:id="1134" w:name="_Toc484033198"/>
      <w:bookmarkStart w:id="1135" w:name="_Toc41201259"/>
      <w:r w:rsidRPr="00582C6C">
        <w:rPr>
          <w:color w:val="1F497D"/>
          <w:sz w:val="23"/>
          <w:szCs w:val="23"/>
        </w:rPr>
        <w:t>entityExtract</w:t>
      </w:r>
      <w:bookmarkEnd w:id="1132"/>
      <w:bookmarkEnd w:id="1133"/>
      <w:bookmarkEnd w:id="1134"/>
      <w:bookmarkEnd w:id="1135"/>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4B442F">
      <w:pPr>
        <w:pStyle w:val="CS-Bodytext"/>
        <w:numPr>
          <w:ilvl w:val="0"/>
          <w:numId w:val="112"/>
        </w:numPr>
        <w:spacing w:before="120"/>
        <w:ind w:right="14"/>
      </w:pPr>
      <w:r>
        <w:rPr>
          <w:b/>
          <w:bCs/>
        </w:rPr>
        <w:t>Parameters:</w:t>
      </w:r>
    </w:p>
    <w:p w14:paraId="05C42FB3" w14:textId="77777777" w:rsidR="00083758" w:rsidRPr="00E940FF" w:rsidRDefault="00083758" w:rsidP="004B442F">
      <w:pPr>
        <w:pStyle w:val="CS-Bodytext"/>
        <w:numPr>
          <w:ilvl w:val="1"/>
          <w:numId w:val="112"/>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4B442F">
      <w:pPr>
        <w:pStyle w:val="CS-Bodytext"/>
        <w:numPr>
          <w:ilvl w:val="2"/>
          <w:numId w:val="112"/>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4B442F">
      <w:pPr>
        <w:pStyle w:val="CS-Bodytext"/>
        <w:numPr>
          <w:ilvl w:val="2"/>
          <w:numId w:val="112"/>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4B442F">
      <w:pPr>
        <w:pStyle w:val="CS-Bodytext"/>
        <w:numPr>
          <w:ilvl w:val="2"/>
          <w:numId w:val="112"/>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4B442F">
      <w:pPr>
        <w:pStyle w:val="CS-Bodytext"/>
        <w:numPr>
          <w:ilvl w:val="2"/>
          <w:numId w:val="112"/>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t>true(1)=random-produce a list randomly 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4B442F">
      <w:pPr>
        <w:pStyle w:val="CS-Bodytext"/>
        <w:numPr>
          <w:ilvl w:val="0"/>
          <w:numId w:val="11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136" w:name="_Toc364763208"/>
      <w:bookmarkStart w:id="1137" w:name="_Toc385311384"/>
      <w:bookmarkStart w:id="1138" w:name="_Toc484033199"/>
      <w:bookmarkStart w:id="1139" w:name="_Toc41201260"/>
      <w:r w:rsidRPr="00582C6C">
        <w:rPr>
          <w:color w:val="1F497D"/>
          <w:sz w:val="23"/>
          <w:szCs w:val="23"/>
        </w:rPr>
        <w:t>entityExtractToPipe</w:t>
      </w:r>
      <w:bookmarkEnd w:id="1136"/>
      <w:bookmarkEnd w:id="1137"/>
      <w:bookmarkEnd w:id="1138"/>
      <w:bookmarkEnd w:id="1139"/>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4B442F">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t>true(1)=random-produce a list randomly from the incoming text</w:t>
            </w:r>
          </w:p>
          <w:p w14:paraId="0B2F0760"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4B442F">
      <w:pPr>
        <w:pStyle w:val="CS-Bodytext"/>
        <w:numPr>
          <w:ilvl w:val="0"/>
          <w:numId w:val="113"/>
        </w:numPr>
        <w:spacing w:before="120"/>
        <w:ind w:right="14"/>
      </w:pPr>
      <w:r>
        <w:rPr>
          <w:b/>
          <w:bCs/>
        </w:rPr>
        <w:t>Examples:</w:t>
      </w:r>
    </w:p>
    <w:p w14:paraId="58FC34A1" w14:textId="77777777" w:rsidR="00083758" w:rsidRPr="0011702E" w:rsidRDefault="00083758" w:rsidP="004B442F">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140" w:name="_Toc364763209"/>
      <w:bookmarkStart w:id="1141" w:name="_Toc385311385"/>
      <w:bookmarkStart w:id="1142" w:name="_Toc484033200"/>
      <w:bookmarkStart w:id="1143" w:name="_Toc41201261"/>
      <w:r w:rsidRPr="00582C6C">
        <w:rPr>
          <w:color w:val="1F497D"/>
          <w:sz w:val="23"/>
          <w:szCs w:val="23"/>
        </w:rPr>
        <w:t>entityExtractToString (Custom Function)</w:t>
      </w:r>
      <w:bookmarkEnd w:id="1140"/>
      <w:bookmarkEnd w:id="1141"/>
      <w:bookmarkEnd w:id="1142"/>
      <w:bookmarkEnd w:id="1143"/>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4B442F">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4B442F">
      <w:pPr>
        <w:pStyle w:val="CS-Bodytext"/>
        <w:numPr>
          <w:ilvl w:val="0"/>
          <w:numId w:val="114"/>
        </w:numPr>
        <w:spacing w:before="120"/>
        <w:ind w:right="14"/>
      </w:pPr>
      <w:r>
        <w:rPr>
          <w:b/>
          <w:bCs/>
        </w:rPr>
        <w:t>Examples:</w:t>
      </w:r>
    </w:p>
    <w:p w14:paraId="2A095DF8" w14:textId="77777777" w:rsidR="00083758" w:rsidRPr="0011702E" w:rsidRDefault="00083758" w:rsidP="004B442F">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144" w:name="_Toc364763210"/>
      <w:bookmarkStart w:id="1145" w:name="_Toc385311386"/>
      <w:bookmarkStart w:id="1146" w:name="_Toc484033201"/>
      <w:bookmarkStart w:id="1147" w:name="_Toc41201262"/>
      <w:r w:rsidRPr="00582C6C">
        <w:rPr>
          <w:color w:val="1F497D"/>
          <w:sz w:val="23"/>
          <w:szCs w:val="23"/>
        </w:rPr>
        <w:t>escapeCSV (Custom Function)</w:t>
      </w:r>
      <w:bookmarkEnd w:id="1144"/>
      <w:bookmarkEnd w:id="1145"/>
      <w:bookmarkEnd w:id="1146"/>
      <w:bookmarkEnd w:id="1147"/>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4B442F">
      <w:pPr>
        <w:pStyle w:val="CS-Bodytext"/>
        <w:numPr>
          <w:ilvl w:val="0"/>
          <w:numId w:val="1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4B442F">
      <w:pPr>
        <w:pStyle w:val="CS-Bodytext"/>
        <w:numPr>
          <w:ilvl w:val="0"/>
          <w:numId w:val="186"/>
        </w:numPr>
        <w:spacing w:before="120"/>
        <w:ind w:right="14"/>
      </w:pPr>
      <w:r>
        <w:rPr>
          <w:b/>
          <w:bCs/>
        </w:rPr>
        <w:t>Examples:</w:t>
      </w:r>
    </w:p>
    <w:p w14:paraId="1498F36D" w14:textId="77777777" w:rsidR="00083758" w:rsidRPr="0011702E" w:rsidRDefault="00083758" w:rsidP="004B442F">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148" w:name="_Toc364763211"/>
      <w:bookmarkStart w:id="1149" w:name="_Toc385311387"/>
      <w:bookmarkStart w:id="1150" w:name="_Toc484033202"/>
      <w:bookmarkStart w:id="1151" w:name="_Toc41201263"/>
      <w:r w:rsidRPr="00582C6C">
        <w:rPr>
          <w:color w:val="1F497D"/>
          <w:sz w:val="23"/>
          <w:szCs w:val="23"/>
        </w:rPr>
        <w:t>extractBiDelimitedText (Custom Function)</w:t>
      </w:r>
      <w:bookmarkEnd w:id="1148"/>
      <w:bookmarkEnd w:id="1149"/>
      <w:bookmarkEnd w:id="1150"/>
      <w:bookmarkEnd w:id="1151"/>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4B442F">
      <w:pPr>
        <w:pStyle w:val="CS-Bodytext"/>
        <w:numPr>
          <w:ilvl w:val="0"/>
          <w:numId w:val="2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4B442F">
      <w:pPr>
        <w:pStyle w:val="CS-Bodytext"/>
        <w:numPr>
          <w:ilvl w:val="0"/>
          <w:numId w:val="277"/>
        </w:numPr>
        <w:spacing w:before="120"/>
        <w:ind w:right="14"/>
      </w:pPr>
      <w:r>
        <w:rPr>
          <w:b/>
          <w:bCs/>
        </w:rPr>
        <w:t>Examples:</w:t>
      </w:r>
    </w:p>
    <w:p w14:paraId="65C4EE19" w14:textId="77777777" w:rsidR="00083758" w:rsidRPr="0011702E" w:rsidRDefault="00083758" w:rsidP="004B442F">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152" w:name="_Toc41201264"/>
      <w:bookmarkStart w:id="1153" w:name="_Toc364763212"/>
      <w:bookmarkStart w:id="1154" w:name="_Toc385311388"/>
      <w:bookmarkStart w:id="1155" w:name="_Toc484033203"/>
      <w:r>
        <w:rPr>
          <w:color w:val="1F497D"/>
          <w:sz w:val="23"/>
          <w:szCs w:val="23"/>
        </w:rPr>
        <w:t>extractDelimitedText</w:t>
      </w:r>
      <w:bookmarkEnd w:id="1152"/>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4B442F">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4B442F">
      <w:pPr>
        <w:pStyle w:val="CS-Bodytext"/>
        <w:numPr>
          <w:ilvl w:val="0"/>
          <w:numId w:val="351"/>
        </w:numPr>
        <w:spacing w:before="120"/>
        <w:ind w:right="14"/>
      </w:pPr>
      <w:r>
        <w:rPr>
          <w:b/>
          <w:bCs/>
        </w:rPr>
        <w:t>Examples:</w:t>
      </w:r>
    </w:p>
    <w:p w14:paraId="20BA41E1" w14:textId="77777777" w:rsidR="001802FF" w:rsidRPr="0011702E" w:rsidRDefault="001802FF" w:rsidP="004B442F">
      <w:pPr>
        <w:pStyle w:val="CS-Bodytext"/>
        <w:numPr>
          <w:ilvl w:val="1"/>
          <w:numId w:val="3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156" w:name="_Toc41201265"/>
      <w:r w:rsidRPr="00582C6C">
        <w:rPr>
          <w:color w:val="1F497D"/>
          <w:sz w:val="23"/>
          <w:szCs w:val="23"/>
        </w:rPr>
        <w:t>extractTextList</w:t>
      </w:r>
      <w:bookmarkEnd w:id="1153"/>
      <w:bookmarkEnd w:id="1154"/>
      <w:bookmarkEnd w:id="1155"/>
      <w:bookmarkEnd w:id="1156"/>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4B442F">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t xml:space="preserve">  orders</w:t>
            </w:r>
          </w:p>
          <w:p w14:paraId="5E8A1100" w14:textId="77777777" w:rsidR="00083758" w:rsidRPr="00F57880" w:rsidRDefault="00083758" w:rsidP="005A1235">
            <w:pPr>
              <w:spacing w:after="120"/>
              <w:rPr>
                <w:sz w:val="22"/>
                <w:szCs w:val="16"/>
              </w:rPr>
            </w:pPr>
            <w:r w:rsidRPr="00F57880">
              <w:rPr>
                <w:sz w:val="22"/>
                <w:szCs w:val="16"/>
              </w:rPr>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4B442F">
      <w:pPr>
        <w:pStyle w:val="CS-Bodytext"/>
        <w:numPr>
          <w:ilvl w:val="0"/>
          <w:numId w:val="276"/>
        </w:numPr>
        <w:spacing w:before="120"/>
        <w:ind w:right="14"/>
      </w:pPr>
      <w:r>
        <w:rPr>
          <w:b/>
          <w:bCs/>
        </w:rPr>
        <w:t>Examples:</w:t>
      </w:r>
    </w:p>
    <w:p w14:paraId="411DA7D3" w14:textId="77777777" w:rsidR="00083758" w:rsidRPr="0011702E" w:rsidRDefault="00083758" w:rsidP="004B442F">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157" w:name="_Toc484033204"/>
      <w:bookmarkStart w:id="1158" w:name="_Toc41201266"/>
      <w:bookmarkStart w:id="1159" w:name="_Toc364763213"/>
      <w:bookmarkStart w:id="1160" w:name="_Toc385311389"/>
      <w:r>
        <w:rPr>
          <w:color w:val="1F497D"/>
          <w:sz w:val="23"/>
          <w:szCs w:val="23"/>
        </w:rPr>
        <w:t>findOpenClosePair</w:t>
      </w:r>
      <w:bookmarkEnd w:id="1157"/>
      <w:bookmarkEnd w:id="1158"/>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4B442F">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4B442F">
      <w:pPr>
        <w:pStyle w:val="CS-Bodytext"/>
        <w:numPr>
          <w:ilvl w:val="0"/>
          <w:numId w:val="121"/>
        </w:numPr>
        <w:spacing w:before="120"/>
        <w:ind w:right="14"/>
      </w:pPr>
      <w:r>
        <w:rPr>
          <w:b/>
          <w:bCs/>
        </w:rPr>
        <w:t>Examples:</w:t>
      </w:r>
    </w:p>
    <w:p w14:paraId="27AAFABE" w14:textId="77777777" w:rsidR="00083758" w:rsidRPr="0011702E" w:rsidRDefault="00083758" w:rsidP="004B442F">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161" w:name="_Toc484033205"/>
      <w:bookmarkStart w:id="1162" w:name="_Toc41201267"/>
      <w:r w:rsidRPr="00582C6C">
        <w:rPr>
          <w:color w:val="1F497D"/>
          <w:sz w:val="23"/>
          <w:szCs w:val="23"/>
        </w:rPr>
        <w:t>findString (Custom Function)</w:t>
      </w:r>
      <w:bookmarkEnd w:id="1159"/>
      <w:bookmarkEnd w:id="1160"/>
      <w:bookmarkEnd w:id="1161"/>
      <w:bookmarkEnd w:id="1162"/>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4B442F">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4B442F">
      <w:pPr>
        <w:pStyle w:val="CS-Bodytext"/>
        <w:numPr>
          <w:ilvl w:val="0"/>
          <w:numId w:val="115"/>
        </w:numPr>
        <w:spacing w:before="120"/>
        <w:ind w:right="14"/>
      </w:pPr>
      <w:r>
        <w:rPr>
          <w:b/>
          <w:bCs/>
        </w:rPr>
        <w:t>Examples:</w:t>
      </w:r>
    </w:p>
    <w:p w14:paraId="0EF8EB25" w14:textId="77777777" w:rsidR="00083758" w:rsidRPr="0011702E" w:rsidRDefault="00083758" w:rsidP="004B442F">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163" w:name="_Toc364763214"/>
      <w:bookmarkStart w:id="1164" w:name="_Toc385311390"/>
      <w:bookmarkStart w:id="1165" w:name="_Toc484033206"/>
      <w:bookmarkStart w:id="1166" w:name="_Toc41201268"/>
      <w:r w:rsidRPr="00582C6C">
        <w:rPr>
          <w:color w:val="1F497D"/>
          <w:sz w:val="23"/>
          <w:szCs w:val="23"/>
        </w:rPr>
        <w:t>findStringInList (Custom Function)</w:t>
      </w:r>
      <w:bookmarkEnd w:id="1163"/>
      <w:bookmarkEnd w:id="1164"/>
      <w:bookmarkEnd w:id="1165"/>
      <w:bookmarkEnd w:id="1166"/>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4B442F">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4B442F">
      <w:pPr>
        <w:pStyle w:val="CS-Bodytext"/>
        <w:numPr>
          <w:ilvl w:val="0"/>
          <w:numId w:val="210"/>
        </w:numPr>
        <w:spacing w:before="120"/>
        <w:ind w:right="14"/>
      </w:pPr>
      <w:r>
        <w:rPr>
          <w:b/>
          <w:bCs/>
        </w:rPr>
        <w:t>Examples:</w:t>
      </w:r>
    </w:p>
    <w:p w14:paraId="06AC9640" w14:textId="77777777" w:rsidR="00083758" w:rsidRPr="0011702E" w:rsidRDefault="00083758" w:rsidP="004B442F">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167" w:name="_Toc364763215"/>
      <w:bookmarkStart w:id="1168" w:name="_Toc385311391"/>
      <w:bookmarkStart w:id="1169" w:name="_Toc484033207"/>
      <w:bookmarkStart w:id="1170" w:name="_Toc41201269"/>
      <w:r w:rsidRPr="00582C6C">
        <w:rPr>
          <w:color w:val="1F497D"/>
          <w:sz w:val="23"/>
          <w:szCs w:val="23"/>
        </w:rPr>
        <w:t>fixQuotes (Custom Function)</w:t>
      </w:r>
      <w:bookmarkEnd w:id="1167"/>
      <w:bookmarkEnd w:id="1168"/>
      <w:bookmarkEnd w:id="1169"/>
      <w:bookmarkEnd w:id="1170"/>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4B442F">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4B442F">
      <w:pPr>
        <w:pStyle w:val="CS-Bodytext"/>
        <w:numPr>
          <w:ilvl w:val="0"/>
          <w:numId w:val="116"/>
        </w:numPr>
        <w:spacing w:before="120"/>
        <w:ind w:right="14"/>
      </w:pPr>
      <w:r>
        <w:rPr>
          <w:b/>
          <w:bCs/>
        </w:rPr>
        <w:t>Examples:</w:t>
      </w:r>
    </w:p>
    <w:p w14:paraId="4199BDC5" w14:textId="77777777" w:rsidR="00083758" w:rsidRPr="0011702E" w:rsidRDefault="00083758" w:rsidP="004B442F">
      <w:pPr>
        <w:pStyle w:val="CS-Bodytext"/>
        <w:numPr>
          <w:ilvl w:val="1"/>
          <w:numId w:val="1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171" w:name="_Toc41201270"/>
      <w:bookmarkStart w:id="1172" w:name="_Toc484033208"/>
      <w:bookmarkStart w:id="1173" w:name="_Toc364763216"/>
      <w:bookmarkStart w:id="1174" w:name="_Toc385311392"/>
      <w:r>
        <w:rPr>
          <w:color w:val="1F497D"/>
          <w:sz w:val="23"/>
          <w:szCs w:val="23"/>
        </w:rPr>
        <w:t>getCodedString</w:t>
      </w:r>
      <w:bookmarkEnd w:id="1171"/>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4B442F">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4B442F">
      <w:pPr>
        <w:pStyle w:val="CS-Bodytext"/>
        <w:numPr>
          <w:ilvl w:val="0"/>
          <w:numId w:val="211"/>
        </w:numPr>
        <w:spacing w:before="120"/>
        <w:ind w:right="14"/>
      </w:pPr>
      <w:r>
        <w:rPr>
          <w:b/>
          <w:bCs/>
        </w:rPr>
        <w:t>Examples:</w:t>
      </w:r>
    </w:p>
    <w:p w14:paraId="59FB5438" w14:textId="77777777" w:rsidR="008554ED" w:rsidRPr="0011702E" w:rsidRDefault="008554ED" w:rsidP="004B442F">
      <w:pPr>
        <w:pStyle w:val="CS-Bodytext"/>
        <w:numPr>
          <w:ilvl w:val="1"/>
          <w:numId w:val="2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175" w:name="_Toc41201271"/>
      <w:r>
        <w:rPr>
          <w:color w:val="1F497D"/>
          <w:sz w:val="23"/>
          <w:szCs w:val="23"/>
        </w:rPr>
        <w:t>getConstant</w:t>
      </w:r>
      <w:r w:rsidRPr="00582C6C">
        <w:rPr>
          <w:color w:val="1F497D"/>
          <w:sz w:val="23"/>
          <w:szCs w:val="23"/>
        </w:rPr>
        <w:t xml:space="preserve"> (Custom Function)</w:t>
      </w:r>
      <w:bookmarkEnd w:id="1172"/>
      <w:r w:rsidR="00DC0B78">
        <w:rPr>
          <w:color w:val="1F497D"/>
          <w:sz w:val="23"/>
          <w:szCs w:val="23"/>
        </w:rPr>
        <w:t xml:space="preserve"> [DEPRECATED. Use getConstantV2]</w:t>
      </w:r>
      <w:bookmarkEnd w:id="1175"/>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4B442F">
      <w:pPr>
        <w:pStyle w:val="CS-Bodytext"/>
        <w:numPr>
          <w:ilvl w:val="0"/>
          <w:numId w:val="3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4B442F">
      <w:pPr>
        <w:pStyle w:val="CS-Bodytext"/>
        <w:numPr>
          <w:ilvl w:val="0"/>
          <w:numId w:val="363"/>
        </w:numPr>
        <w:spacing w:before="120"/>
        <w:ind w:right="14"/>
      </w:pPr>
      <w:r>
        <w:rPr>
          <w:b/>
          <w:bCs/>
        </w:rPr>
        <w:t>Examples:</w:t>
      </w:r>
    </w:p>
    <w:p w14:paraId="6899EC38" w14:textId="77777777" w:rsidR="00083758" w:rsidRPr="0011702E" w:rsidRDefault="00083758" w:rsidP="004B442F">
      <w:pPr>
        <w:pStyle w:val="CS-Bodytext"/>
        <w:numPr>
          <w:ilvl w:val="1"/>
          <w:numId w:val="3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5"/>
        <w:gridCol w:w="2637"/>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176" w:name="_Toc41201272"/>
      <w:bookmarkStart w:id="1177" w:name="_Toc484033209"/>
      <w:r>
        <w:rPr>
          <w:color w:val="1F497D"/>
          <w:sz w:val="23"/>
          <w:szCs w:val="23"/>
        </w:rPr>
        <w:t>getConstantV2</w:t>
      </w:r>
      <w:r w:rsidRPr="00582C6C">
        <w:rPr>
          <w:color w:val="1F497D"/>
          <w:sz w:val="23"/>
          <w:szCs w:val="23"/>
        </w:rPr>
        <w:t xml:space="preserve"> (Custom Function)</w:t>
      </w:r>
      <w:bookmarkEnd w:id="1176"/>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61203E">
      <w:pPr>
        <w:pStyle w:val="CS-Bodytext"/>
        <w:numPr>
          <w:ilvl w:val="0"/>
          <w:numId w:val="392"/>
        </w:numPr>
        <w:spacing w:before="120"/>
        <w:ind w:right="14"/>
      </w:pPr>
      <w:r>
        <w:rPr>
          <w:b/>
          <w:bCs/>
        </w:rPr>
        <w:t>Examples:</w:t>
      </w:r>
    </w:p>
    <w:p w14:paraId="4B4A596F" w14:textId="77777777" w:rsidR="00DC0B78" w:rsidRPr="0011702E" w:rsidRDefault="00DC0B78" w:rsidP="0061203E">
      <w:pPr>
        <w:pStyle w:val="CS-Bodytext"/>
        <w:numPr>
          <w:ilvl w:val="1"/>
          <w:numId w:val="3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178" w:name="_Toc41201273"/>
      <w:r w:rsidRPr="00582C6C">
        <w:rPr>
          <w:color w:val="1F497D"/>
          <w:sz w:val="23"/>
          <w:szCs w:val="23"/>
        </w:rPr>
        <w:t>getDelimitedOccurrence (Custom Function)</w:t>
      </w:r>
      <w:bookmarkEnd w:id="1173"/>
      <w:bookmarkEnd w:id="1174"/>
      <w:bookmarkEnd w:id="1177"/>
      <w:bookmarkEnd w:id="1178"/>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4B442F">
      <w:pPr>
        <w:pStyle w:val="CS-Bodytext"/>
        <w:numPr>
          <w:ilvl w:val="0"/>
          <w:numId w:val="3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4B442F">
      <w:pPr>
        <w:pStyle w:val="CS-Bodytext"/>
        <w:numPr>
          <w:ilvl w:val="0"/>
          <w:numId w:val="321"/>
        </w:numPr>
        <w:spacing w:before="120"/>
        <w:ind w:right="14"/>
      </w:pPr>
      <w:r>
        <w:rPr>
          <w:b/>
          <w:bCs/>
        </w:rPr>
        <w:t>Examples:</w:t>
      </w:r>
    </w:p>
    <w:p w14:paraId="1DC9F89C" w14:textId="77777777" w:rsidR="00083758" w:rsidRPr="0011702E" w:rsidRDefault="00083758" w:rsidP="004B442F">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179" w:name="_Toc364763217"/>
      <w:bookmarkStart w:id="1180" w:name="_Toc385311393"/>
      <w:bookmarkStart w:id="1181" w:name="_Toc484033210"/>
      <w:bookmarkStart w:id="1182" w:name="_Toc41201274"/>
      <w:r w:rsidRPr="00582C6C">
        <w:rPr>
          <w:color w:val="1F497D"/>
          <w:sz w:val="23"/>
          <w:szCs w:val="23"/>
        </w:rPr>
        <w:t>getDelimitedSum (Custom Function)</w:t>
      </w:r>
      <w:bookmarkEnd w:id="1179"/>
      <w:bookmarkEnd w:id="1180"/>
      <w:bookmarkEnd w:id="1181"/>
      <w:bookmarkEnd w:id="1182"/>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4B442F">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4B442F">
      <w:pPr>
        <w:pStyle w:val="CS-Bodytext"/>
        <w:numPr>
          <w:ilvl w:val="0"/>
          <w:numId w:val="212"/>
        </w:numPr>
        <w:spacing w:before="120"/>
        <w:ind w:right="14"/>
      </w:pPr>
      <w:r>
        <w:rPr>
          <w:b/>
          <w:bCs/>
        </w:rPr>
        <w:t>Examples:</w:t>
      </w:r>
    </w:p>
    <w:p w14:paraId="75E298F2" w14:textId="77777777" w:rsidR="00083758" w:rsidRPr="0011702E" w:rsidRDefault="00083758" w:rsidP="004B442F">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183" w:name="_Toc340431971"/>
      <w:bookmarkStart w:id="1184" w:name="_Toc364763218"/>
      <w:bookmarkStart w:id="1185" w:name="_Toc385311394"/>
      <w:bookmarkStart w:id="1186" w:name="_Toc484033211"/>
      <w:bookmarkStart w:id="1187" w:name="_Toc41201275"/>
      <w:r w:rsidRPr="00582C6C">
        <w:rPr>
          <w:color w:val="1F497D"/>
          <w:sz w:val="23"/>
          <w:szCs w:val="23"/>
        </w:rPr>
        <w:t>indent</w:t>
      </w:r>
      <w:bookmarkEnd w:id="1183"/>
      <w:r w:rsidRPr="00582C6C">
        <w:rPr>
          <w:color w:val="1F497D"/>
          <w:sz w:val="23"/>
          <w:szCs w:val="23"/>
        </w:rPr>
        <w:t xml:space="preserve"> (Custom Function)</w:t>
      </w:r>
      <w:bookmarkEnd w:id="1184"/>
      <w:bookmarkEnd w:id="1185"/>
      <w:bookmarkEnd w:id="1186"/>
      <w:bookmarkEnd w:id="1187"/>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4B442F">
      <w:pPr>
        <w:pStyle w:val="CS-Bodytext"/>
        <w:numPr>
          <w:ilvl w:val="0"/>
          <w:numId w:val="2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4B442F">
      <w:pPr>
        <w:pStyle w:val="CS-Bodytext"/>
        <w:numPr>
          <w:ilvl w:val="0"/>
          <w:numId w:val="255"/>
        </w:numPr>
        <w:spacing w:before="120"/>
        <w:ind w:right="14"/>
      </w:pPr>
      <w:r>
        <w:rPr>
          <w:b/>
          <w:bCs/>
        </w:rPr>
        <w:t>Examples:</w:t>
      </w:r>
    </w:p>
    <w:p w14:paraId="550CFB41" w14:textId="77777777" w:rsidR="00083758" w:rsidRPr="0011702E" w:rsidRDefault="00083758" w:rsidP="004B442F">
      <w:pPr>
        <w:pStyle w:val="CS-Bodytext"/>
        <w:numPr>
          <w:ilvl w:val="1"/>
          <w:numId w:val="2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188" w:name="_Toc364763219"/>
      <w:bookmarkStart w:id="1189" w:name="_Toc385311395"/>
      <w:bookmarkStart w:id="1190" w:name="_Toc484033212"/>
      <w:bookmarkStart w:id="1191" w:name="_Toc41201276"/>
      <w:r w:rsidRPr="00582C6C">
        <w:rPr>
          <w:color w:val="1F497D"/>
          <w:sz w:val="23"/>
          <w:szCs w:val="23"/>
        </w:rPr>
        <w:t>isEmpty (Custom Function)</w:t>
      </w:r>
      <w:bookmarkEnd w:id="1188"/>
      <w:bookmarkEnd w:id="1189"/>
      <w:bookmarkEnd w:id="1190"/>
      <w:bookmarkEnd w:id="1191"/>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4B442F">
      <w:pPr>
        <w:pStyle w:val="CS-Bodytext"/>
        <w:numPr>
          <w:ilvl w:val="0"/>
          <w:numId w:val="11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4B442F">
      <w:pPr>
        <w:pStyle w:val="CS-Bodytext"/>
        <w:numPr>
          <w:ilvl w:val="0"/>
          <w:numId w:val="117"/>
        </w:numPr>
        <w:spacing w:before="120"/>
        <w:ind w:right="14"/>
      </w:pPr>
      <w:r>
        <w:rPr>
          <w:b/>
          <w:bCs/>
        </w:rPr>
        <w:t>Examples:</w:t>
      </w:r>
    </w:p>
    <w:p w14:paraId="59F75FC7" w14:textId="77777777" w:rsidR="00083758" w:rsidRPr="0011702E" w:rsidRDefault="00083758" w:rsidP="004B442F">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192" w:name="_Toc41201277"/>
      <w:bookmarkStart w:id="1193" w:name="_Toc364763220"/>
      <w:bookmarkStart w:id="1194" w:name="_Toc385311396"/>
      <w:bookmarkStart w:id="1195" w:name="_Toc484033213"/>
      <w:r w:rsidRPr="00392FBB">
        <w:rPr>
          <w:color w:val="1F497D"/>
          <w:sz w:val="23"/>
          <w:szCs w:val="23"/>
        </w:rPr>
        <w:t>joinCursorByDelimiter</w:t>
      </w:r>
      <w:bookmarkEnd w:id="1192"/>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4B442F">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4B442F">
      <w:pPr>
        <w:pStyle w:val="CS-Bodytext"/>
        <w:numPr>
          <w:ilvl w:val="0"/>
          <w:numId w:val="355"/>
        </w:numPr>
        <w:spacing w:before="120"/>
        <w:ind w:right="14"/>
      </w:pPr>
      <w:r>
        <w:rPr>
          <w:b/>
          <w:bCs/>
        </w:rPr>
        <w:t>Examples:</w:t>
      </w:r>
    </w:p>
    <w:p w14:paraId="240019E8" w14:textId="77777777" w:rsidR="00392FBB" w:rsidRPr="0011702E" w:rsidRDefault="00392FBB" w:rsidP="004B442F">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196" w:name="_Toc41201278"/>
      <w:r w:rsidRPr="00392FBB">
        <w:rPr>
          <w:color w:val="1F497D"/>
          <w:sz w:val="23"/>
          <w:szCs w:val="23"/>
        </w:rPr>
        <w:t>joinVectorByDelimiter</w:t>
      </w:r>
      <w:bookmarkEnd w:id="1196"/>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4B442F">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4B442F">
      <w:pPr>
        <w:pStyle w:val="CS-Bodytext"/>
        <w:numPr>
          <w:ilvl w:val="0"/>
          <w:numId w:val="356"/>
        </w:numPr>
        <w:spacing w:before="120"/>
        <w:ind w:right="14"/>
      </w:pPr>
      <w:r>
        <w:rPr>
          <w:b/>
          <w:bCs/>
        </w:rPr>
        <w:t>Examples:</w:t>
      </w:r>
    </w:p>
    <w:p w14:paraId="2921BE93" w14:textId="77777777" w:rsidR="00392FBB" w:rsidRPr="0011702E" w:rsidRDefault="00392FBB" w:rsidP="004B442F">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197" w:name="_Toc41201279"/>
      <w:r w:rsidRPr="00582C6C">
        <w:rPr>
          <w:color w:val="1F497D"/>
          <w:sz w:val="23"/>
          <w:szCs w:val="23"/>
        </w:rPr>
        <w:t>last4ofSSN (Custom Function)</w:t>
      </w:r>
      <w:bookmarkEnd w:id="1193"/>
      <w:bookmarkEnd w:id="1194"/>
      <w:bookmarkEnd w:id="1195"/>
      <w:bookmarkEnd w:id="1197"/>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4B442F">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4B442F">
      <w:pPr>
        <w:pStyle w:val="CS-Bodytext"/>
        <w:numPr>
          <w:ilvl w:val="0"/>
          <w:numId w:val="118"/>
        </w:numPr>
        <w:spacing w:before="120"/>
        <w:ind w:right="14"/>
      </w:pPr>
      <w:r>
        <w:rPr>
          <w:b/>
          <w:bCs/>
        </w:rPr>
        <w:t>Examples:</w:t>
      </w:r>
    </w:p>
    <w:p w14:paraId="2533EB4A" w14:textId="77777777" w:rsidR="00083758" w:rsidRPr="0011702E" w:rsidRDefault="00083758" w:rsidP="004B442F">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198" w:name="_Toc484033214"/>
      <w:bookmarkStart w:id="1199" w:name="_Toc41201280"/>
      <w:bookmarkStart w:id="1200" w:name="_Toc364763222"/>
      <w:bookmarkStart w:id="1201" w:name="_Toc385311398"/>
      <w:r>
        <w:rPr>
          <w:color w:val="1F497D"/>
          <w:sz w:val="23"/>
          <w:szCs w:val="23"/>
        </w:rPr>
        <w:t>modifyConstant</w:t>
      </w:r>
      <w:r w:rsidRPr="00582C6C">
        <w:rPr>
          <w:color w:val="1F497D"/>
          <w:sz w:val="23"/>
          <w:szCs w:val="23"/>
        </w:rPr>
        <w:t xml:space="preserve"> (Custom Function)</w:t>
      </w:r>
      <w:bookmarkEnd w:id="1198"/>
      <w:bookmarkEnd w:id="1199"/>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4B442F">
      <w:pPr>
        <w:pStyle w:val="CS-Bodytext"/>
        <w:numPr>
          <w:ilvl w:val="0"/>
          <w:numId w:val="3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4B442F">
      <w:pPr>
        <w:pStyle w:val="CS-Bodytext"/>
        <w:numPr>
          <w:ilvl w:val="0"/>
          <w:numId w:val="322"/>
        </w:numPr>
        <w:spacing w:before="120"/>
        <w:ind w:right="14"/>
      </w:pPr>
      <w:r>
        <w:rPr>
          <w:b/>
          <w:bCs/>
        </w:rPr>
        <w:t>Examples:</w:t>
      </w:r>
    </w:p>
    <w:p w14:paraId="317F3E5F" w14:textId="77777777" w:rsidR="00083758" w:rsidRPr="0011702E" w:rsidRDefault="00083758" w:rsidP="004B442F">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683"/>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202" w:name="_Toc484033215"/>
      <w:bookmarkStart w:id="1203" w:name="_Toc41201281"/>
      <w:r w:rsidRPr="00582C6C">
        <w:rPr>
          <w:color w:val="1F497D"/>
          <w:sz w:val="23"/>
          <w:szCs w:val="23"/>
        </w:rPr>
        <w:t>normalizeRowsToPipe</w:t>
      </w:r>
      <w:bookmarkEnd w:id="1200"/>
      <w:bookmarkEnd w:id="1201"/>
      <w:bookmarkEnd w:id="1202"/>
      <w:bookmarkEnd w:id="1203"/>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4B442F">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4B442F">
      <w:pPr>
        <w:pStyle w:val="CS-Bodytext"/>
        <w:numPr>
          <w:ilvl w:val="0"/>
          <w:numId w:val="119"/>
        </w:numPr>
        <w:spacing w:before="120"/>
        <w:ind w:right="14"/>
      </w:pPr>
      <w:r>
        <w:rPr>
          <w:b/>
          <w:bCs/>
        </w:rPr>
        <w:t>Examples:</w:t>
      </w:r>
    </w:p>
    <w:p w14:paraId="61EDAEE9" w14:textId="77777777" w:rsidR="00083758" w:rsidRPr="0011702E" w:rsidRDefault="00083758" w:rsidP="004B442F">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204" w:name="_Toc364763223"/>
      <w:bookmarkStart w:id="1205" w:name="_Toc385311399"/>
      <w:bookmarkStart w:id="1206" w:name="_Toc484033216"/>
      <w:bookmarkStart w:id="1207" w:name="_Toc41201282"/>
      <w:r w:rsidRPr="00582C6C">
        <w:rPr>
          <w:color w:val="1F497D"/>
          <w:sz w:val="23"/>
          <w:szCs w:val="23"/>
        </w:rPr>
        <w:t>normalizeRowsToString</w:t>
      </w:r>
      <w:bookmarkEnd w:id="1204"/>
      <w:bookmarkEnd w:id="1205"/>
      <w:bookmarkEnd w:id="1206"/>
      <w:bookmarkEnd w:id="1207"/>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4B442F">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4B442F">
      <w:pPr>
        <w:pStyle w:val="CS-Bodytext"/>
        <w:numPr>
          <w:ilvl w:val="0"/>
          <w:numId w:val="120"/>
        </w:numPr>
        <w:spacing w:before="120"/>
        <w:ind w:right="14"/>
      </w:pPr>
      <w:r>
        <w:rPr>
          <w:b/>
          <w:bCs/>
        </w:rPr>
        <w:t>Examples:</w:t>
      </w:r>
    </w:p>
    <w:p w14:paraId="2D802FC7" w14:textId="77777777" w:rsidR="00083758" w:rsidRPr="0011702E" w:rsidRDefault="00083758" w:rsidP="004B442F">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208" w:name="_Toc484033217"/>
      <w:bookmarkStart w:id="1209" w:name="_Toc41201283"/>
      <w:bookmarkStart w:id="1210" w:name="_Toc364763224"/>
      <w:bookmarkStart w:id="1211" w:name="_Toc385311400"/>
      <w:r>
        <w:rPr>
          <w:color w:val="1F497D"/>
          <w:sz w:val="23"/>
          <w:szCs w:val="23"/>
        </w:rPr>
        <w:t>numOccurrences</w:t>
      </w:r>
      <w:bookmarkEnd w:id="1208"/>
      <w:bookmarkEnd w:id="1209"/>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4B442F">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4B442F">
      <w:pPr>
        <w:pStyle w:val="CS-Bodytext"/>
        <w:numPr>
          <w:ilvl w:val="0"/>
          <w:numId w:val="362"/>
        </w:numPr>
        <w:spacing w:before="120"/>
        <w:ind w:right="14"/>
      </w:pPr>
      <w:r>
        <w:rPr>
          <w:b/>
          <w:bCs/>
        </w:rPr>
        <w:t>Examples:</w:t>
      </w:r>
    </w:p>
    <w:p w14:paraId="05720809" w14:textId="77777777" w:rsidR="00083758" w:rsidRPr="0011702E" w:rsidRDefault="00083758" w:rsidP="004B442F">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212" w:name="_Toc484033218"/>
      <w:bookmarkStart w:id="1213" w:name="_Toc41201284"/>
      <w:r w:rsidRPr="00582C6C">
        <w:rPr>
          <w:color w:val="1F497D"/>
          <w:sz w:val="23"/>
          <w:szCs w:val="23"/>
        </w:rPr>
        <w:t>p_DelimitedStringToCursor</w:t>
      </w:r>
      <w:bookmarkEnd w:id="1210"/>
      <w:bookmarkEnd w:id="1211"/>
      <w:bookmarkEnd w:id="1212"/>
      <w:bookmarkEnd w:id="1213"/>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4B442F">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3740"/>
        <w:gridCol w:w="3198"/>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4B442F">
      <w:pPr>
        <w:pStyle w:val="CS-Bodytext"/>
        <w:numPr>
          <w:ilvl w:val="0"/>
          <w:numId w:val="361"/>
        </w:numPr>
        <w:spacing w:before="120"/>
        <w:ind w:right="14"/>
      </w:pPr>
      <w:r>
        <w:rPr>
          <w:b/>
          <w:bCs/>
        </w:rPr>
        <w:t>Examples:</w:t>
      </w:r>
    </w:p>
    <w:p w14:paraId="2AC5D2B7" w14:textId="77777777" w:rsidR="00083758" w:rsidRPr="0011702E" w:rsidRDefault="00083758" w:rsidP="004B442F">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214" w:name="_Toc364763225"/>
      <w:bookmarkStart w:id="1215" w:name="_Toc385311401"/>
      <w:bookmarkStart w:id="1216" w:name="_Toc484033219"/>
      <w:bookmarkStart w:id="1217" w:name="_Toc41201285"/>
      <w:r w:rsidRPr="00582C6C">
        <w:rPr>
          <w:color w:val="1F497D"/>
          <w:sz w:val="23"/>
          <w:szCs w:val="23"/>
        </w:rPr>
        <w:t>p_FixedStringToCursor</w:t>
      </w:r>
      <w:bookmarkEnd w:id="1214"/>
      <w:bookmarkEnd w:id="1215"/>
      <w:bookmarkEnd w:id="1216"/>
      <w:bookmarkEnd w:id="1217"/>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4B442F">
      <w:pPr>
        <w:pStyle w:val="CS-Bodytext"/>
        <w:numPr>
          <w:ilvl w:val="0"/>
          <w:numId w:val="1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4B442F">
      <w:pPr>
        <w:pStyle w:val="CS-Bodytext"/>
        <w:numPr>
          <w:ilvl w:val="0"/>
          <w:numId w:val="122"/>
        </w:numPr>
        <w:spacing w:before="120"/>
        <w:ind w:right="14"/>
      </w:pPr>
      <w:r>
        <w:rPr>
          <w:b/>
          <w:bCs/>
        </w:rPr>
        <w:t>Examples:</w:t>
      </w:r>
    </w:p>
    <w:p w14:paraId="6EA9CF7C" w14:textId="77777777" w:rsidR="00083758" w:rsidRPr="0011702E" w:rsidRDefault="00083758" w:rsidP="004B442F">
      <w:pPr>
        <w:pStyle w:val="CS-Bodytext"/>
        <w:numPr>
          <w:ilvl w:val="1"/>
          <w:numId w:val="1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218" w:name="_Toc385311402"/>
      <w:bookmarkStart w:id="1219" w:name="_Toc484033220"/>
      <w:bookmarkStart w:id="1220" w:name="_Toc41201286"/>
      <w:bookmarkStart w:id="1221" w:name="_Toc364763226"/>
      <w:r w:rsidRPr="00582C6C">
        <w:rPr>
          <w:color w:val="1F497D"/>
          <w:sz w:val="23"/>
          <w:szCs w:val="23"/>
        </w:rPr>
        <w:t>ParseCSVLine</w:t>
      </w:r>
      <w:bookmarkEnd w:id="1218"/>
      <w:bookmarkEnd w:id="1219"/>
      <w:bookmarkEnd w:id="1220"/>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4B442F">
      <w:pPr>
        <w:pStyle w:val="CS-Bodytext"/>
        <w:numPr>
          <w:ilvl w:val="0"/>
          <w:numId w:val="1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4B442F">
      <w:pPr>
        <w:pStyle w:val="CS-Bodytext"/>
        <w:numPr>
          <w:ilvl w:val="0"/>
          <w:numId w:val="154"/>
        </w:numPr>
        <w:spacing w:before="120"/>
        <w:ind w:right="14"/>
      </w:pPr>
      <w:r>
        <w:rPr>
          <w:b/>
          <w:bCs/>
        </w:rPr>
        <w:t>Examples:</w:t>
      </w:r>
    </w:p>
    <w:p w14:paraId="62486198" w14:textId="77777777" w:rsidR="00083758" w:rsidRPr="0011702E" w:rsidRDefault="00083758" w:rsidP="004B442F">
      <w:pPr>
        <w:pStyle w:val="CS-Bodytext"/>
        <w:numPr>
          <w:ilvl w:val="1"/>
          <w:numId w:val="1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222" w:name="_Toc385311403"/>
      <w:bookmarkStart w:id="1223" w:name="_Toc484033221"/>
      <w:bookmarkStart w:id="1224" w:name="_Toc41201287"/>
      <w:bookmarkEnd w:id="1221"/>
      <w:r>
        <w:rPr>
          <w:color w:val="1F497D"/>
          <w:sz w:val="23"/>
          <w:szCs w:val="23"/>
        </w:rPr>
        <w:t>removeDoubleQuotes</w:t>
      </w:r>
      <w:bookmarkEnd w:id="1222"/>
      <w:bookmarkEnd w:id="1223"/>
      <w:bookmarkEnd w:id="1224"/>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4B442F">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4B442F">
      <w:pPr>
        <w:pStyle w:val="CS-Bodytext"/>
        <w:numPr>
          <w:ilvl w:val="0"/>
          <w:numId w:val="294"/>
        </w:numPr>
        <w:spacing w:before="120"/>
        <w:ind w:right="14"/>
      </w:pPr>
      <w:r>
        <w:rPr>
          <w:b/>
          <w:bCs/>
        </w:rPr>
        <w:t>Examples:</w:t>
      </w:r>
    </w:p>
    <w:p w14:paraId="46AE5E1E" w14:textId="77777777" w:rsidR="00083758" w:rsidRPr="0011702E" w:rsidRDefault="00083758" w:rsidP="004B442F">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225" w:name="_Toc385311404"/>
      <w:bookmarkStart w:id="1226" w:name="_Toc484033222"/>
      <w:bookmarkStart w:id="1227" w:name="_Toc41201288"/>
      <w:r>
        <w:rPr>
          <w:color w:val="1F497D"/>
          <w:sz w:val="23"/>
          <w:szCs w:val="23"/>
        </w:rPr>
        <w:t>removeSingleQuotes</w:t>
      </w:r>
      <w:bookmarkEnd w:id="1225"/>
      <w:bookmarkEnd w:id="1226"/>
      <w:bookmarkEnd w:id="1227"/>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4B442F">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4B442F">
      <w:pPr>
        <w:pStyle w:val="CS-Bodytext"/>
        <w:numPr>
          <w:ilvl w:val="0"/>
          <w:numId w:val="295"/>
        </w:numPr>
        <w:spacing w:before="120"/>
        <w:ind w:right="14"/>
      </w:pPr>
      <w:r>
        <w:rPr>
          <w:b/>
          <w:bCs/>
        </w:rPr>
        <w:t>Examples:</w:t>
      </w:r>
    </w:p>
    <w:p w14:paraId="6640966D" w14:textId="77777777" w:rsidR="00083758" w:rsidRPr="0011702E" w:rsidRDefault="00083758" w:rsidP="004B442F">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228" w:name="_Toc364763227"/>
      <w:bookmarkStart w:id="1229" w:name="_Toc385311405"/>
      <w:bookmarkStart w:id="1230" w:name="_Toc484033223"/>
      <w:bookmarkStart w:id="1231" w:name="_Toc41201289"/>
      <w:r w:rsidRPr="00582C6C">
        <w:rPr>
          <w:color w:val="1F497D"/>
          <w:sz w:val="23"/>
          <w:szCs w:val="23"/>
        </w:rPr>
        <w:t>RegexPatterns</w:t>
      </w:r>
      <w:bookmarkEnd w:id="1228"/>
      <w:bookmarkEnd w:id="1229"/>
      <w:bookmarkEnd w:id="1230"/>
      <w:bookmarkEnd w:id="1231"/>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4B442F">
      <w:pPr>
        <w:pStyle w:val="CS-Bodytext"/>
        <w:numPr>
          <w:ilvl w:val="0"/>
          <w:numId w:val="123"/>
        </w:numPr>
        <w:spacing w:before="120"/>
        <w:ind w:right="14"/>
      </w:pPr>
      <w:r>
        <w:rPr>
          <w:b/>
          <w:bCs/>
        </w:rPr>
        <w:t>Parameters: none</w:t>
      </w:r>
    </w:p>
    <w:p w14:paraId="14349B45" w14:textId="77777777" w:rsidR="00083758" w:rsidRDefault="00083758" w:rsidP="004B442F">
      <w:pPr>
        <w:pStyle w:val="CS-Bodytext"/>
        <w:numPr>
          <w:ilvl w:val="0"/>
          <w:numId w:val="123"/>
        </w:numPr>
        <w:spacing w:before="120"/>
        <w:ind w:right="14"/>
      </w:pPr>
      <w:r>
        <w:rPr>
          <w:b/>
          <w:bCs/>
        </w:rPr>
        <w:t>Examples: none</w:t>
      </w:r>
    </w:p>
    <w:p w14:paraId="413574D1" w14:textId="77777777" w:rsidR="00083758" w:rsidRPr="0011702E" w:rsidRDefault="00083758" w:rsidP="004B442F">
      <w:pPr>
        <w:pStyle w:val="CS-Bodytext"/>
        <w:numPr>
          <w:ilvl w:val="0"/>
          <w:numId w:val="123"/>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232" w:name="_Toc364763229"/>
      <w:bookmarkStart w:id="1233" w:name="_Toc385311407"/>
      <w:bookmarkStart w:id="1234" w:name="_Toc484033224"/>
      <w:bookmarkStart w:id="1235" w:name="_Toc41201290"/>
      <w:r w:rsidRPr="00582C6C">
        <w:rPr>
          <w:color w:val="1F497D"/>
          <w:sz w:val="23"/>
          <w:szCs w:val="23"/>
        </w:rPr>
        <w:t>splitByDelimiter</w:t>
      </w:r>
      <w:bookmarkEnd w:id="1232"/>
      <w:bookmarkEnd w:id="1233"/>
      <w:bookmarkEnd w:id="1234"/>
      <w:bookmarkEnd w:id="1235"/>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4B442F">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780"/>
        <w:gridCol w:w="3258"/>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4B442F">
      <w:pPr>
        <w:pStyle w:val="CS-Bodytext"/>
        <w:numPr>
          <w:ilvl w:val="0"/>
          <w:numId w:val="124"/>
        </w:numPr>
        <w:spacing w:before="120"/>
        <w:ind w:right="14"/>
      </w:pPr>
      <w:r>
        <w:rPr>
          <w:b/>
          <w:bCs/>
        </w:rPr>
        <w:t>Examples:</w:t>
      </w:r>
    </w:p>
    <w:p w14:paraId="73E6D9CC" w14:textId="77777777" w:rsidR="00083758" w:rsidRPr="0011702E" w:rsidRDefault="00083758" w:rsidP="004B442F">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236" w:name="_Toc364763230"/>
      <w:bookmarkStart w:id="1237" w:name="_Toc385311408"/>
      <w:bookmarkStart w:id="1238" w:name="_Toc484033225"/>
      <w:bookmarkStart w:id="1239" w:name="_Toc41201291"/>
      <w:r w:rsidRPr="00582C6C">
        <w:rPr>
          <w:color w:val="1F497D"/>
        </w:rPr>
        <w:t>TextUtils</w:t>
      </w:r>
      <w:bookmarkEnd w:id="1236"/>
      <w:bookmarkEnd w:id="1237"/>
      <w:bookmarkEnd w:id="1238"/>
      <w:bookmarkEnd w:id="1239"/>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240" w:name="_Toc484033226"/>
      <w:bookmarkStart w:id="1241" w:name="_Toc41201292"/>
      <w:bookmarkStart w:id="1242" w:name="_Toc364763231"/>
      <w:bookmarkStart w:id="1243" w:name="_Toc385311409"/>
      <w:bookmarkStart w:id="1244" w:name="_Toc269967520"/>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240"/>
      <w:bookmarkEnd w:id="1241"/>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4B442F">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4B442F">
      <w:pPr>
        <w:pStyle w:val="CS-Bodytext"/>
        <w:numPr>
          <w:ilvl w:val="0"/>
          <w:numId w:val="166"/>
        </w:numPr>
        <w:spacing w:before="120"/>
        <w:ind w:right="14"/>
      </w:pPr>
      <w:r>
        <w:rPr>
          <w:b/>
          <w:bCs/>
        </w:rPr>
        <w:t>Examples:</w:t>
      </w:r>
    </w:p>
    <w:p w14:paraId="771FCB71" w14:textId="77777777" w:rsidR="00083758" w:rsidRPr="0011702E" w:rsidRDefault="00083758" w:rsidP="004B442F">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245" w:name="_Toc484033227"/>
      <w:bookmarkStart w:id="1246" w:name="_Toc41201293"/>
      <w:r w:rsidRPr="00582C6C">
        <w:rPr>
          <w:color w:val="1F497D"/>
          <w:sz w:val="23"/>
          <w:szCs w:val="23"/>
        </w:rPr>
        <w:t>TextUtils/CCNumberFormatter (Custom Function)</w:t>
      </w:r>
      <w:bookmarkEnd w:id="1242"/>
      <w:bookmarkEnd w:id="1243"/>
      <w:bookmarkEnd w:id="1245"/>
      <w:bookmarkEnd w:id="1246"/>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4B442F">
      <w:pPr>
        <w:pStyle w:val="CS-Bodytext"/>
        <w:numPr>
          <w:ilvl w:val="0"/>
          <w:numId w:val="29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4B442F">
      <w:pPr>
        <w:pStyle w:val="CS-Bodytext"/>
        <w:numPr>
          <w:ilvl w:val="0"/>
          <w:numId w:val="298"/>
        </w:numPr>
        <w:spacing w:before="120"/>
        <w:ind w:right="14"/>
      </w:pPr>
      <w:r>
        <w:rPr>
          <w:b/>
          <w:bCs/>
        </w:rPr>
        <w:t>Examples:</w:t>
      </w:r>
    </w:p>
    <w:p w14:paraId="481A95DB" w14:textId="77777777" w:rsidR="00083758" w:rsidRPr="0011702E" w:rsidRDefault="00083758" w:rsidP="004B442F">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247" w:name="_Toc364763232"/>
      <w:bookmarkStart w:id="1248" w:name="_Toc385311410"/>
      <w:bookmarkStart w:id="1249" w:name="_Toc484033228"/>
      <w:bookmarkStart w:id="1250" w:name="_Toc41201294"/>
      <w:r w:rsidRPr="00582C6C">
        <w:rPr>
          <w:color w:val="1F497D"/>
          <w:sz w:val="23"/>
          <w:szCs w:val="23"/>
        </w:rPr>
        <w:t>TextUtils/CSVFromCISQuery (Custom Function)</w:t>
      </w:r>
      <w:bookmarkEnd w:id="1247"/>
      <w:bookmarkEnd w:id="1248"/>
      <w:bookmarkEnd w:id="1249"/>
      <w:bookmarkEnd w:id="1250"/>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4B442F">
      <w:pPr>
        <w:pStyle w:val="CS-Bodytext"/>
        <w:numPr>
          <w:ilvl w:val="0"/>
          <w:numId w:val="1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4B442F">
      <w:pPr>
        <w:pStyle w:val="CS-Bodytext"/>
        <w:numPr>
          <w:ilvl w:val="0"/>
          <w:numId w:val="179"/>
        </w:numPr>
        <w:spacing w:before="120"/>
        <w:ind w:right="14"/>
      </w:pPr>
      <w:r>
        <w:rPr>
          <w:b/>
          <w:bCs/>
        </w:rPr>
        <w:t>Examples:</w:t>
      </w:r>
    </w:p>
    <w:p w14:paraId="5E147149" w14:textId="77777777" w:rsidR="00083758" w:rsidRPr="0011702E" w:rsidRDefault="00083758" w:rsidP="004B442F">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251" w:name="_Toc364763233"/>
      <w:bookmarkStart w:id="1252" w:name="_Toc385311411"/>
      <w:bookmarkStart w:id="1253" w:name="_Toc484033229"/>
      <w:bookmarkStart w:id="1254" w:name="_Toc41201295"/>
      <w:r w:rsidRPr="00582C6C">
        <w:rPr>
          <w:color w:val="1F497D"/>
          <w:sz w:val="23"/>
          <w:szCs w:val="23"/>
        </w:rPr>
        <w:t>TextUtils/CSVFromCISQueryToFile</w:t>
      </w:r>
      <w:bookmarkEnd w:id="1251"/>
      <w:bookmarkEnd w:id="1252"/>
      <w:bookmarkEnd w:id="1253"/>
      <w:bookmarkEnd w:id="1254"/>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32236BF" w14:textId="77777777" w:rsidR="00083758" w:rsidRDefault="00083758" w:rsidP="004B442F">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4B442F">
      <w:pPr>
        <w:pStyle w:val="CS-Bodytext"/>
        <w:numPr>
          <w:ilvl w:val="0"/>
          <w:numId w:val="165"/>
        </w:numPr>
        <w:spacing w:before="120"/>
        <w:ind w:right="14"/>
      </w:pPr>
      <w:r>
        <w:rPr>
          <w:b/>
          <w:bCs/>
        </w:rPr>
        <w:t>Examples:</w:t>
      </w:r>
    </w:p>
    <w:p w14:paraId="30D0E5FE" w14:textId="77777777" w:rsidR="00083758" w:rsidRPr="0011702E" w:rsidRDefault="00083758" w:rsidP="004B442F">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255" w:name="_Toc364763234"/>
      <w:bookmarkStart w:id="1256" w:name="_Toc385311412"/>
      <w:bookmarkStart w:id="1257" w:name="_Toc484033230"/>
      <w:bookmarkStart w:id="1258" w:name="_Toc41201296"/>
      <w:r w:rsidRPr="00582C6C">
        <w:rPr>
          <w:color w:val="1F497D"/>
          <w:sz w:val="23"/>
          <w:szCs w:val="23"/>
        </w:rPr>
        <w:t>TextUtils/FixedFromCISQuery (Custom Function)</w:t>
      </w:r>
      <w:bookmarkEnd w:id="1255"/>
      <w:bookmarkEnd w:id="1256"/>
      <w:bookmarkEnd w:id="1257"/>
      <w:bookmarkEnd w:id="1258"/>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4B442F">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48"/>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4B442F">
      <w:pPr>
        <w:pStyle w:val="CS-Bodytext"/>
        <w:numPr>
          <w:ilvl w:val="0"/>
          <w:numId w:val="168"/>
        </w:numPr>
        <w:spacing w:before="120"/>
        <w:ind w:right="14"/>
      </w:pPr>
      <w:r>
        <w:rPr>
          <w:b/>
          <w:bCs/>
        </w:rPr>
        <w:t>Examples:</w:t>
      </w:r>
    </w:p>
    <w:p w14:paraId="00D6E5A4" w14:textId="77777777" w:rsidR="00083758" w:rsidRPr="0011702E" w:rsidRDefault="00083758" w:rsidP="004B442F">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259" w:name="_Toc364763235"/>
      <w:bookmarkStart w:id="1260" w:name="_Toc385311413"/>
      <w:bookmarkStart w:id="1261" w:name="_Toc484033231"/>
      <w:bookmarkStart w:id="1262" w:name="_Toc41201297"/>
      <w:r w:rsidRPr="00582C6C">
        <w:rPr>
          <w:color w:val="1F497D"/>
          <w:sz w:val="23"/>
          <w:szCs w:val="23"/>
        </w:rPr>
        <w:t>TextUtils/FixedFromCISQueryToFile</w:t>
      </w:r>
      <w:bookmarkEnd w:id="1259"/>
      <w:bookmarkEnd w:id="1260"/>
      <w:bookmarkEnd w:id="1261"/>
      <w:bookmarkEnd w:id="1262"/>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4B442F">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4B442F">
      <w:pPr>
        <w:pStyle w:val="CS-Bodytext"/>
        <w:numPr>
          <w:ilvl w:val="0"/>
          <w:numId w:val="169"/>
        </w:numPr>
        <w:spacing w:before="120"/>
        <w:ind w:right="14"/>
      </w:pPr>
      <w:r>
        <w:rPr>
          <w:b/>
          <w:bCs/>
        </w:rPr>
        <w:t>Examples:</w:t>
      </w:r>
    </w:p>
    <w:p w14:paraId="6ADA35C9" w14:textId="77777777" w:rsidR="00083758" w:rsidRPr="0011702E" w:rsidRDefault="00083758" w:rsidP="004B442F">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263" w:name="_Toc364763236"/>
      <w:bookmarkStart w:id="1264" w:name="_Toc385311414"/>
      <w:bookmarkStart w:id="1265" w:name="_Toc484033232"/>
      <w:bookmarkStart w:id="1266" w:name="_Toc41201298"/>
      <w:r w:rsidRPr="00582C6C">
        <w:rPr>
          <w:color w:val="1F497D"/>
          <w:sz w:val="23"/>
          <w:szCs w:val="23"/>
        </w:rPr>
        <w:t>TextUtils/FormatXML (Custom Function)</w:t>
      </w:r>
      <w:bookmarkEnd w:id="1263"/>
      <w:bookmarkEnd w:id="1264"/>
      <w:bookmarkEnd w:id="1265"/>
      <w:bookmarkEnd w:id="1266"/>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4B442F">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880"/>
        <w:gridCol w:w="4248"/>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4B442F">
      <w:pPr>
        <w:pStyle w:val="CS-Bodytext"/>
        <w:numPr>
          <w:ilvl w:val="0"/>
          <w:numId w:val="235"/>
        </w:numPr>
        <w:spacing w:before="120"/>
        <w:ind w:right="14"/>
      </w:pPr>
      <w:r>
        <w:rPr>
          <w:b/>
          <w:bCs/>
        </w:rPr>
        <w:t>Examples:</w:t>
      </w:r>
    </w:p>
    <w:p w14:paraId="461F96ED" w14:textId="77777777" w:rsidR="00083758" w:rsidRPr="0011702E" w:rsidRDefault="00083758" w:rsidP="004B442F">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830"/>
        <w:gridCol w:w="4298"/>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267" w:name="_Toc364763237"/>
      <w:bookmarkStart w:id="1268" w:name="_Toc385311415"/>
      <w:bookmarkStart w:id="1269" w:name="_Toc484033233"/>
      <w:bookmarkStart w:id="1270" w:name="_Toc41201299"/>
      <w:r w:rsidRPr="00582C6C">
        <w:rPr>
          <w:color w:val="1F497D"/>
          <w:sz w:val="23"/>
          <w:szCs w:val="23"/>
        </w:rPr>
        <w:t>TextUtils/GenerateGUID</w:t>
      </w:r>
      <w:bookmarkEnd w:id="1267"/>
      <w:bookmarkEnd w:id="1268"/>
      <w:bookmarkEnd w:id="1269"/>
      <w:bookmarkEnd w:id="1270"/>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4B442F">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4B442F">
      <w:pPr>
        <w:pStyle w:val="CS-Bodytext"/>
        <w:numPr>
          <w:ilvl w:val="0"/>
          <w:numId w:val="236"/>
        </w:numPr>
        <w:spacing w:before="120"/>
        <w:ind w:right="14"/>
      </w:pPr>
      <w:r>
        <w:rPr>
          <w:b/>
          <w:bCs/>
        </w:rPr>
        <w:t>Examples:</w:t>
      </w:r>
    </w:p>
    <w:p w14:paraId="5DCB5257" w14:textId="77777777" w:rsidR="00083758" w:rsidRPr="0011702E" w:rsidRDefault="00083758" w:rsidP="004B442F">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271" w:name="_Toc484033234"/>
      <w:bookmarkStart w:id="1272" w:name="_Toc41201300"/>
      <w:bookmarkStart w:id="1273" w:name="_Toc364763238"/>
      <w:bookmarkStart w:id="1274" w:name="_Toc385311416"/>
      <w:r w:rsidRPr="00582C6C">
        <w:rPr>
          <w:color w:val="1F497D"/>
          <w:sz w:val="23"/>
          <w:szCs w:val="23"/>
        </w:rPr>
        <w:t>TextUtils/</w:t>
      </w:r>
      <w:r>
        <w:rPr>
          <w:color w:val="1F497D"/>
          <w:sz w:val="23"/>
          <w:szCs w:val="23"/>
        </w:rPr>
        <w:t>HexToRaw (Custom Function)</w:t>
      </w:r>
      <w:bookmarkEnd w:id="1271"/>
      <w:bookmarkEnd w:id="1272"/>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4B442F">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4B442F">
      <w:pPr>
        <w:pStyle w:val="CS-Bodytext"/>
        <w:numPr>
          <w:ilvl w:val="0"/>
          <w:numId w:val="323"/>
        </w:numPr>
        <w:spacing w:before="120"/>
        <w:ind w:right="14"/>
      </w:pPr>
      <w:r>
        <w:rPr>
          <w:b/>
          <w:bCs/>
        </w:rPr>
        <w:t>Examples:</w:t>
      </w:r>
    </w:p>
    <w:p w14:paraId="06FCFEBB" w14:textId="77777777" w:rsidR="00083758" w:rsidRPr="0011702E" w:rsidRDefault="00083758" w:rsidP="004B442F">
      <w:pPr>
        <w:pStyle w:val="CS-Bodytext"/>
        <w:numPr>
          <w:ilvl w:val="1"/>
          <w:numId w:val="3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275" w:name="_Toc484033235"/>
      <w:bookmarkStart w:id="1276" w:name="_Toc41201301"/>
      <w:r w:rsidRPr="00582C6C">
        <w:rPr>
          <w:color w:val="1F497D"/>
          <w:sz w:val="23"/>
          <w:szCs w:val="23"/>
        </w:rPr>
        <w:t>TextUtils/LocalCurrencyFormatter (Custom Function)</w:t>
      </w:r>
      <w:bookmarkEnd w:id="1244"/>
      <w:bookmarkEnd w:id="1273"/>
      <w:bookmarkEnd w:id="1274"/>
      <w:bookmarkEnd w:id="1275"/>
      <w:bookmarkEnd w:id="1276"/>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4B442F">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4B442F">
      <w:pPr>
        <w:pStyle w:val="CS-Bodytext"/>
        <w:numPr>
          <w:ilvl w:val="0"/>
          <w:numId w:val="167"/>
        </w:numPr>
        <w:spacing w:before="120"/>
        <w:ind w:right="14"/>
      </w:pPr>
      <w:r>
        <w:rPr>
          <w:b/>
          <w:bCs/>
        </w:rPr>
        <w:t>Examples:</w:t>
      </w:r>
    </w:p>
    <w:p w14:paraId="0CEDB196" w14:textId="77777777" w:rsidR="00083758" w:rsidRPr="0011702E" w:rsidRDefault="00083758" w:rsidP="004B442F">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400"/>
        <w:gridCol w:w="1998"/>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277" w:name="_Toc269967521"/>
      <w:bookmarkStart w:id="1278" w:name="_Toc364763239"/>
      <w:bookmarkStart w:id="1279" w:name="_Toc385311417"/>
      <w:bookmarkStart w:id="1280" w:name="_Toc484033236"/>
      <w:bookmarkStart w:id="1281" w:name="_Toc41201302"/>
      <w:r w:rsidRPr="00582C6C">
        <w:rPr>
          <w:color w:val="1F497D"/>
          <w:sz w:val="23"/>
          <w:szCs w:val="23"/>
        </w:rPr>
        <w:t>TextUtils/LocalCurrencyParser (Custom Function)</w:t>
      </w:r>
      <w:bookmarkEnd w:id="1277"/>
      <w:bookmarkEnd w:id="1278"/>
      <w:bookmarkEnd w:id="1279"/>
      <w:bookmarkEnd w:id="1280"/>
      <w:bookmarkEnd w:id="1281"/>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4B442F">
      <w:pPr>
        <w:pStyle w:val="CS-Bodytext"/>
        <w:numPr>
          <w:ilvl w:val="0"/>
          <w:numId w:val="1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4B442F">
      <w:pPr>
        <w:pStyle w:val="CS-Bodytext"/>
        <w:numPr>
          <w:ilvl w:val="0"/>
          <w:numId w:val="126"/>
        </w:numPr>
        <w:spacing w:before="120"/>
        <w:ind w:right="14"/>
      </w:pPr>
      <w:r>
        <w:rPr>
          <w:b/>
          <w:bCs/>
        </w:rPr>
        <w:t>Examples:</w:t>
      </w:r>
    </w:p>
    <w:p w14:paraId="32663F16" w14:textId="77777777" w:rsidR="00083758" w:rsidRPr="0011702E" w:rsidRDefault="00083758" w:rsidP="004B442F">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400"/>
        <w:gridCol w:w="1998"/>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282" w:name="_Toc269967522"/>
      <w:bookmarkStart w:id="1283" w:name="_Toc364763240"/>
      <w:bookmarkStart w:id="1284" w:name="_Toc385311418"/>
      <w:bookmarkStart w:id="1285" w:name="_Toc484033237"/>
      <w:bookmarkStart w:id="1286" w:name="_Toc41201303"/>
      <w:r w:rsidRPr="00582C6C">
        <w:rPr>
          <w:color w:val="1F497D"/>
          <w:sz w:val="23"/>
          <w:szCs w:val="23"/>
        </w:rPr>
        <w:t>TextUtils/LocalDateFormatter (Custom Function)</w:t>
      </w:r>
      <w:bookmarkEnd w:id="1282"/>
      <w:bookmarkEnd w:id="1283"/>
      <w:bookmarkEnd w:id="1284"/>
      <w:bookmarkEnd w:id="1285"/>
      <w:bookmarkEnd w:id="1286"/>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4B442F">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4B442F">
      <w:pPr>
        <w:pStyle w:val="CS-Bodytext"/>
        <w:numPr>
          <w:ilvl w:val="0"/>
          <w:numId w:val="127"/>
        </w:numPr>
        <w:spacing w:before="120"/>
        <w:ind w:right="14"/>
      </w:pPr>
      <w:r>
        <w:rPr>
          <w:b/>
          <w:bCs/>
        </w:rPr>
        <w:t>Examples:</w:t>
      </w:r>
    </w:p>
    <w:p w14:paraId="5BAC2FA0" w14:textId="77777777" w:rsidR="00083758" w:rsidRPr="0011702E" w:rsidRDefault="00083758" w:rsidP="004B442F">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287" w:name="_Toc269967523"/>
      <w:bookmarkStart w:id="1288" w:name="_Toc364763241"/>
      <w:bookmarkStart w:id="1289" w:name="_Toc385311419"/>
      <w:bookmarkStart w:id="1290" w:name="_Toc484033238"/>
      <w:bookmarkStart w:id="1291" w:name="_Toc41201304"/>
      <w:r w:rsidRPr="00582C6C">
        <w:rPr>
          <w:color w:val="1F497D"/>
          <w:sz w:val="23"/>
          <w:szCs w:val="23"/>
        </w:rPr>
        <w:t>TextUtils/LocalDateParser (Custom Function)</w:t>
      </w:r>
      <w:bookmarkEnd w:id="1287"/>
      <w:bookmarkEnd w:id="1288"/>
      <w:bookmarkEnd w:id="1289"/>
      <w:bookmarkEnd w:id="1290"/>
      <w:bookmarkEnd w:id="1291"/>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4B442F">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4B442F">
      <w:pPr>
        <w:pStyle w:val="CS-Bodytext"/>
        <w:numPr>
          <w:ilvl w:val="0"/>
          <w:numId w:val="128"/>
        </w:numPr>
        <w:spacing w:before="120"/>
        <w:ind w:right="14"/>
      </w:pPr>
      <w:r>
        <w:rPr>
          <w:b/>
          <w:bCs/>
        </w:rPr>
        <w:t>Examples:</w:t>
      </w:r>
    </w:p>
    <w:p w14:paraId="13C5EE07" w14:textId="77777777" w:rsidR="00083758" w:rsidRPr="0011702E" w:rsidRDefault="00083758" w:rsidP="004B442F">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292" w:name="_Toc269967524"/>
      <w:bookmarkStart w:id="1293" w:name="_Toc364763242"/>
      <w:bookmarkStart w:id="1294" w:name="_Toc385311420"/>
      <w:bookmarkStart w:id="1295" w:name="_Toc484033239"/>
      <w:bookmarkStart w:id="1296" w:name="_Toc41201305"/>
      <w:r w:rsidRPr="00582C6C">
        <w:rPr>
          <w:color w:val="1F497D"/>
          <w:sz w:val="23"/>
          <w:szCs w:val="23"/>
        </w:rPr>
        <w:t>TextUtils/LocalNumberFormatter (Custom Function)</w:t>
      </w:r>
      <w:bookmarkEnd w:id="1292"/>
      <w:bookmarkEnd w:id="1293"/>
      <w:bookmarkEnd w:id="1294"/>
      <w:bookmarkEnd w:id="1295"/>
      <w:bookmarkEnd w:id="1296"/>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4B442F">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4B442F">
      <w:pPr>
        <w:pStyle w:val="CS-Bodytext"/>
        <w:numPr>
          <w:ilvl w:val="0"/>
          <w:numId w:val="129"/>
        </w:numPr>
        <w:spacing w:before="120"/>
        <w:ind w:right="14"/>
      </w:pPr>
      <w:r>
        <w:rPr>
          <w:b/>
          <w:bCs/>
        </w:rPr>
        <w:t>Examples:</w:t>
      </w:r>
    </w:p>
    <w:p w14:paraId="66F15AEB" w14:textId="77777777" w:rsidR="00083758" w:rsidRPr="0011702E" w:rsidRDefault="00083758" w:rsidP="004B442F">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297" w:name="_Toc269967525"/>
      <w:bookmarkStart w:id="1298" w:name="_Toc364763243"/>
      <w:bookmarkStart w:id="1299" w:name="_Toc385311421"/>
      <w:bookmarkStart w:id="1300" w:name="_Toc484033240"/>
      <w:bookmarkStart w:id="1301" w:name="_Toc41201306"/>
      <w:r w:rsidRPr="00582C6C">
        <w:rPr>
          <w:color w:val="1F497D"/>
          <w:sz w:val="23"/>
          <w:szCs w:val="23"/>
        </w:rPr>
        <w:t>TextUtils/LocalNumberParser (Custom Function)</w:t>
      </w:r>
      <w:bookmarkEnd w:id="1297"/>
      <w:bookmarkEnd w:id="1298"/>
      <w:bookmarkEnd w:id="1299"/>
      <w:bookmarkEnd w:id="1300"/>
      <w:bookmarkEnd w:id="1301"/>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4B442F">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4B442F">
      <w:pPr>
        <w:pStyle w:val="CS-Bodytext"/>
        <w:numPr>
          <w:ilvl w:val="0"/>
          <w:numId w:val="130"/>
        </w:numPr>
        <w:spacing w:before="120"/>
        <w:ind w:right="14"/>
      </w:pPr>
      <w:r>
        <w:rPr>
          <w:b/>
          <w:bCs/>
        </w:rPr>
        <w:t>Examples:</w:t>
      </w:r>
    </w:p>
    <w:p w14:paraId="02A97A13" w14:textId="77777777" w:rsidR="00083758" w:rsidRPr="0011702E" w:rsidRDefault="00083758" w:rsidP="004B442F">
      <w:pPr>
        <w:pStyle w:val="CS-Bodytext"/>
        <w:numPr>
          <w:ilvl w:val="1"/>
          <w:numId w:val="1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302" w:name="_Toc269967526"/>
      <w:bookmarkStart w:id="1303" w:name="_Toc364763244"/>
      <w:bookmarkStart w:id="1304" w:name="_Toc385311422"/>
      <w:bookmarkStart w:id="1305" w:name="_Toc484033241"/>
      <w:bookmarkStart w:id="1306" w:name="_Toc41201307"/>
      <w:r w:rsidRPr="00582C6C">
        <w:rPr>
          <w:color w:val="1F497D"/>
          <w:sz w:val="23"/>
          <w:szCs w:val="23"/>
        </w:rPr>
        <w:t>TextUtils/LocalTimeFormatter (Custom Function)</w:t>
      </w:r>
      <w:bookmarkEnd w:id="1302"/>
      <w:bookmarkEnd w:id="1303"/>
      <w:bookmarkEnd w:id="1304"/>
      <w:bookmarkEnd w:id="1305"/>
      <w:bookmarkEnd w:id="1306"/>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4B442F">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4B442F">
      <w:pPr>
        <w:pStyle w:val="CS-Bodytext"/>
        <w:numPr>
          <w:ilvl w:val="0"/>
          <w:numId w:val="131"/>
        </w:numPr>
        <w:spacing w:before="120"/>
        <w:ind w:right="14"/>
      </w:pPr>
      <w:r>
        <w:rPr>
          <w:b/>
          <w:bCs/>
        </w:rPr>
        <w:t>Examples:</w:t>
      </w:r>
    </w:p>
    <w:p w14:paraId="7895A86B" w14:textId="77777777" w:rsidR="00083758" w:rsidRPr="0011702E" w:rsidRDefault="00083758" w:rsidP="004B442F">
      <w:pPr>
        <w:pStyle w:val="CS-Bodytext"/>
        <w:numPr>
          <w:ilvl w:val="1"/>
          <w:numId w:val="1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307" w:name="_Toc269967527"/>
      <w:bookmarkStart w:id="1308" w:name="_Toc364763245"/>
      <w:bookmarkStart w:id="1309" w:name="_Toc385311423"/>
      <w:bookmarkStart w:id="1310" w:name="_Toc484033242"/>
      <w:bookmarkStart w:id="1311" w:name="_Toc41201308"/>
      <w:r w:rsidRPr="00582C6C">
        <w:rPr>
          <w:color w:val="1F497D"/>
          <w:sz w:val="23"/>
          <w:szCs w:val="23"/>
        </w:rPr>
        <w:t>TextUtils/LocalTimeParser (Custom Function)</w:t>
      </w:r>
      <w:bookmarkEnd w:id="1307"/>
      <w:bookmarkEnd w:id="1308"/>
      <w:bookmarkEnd w:id="1309"/>
      <w:bookmarkEnd w:id="1310"/>
      <w:bookmarkEnd w:id="1311"/>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4B442F">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4B442F">
      <w:pPr>
        <w:pStyle w:val="CS-Bodytext"/>
        <w:numPr>
          <w:ilvl w:val="0"/>
          <w:numId w:val="132"/>
        </w:numPr>
        <w:spacing w:before="120"/>
        <w:ind w:right="14"/>
      </w:pPr>
      <w:r>
        <w:rPr>
          <w:b/>
          <w:bCs/>
        </w:rPr>
        <w:t>Examples:</w:t>
      </w:r>
    </w:p>
    <w:p w14:paraId="68F58708" w14:textId="77777777" w:rsidR="00083758" w:rsidRPr="0011702E" w:rsidRDefault="00083758" w:rsidP="004B442F">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312" w:name="_Toc269967528"/>
      <w:bookmarkStart w:id="1313" w:name="_Toc364763246"/>
      <w:bookmarkStart w:id="1314" w:name="_Toc385311424"/>
      <w:bookmarkStart w:id="1315" w:name="_Toc484033243"/>
      <w:bookmarkStart w:id="1316" w:name="_Toc41201309"/>
      <w:r w:rsidRPr="00582C6C">
        <w:rPr>
          <w:color w:val="1F497D"/>
          <w:sz w:val="23"/>
          <w:szCs w:val="23"/>
        </w:rPr>
        <w:t>TextUtils/LocalTimestampFormatter (Custom Function)</w:t>
      </w:r>
      <w:bookmarkEnd w:id="1312"/>
      <w:bookmarkEnd w:id="1313"/>
      <w:bookmarkEnd w:id="1314"/>
      <w:bookmarkEnd w:id="1315"/>
      <w:bookmarkEnd w:id="1316"/>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4B442F">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9"/>
        <w:gridCol w:w="5460"/>
        <w:gridCol w:w="1997"/>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4B442F">
      <w:pPr>
        <w:pStyle w:val="CS-Bodytext"/>
        <w:numPr>
          <w:ilvl w:val="0"/>
          <w:numId w:val="133"/>
        </w:numPr>
        <w:spacing w:before="120"/>
        <w:ind w:right="14"/>
      </w:pPr>
      <w:r>
        <w:rPr>
          <w:b/>
          <w:bCs/>
        </w:rPr>
        <w:t>Examples:</w:t>
      </w:r>
    </w:p>
    <w:p w14:paraId="09F28DA6" w14:textId="77777777" w:rsidR="00083758" w:rsidRPr="0011702E" w:rsidRDefault="00083758" w:rsidP="004B442F">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317" w:name="_Toc269967529"/>
      <w:bookmarkStart w:id="1318" w:name="_Toc364763247"/>
      <w:bookmarkStart w:id="1319" w:name="_Toc385311425"/>
      <w:bookmarkStart w:id="1320" w:name="_Toc484033244"/>
      <w:bookmarkStart w:id="1321" w:name="_Toc41201310"/>
      <w:r w:rsidRPr="00582C6C">
        <w:rPr>
          <w:color w:val="1F497D"/>
          <w:sz w:val="23"/>
          <w:szCs w:val="23"/>
        </w:rPr>
        <w:t>TextUtils/LocalTimestampParser (Custom Function)</w:t>
      </w:r>
      <w:bookmarkEnd w:id="1317"/>
      <w:bookmarkEnd w:id="1318"/>
      <w:bookmarkEnd w:id="1319"/>
      <w:bookmarkEnd w:id="1320"/>
      <w:bookmarkEnd w:id="1321"/>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4B442F">
      <w:pPr>
        <w:pStyle w:val="CS-Bodytext"/>
        <w:numPr>
          <w:ilvl w:val="0"/>
          <w:numId w:val="1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4B442F">
      <w:pPr>
        <w:pStyle w:val="CS-Bodytext"/>
        <w:numPr>
          <w:ilvl w:val="0"/>
          <w:numId w:val="134"/>
        </w:numPr>
        <w:spacing w:before="120"/>
        <w:ind w:right="14"/>
      </w:pPr>
      <w:r>
        <w:rPr>
          <w:b/>
          <w:bCs/>
        </w:rPr>
        <w:t>Examples:</w:t>
      </w:r>
    </w:p>
    <w:p w14:paraId="42807E7A" w14:textId="77777777" w:rsidR="00083758" w:rsidRPr="0011702E" w:rsidRDefault="00083758" w:rsidP="004B442F">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322" w:name="_Toc364763248"/>
      <w:bookmarkStart w:id="1323" w:name="_Toc385311426"/>
      <w:bookmarkStart w:id="1324" w:name="_Toc484033245"/>
      <w:bookmarkStart w:id="1325" w:name="_Toc41201311"/>
      <w:bookmarkStart w:id="1326" w:name="_Toc269967530"/>
      <w:r w:rsidRPr="00582C6C">
        <w:rPr>
          <w:color w:val="1F497D"/>
          <w:sz w:val="23"/>
          <w:szCs w:val="23"/>
        </w:rPr>
        <w:t>TextUtils/PhoneNumberFormatter (Custom Function)</w:t>
      </w:r>
      <w:bookmarkEnd w:id="1322"/>
      <w:bookmarkEnd w:id="1323"/>
      <w:bookmarkEnd w:id="1324"/>
      <w:bookmarkEnd w:id="1325"/>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4B442F">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48"/>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4B442F">
      <w:pPr>
        <w:pStyle w:val="CS-Bodytext"/>
        <w:numPr>
          <w:ilvl w:val="0"/>
          <w:numId w:val="178"/>
        </w:numPr>
        <w:spacing w:before="120"/>
        <w:ind w:right="14"/>
      </w:pPr>
      <w:r>
        <w:rPr>
          <w:b/>
          <w:bCs/>
        </w:rPr>
        <w:t>Examples:</w:t>
      </w:r>
    </w:p>
    <w:p w14:paraId="332DF07D" w14:textId="77777777" w:rsidR="00083758" w:rsidRPr="0011702E" w:rsidRDefault="00083758" w:rsidP="004B442F">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327" w:name="_Toc484033246"/>
      <w:bookmarkStart w:id="1328" w:name="_Toc41201312"/>
      <w:bookmarkStart w:id="1329" w:name="_Toc364763249"/>
      <w:bookmarkStart w:id="1330" w:name="_Toc385311427"/>
      <w:r w:rsidRPr="00582C6C">
        <w:rPr>
          <w:color w:val="1F497D"/>
          <w:sz w:val="23"/>
          <w:szCs w:val="23"/>
        </w:rPr>
        <w:t>TextUtils/</w:t>
      </w:r>
      <w:r>
        <w:rPr>
          <w:color w:val="1F497D"/>
          <w:sz w:val="23"/>
          <w:szCs w:val="23"/>
        </w:rPr>
        <w:t>RawToHex (Custom Function)</w:t>
      </w:r>
      <w:bookmarkEnd w:id="1327"/>
      <w:bookmarkEnd w:id="1328"/>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4B442F">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4B442F">
      <w:pPr>
        <w:pStyle w:val="CS-Bodytext"/>
        <w:numPr>
          <w:ilvl w:val="0"/>
          <w:numId w:val="324"/>
        </w:numPr>
        <w:spacing w:before="120"/>
        <w:ind w:right="14"/>
      </w:pPr>
      <w:r>
        <w:rPr>
          <w:b/>
          <w:bCs/>
        </w:rPr>
        <w:t>Examples:</w:t>
      </w:r>
    </w:p>
    <w:p w14:paraId="4FF2F675" w14:textId="77777777" w:rsidR="00083758" w:rsidRPr="0011702E" w:rsidRDefault="00083758" w:rsidP="004B442F">
      <w:pPr>
        <w:pStyle w:val="CS-Bodytext"/>
        <w:numPr>
          <w:ilvl w:val="1"/>
          <w:numId w:val="3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331" w:name="_Toc484033247"/>
      <w:bookmarkStart w:id="1332" w:name="_Toc41201313"/>
      <w:r>
        <w:rPr>
          <w:color w:val="1F497D"/>
          <w:sz w:val="23"/>
          <w:szCs w:val="23"/>
        </w:rPr>
        <w:t>TextUtils/RegexCount</w:t>
      </w:r>
      <w:r w:rsidRPr="00582C6C">
        <w:rPr>
          <w:color w:val="1F497D"/>
          <w:sz w:val="23"/>
          <w:szCs w:val="23"/>
        </w:rPr>
        <w:t xml:space="preserve"> (Custom Function)</w:t>
      </w:r>
      <w:bookmarkEnd w:id="1331"/>
      <w:bookmarkEnd w:id="1332"/>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4B442F">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4B442F">
      <w:pPr>
        <w:pStyle w:val="CS-Bodytext"/>
        <w:numPr>
          <w:ilvl w:val="0"/>
          <w:numId w:val="137"/>
        </w:numPr>
        <w:spacing w:before="120"/>
        <w:ind w:right="14"/>
      </w:pPr>
      <w:r>
        <w:rPr>
          <w:b/>
          <w:bCs/>
        </w:rPr>
        <w:t>Examples:</w:t>
      </w:r>
    </w:p>
    <w:p w14:paraId="5E415F78" w14:textId="77777777" w:rsidR="00083758" w:rsidRPr="0011702E" w:rsidRDefault="00083758" w:rsidP="004B442F">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333" w:name="_Toc484033248"/>
      <w:bookmarkStart w:id="1334" w:name="_Toc41201314"/>
      <w:r w:rsidRPr="00582C6C">
        <w:rPr>
          <w:color w:val="1F497D"/>
          <w:sz w:val="23"/>
          <w:szCs w:val="23"/>
        </w:rPr>
        <w:t>TextUtils/RegexFind (Custom Function)</w:t>
      </w:r>
      <w:bookmarkEnd w:id="1326"/>
      <w:bookmarkEnd w:id="1329"/>
      <w:bookmarkEnd w:id="1330"/>
      <w:bookmarkEnd w:id="1333"/>
      <w:bookmarkEnd w:id="1334"/>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4B442F">
      <w:pPr>
        <w:pStyle w:val="CS-Bodytext"/>
        <w:numPr>
          <w:ilvl w:val="0"/>
          <w:numId w:val="135"/>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4B442F">
      <w:pPr>
        <w:pStyle w:val="CS-Bodytext"/>
        <w:numPr>
          <w:ilvl w:val="0"/>
          <w:numId w:val="135"/>
        </w:numPr>
        <w:spacing w:before="120"/>
        <w:ind w:right="14"/>
      </w:pPr>
      <w:r>
        <w:rPr>
          <w:b/>
          <w:bCs/>
        </w:rPr>
        <w:t>Examples:</w:t>
      </w:r>
    </w:p>
    <w:p w14:paraId="5F065883" w14:textId="77777777" w:rsidR="00083758" w:rsidRPr="0011702E" w:rsidRDefault="00083758" w:rsidP="004B442F">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320"/>
        <w:gridCol w:w="3078"/>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335" w:name="_Toc269967531"/>
      <w:bookmarkStart w:id="1336" w:name="_Toc364763250"/>
      <w:bookmarkStart w:id="1337" w:name="_Toc385311428"/>
      <w:bookmarkStart w:id="1338" w:name="_Toc484033249"/>
      <w:bookmarkStart w:id="1339" w:name="_Toc41201315"/>
      <w:r w:rsidRPr="00582C6C">
        <w:rPr>
          <w:color w:val="1F497D"/>
          <w:sz w:val="23"/>
          <w:szCs w:val="23"/>
        </w:rPr>
        <w:t>TextUtils/RegexGetGroups</w:t>
      </w:r>
      <w:bookmarkEnd w:id="1335"/>
      <w:bookmarkEnd w:id="1336"/>
      <w:bookmarkEnd w:id="1337"/>
      <w:bookmarkEnd w:id="1338"/>
      <w:bookmarkEnd w:id="1339"/>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4B442F">
      <w:pPr>
        <w:pStyle w:val="CS-Bodytext"/>
        <w:numPr>
          <w:ilvl w:val="0"/>
          <w:numId w:val="1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3035"/>
        <w:gridCol w:w="4428"/>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4B442F">
      <w:pPr>
        <w:pStyle w:val="CS-Bodytext"/>
        <w:numPr>
          <w:ilvl w:val="0"/>
          <w:numId w:val="136"/>
        </w:numPr>
        <w:spacing w:before="120"/>
        <w:ind w:right="14"/>
      </w:pPr>
      <w:r>
        <w:rPr>
          <w:b/>
          <w:bCs/>
        </w:rPr>
        <w:t>Examples:</w:t>
      </w:r>
    </w:p>
    <w:p w14:paraId="142B9F8D" w14:textId="77777777" w:rsidR="00083758" w:rsidRPr="0011702E" w:rsidRDefault="00083758" w:rsidP="004B442F">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3060"/>
        <w:gridCol w:w="4428"/>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340" w:name="_Toc269967532"/>
      <w:bookmarkStart w:id="1341" w:name="_Toc364763251"/>
      <w:bookmarkStart w:id="1342" w:name="_Toc385311429"/>
      <w:bookmarkStart w:id="1343" w:name="_Toc484033250"/>
      <w:bookmarkStart w:id="1344" w:name="_Toc41201316"/>
      <w:r w:rsidRPr="00582C6C">
        <w:rPr>
          <w:color w:val="1F497D"/>
          <w:sz w:val="23"/>
          <w:szCs w:val="23"/>
        </w:rPr>
        <w:t>TextUtils/RegexPosition (Custom Function)</w:t>
      </w:r>
      <w:bookmarkEnd w:id="1340"/>
      <w:bookmarkEnd w:id="1341"/>
      <w:bookmarkEnd w:id="1342"/>
      <w:bookmarkEnd w:id="1343"/>
      <w:bookmarkEnd w:id="1344"/>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4B442F">
      <w:pPr>
        <w:pStyle w:val="CS-Bodytext"/>
        <w:numPr>
          <w:ilvl w:val="0"/>
          <w:numId w:val="36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4B442F">
      <w:pPr>
        <w:pStyle w:val="CS-Bodytext"/>
        <w:numPr>
          <w:ilvl w:val="0"/>
          <w:numId w:val="360"/>
        </w:numPr>
        <w:spacing w:before="120"/>
        <w:ind w:right="14"/>
      </w:pPr>
      <w:r>
        <w:rPr>
          <w:b/>
          <w:bCs/>
        </w:rPr>
        <w:t>Examples:</w:t>
      </w:r>
    </w:p>
    <w:p w14:paraId="7BAB17C4" w14:textId="77777777" w:rsidR="00083758" w:rsidRPr="0011702E" w:rsidRDefault="00083758" w:rsidP="004B442F">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345" w:name="_Toc269967533"/>
      <w:bookmarkStart w:id="1346" w:name="_Toc364763252"/>
      <w:bookmarkStart w:id="1347" w:name="_Toc385311430"/>
      <w:bookmarkStart w:id="1348" w:name="_Toc484033251"/>
      <w:bookmarkStart w:id="1349" w:name="_Toc41201317"/>
      <w:r w:rsidRPr="00582C6C">
        <w:rPr>
          <w:color w:val="1F497D"/>
          <w:sz w:val="23"/>
          <w:szCs w:val="23"/>
        </w:rPr>
        <w:t>TextUtils/RegexReplace (Custom Function)</w:t>
      </w:r>
      <w:bookmarkEnd w:id="1345"/>
      <w:bookmarkEnd w:id="1346"/>
      <w:bookmarkEnd w:id="1347"/>
      <w:bookmarkEnd w:id="1348"/>
      <w:bookmarkEnd w:id="1349"/>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4B442F">
      <w:pPr>
        <w:pStyle w:val="CS-Bodytext"/>
        <w:numPr>
          <w:ilvl w:val="0"/>
          <w:numId w:val="13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4B442F">
      <w:pPr>
        <w:pStyle w:val="CS-Bodytext"/>
        <w:numPr>
          <w:ilvl w:val="0"/>
          <w:numId w:val="138"/>
        </w:numPr>
        <w:spacing w:before="120"/>
        <w:ind w:right="14"/>
      </w:pPr>
      <w:r>
        <w:rPr>
          <w:b/>
          <w:bCs/>
        </w:rPr>
        <w:t>Examples:</w:t>
      </w:r>
    </w:p>
    <w:p w14:paraId="1BFF0757" w14:textId="77777777" w:rsidR="00083758" w:rsidRPr="0011702E" w:rsidRDefault="00083758" w:rsidP="004B442F">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350" w:name="_Toc269967534"/>
      <w:bookmarkStart w:id="1351" w:name="_Toc364763253"/>
      <w:bookmarkStart w:id="1352" w:name="_Toc385311431"/>
      <w:bookmarkStart w:id="1353" w:name="_Toc484033252"/>
      <w:bookmarkStart w:id="1354" w:name="_Toc41201318"/>
      <w:r w:rsidRPr="00582C6C">
        <w:rPr>
          <w:color w:val="1F497D"/>
          <w:sz w:val="23"/>
          <w:szCs w:val="23"/>
        </w:rPr>
        <w:t>TextUtils/RegexSplit</w:t>
      </w:r>
      <w:bookmarkEnd w:id="1350"/>
      <w:bookmarkEnd w:id="1351"/>
      <w:bookmarkEnd w:id="1352"/>
      <w:bookmarkEnd w:id="1353"/>
      <w:bookmarkEnd w:id="1354"/>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4B442F">
      <w:pPr>
        <w:pStyle w:val="CS-Bodytext"/>
        <w:numPr>
          <w:ilvl w:val="0"/>
          <w:numId w:val="13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20"/>
        <w:gridCol w:w="4428"/>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4B442F">
      <w:pPr>
        <w:pStyle w:val="CS-Bodytext"/>
        <w:numPr>
          <w:ilvl w:val="0"/>
          <w:numId w:val="139"/>
        </w:numPr>
        <w:spacing w:before="120"/>
        <w:ind w:right="14"/>
      </w:pPr>
      <w:r>
        <w:rPr>
          <w:b/>
          <w:bCs/>
        </w:rPr>
        <w:t>Examples:</w:t>
      </w:r>
    </w:p>
    <w:p w14:paraId="56F56D1C" w14:textId="77777777" w:rsidR="00083758" w:rsidRPr="0011702E" w:rsidRDefault="00083758" w:rsidP="004B442F">
      <w:pPr>
        <w:pStyle w:val="CS-Bodytext"/>
        <w:numPr>
          <w:ilvl w:val="1"/>
          <w:numId w:val="1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510"/>
        <w:gridCol w:w="4428"/>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355" w:name="_Toc41201319"/>
      <w:bookmarkStart w:id="1356" w:name="_Toc364763254"/>
      <w:bookmarkStart w:id="1357" w:name="_Toc385311432"/>
      <w:bookmarkStart w:id="1358" w:name="_Toc484033253"/>
      <w:r w:rsidRPr="00582C6C">
        <w:rPr>
          <w:color w:val="1F497D"/>
          <w:sz w:val="23"/>
          <w:szCs w:val="23"/>
        </w:rPr>
        <w:t>TextUtils/SSNumberFormatter (Custom Function)</w:t>
      </w:r>
      <w:bookmarkEnd w:id="1355"/>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4B442F">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4B442F">
      <w:pPr>
        <w:pStyle w:val="CS-Bodytext"/>
        <w:numPr>
          <w:ilvl w:val="0"/>
          <w:numId w:val="357"/>
        </w:numPr>
        <w:spacing w:before="120"/>
        <w:ind w:right="14"/>
      </w:pPr>
      <w:r>
        <w:rPr>
          <w:b/>
          <w:bCs/>
        </w:rPr>
        <w:t>Examples:</w:t>
      </w:r>
    </w:p>
    <w:p w14:paraId="789C6668" w14:textId="77777777" w:rsidR="00392FBB" w:rsidRPr="0011702E" w:rsidRDefault="00392FBB" w:rsidP="004B442F">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359" w:name="_Toc41201320"/>
      <w:r w:rsidRPr="00582C6C">
        <w:rPr>
          <w:color w:val="1F497D"/>
          <w:sz w:val="23"/>
          <w:szCs w:val="23"/>
        </w:rPr>
        <w:t>TextUtils/</w:t>
      </w:r>
      <w:r>
        <w:rPr>
          <w:color w:val="1F497D"/>
          <w:sz w:val="23"/>
          <w:szCs w:val="23"/>
        </w:rPr>
        <w:t>URLDecode</w:t>
      </w:r>
      <w:bookmarkEnd w:id="1359"/>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4B442F">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4B442F">
      <w:pPr>
        <w:pStyle w:val="CS-Bodytext"/>
        <w:numPr>
          <w:ilvl w:val="0"/>
          <w:numId w:val="358"/>
        </w:numPr>
        <w:spacing w:before="120"/>
        <w:ind w:right="14"/>
      </w:pPr>
      <w:r>
        <w:rPr>
          <w:b/>
          <w:bCs/>
        </w:rPr>
        <w:t>Examples:</w:t>
      </w:r>
    </w:p>
    <w:p w14:paraId="039A784B" w14:textId="77777777" w:rsidR="00392FBB" w:rsidRPr="0011702E" w:rsidRDefault="00392FBB" w:rsidP="004B442F">
      <w:pPr>
        <w:pStyle w:val="CS-Bodytext"/>
        <w:numPr>
          <w:ilvl w:val="1"/>
          <w:numId w:val="3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360" w:name="_Toc41201321"/>
      <w:r w:rsidRPr="00582C6C">
        <w:rPr>
          <w:color w:val="1F497D"/>
          <w:sz w:val="23"/>
          <w:szCs w:val="23"/>
        </w:rPr>
        <w:t>TextUtils/</w:t>
      </w:r>
      <w:r w:rsidR="00392FBB">
        <w:rPr>
          <w:color w:val="1F497D"/>
          <w:sz w:val="23"/>
          <w:szCs w:val="23"/>
        </w:rPr>
        <w:t>URLEncode</w:t>
      </w:r>
      <w:bookmarkEnd w:id="1356"/>
      <w:bookmarkEnd w:id="1357"/>
      <w:bookmarkEnd w:id="1358"/>
      <w:bookmarkEnd w:id="1360"/>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4B442F">
      <w:pPr>
        <w:pStyle w:val="CS-Bodytext"/>
        <w:numPr>
          <w:ilvl w:val="0"/>
          <w:numId w:val="3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4B442F">
      <w:pPr>
        <w:pStyle w:val="CS-Bodytext"/>
        <w:numPr>
          <w:ilvl w:val="0"/>
          <w:numId w:val="359"/>
        </w:numPr>
        <w:spacing w:before="120"/>
        <w:ind w:right="14"/>
      </w:pPr>
      <w:r>
        <w:rPr>
          <w:b/>
          <w:bCs/>
        </w:rPr>
        <w:t>Examples:</w:t>
      </w:r>
    </w:p>
    <w:p w14:paraId="3A40EE5B" w14:textId="77777777" w:rsidR="00083758" w:rsidRPr="0011702E" w:rsidRDefault="00083758" w:rsidP="004B442F">
      <w:pPr>
        <w:pStyle w:val="CS-Bodytext"/>
        <w:numPr>
          <w:ilvl w:val="1"/>
          <w:numId w:val="3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361" w:name="_Toc41201322"/>
      <w:r>
        <w:t>How To Use ‘Templates</w:t>
      </w:r>
      <w:r w:rsidR="0032678F">
        <w:t>’ Procedures</w:t>
      </w:r>
      <w:bookmarkEnd w:id="1361"/>
    </w:p>
    <w:p w14:paraId="05426E02" w14:textId="77777777" w:rsidR="00083758" w:rsidRPr="00582C6C" w:rsidRDefault="00083758" w:rsidP="00083758">
      <w:pPr>
        <w:pStyle w:val="Heading2"/>
        <w:rPr>
          <w:color w:val="1F497D"/>
        </w:rPr>
      </w:pPr>
      <w:bookmarkStart w:id="1362" w:name="_Toc148425207"/>
      <w:bookmarkStart w:id="1363" w:name="_Toc364763256"/>
      <w:bookmarkStart w:id="1364" w:name="_Toc385311434"/>
      <w:bookmarkStart w:id="1365" w:name="_Toc484033255"/>
      <w:bookmarkStart w:id="1366" w:name="_Toc41201323"/>
      <w:r w:rsidRPr="00582C6C">
        <w:rPr>
          <w:color w:val="1F497D"/>
        </w:rPr>
        <w:t>Introduction</w:t>
      </w:r>
      <w:bookmarkEnd w:id="1362"/>
      <w:bookmarkEnd w:id="1363"/>
      <w:bookmarkEnd w:id="1364"/>
      <w:bookmarkEnd w:id="1365"/>
      <w:bookmarkEnd w:id="1366"/>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367" w:name="_Toc148425208"/>
      <w:bookmarkStart w:id="1368" w:name="_Toc364763257"/>
      <w:bookmarkStart w:id="1369" w:name="_Toc385311435"/>
      <w:bookmarkStart w:id="1370" w:name="_Toc484033256"/>
      <w:bookmarkStart w:id="1371" w:name="_Toc41201324"/>
      <w:r w:rsidRPr="00582C6C">
        <w:rPr>
          <w:color w:val="1F497D"/>
          <w:sz w:val="23"/>
          <w:szCs w:val="23"/>
        </w:rPr>
        <w:t>procedureTemplate</w:t>
      </w:r>
      <w:bookmarkEnd w:id="1367"/>
      <w:bookmarkEnd w:id="1368"/>
      <w:bookmarkEnd w:id="1369"/>
      <w:bookmarkEnd w:id="1370"/>
      <w:bookmarkEnd w:id="1371"/>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4B442F">
      <w:pPr>
        <w:pStyle w:val="CS-Bodytext"/>
        <w:numPr>
          <w:ilvl w:val="0"/>
          <w:numId w:val="140"/>
        </w:numPr>
        <w:spacing w:before="120"/>
        <w:ind w:right="14"/>
      </w:pPr>
      <w:r>
        <w:rPr>
          <w:b/>
          <w:bCs/>
        </w:rPr>
        <w:t>Parameters: none</w:t>
      </w:r>
    </w:p>
    <w:p w14:paraId="70FD97A3" w14:textId="77777777" w:rsidR="00083758" w:rsidRPr="0011702E" w:rsidRDefault="00083758" w:rsidP="004B442F">
      <w:pPr>
        <w:pStyle w:val="CS-Bodytext"/>
        <w:numPr>
          <w:ilvl w:val="0"/>
          <w:numId w:val="140"/>
        </w:numPr>
        <w:spacing w:before="120"/>
        <w:ind w:right="14"/>
      </w:pPr>
      <w:r>
        <w:rPr>
          <w:b/>
          <w:bCs/>
        </w:rPr>
        <w:t>Examples: none</w:t>
      </w:r>
    </w:p>
    <w:p w14:paraId="1EC708CB" w14:textId="30711761" w:rsidR="0032678F" w:rsidRDefault="00083758" w:rsidP="0032678F">
      <w:pPr>
        <w:pStyle w:val="Heading1Numbered"/>
      </w:pPr>
      <w:bookmarkStart w:id="1372" w:name="_Toc41201325"/>
      <w:r>
        <w:t>How To Use ‘Time</w:t>
      </w:r>
      <w:r w:rsidR="0032678F">
        <w:t>’ Procedures</w:t>
      </w:r>
      <w:bookmarkEnd w:id="1372"/>
    </w:p>
    <w:p w14:paraId="2CD0E7E3" w14:textId="77777777" w:rsidR="00083758" w:rsidRPr="00582C6C" w:rsidRDefault="00083758" w:rsidP="00083758">
      <w:pPr>
        <w:pStyle w:val="Heading2"/>
        <w:rPr>
          <w:color w:val="1F497D"/>
        </w:rPr>
      </w:pPr>
      <w:bookmarkStart w:id="1373" w:name="_Toc364763259"/>
      <w:bookmarkStart w:id="1374" w:name="_Toc385311437"/>
      <w:bookmarkStart w:id="1375" w:name="_Toc484033258"/>
      <w:bookmarkStart w:id="1376" w:name="_Toc41201326"/>
      <w:r w:rsidRPr="00582C6C">
        <w:rPr>
          <w:color w:val="1F497D"/>
        </w:rPr>
        <w:t>Introduction</w:t>
      </w:r>
      <w:bookmarkEnd w:id="1373"/>
      <w:bookmarkEnd w:id="1374"/>
      <w:bookmarkEnd w:id="1375"/>
      <w:bookmarkEnd w:id="1376"/>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377" w:name="_Toc364763261"/>
      <w:bookmarkStart w:id="1378" w:name="_Toc385311439"/>
      <w:bookmarkStart w:id="1379" w:name="_Toc484033260"/>
      <w:bookmarkStart w:id="1380" w:name="_Toc41201327"/>
      <w:r w:rsidRPr="00582C6C">
        <w:rPr>
          <w:color w:val="1F497D"/>
          <w:sz w:val="23"/>
          <w:szCs w:val="23"/>
        </w:rPr>
        <w:t>DefaultValues</w:t>
      </w:r>
      <w:bookmarkEnd w:id="1377"/>
      <w:bookmarkEnd w:id="1378"/>
      <w:bookmarkEnd w:id="1379"/>
      <w:r w:rsidR="00F603AF">
        <w:rPr>
          <w:color w:val="1F497D"/>
          <w:sz w:val="23"/>
          <w:szCs w:val="23"/>
        </w:rPr>
        <w:t xml:space="preserve"> (deprecated)</w:t>
      </w:r>
      <w:bookmarkEnd w:id="1380"/>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381" w:name="_Toc364763262"/>
      <w:bookmarkStart w:id="1382" w:name="_Toc385311440"/>
      <w:bookmarkStart w:id="1383" w:name="_Toc484033261"/>
      <w:bookmarkStart w:id="1384" w:name="_Toc41201328"/>
      <w:r w:rsidRPr="00582C6C">
        <w:rPr>
          <w:color w:val="1F497D"/>
          <w:sz w:val="23"/>
          <w:szCs w:val="23"/>
        </w:rPr>
        <w:t>extractDate (Custom Function)</w:t>
      </w:r>
      <w:bookmarkEnd w:id="1381"/>
      <w:bookmarkEnd w:id="1382"/>
      <w:bookmarkEnd w:id="1383"/>
      <w:bookmarkEnd w:id="1384"/>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4B442F">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4B442F">
      <w:pPr>
        <w:pStyle w:val="CS-Bodytext"/>
        <w:numPr>
          <w:ilvl w:val="0"/>
          <w:numId w:val="273"/>
        </w:numPr>
        <w:spacing w:before="120"/>
        <w:ind w:right="14"/>
      </w:pPr>
      <w:r>
        <w:rPr>
          <w:b/>
          <w:bCs/>
        </w:rPr>
        <w:t>Examples:</w:t>
      </w:r>
    </w:p>
    <w:p w14:paraId="14663C84" w14:textId="77777777" w:rsidR="00083758" w:rsidRPr="0011702E" w:rsidRDefault="00083758" w:rsidP="004B442F">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t>If isMandatory=0 and no format could be 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t>2010-07-27</w:t>
            </w:r>
          </w:p>
        </w:tc>
      </w:tr>
    </w:tbl>
    <w:p w14:paraId="5DB30316" w14:textId="77777777" w:rsidR="00083758" w:rsidRPr="00582C6C" w:rsidRDefault="00083758" w:rsidP="00083758">
      <w:pPr>
        <w:pStyle w:val="Heading3"/>
        <w:rPr>
          <w:color w:val="1F497D"/>
          <w:sz w:val="23"/>
          <w:szCs w:val="23"/>
        </w:rPr>
      </w:pPr>
      <w:bookmarkStart w:id="1385" w:name="_Toc364763263"/>
      <w:bookmarkStart w:id="1386" w:name="_Toc385311441"/>
      <w:bookmarkStart w:id="1387" w:name="_Toc484033262"/>
      <w:bookmarkStart w:id="1388" w:name="_Toc41201329"/>
      <w:r w:rsidRPr="00582C6C">
        <w:rPr>
          <w:color w:val="1F497D"/>
          <w:sz w:val="23"/>
          <w:szCs w:val="23"/>
        </w:rPr>
        <w:t>extractTime (Custom Function)</w:t>
      </w:r>
      <w:bookmarkEnd w:id="1385"/>
      <w:bookmarkEnd w:id="1386"/>
      <w:bookmarkEnd w:id="1387"/>
      <w:bookmarkEnd w:id="1388"/>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4B442F">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4B442F">
      <w:pPr>
        <w:pStyle w:val="CS-Bodytext"/>
        <w:numPr>
          <w:ilvl w:val="0"/>
          <w:numId w:val="141"/>
        </w:numPr>
        <w:spacing w:before="120"/>
        <w:ind w:right="14"/>
      </w:pPr>
      <w:r>
        <w:rPr>
          <w:b/>
          <w:bCs/>
        </w:rPr>
        <w:t>Examples:</w:t>
      </w:r>
    </w:p>
    <w:p w14:paraId="129ED745" w14:textId="77777777" w:rsidR="00083758" w:rsidRPr="0011702E" w:rsidRDefault="00083758" w:rsidP="004B442F">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389" w:name="_Toc364763264"/>
      <w:bookmarkStart w:id="1390" w:name="_Toc385311442"/>
      <w:bookmarkStart w:id="1391" w:name="_Toc484033263"/>
      <w:bookmarkStart w:id="1392" w:name="_Toc41201330"/>
      <w:r w:rsidRPr="00582C6C">
        <w:rPr>
          <w:color w:val="1F497D"/>
          <w:sz w:val="23"/>
          <w:szCs w:val="23"/>
        </w:rPr>
        <w:t>extractTimestamp (Custom Function)</w:t>
      </w:r>
      <w:bookmarkEnd w:id="1389"/>
      <w:bookmarkEnd w:id="1390"/>
      <w:bookmarkEnd w:id="1391"/>
      <w:bookmarkEnd w:id="1392"/>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4B442F">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4B442F">
      <w:pPr>
        <w:pStyle w:val="CS-Bodytext"/>
        <w:numPr>
          <w:ilvl w:val="0"/>
          <w:numId w:val="142"/>
        </w:numPr>
        <w:spacing w:before="120"/>
        <w:ind w:right="14"/>
      </w:pPr>
      <w:r>
        <w:rPr>
          <w:b/>
          <w:bCs/>
        </w:rPr>
        <w:t>Examples:</w:t>
      </w:r>
    </w:p>
    <w:p w14:paraId="2E8B0974" w14:textId="77777777" w:rsidR="00083758" w:rsidRPr="0011702E" w:rsidRDefault="00083758" w:rsidP="004B442F">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393" w:name="_Toc41201331"/>
      <w:bookmarkStart w:id="1394" w:name="_Toc364763265"/>
      <w:bookmarkStart w:id="1395" w:name="_Toc385311443"/>
      <w:bookmarkStart w:id="1396" w:name="_Toc484033264"/>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393"/>
    </w:p>
    <w:p w14:paraId="1AD227C1" w14:textId="48CAFB51" w:rsidR="00120799" w:rsidRDefault="006740F6" w:rsidP="00120799">
      <w:pPr>
        <w:pStyle w:val="CS-Bodytext"/>
      </w:pPr>
      <w:r>
        <w:t xml:space="preserve">Get the current timestamp.  Added this procedure getCurrentTimestamp to workaround a bug introduced by 7.0.3 server when setting CURRENT_TIMESTAMP within the context of a procedure.  </w:t>
      </w:r>
      <w:r w:rsidR="00120799">
        <w:t>Modified to get the current timestamp from the server instead of using CURRENT_TIMESTAMP</w:t>
      </w:r>
      <w:r>
        <w:t>.</w:t>
      </w:r>
      <w:r w:rsidR="00120799">
        <w:t xml:space="preserve">  CURRENT_TIMESTAMP has some issues with time zone.</w:t>
      </w:r>
    </w:p>
    <w:p w14:paraId="2B3DDAA4" w14:textId="3CB58593" w:rsidR="00120799" w:rsidRPr="00120799" w:rsidRDefault="00120799" w:rsidP="00120799">
      <w:pPr>
        <w:pStyle w:val="CS-Bodytext"/>
        <w:spacing w:after="0"/>
        <w:ind w:right="14"/>
        <w:rPr>
          <w:sz w:val="18"/>
        </w:rPr>
      </w:pPr>
      <w:r w:rsidRPr="00120799">
        <w:rPr>
          <w:sz w:val="18"/>
        </w:rPr>
        <w:t>CALL /services/webservices/system/admin/server/operations/getServerAttributes(</w:t>
      </w:r>
    </w:p>
    <w:p w14:paraId="7EF99752" w14:textId="77777777" w:rsidR="00120799" w:rsidRPr="00120799" w:rsidRDefault="00120799" w:rsidP="00120799">
      <w:pPr>
        <w:pStyle w:val="CS-Bodytext"/>
        <w:spacing w:after="0"/>
        <w:ind w:right="14"/>
        <w:rPr>
          <w:sz w:val="18"/>
        </w:rPr>
      </w:pPr>
      <w:r w:rsidRPr="00120799">
        <w:rPr>
          <w:sz w:val="18"/>
        </w:rPr>
        <w:t>'&lt;server:getServerAttributes xmlns:server="http://www.compositesw.com/services/system/admin/server"&gt;</w:t>
      </w:r>
    </w:p>
    <w:p w14:paraId="482F2B83" w14:textId="77777777" w:rsidR="00120799" w:rsidRPr="00120799" w:rsidRDefault="00120799" w:rsidP="00120799">
      <w:pPr>
        <w:pStyle w:val="CS-Bodytext"/>
        <w:spacing w:after="0"/>
        <w:ind w:right="14"/>
        <w:rPr>
          <w:sz w:val="18"/>
        </w:rPr>
      </w:pPr>
      <w:r w:rsidRPr="00120799">
        <w:rPr>
          <w:sz w:val="18"/>
        </w:rPr>
        <w:t xml:space="preserve">  &lt;server:paths&gt;</w:t>
      </w:r>
    </w:p>
    <w:p w14:paraId="54A50AD8" w14:textId="77777777" w:rsidR="00120799" w:rsidRPr="00120799" w:rsidRDefault="00120799" w:rsidP="00120799">
      <w:pPr>
        <w:pStyle w:val="CS-Bodytext"/>
        <w:spacing w:after="0"/>
        <w:ind w:right="14"/>
        <w:rPr>
          <w:sz w:val="18"/>
        </w:rPr>
      </w:pPr>
      <w:r w:rsidRPr="00120799">
        <w:rPr>
          <w:sz w:val="18"/>
        </w:rPr>
        <w:t xml:space="preserve">    &lt;server:path&gt;/server/config/info/currentTime&lt;/server:path&gt;</w:t>
      </w:r>
    </w:p>
    <w:p w14:paraId="5A9DDA88" w14:textId="77777777" w:rsidR="00120799" w:rsidRPr="00120799" w:rsidRDefault="00120799" w:rsidP="00120799">
      <w:pPr>
        <w:pStyle w:val="CS-Bodytext"/>
        <w:spacing w:after="0"/>
        <w:ind w:right="14"/>
        <w:rPr>
          <w:sz w:val="18"/>
        </w:rPr>
      </w:pPr>
      <w:r w:rsidRPr="00120799">
        <w:rPr>
          <w:sz w:val="18"/>
        </w:rPr>
        <w:t xml:space="preserve">  &lt;/server:paths&gt;</w:t>
      </w:r>
    </w:p>
    <w:p w14:paraId="775CCDA9" w14:textId="74D579FB" w:rsidR="006740F6" w:rsidRPr="00120799" w:rsidRDefault="00120799" w:rsidP="00120799">
      <w:pPr>
        <w:pStyle w:val="CS-Bodytext"/>
        <w:spacing w:after="0"/>
        <w:ind w:right="14"/>
        <w:rPr>
          <w:sz w:val="18"/>
        </w:rPr>
      </w:pPr>
      <w:r w:rsidRPr="00120799">
        <w:rPr>
          <w:sz w:val="18"/>
        </w:rPr>
        <w:t>&lt;/server:getServerAttributes&gt;', resultResponse, faultResponse);</w:t>
      </w:r>
    </w:p>
    <w:p w14:paraId="3E4ABE23" w14:textId="77777777" w:rsidR="006740F6" w:rsidRDefault="006740F6" w:rsidP="004B442F">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4B442F">
      <w:pPr>
        <w:pStyle w:val="CS-Bodytext"/>
        <w:numPr>
          <w:ilvl w:val="0"/>
          <w:numId w:val="143"/>
        </w:numPr>
        <w:spacing w:before="120"/>
        <w:ind w:right="14"/>
      </w:pPr>
      <w:r>
        <w:rPr>
          <w:b/>
          <w:bCs/>
        </w:rPr>
        <w:t>Examples:</w:t>
      </w:r>
    </w:p>
    <w:p w14:paraId="5870797C" w14:textId="77777777" w:rsidR="006740F6" w:rsidRPr="0011702E" w:rsidRDefault="006740F6" w:rsidP="004B442F">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397" w:name="_Toc41201332"/>
      <w:r w:rsidRPr="00582C6C">
        <w:rPr>
          <w:color w:val="1F497D"/>
          <w:sz w:val="23"/>
          <w:szCs w:val="23"/>
        </w:rPr>
        <w:t>getTimestampInterval (Custom Function)</w:t>
      </w:r>
      <w:bookmarkEnd w:id="1394"/>
      <w:bookmarkEnd w:id="1395"/>
      <w:bookmarkEnd w:id="1396"/>
      <w:bookmarkEnd w:id="1397"/>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4B442F">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4B442F">
      <w:pPr>
        <w:pStyle w:val="CS-Bodytext"/>
        <w:numPr>
          <w:ilvl w:val="0"/>
          <w:numId w:val="143"/>
        </w:numPr>
        <w:spacing w:before="120"/>
        <w:ind w:right="14"/>
      </w:pPr>
      <w:r>
        <w:rPr>
          <w:b/>
          <w:bCs/>
        </w:rPr>
        <w:t>Examples:</w:t>
      </w:r>
    </w:p>
    <w:p w14:paraId="048F1019" w14:textId="77777777" w:rsidR="00083758" w:rsidRPr="0011702E" w:rsidRDefault="00083758" w:rsidP="004B442F">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398" w:name="_Toc148659980"/>
      <w:bookmarkStart w:id="1399" w:name="_Toc364763266"/>
      <w:bookmarkStart w:id="1400" w:name="_Toc385311444"/>
      <w:bookmarkStart w:id="1401" w:name="_Toc484033265"/>
      <w:bookmarkStart w:id="1402" w:name="_Toc41201333"/>
      <w:r w:rsidRPr="00582C6C">
        <w:rPr>
          <w:color w:val="1F497D"/>
          <w:sz w:val="23"/>
          <w:szCs w:val="23"/>
        </w:rPr>
        <w:t>intervalDay2Seconds (Custom Function)</w:t>
      </w:r>
      <w:bookmarkEnd w:id="1398"/>
      <w:bookmarkEnd w:id="1399"/>
      <w:bookmarkEnd w:id="1400"/>
      <w:bookmarkEnd w:id="1401"/>
      <w:bookmarkEnd w:id="1402"/>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4B442F">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4B442F">
      <w:pPr>
        <w:pStyle w:val="CS-Bodytext"/>
        <w:numPr>
          <w:ilvl w:val="0"/>
          <w:numId w:val="144"/>
        </w:numPr>
        <w:spacing w:before="120"/>
        <w:ind w:right="14"/>
      </w:pPr>
      <w:r>
        <w:rPr>
          <w:b/>
          <w:bCs/>
        </w:rPr>
        <w:t>Examples:</w:t>
      </w:r>
    </w:p>
    <w:p w14:paraId="1E711B7B" w14:textId="77777777" w:rsidR="00083758" w:rsidRPr="0011702E" w:rsidRDefault="00083758" w:rsidP="004B442F">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403" w:name="_Toc364763267"/>
      <w:bookmarkStart w:id="1404" w:name="_Toc385311445"/>
      <w:bookmarkStart w:id="1405" w:name="_Toc484033266"/>
      <w:bookmarkStart w:id="1406" w:name="_Toc41201334"/>
      <w:r w:rsidRPr="00582C6C">
        <w:rPr>
          <w:color w:val="1F497D"/>
          <w:sz w:val="23"/>
          <w:szCs w:val="23"/>
        </w:rPr>
        <w:t>period2IntervalDay (Custom Function)</w:t>
      </w:r>
      <w:bookmarkEnd w:id="1403"/>
      <w:bookmarkEnd w:id="1404"/>
      <w:bookmarkEnd w:id="1405"/>
      <w:bookmarkEnd w:id="1406"/>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4B442F">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4B442F">
      <w:pPr>
        <w:pStyle w:val="CS-Bodytext"/>
        <w:numPr>
          <w:ilvl w:val="0"/>
          <w:numId w:val="145"/>
        </w:numPr>
        <w:spacing w:before="120"/>
        <w:ind w:right="14"/>
      </w:pPr>
      <w:r>
        <w:rPr>
          <w:b/>
          <w:bCs/>
        </w:rPr>
        <w:t>Examples:</w:t>
      </w:r>
    </w:p>
    <w:p w14:paraId="628E35C3" w14:textId="77777777" w:rsidR="00083758" w:rsidRPr="0011702E" w:rsidRDefault="00083758" w:rsidP="004B442F">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407" w:name="_Toc364763268"/>
      <w:bookmarkStart w:id="1408" w:name="_Toc385311446"/>
      <w:bookmarkStart w:id="1409" w:name="_Toc484033267"/>
      <w:bookmarkStart w:id="1410" w:name="_Toc41201335"/>
      <w:r w:rsidRPr="00582C6C">
        <w:rPr>
          <w:color w:val="1F497D"/>
        </w:rPr>
        <w:t>DateUtils</w:t>
      </w:r>
      <w:bookmarkEnd w:id="1407"/>
      <w:bookmarkEnd w:id="1408"/>
      <w:bookmarkEnd w:id="1409"/>
      <w:bookmarkEnd w:id="1410"/>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411" w:name="_Toc364763269"/>
      <w:bookmarkStart w:id="1412" w:name="_Toc385311447"/>
      <w:bookmarkStart w:id="1413" w:name="_Toc484033268"/>
      <w:bookmarkStart w:id="1414" w:name="_Toc41201336"/>
      <w:bookmarkStart w:id="1415" w:name="_Toc269967540"/>
      <w:r w:rsidRPr="00582C6C">
        <w:rPr>
          <w:color w:val="1F497D"/>
          <w:sz w:val="23"/>
          <w:szCs w:val="23"/>
        </w:rPr>
        <w:t>BigintToTimestamp (Custom Function)</w:t>
      </w:r>
      <w:bookmarkEnd w:id="1411"/>
      <w:bookmarkEnd w:id="1412"/>
      <w:bookmarkEnd w:id="1413"/>
      <w:bookmarkEnd w:id="1414"/>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4B442F">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4B442F">
      <w:pPr>
        <w:pStyle w:val="CS-Bodytext"/>
        <w:numPr>
          <w:ilvl w:val="0"/>
          <w:numId w:val="246"/>
        </w:numPr>
        <w:spacing w:before="120"/>
        <w:ind w:right="14"/>
      </w:pPr>
      <w:r>
        <w:rPr>
          <w:b/>
          <w:bCs/>
        </w:rPr>
        <w:t>Examples:</w:t>
      </w:r>
    </w:p>
    <w:p w14:paraId="3FDDAFBC" w14:textId="77777777" w:rsidR="00083758" w:rsidRPr="0011702E" w:rsidRDefault="00083758" w:rsidP="004B442F">
      <w:pPr>
        <w:pStyle w:val="CS-Bodytext"/>
        <w:numPr>
          <w:ilvl w:val="1"/>
          <w:numId w:val="2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416" w:name="_Toc364763270"/>
      <w:bookmarkStart w:id="1417" w:name="_Toc385311448"/>
      <w:bookmarkStart w:id="1418" w:name="_Toc484033269"/>
      <w:bookmarkStart w:id="1419" w:name="_Toc41201337"/>
      <w:r w:rsidRPr="00582C6C">
        <w:rPr>
          <w:color w:val="1F497D"/>
          <w:sz w:val="23"/>
          <w:szCs w:val="23"/>
        </w:rPr>
        <w:t>DateUtils/DateAddDate (Custom Function)</w:t>
      </w:r>
      <w:bookmarkEnd w:id="1416"/>
      <w:bookmarkEnd w:id="1417"/>
      <w:bookmarkEnd w:id="1418"/>
      <w:bookmarkEnd w:id="1419"/>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4B442F">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4B442F">
      <w:pPr>
        <w:pStyle w:val="CS-Bodytext"/>
        <w:numPr>
          <w:ilvl w:val="0"/>
          <w:numId w:val="146"/>
        </w:numPr>
        <w:spacing w:before="120"/>
        <w:ind w:right="14"/>
      </w:pPr>
      <w:r>
        <w:rPr>
          <w:b/>
          <w:bCs/>
        </w:rPr>
        <w:t>Examples:</w:t>
      </w:r>
    </w:p>
    <w:p w14:paraId="365E0362" w14:textId="77777777" w:rsidR="00083758" w:rsidRPr="0011702E" w:rsidRDefault="00083758" w:rsidP="004B442F">
      <w:pPr>
        <w:pStyle w:val="CS-Bodytext"/>
        <w:numPr>
          <w:ilvl w:val="1"/>
          <w:numId w:val="1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420" w:name="_Toc364763271"/>
      <w:bookmarkStart w:id="1421" w:name="_Toc385311449"/>
      <w:bookmarkStart w:id="1422" w:name="_Toc484033270"/>
      <w:bookmarkStart w:id="1423" w:name="_Toc41201338"/>
      <w:r w:rsidRPr="00582C6C">
        <w:rPr>
          <w:color w:val="1F497D"/>
          <w:sz w:val="23"/>
          <w:szCs w:val="23"/>
        </w:rPr>
        <w:t>DateUtils/DateAddTimestamp (Custom Function)</w:t>
      </w:r>
      <w:bookmarkEnd w:id="1420"/>
      <w:bookmarkEnd w:id="1421"/>
      <w:bookmarkEnd w:id="1422"/>
      <w:bookmarkEnd w:id="1423"/>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4B442F">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4B442F">
      <w:pPr>
        <w:pStyle w:val="CS-Bodytext"/>
        <w:numPr>
          <w:ilvl w:val="0"/>
          <w:numId w:val="171"/>
        </w:numPr>
        <w:spacing w:before="120"/>
        <w:ind w:right="14"/>
      </w:pPr>
      <w:r>
        <w:rPr>
          <w:b/>
          <w:bCs/>
        </w:rPr>
        <w:t>Examples:</w:t>
      </w:r>
    </w:p>
    <w:p w14:paraId="3BDFBBFB" w14:textId="77777777" w:rsidR="00083758" w:rsidRPr="0011702E" w:rsidRDefault="00083758" w:rsidP="004B442F">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424" w:name="_Toc364763272"/>
      <w:bookmarkStart w:id="1425" w:name="_Toc385311450"/>
      <w:bookmarkStart w:id="1426" w:name="_Toc484033271"/>
      <w:bookmarkStart w:id="1427" w:name="_Toc41201339"/>
      <w:r w:rsidRPr="00582C6C">
        <w:rPr>
          <w:color w:val="1F497D"/>
          <w:sz w:val="23"/>
          <w:szCs w:val="23"/>
        </w:rPr>
        <w:t>DateUtils/DateDiffDate (Custom Function)</w:t>
      </w:r>
      <w:bookmarkEnd w:id="1424"/>
      <w:bookmarkEnd w:id="1425"/>
      <w:bookmarkEnd w:id="1426"/>
      <w:bookmarkEnd w:id="1427"/>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4B442F">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4B442F">
      <w:pPr>
        <w:pStyle w:val="CS-Bodytext"/>
        <w:numPr>
          <w:ilvl w:val="0"/>
          <w:numId w:val="247"/>
        </w:numPr>
        <w:spacing w:before="120"/>
        <w:ind w:right="14"/>
      </w:pPr>
      <w:r>
        <w:rPr>
          <w:b/>
          <w:bCs/>
        </w:rPr>
        <w:t>Examples:</w:t>
      </w:r>
    </w:p>
    <w:p w14:paraId="0B012D25" w14:textId="77777777" w:rsidR="00083758" w:rsidRPr="0011702E" w:rsidRDefault="00083758" w:rsidP="004B442F">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428" w:name="_Toc364763273"/>
      <w:bookmarkStart w:id="1429" w:name="_Toc385311451"/>
      <w:bookmarkStart w:id="1430" w:name="_Toc484033272"/>
      <w:bookmarkStart w:id="1431" w:name="_Toc41201340"/>
      <w:r w:rsidRPr="00582C6C">
        <w:rPr>
          <w:color w:val="1F497D"/>
          <w:sz w:val="23"/>
          <w:szCs w:val="23"/>
        </w:rPr>
        <w:t>DateUtils/DateDiffTimestamp (Custom Function)</w:t>
      </w:r>
      <w:bookmarkEnd w:id="1428"/>
      <w:bookmarkEnd w:id="1429"/>
      <w:bookmarkEnd w:id="1430"/>
      <w:bookmarkEnd w:id="1431"/>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4B442F">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4B442F">
      <w:pPr>
        <w:pStyle w:val="CS-Bodytext"/>
        <w:numPr>
          <w:ilvl w:val="0"/>
          <w:numId w:val="275"/>
        </w:numPr>
        <w:spacing w:before="120"/>
        <w:ind w:right="14"/>
      </w:pPr>
      <w:r>
        <w:rPr>
          <w:b/>
          <w:bCs/>
        </w:rPr>
        <w:t>Examples:</w:t>
      </w:r>
    </w:p>
    <w:p w14:paraId="1DE91A93" w14:textId="77777777" w:rsidR="00083758" w:rsidRPr="0011702E" w:rsidRDefault="00083758" w:rsidP="004B442F">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432" w:name="_Toc364763274"/>
      <w:bookmarkStart w:id="1433" w:name="_Toc385311452"/>
      <w:bookmarkStart w:id="1434" w:name="_Toc484033273"/>
      <w:bookmarkStart w:id="1435" w:name="_Toc41201341"/>
      <w:r w:rsidRPr="00582C6C">
        <w:rPr>
          <w:color w:val="1F497D"/>
          <w:sz w:val="23"/>
          <w:szCs w:val="23"/>
        </w:rPr>
        <w:t>DateUtils/GetServerTimezone (Custom Function)</w:t>
      </w:r>
      <w:bookmarkEnd w:id="1415"/>
      <w:bookmarkEnd w:id="1432"/>
      <w:bookmarkEnd w:id="1433"/>
      <w:bookmarkEnd w:id="1434"/>
      <w:bookmarkEnd w:id="1435"/>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7038"/>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4B442F">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4B442F">
      <w:pPr>
        <w:pStyle w:val="CS-Bodytext"/>
        <w:numPr>
          <w:ilvl w:val="0"/>
          <w:numId w:val="172"/>
        </w:numPr>
        <w:spacing w:before="120"/>
        <w:ind w:right="14"/>
      </w:pPr>
      <w:r>
        <w:rPr>
          <w:b/>
          <w:bCs/>
        </w:rPr>
        <w:t>Examples:</w:t>
      </w:r>
    </w:p>
    <w:p w14:paraId="1F137024" w14:textId="77777777" w:rsidR="00083758" w:rsidRPr="0011702E" w:rsidRDefault="00083758" w:rsidP="004B442F">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436" w:name="_Toc364763275"/>
      <w:bookmarkStart w:id="1437" w:name="_Toc385311453"/>
      <w:bookmarkStart w:id="1438" w:name="_Toc484033274"/>
      <w:bookmarkStart w:id="1439" w:name="_Toc41201342"/>
      <w:r w:rsidRPr="00582C6C">
        <w:rPr>
          <w:color w:val="1F497D"/>
          <w:sz w:val="23"/>
          <w:szCs w:val="23"/>
        </w:rPr>
        <w:t>TimestampToBigint (Custom Function)</w:t>
      </w:r>
      <w:bookmarkEnd w:id="1436"/>
      <w:bookmarkEnd w:id="1437"/>
      <w:bookmarkEnd w:id="1438"/>
      <w:bookmarkEnd w:id="1439"/>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4B442F">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4B442F">
      <w:pPr>
        <w:pStyle w:val="CS-Bodytext"/>
        <w:numPr>
          <w:ilvl w:val="0"/>
          <w:numId w:val="274"/>
        </w:numPr>
        <w:spacing w:before="120"/>
        <w:ind w:right="14"/>
      </w:pPr>
      <w:r>
        <w:rPr>
          <w:b/>
          <w:bCs/>
        </w:rPr>
        <w:t>Examples:</w:t>
      </w:r>
    </w:p>
    <w:p w14:paraId="6C38F3F6" w14:textId="77777777" w:rsidR="00083758" w:rsidRPr="0011702E" w:rsidRDefault="00083758" w:rsidP="004B442F">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440" w:name="_Toc364763276"/>
      <w:bookmarkStart w:id="1441" w:name="_Toc385311454"/>
      <w:bookmarkStart w:id="1442" w:name="_Toc484033275"/>
      <w:bookmarkStart w:id="1443" w:name="_Toc41201343"/>
      <w:r w:rsidRPr="00582C6C">
        <w:rPr>
          <w:color w:val="1F497D"/>
          <w:sz w:val="23"/>
          <w:szCs w:val="23"/>
        </w:rPr>
        <w:t>DateUtils/TZConverter (Custom Function)</w:t>
      </w:r>
      <w:bookmarkEnd w:id="1440"/>
      <w:bookmarkEnd w:id="1441"/>
      <w:bookmarkEnd w:id="1442"/>
      <w:bookmarkEnd w:id="1443"/>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4B442F">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4B442F">
      <w:pPr>
        <w:pStyle w:val="CS-Bodytext"/>
        <w:numPr>
          <w:ilvl w:val="0"/>
          <w:numId w:val="173"/>
        </w:numPr>
        <w:spacing w:before="120"/>
        <w:ind w:right="14"/>
      </w:pPr>
      <w:r>
        <w:rPr>
          <w:b/>
          <w:bCs/>
        </w:rPr>
        <w:t>Examples:</w:t>
      </w:r>
    </w:p>
    <w:p w14:paraId="60A2FC0F" w14:textId="77777777" w:rsidR="00083758" w:rsidRPr="0011702E" w:rsidRDefault="00083758" w:rsidP="004B442F">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444" w:name="_Toc41201344"/>
      <w:r>
        <w:t>How To Use ‘Upgrade</w:t>
      </w:r>
      <w:r w:rsidR="0032678F">
        <w:t>’ Procedures</w:t>
      </w:r>
      <w:bookmarkEnd w:id="1444"/>
    </w:p>
    <w:p w14:paraId="6955E330" w14:textId="77777777" w:rsidR="00083758" w:rsidRPr="00582C6C" w:rsidRDefault="00083758" w:rsidP="00083758">
      <w:pPr>
        <w:pStyle w:val="Heading2"/>
        <w:rPr>
          <w:color w:val="1F497D"/>
        </w:rPr>
      </w:pPr>
      <w:bookmarkStart w:id="1445" w:name="_Toc484033277"/>
      <w:bookmarkStart w:id="1446" w:name="_Toc41201345"/>
      <w:r w:rsidRPr="00582C6C">
        <w:rPr>
          <w:color w:val="1F497D"/>
        </w:rPr>
        <w:t>Introduction</w:t>
      </w:r>
      <w:bookmarkEnd w:id="1445"/>
      <w:bookmarkEnd w:id="1446"/>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447" w:name="_Toc484033278"/>
      <w:bookmarkStart w:id="1448" w:name="_Toc41201346"/>
      <w:r w:rsidRPr="006D6C0F">
        <w:rPr>
          <w:color w:val="1F497D"/>
          <w:sz w:val="23"/>
          <w:szCs w:val="23"/>
        </w:rPr>
        <w:t>getDatabaseTests</w:t>
      </w:r>
      <w:bookmarkEnd w:id="1447"/>
      <w:bookmarkEnd w:id="1448"/>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4B442F">
      <w:pPr>
        <w:pStyle w:val="CS-Bodytext"/>
        <w:numPr>
          <w:ilvl w:val="0"/>
          <w:numId w:val="33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449" w:name="_Toc484033279"/>
      <w:bookmarkStart w:id="1450" w:name="_Toc41201347"/>
      <w:r w:rsidRPr="006D6C0F">
        <w:rPr>
          <w:color w:val="1F497D"/>
          <w:sz w:val="23"/>
          <w:szCs w:val="23"/>
        </w:rPr>
        <w:t>get</w:t>
      </w:r>
      <w:r>
        <w:rPr>
          <w:color w:val="1F497D"/>
          <w:sz w:val="23"/>
          <w:szCs w:val="23"/>
        </w:rPr>
        <w:t>Service</w:t>
      </w:r>
      <w:r w:rsidRPr="006D6C0F">
        <w:rPr>
          <w:color w:val="1F497D"/>
          <w:sz w:val="23"/>
          <w:szCs w:val="23"/>
        </w:rPr>
        <w:t>Tests</w:t>
      </w:r>
      <w:bookmarkEnd w:id="1449"/>
      <w:bookmarkEnd w:id="1450"/>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4B442F">
      <w:pPr>
        <w:pStyle w:val="CS-Bodytext"/>
        <w:numPr>
          <w:ilvl w:val="0"/>
          <w:numId w:val="333"/>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451" w:name="_Toc484033280"/>
      <w:bookmarkStart w:id="1452" w:name="_Toc41201348"/>
      <w:r w:rsidRPr="00646528">
        <w:rPr>
          <w:color w:val="1F497D"/>
          <w:sz w:val="23"/>
          <w:szCs w:val="23"/>
        </w:rPr>
        <w:t>updateCacheConfigTables</w:t>
      </w:r>
      <w:bookmarkEnd w:id="1451"/>
      <w:bookmarkEnd w:id="1452"/>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4B442F">
      <w:pPr>
        <w:pStyle w:val="CS-Bodytext"/>
        <w:numPr>
          <w:ilvl w:val="0"/>
          <w:numId w:val="3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4B442F">
      <w:pPr>
        <w:pStyle w:val="CS-Bodytext"/>
        <w:numPr>
          <w:ilvl w:val="0"/>
          <w:numId w:val="334"/>
        </w:numPr>
        <w:spacing w:before="120"/>
        <w:ind w:right="14"/>
      </w:pPr>
      <w:r>
        <w:rPr>
          <w:b/>
          <w:bCs/>
        </w:rPr>
        <w:t>Examples:</w:t>
      </w:r>
    </w:p>
    <w:p w14:paraId="4D0517EE" w14:textId="77777777" w:rsidR="00083758" w:rsidRPr="0011702E" w:rsidRDefault="00083758" w:rsidP="004B442F">
      <w:pPr>
        <w:pStyle w:val="CS-Bodytext"/>
        <w:numPr>
          <w:ilvl w:val="1"/>
          <w:numId w:val="334"/>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453" w:name="_Toc484033281"/>
      <w:bookmarkStart w:id="1454" w:name="_Toc41201349"/>
      <w:r w:rsidRPr="00582C6C">
        <w:rPr>
          <w:color w:val="1F497D"/>
        </w:rPr>
        <w:t>helpers</w:t>
      </w:r>
      <w:bookmarkEnd w:id="1453"/>
      <w:bookmarkEnd w:id="1454"/>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455" w:name="_Toc484033282"/>
      <w:bookmarkStart w:id="1456" w:name="_Toc41201350"/>
      <w:r>
        <w:rPr>
          <w:color w:val="1F497D"/>
          <w:sz w:val="23"/>
          <w:szCs w:val="23"/>
        </w:rPr>
        <w:t>helpers/</w:t>
      </w:r>
      <w:r w:rsidRPr="00565E7F">
        <w:rPr>
          <w:color w:val="1F497D"/>
          <w:sz w:val="23"/>
          <w:szCs w:val="23"/>
        </w:rPr>
        <w:t>configuredCaches</w:t>
      </w:r>
      <w:bookmarkEnd w:id="1455"/>
      <w:bookmarkEnd w:id="1456"/>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4B442F">
      <w:pPr>
        <w:pStyle w:val="CS-Bodytext"/>
        <w:numPr>
          <w:ilvl w:val="0"/>
          <w:numId w:val="335"/>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457" w:name="_Toc484033283"/>
      <w:bookmarkStart w:id="1458" w:name="_Toc41201351"/>
      <w:r w:rsidRPr="00582C6C">
        <w:rPr>
          <w:color w:val="1F497D"/>
          <w:sz w:val="23"/>
          <w:szCs w:val="23"/>
        </w:rPr>
        <w:t>helpers/</w:t>
      </w:r>
      <w:r w:rsidRPr="00565E7F">
        <w:rPr>
          <w:color w:val="1F497D"/>
          <w:sz w:val="23"/>
          <w:szCs w:val="23"/>
        </w:rPr>
        <w:t>findCaches</w:t>
      </w:r>
      <w:bookmarkEnd w:id="1457"/>
      <w:bookmarkEnd w:id="1458"/>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4B442F">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4B442F">
      <w:pPr>
        <w:pStyle w:val="CS-Bodytext"/>
        <w:numPr>
          <w:ilvl w:val="0"/>
          <w:numId w:val="336"/>
        </w:numPr>
        <w:spacing w:before="120"/>
        <w:ind w:right="14"/>
      </w:pPr>
      <w:r>
        <w:rPr>
          <w:b/>
          <w:bCs/>
        </w:rPr>
        <w:t>Examples:</w:t>
      </w:r>
    </w:p>
    <w:p w14:paraId="67E3C5EC" w14:textId="77777777" w:rsidR="00083758" w:rsidRPr="0011702E" w:rsidRDefault="00083758" w:rsidP="004B442F">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459" w:name="_Toc484033284"/>
      <w:bookmarkStart w:id="1460" w:name="_Toc41201352"/>
      <w:r w:rsidRPr="00582C6C">
        <w:rPr>
          <w:color w:val="1F497D"/>
          <w:sz w:val="23"/>
          <w:szCs w:val="23"/>
        </w:rPr>
        <w:t>helpers/</w:t>
      </w:r>
      <w:r w:rsidRPr="002F0E02">
        <w:rPr>
          <w:color w:val="1F497D"/>
          <w:sz w:val="23"/>
          <w:szCs w:val="23"/>
        </w:rPr>
        <w:t>returnColumnOrderingString</w:t>
      </w:r>
      <w:bookmarkEnd w:id="1459"/>
      <w:bookmarkEnd w:id="1460"/>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4B442F">
      <w:pPr>
        <w:pStyle w:val="CS-Bodytext"/>
        <w:numPr>
          <w:ilvl w:val="0"/>
          <w:numId w:val="3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4B442F">
      <w:pPr>
        <w:pStyle w:val="CS-Bodytext"/>
        <w:numPr>
          <w:ilvl w:val="0"/>
          <w:numId w:val="337"/>
        </w:numPr>
        <w:spacing w:before="120"/>
        <w:ind w:right="14"/>
      </w:pPr>
      <w:r>
        <w:rPr>
          <w:b/>
          <w:bCs/>
        </w:rPr>
        <w:t>Examples:</w:t>
      </w:r>
    </w:p>
    <w:p w14:paraId="79EDB21B" w14:textId="77777777" w:rsidR="00083758" w:rsidRPr="0011702E" w:rsidRDefault="00083758" w:rsidP="004B442F">
      <w:pPr>
        <w:pStyle w:val="CS-Bodytext"/>
        <w:numPr>
          <w:ilvl w:val="1"/>
          <w:numId w:val="337"/>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461" w:name="_Toc41201353"/>
      <w:r>
        <w:t>How To Use ‘Validate’ Procedures</w:t>
      </w:r>
      <w:bookmarkEnd w:id="1461"/>
    </w:p>
    <w:p w14:paraId="582138C5" w14:textId="77777777" w:rsidR="00DF6C23" w:rsidRPr="00582C6C" w:rsidRDefault="00DF6C23" w:rsidP="00DF6C23">
      <w:pPr>
        <w:pStyle w:val="Heading2"/>
        <w:rPr>
          <w:color w:val="1F497D"/>
        </w:rPr>
      </w:pPr>
      <w:bookmarkStart w:id="1462" w:name="_Toc41201354"/>
      <w:r w:rsidRPr="00582C6C">
        <w:rPr>
          <w:color w:val="1F497D"/>
        </w:rPr>
        <w:t>Introduction</w:t>
      </w:r>
      <w:bookmarkEnd w:id="1462"/>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463" w:name="_Toc41201355"/>
      <w:r w:rsidRPr="00DF6C23">
        <w:rPr>
          <w:color w:val="1F497D"/>
          <w:sz w:val="23"/>
          <w:szCs w:val="23"/>
        </w:rPr>
        <w:t>compareMetadataTargetServer</w:t>
      </w:r>
      <w:bookmarkEnd w:id="1463"/>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4B442F">
      <w:pPr>
        <w:pStyle w:val="CS-Bodytext"/>
        <w:numPr>
          <w:ilvl w:val="0"/>
          <w:numId w:val="37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464" w:name="_Toc41201356"/>
      <w:r w:rsidRPr="00DF6C23">
        <w:rPr>
          <w:color w:val="1F497D"/>
          <w:sz w:val="23"/>
          <w:szCs w:val="23"/>
        </w:rPr>
        <w:t>compareResourcesTargetServer</w:t>
      </w:r>
      <w:bookmarkEnd w:id="1464"/>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4B442F">
      <w:pPr>
        <w:pStyle w:val="CS-Bodytext"/>
        <w:numPr>
          <w:ilvl w:val="0"/>
          <w:numId w:val="379"/>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4FAB23F7" w14:textId="5B9C6E03" w:rsidR="00117021" w:rsidRPr="00582C6C" w:rsidRDefault="00F57074" w:rsidP="00117021">
      <w:pPr>
        <w:pStyle w:val="Heading3"/>
        <w:rPr>
          <w:color w:val="1F497D"/>
          <w:sz w:val="23"/>
          <w:szCs w:val="23"/>
        </w:rPr>
      </w:pPr>
      <w:bookmarkStart w:id="1465" w:name="_Toc41201357"/>
      <w:r w:rsidRPr="00F57074">
        <w:rPr>
          <w:color w:val="1F497D"/>
          <w:sz w:val="23"/>
          <w:szCs w:val="23"/>
        </w:rPr>
        <w:t>validateDeployment</w:t>
      </w:r>
      <w:bookmarkEnd w:id="1465"/>
    </w:p>
    <w:p w14:paraId="738F9B89" w14:textId="07A1F92E" w:rsidR="00117021" w:rsidRDefault="00F57074" w:rsidP="00F57074">
      <w:pPr>
        <w:pStyle w:val="CS-Bodytext"/>
        <w:rPr>
          <w:rFonts w:cs="Arial"/>
        </w:rPr>
      </w:pPr>
      <w:r w:rsidRPr="00F57074">
        <w:rPr>
          <w:rFonts w:cs="Arial"/>
        </w:rPr>
        <w:t>The purpose of this procedure is to validate the .car file metadata.xml resources against previous deployments.</w:t>
      </w:r>
      <w:r>
        <w:rPr>
          <w:rFonts w:cs="Arial"/>
        </w:rPr>
        <w:t xml:space="preserve">  </w:t>
      </w:r>
      <w:r w:rsidRPr="00F57074">
        <w:rPr>
          <w:rFonts w:cs="Arial"/>
        </w:rPr>
        <w:t>The objective is to both record the resources being deployed and validate that a resource archive date is not going to overwrite a previous deployment where the archive date is greater than the one being deployed.</w:t>
      </w:r>
      <w:r>
        <w:rPr>
          <w:rFonts w:cs="Arial"/>
        </w:rPr>
        <w:t xml:space="preserve">  </w:t>
      </w:r>
      <w:r w:rsidRPr="00F57074">
        <w:rPr>
          <w:rFonts w:cs="Arial"/>
        </w:rPr>
        <w:t>Under that circumstance, the older archive could overwrite newer resource logic</w:t>
      </w:r>
      <w:r w:rsidR="00117021" w:rsidRPr="00DF6C23">
        <w:rPr>
          <w:rFonts w:cs="Arial"/>
        </w:rPr>
        <w:t>.</w:t>
      </w:r>
    </w:p>
    <w:p w14:paraId="674ECAAE" w14:textId="77777777" w:rsidR="00117021" w:rsidRDefault="00117021" w:rsidP="00117021">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117021" w:rsidRPr="00D96B9A" w14:paraId="281256AC" w14:textId="77777777" w:rsidTr="003E5EB5">
        <w:trPr>
          <w:tblHeader/>
        </w:trPr>
        <w:tc>
          <w:tcPr>
            <w:tcW w:w="1347" w:type="dxa"/>
            <w:shd w:val="clear" w:color="auto" w:fill="B3B3B3"/>
          </w:tcPr>
          <w:p w14:paraId="54C2756A" w14:textId="77777777" w:rsidR="00117021" w:rsidRPr="00D96B9A" w:rsidRDefault="00117021" w:rsidP="003E5EB5">
            <w:pPr>
              <w:spacing w:after="120"/>
              <w:rPr>
                <w:b/>
                <w:sz w:val="22"/>
              </w:rPr>
            </w:pPr>
            <w:r w:rsidRPr="00D96B9A">
              <w:rPr>
                <w:b/>
                <w:sz w:val="22"/>
              </w:rPr>
              <w:t>Direction</w:t>
            </w:r>
          </w:p>
        </w:tc>
        <w:tc>
          <w:tcPr>
            <w:tcW w:w="3891" w:type="dxa"/>
            <w:shd w:val="clear" w:color="auto" w:fill="B3B3B3"/>
          </w:tcPr>
          <w:p w14:paraId="431F352E" w14:textId="77777777" w:rsidR="00117021" w:rsidRPr="00D96B9A" w:rsidRDefault="00117021" w:rsidP="003E5EB5">
            <w:pPr>
              <w:spacing w:after="120"/>
              <w:rPr>
                <w:b/>
                <w:sz w:val="22"/>
              </w:rPr>
            </w:pPr>
            <w:r w:rsidRPr="00D96B9A">
              <w:rPr>
                <w:b/>
                <w:sz w:val="22"/>
              </w:rPr>
              <w:t>Parameter Name</w:t>
            </w:r>
          </w:p>
        </w:tc>
        <w:tc>
          <w:tcPr>
            <w:tcW w:w="3431" w:type="dxa"/>
            <w:shd w:val="clear" w:color="auto" w:fill="B3B3B3"/>
          </w:tcPr>
          <w:p w14:paraId="1F47FF1A" w14:textId="77777777" w:rsidR="00117021" w:rsidRPr="00D96B9A" w:rsidRDefault="00117021" w:rsidP="003E5EB5">
            <w:pPr>
              <w:spacing w:after="120"/>
              <w:rPr>
                <w:b/>
                <w:sz w:val="22"/>
              </w:rPr>
            </w:pPr>
            <w:r w:rsidRPr="00D96B9A">
              <w:rPr>
                <w:b/>
                <w:sz w:val="22"/>
              </w:rPr>
              <w:t>Parameter Type</w:t>
            </w:r>
          </w:p>
        </w:tc>
      </w:tr>
      <w:tr w:rsidR="00117021" w:rsidRPr="00D96B9A" w14:paraId="7F1F8519" w14:textId="77777777" w:rsidTr="003E5EB5">
        <w:tc>
          <w:tcPr>
            <w:tcW w:w="1347" w:type="dxa"/>
          </w:tcPr>
          <w:p w14:paraId="6293D03C" w14:textId="77777777" w:rsidR="00117021" w:rsidRPr="00D96B9A" w:rsidRDefault="00117021" w:rsidP="003E5EB5">
            <w:pPr>
              <w:spacing w:after="120"/>
              <w:rPr>
                <w:sz w:val="22"/>
              </w:rPr>
            </w:pPr>
            <w:r w:rsidRPr="00D96B9A">
              <w:rPr>
                <w:sz w:val="22"/>
              </w:rPr>
              <w:t>IN</w:t>
            </w:r>
          </w:p>
        </w:tc>
        <w:tc>
          <w:tcPr>
            <w:tcW w:w="3891" w:type="dxa"/>
          </w:tcPr>
          <w:p w14:paraId="5BA88023" w14:textId="370A2829" w:rsidR="00117021" w:rsidRPr="00D96B9A" w:rsidRDefault="00F57074" w:rsidP="003E5EB5">
            <w:pPr>
              <w:spacing w:after="120"/>
              <w:rPr>
                <w:sz w:val="22"/>
              </w:rPr>
            </w:pPr>
            <w:r>
              <w:rPr>
                <w:b/>
                <w:sz w:val="22"/>
              </w:rPr>
              <w:t>d</w:t>
            </w:r>
            <w:r w:rsidRPr="00F57074">
              <w:rPr>
                <w:b/>
                <w:sz w:val="22"/>
              </w:rPr>
              <w:t>ebug</w:t>
            </w:r>
            <w:r>
              <w:rPr>
                <w:b/>
                <w:sz w:val="22"/>
              </w:rPr>
              <w:t xml:space="preserve"> </w:t>
            </w:r>
            <w:r w:rsidR="00117021" w:rsidRPr="00D96B9A">
              <w:rPr>
                <w:sz w:val="22"/>
              </w:rPr>
              <w:t xml:space="preserve">– </w:t>
            </w:r>
            <w:r w:rsidR="00117021" w:rsidRPr="00DF6C23">
              <w:rPr>
                <w:sz w:val="22"/>
              </w:rPr>
              <w:t>N=no debug.  Y=debug on.</w:t>
            </w:r>
          </w:p>
        </w:tc>
        <w:tc>
          <w:tcPr>
            <w:tcW w:w="3431" w:type="dxa"/>
          </w:tcPr>
          <w:p w14:paraId="6A489F98" w14:textId="77777777" w:rsidR="00117021" w:rsidRPr="00D96B9A" w:rsidRDefault="00117021" w:rsidP="003E5EB5">
            <w:pPr>
              <w:spacing w:after="120"/>
              <w:rPr>
                <w:sz w:val="22"/>
              </w:rPr>
            </w:pPr>
            <w:r w:rsidRPr="00DF6C23">
              <w:rPr>
                <w:sz w:val="22"/>
              </w:rPr>
              <w:t>CHAR(1)</w:t>
            </w:r>
          </w:p>
        </w:tc>
      </w:tr>
      <w:tr w:rsidR="00117021" w:rsidRPr="00D96B9A" w14:paraId="54F3536E" w14:textId="77777777" w:rsidTr="003E5EB5">
        <w:tc>
          <w:tcPr>
            <w:tcW w:w="1347" w:type="dxa"/>
          </w:tcPr>
          <w:p w14:paraId="77420C16" w14:textId="77777777" w:rsidR="00117021" w:rsidRPr="00D96B9A" w:rsidRDefault="00117021" w:rsidP="003E5EB5">
            <w:pPr>
              <w:spacing w:after="120"/>
              <w:rPr>
                <w:sz w:val="22"/>
              </w:rPr>
            </w:pPr>
            <w:r w:rsidRPr="00D96B9A">
              <w:rPr>
                <w:sz w:val="22"/>
              </w:rPr>
              <w:t>IN</w:t>
            </w:r>
          </w:p>
        </w:tc>
        <w:tc>
          <w:tcPr>
            <w:tcW w:w="3891" w:type="dxa"/>
          </w:tcPr>
          <w:p w14:paraId="3BD69982" w14:textId="6931FA83" w:rsidR="00117021" w:rsidRPr="00D96B9A" w:rsidRDefault="00F57074" w:rsidP="003E5EB5">
            <w:pPr>
              <w:spacing w:after="120"/>
              <w:rPr>
                <w:b/>
                <w:sz w:val="22"/>
              </w:rPr>
            </w:pPr>
            <w:r w:rsidRPr="00F57074">
              <w:rPr>
                <w:b/>
                <w:sz w:val="22"/>
              </w:rPr>
              <w:t>externalID</w:t>
            </w:r>
            <w:r>
              <w:rPr>
                <w:b/>
                <w:sz w:val="22"/>
              </w:rPr>
              <w:t xml:space="preserve"> </w:t>
            </w:r>
            <w:r w:rsidR="00117021" w:rsidRPr="00D96B9A">
              <w:rPr>
                <w:sz w:val="22"/>
              </w:rPr>
              <w:t xml:space="preserve">– </w:t>
            </w:r>
            <w:r w:rsidRPr="00F57074">
              <w:rPr>
                <w:sz w:val="22"/>
              </w:rPr>
              <w:t>An external id to correlate to an external system</w:t>
            </w:r>
            <w:r w:rsidR="00117021" w:rsidRPr="00DF6C23">
              <w:rPr>
                <w:sz w:val="22"/>
              </w:rPr>
              <w:t>.</w:t>
            </w:r>
          </w:p>
        </w:tc>
        <w:tc>
          <w:tcPr>
            <w:tcW w:w="3431" w:type="dxa"/>
          </w:tcPr>
          <w:p w14:paraId="32CBF143" w14:textId="553D0678" w:rsidR="00117021" w:rsidRPr="00D96B9A" w:rsidRDefault="00F57074" w:rsidP="003E5EB5">
            <w:pPr>
              <w:spacing w:after="120"/>
              <w:rPr>
                <w:sz w:val="22"/>
              </w:rPr>
            </w:pPr>
            <w:r w:rsidRPr="00F57074">
              <w:rPr>
                <w:sz w:val="22"/>
              </w:rPr>
              <w:t>VARCHAR(50)</w:t>
            </w:r>
          </w:p>
        </w:tc>
      </w:tr>
      <w:tr w:rsidR="00117021" w:rsidRPr="00D96B9A" w14:paraId="32EF39C3" w14:textId="77777777" w:rsidTr="003E5EB5">
        <w:tc>
          <w:tcPr>
            <w:tcW w:w="1347" w:type="dxa"/>
          </w:tcPr>
          <w:p w14:paraId="15D496BA" w14:textId="77777777" w:rsidR="00117021" w:rsidRPr="00D96B9A" w:rsidRDefault="00117021" w:rsidP="003E5EB5">
            <w:pPr>
              <w:spacing w:after="120"/>
              <w:rPr>
                <w:sz w:val="22"/>
              </w:rPr>
            </w:pPr>
            <w:r w:rsidRPr="00D96B9A">
              <w:rPr>
                <w:sz w:val="22"/>
              </w:rPr>
              <w:t>IN</w:t>
            </w:r>
          </w:p>
        </w:tc>
        <w:tc>
          <w:tcPr>
            <w:tcW w:w="3891" w:type="dxa"/>
          </w:tcPr>
          <w:p w14:paraId="17A72967" w14:textId="1F70F53B" w:rsidR="00117021" w:rsidRPr="00D96B9A" w:rsidRDefault="00F57074" w:rsidP="003E5EB5">
            <w:pPr>
              <w:spacing w:after="120"/>
              <w:rPr>
                <w:sz w:val="22"/>
              </w:rPr>
            </w:pPr>
            <w:r w:rsidRPr="00F57074">
              <w:rPr>
                <w:b/>
                <w:sz w:val="22"/>
              </w:rPr>
              <w:t>archiveCreationDateStrIn</w:t>
            </w:r>
            <w:r>
              <w:rPr>
                <w:b/>
                <w:sz w:val="22"/>
              </w:rPr>
              <w:t xml:space="preserve"> </w:t>
            </w:r>
            <w:r w:rsidR="00117021" w:rsidRPr="00D96B9A">
              <w:rPr>
                <w:sz w:val="22"/>
              </w:rPr>
              <w:t xml:space="preserve">– </w:t>
            </w:r>
            <w:r w:rsidRPr="00F57074">
              <w:rPr>
                <w:sz w:val="22"/>
              </w:rPr>
              <w:t>Format in archive file: Tue Sep 10 14:26:28 EDT 2019</w:t>
            </w:r>
          </w:p>
        </w:tc>
        <w:tc>
          <w:tcPr>
            <w:tcW w:w="3431" w:type="dxa"/>
          </w:tcPr>
          <w:p w14:paraId="02EC0101" w14:textId="1035E272" w:rsidR="00117021" w:rsidRPr="00D96B9A" w:rsidRDefault="00F57074" w:rsidP="003E5EB5">
            <w:pPr>
              <w:spacing w:after="120"/>
              <w:rPr>
                <w:sz w:val="22"/>
              </w:rPr>
            </w:pPr>
            <w:r w:rsidRPr="00F57074">
              <w:rPr>
                <w:sz w:val="22"/>
              </w:rPr>
              <w:t>VARCHAR</w:t>
            </w:r>
          </w:p>
        </w:tc>
      </w:tr>
      <w:tr w:rsidR="00117021" w:rsidRPr="00D96B9A" w14:paraId="2402610D" w14:textId="77777777" w:rsidTr="003E5EB5">
        <w:tc>
          <w:tcPr>
            <w:tcW w:w="1347" w:type="dxa"/>
          </w:tcPr>
          <w:p w14:paraId="1E87C2BD" w14:textId="77777777" w:rsidR="00117021" w:rsidRPr="00D96B9A" w:rsidRDefault="00117021" w:rsidP="003E5EB5">
            <w:pPr>
              <w:spacing w:after="120"/>
              <w:rPr>
                <w:sz w:val="22"/>
              </w:rPr>
            </w:pPr>
            <w:r w:rsidRPr="00D96B9A">
              <w:rPr>
                <w:sz w:val="22"/>
              </w:rPr>
              <w:t>IN</w:t>
            </w:r>
          </w:p>
        </w:tc>
        <w:tc>
          <w:tcPr>
            <w:tcW w:w="3891" w:type="dxa"/>
          </w:tcPr>
          <w:p w14:paraId="59468F6C" w14:textId="04D91657" w:rsidR="00117021" w:rsidRPr="00D96B9A" w:rsidRDefault="00F57074" w:rsidP="003E5EB5">
            <w:pPr>
              <w:spacing w:after="120"/>
              <w:rPr>
                <w:sz w:val="22"/>
              </w:rPr>
            </w:pPr>
            <w:r w:rsidRPr="00F57074">
              <w:rPr>
                <w:b/>
                <w:sz w:val="22"/>
              </w:rPr>
              <w:t>deploymentDateStr</w:t>
            </w:r>
            <w:r>
              <w:rPr>
                <w:b/>
                <w:sz w:val="22"/>
              </w:rPr>
              <w:t xml:space="preserve"> </w:t>
            </w:r>
            <w:r w:rsidR="00117021" w:rsidRPr="00D96B9A">
              <w:rPr>
                <w:sz w:val="22"/>
              </w:rPr>
              <w:t xml:space="preserve">– </w:t>
            </w:r>
            <w:r w:rsidRPr="00F57074">
              <w:rPr>
                <w:sz w:val="22"/>
              </w:rPr>
              <w:t>Format: YYYY-MM-DD HH24:MI:SS.FFF</w:t>
            </w:r>
          </w:p>
        </w:tc>
        <w:tc>
          <w:tcPr>
            <w:tcW w:w="3431" w:type="dxa"/>
          </w:tcPr>
          <w:p w14:paraId="02F8F602" w14:textId="6318C832" w:rsidR="00117021" w:rsidRPr="00D96B9A" w:rsidRDefault="00F57074" w:rsidP="003E5EB5">
            <w:pPr>
              <w:spacing w:after="120"/>
              <w:rPr>
                <w:sz w:val="22"/>
              </w:rPr>
            </w:pPr>
            <w:r w:rsidRPr="00F57074">
              <w:rPr>
                <w:sz w:val="22"/>
              </w:rPr>
              <w:t>VARCHA</w:t>
            </w:r>
            <w:r>
              <w:rPr>
                <w:sz w:val="22"/>
              </w:rPr>
              <w:t>R</w:t>
            </w:r>
          </w:p>
        </w:tc>
      </w:tr>
      <w:tr w:rsidR="00F57074" w:rsidRPr="00D96B9A" w14:paraId="2DF21E96" w14:textId="77777777" w:rsidTr="003E5EB5">
        <w:tc>
          <w:tcPr>
            <w:tcW w:w="1347" w:type="dxa"/>
          </w:tcPr>
          <w:p w14:paraId="58908A24" w14:textId="19F5C503" w:rsidR="00F57074" w:rsidRPr="00D96B9A" w:rsidRDefault="00F57074" w:rsidP="003E5EB5">
            <w:pPr>
              <w:spacing w:after="120"/>
              <w:rPr>
                <w:sz w:val="22"/>
              </w:rPr>
            </w:pPr>
            <w:r>
              <w:rPr>
                <w:sz w:val="22"/>
              </w:rPr>
              <w:t>IN</w:t>
            </w:r>
          </w:p>
        </w:tc>
        <w:tc>
          <w:tcPr>
            <w:tcW w:w="3891" w:type="dxa"/>
          </w:tcPr>
          <w:p w14:paraId="3C105B4C" w14:textId="410ACAF6" w:rsidR="00F57074" w:rsidRPr="00F57074" w:rsidRDefault="00F57074" w:rsidP="003E5EB5">
            <w:pPr>
              <w:spacing w:after="120"/>
              <w:rPr>
                <w:b/>
                <w:sz w:val="22"/>
              </w:rPr>
            </w:pPr>
            <w:r w:rsidRPr="00F57074">
              <w:rPr>
                <w:b/>
                <w:sz w:val="22"/>
              </w:rPr>
              <w:t>nodeHost</w:t>
            </w:r>
            <w:r>
              <w:rPr>
                <w:b/>
                <w:sz w:val="22"/>
              </w:rPr>
              <w:t xml:space="preserve"> </w:t>
            </w:r>
            <w:r w:rsidRPr="00F57074">
              <w:rPr>
                <w:sz w:val="22"/>
              </w:rPr>
              <w:t>- The hostname of the server deploying to.</w:t>
            </w:r>
          </w:p>
        </w:tc>
        <w:tc>
          <w:tcPr>
            <w:tcW w:w="3431" w:type="dxa"/>
          </w:tcPr>
          <w:p w14:paraId="5A8B52BE" w14:textId="04E7C602" w:rsidR="00F57074" w:rsidRDefault="00F57074" w:rsidP="003E5EB5">
            <w:pPr>
              <w:spacing w:after="120"/>
              <w:rPr>
                <w:sz w:val="22"/>
              </w:rPr>
            </w:pPr>
            <w:r w:rsidRPr="00F57074">
              <w:rPr>
                <w:sz w:val="22"/>
              </w:rPr>
              <w:t>VARCHA</w:t>
            </w:r>
            <w:r>
              <w:rPr>
                <w:sz w:val="22"/>
              </w:rPr>
              <w:t>R</w:t>
            </w:r>
          </w:p>
        </w:tc>
      </w:tr>
      <w:tr w:rsidR="00F57074" w:rsidRPr="00D96B9A" w14:paraId="71B6E723" w14:textId="77777777" w:rsidTr="003E5EB5">
        <w:tc>
          <w:tcPr>
            <w:tcW w:w="1347" w:type="dxa"/>
          </w:tcPr>
          <w:p w14:paraId="553A7F15" w14:textId="36A1D18D" w:rsidR="00F57074" w:rsidRPr="00D96B9A" w:rsidRDefault="00F57074" w:rsidP="003E5EB5">
            <w:pPr>
              <w:spacing w:after="120"/>
              <w:rPr>
                <w:sz w:val="22"/>
              </w:rPr>
            </w:pPr>
            <w:r>
              <w:rPr>
                <w:sz w:val="22"/>
              </w:rPr>
              <w:t>IN</w:t>
            </w:r>
          </w:p>
        </w:tc>
        <w:tc>
          <w:tcPr>
            <w:tcW w:w="3891" w:type="dxa"/>
          </w:tcPr>
          <w:p w14:paraId="402A1FB2" w14:textId="7B007483" w:rsidR="00F57074" w:rsidRPr="00F57074" w:rsidRDefault="00F57074" w:rsidP="003E5EB5">
            <w:pPr>
              <w:spacing w:after="120"/>
              <w:rPr>
                <w:b/>
                <w:sz w:val="22"/>
              </w:rPr>
            </w:pPr>
            <w:r>
              <w:rPr>
                <w:b/>
                <w:sz w:val="22"/>
              </w:rPr>
              <w:t>nodePort</w:t>
            </w:r>
            <w:r w:rsidRPr="00F57074">
              <w:rPr>
                <w:sz w:val="22"/>
              </w:rPr>
              <w:t xml:space="preserve"> - The port of the server deploying to.</w:t>
            </w:r>
          </w:p>
        </w:tc>
        <w:tc>
          <w:tcPr>
            <w:tcW w:w="3431" w:type="dxa"/>
          </w:tcPr>
          <w:p w14:paraId="2B0ECC0D" w14:textId="3F41B804" w:rsidR="00F57074" w:rsidRDefault="00F57074" w:rsidP="003E5EB5">
            <w:pPr>
              <w:spacing w:after="120"/>
              <w:rPr>
                <w:sz w:val="22"/>
              </w:rPr>
            </w:pPr>
            <w:r>
              <w:rPr>
                <w:sz w:val="22"/>
              </w:rPr>
              <w:t>INTEGER</w:t>
            </w:r>
          </w:p>
        </w:tc>
      </w:tr>
      <w:tr w:rsidR="00F57074" w:rsidRPr="00D96B9A" w14:paraId="26F2F876" w14:textId="77777777" w:rsidTr="003E5EB5">
        <w:tc>
          <w:tcPr>
            <w:tcW w:w="1347" w:type="dxa"/>
          </w:tcPr>
          <w:p w14:paraId="160AF1BC" w14:textId="48FE6DC8" w:rsidR="00F57074" w:rsidRPr="00D96B9A" w:rsidRDefault="00F57074" w:rsidP="003E5EB5">
            <w:pPr>
              <w:spacing w:after="120"/>
              <w:rPr>
                <w:sz w:val="22"/>
              </w:rPr>
            </w:pPr>
            <w:r>
              <w:rPr>
                <w:sz w:val="22"/>
              </w:rPr>
              <w:t>IN</w:t>
            </w:r>
          </w:p>
        </w:tc>
        <w:tc>
          <w:tcPr>
            <w:tcW w:w="3891" w:type="dxa"/>
          </w:tcPr>
          <w:p w14:paraId="3CE86894" w14:textId="222497D1" w:rsidR="00F57074" w:rsidRPr="00F57074" w:rsidRDefault="00F57074" w:rsidP="003E5EB5">
            <w:pPr>
              <w:spacing w:after="120"/>
              <w:rPr>
                <w:b/>
                <w:sz w:val="22"/>
              </w:rPr>
            </w:pPr>
            <w:r w:rsidRPr="00F57074">
              <w:rPr>
                <w:b/>
                <w:sz w:val="22"/>
              </w:rPr>
              <w:t>resourceMetadataFilePath</w:t>
            </w:r>
            <w:r>
              <w:rPr>
                <w:b/>
                <w:sz w:val="22"/>
              </w:rPr>
              <w:t xml:space="preserve"> </w:t>
            </w:r>
            <w:r w:rsidRPr="00F57074">
              <w:rPr>
                <w:sz w:val="22"/>
              </w:rPr>
              <w:t>- The file path to the package archive metadata file [metadata.xml].  Unzipped from the .car file.</w:t>
            </w:r>
          </w:p>
        </w:tc>
        <w:tc>
          <w:tcPr>
            <w:tcW w:w="3431" w:type="dxa"/>
          </w:tcPr>
          <w:p w14:paraId="3B00C0D8" w14:textId="11AD651C" w:rsidR="00F57074" w:rsidRDefault="00F57074" w:rsidP="003E5EB5">
            <w:pPr>
              <w:spacing w:after="120"/>
              <w:rPr>
                <w:sz w:val="22"/>
              </w:rPr>
            </w:pPr>
            <w:r w:rsidRPr="00F57074">
              <w:rPr>
                <w:sz w:val="22"/>
              </w:rPr>
              <w:t>VARCHAR(4000)</w:t>
            </w:r>
          </w:p>
        </w:tc>
      </w:tr>
      <w:tr w:rsidR="00117021" w:rsidRPr="00D96B9A" w14:paraId="4373A323" w14:textId="77777777" w:rsidTr="003E5EB5">
        <w:tc>
          <w:tcPr>
            <w:tcW w:w="1347" w:type="dxa"/>
          </w:tcPr>
          <w:p w14:paraId="0A51FDA7" w14:textId="77777777" w:rsidR="00117021" w:rsidRPr="00D96B9A" w:rsidRDefault="00117021" w:rsidP="003E5EB5">
            <w:pPr>
              <w:spacing w:after="120"/>
              <w:rPr>
                <w:sz w:val="22"/>
              </w:rPr>
            </w:pPr>
            <w:r>
              <w:rPr>
                <w:sz w:val="22"/>
              </w:rPr>
              <w:t>OUT</w:t>
            </w:r>
          </w:p>
        </w:tc>
        <w:tc>
          <w:tcPr>
            <w:tcW w:w="3891" w:type="dxa"/>
          </w:tcPr>
          <w:p w14:paraId="067CB68E" w14:textId="16110B4A" w:rsidR="00117021" w:rsidRPr="00DF6C23" w:rsidRDefault="00F57074" w:rsidP="003E5EB5">
            <w:pPr>
              <w:spacing w:after="120"/>
              <w:rPr>
                <w:b/>
                <w:sz w:val="22"/>
              </w:rPr>
            </w:pPr>
            <w:r w:rsidRPr="00DF6C23">
              <w:rPr>
                <w:b/>
                <w:sz w:val="22"/>
              </w:rPr>
              <w:t>R</w:t>
            </w:r>
            <w:r w:rsidR="00117021" w:rsidRPr="00DF6C23">
              <w:rPr>
                <w:b/>
                <w:sz w:val="22"/>
              </w:rPr>
              <w:t>esult</w:t>
            </w:r>
            <w:r>
              <w:rPr>
                <w:b/>
                <w:sz w:val="22"/>
              </w:rPr>
              <w:t xml:space="preserve"> </w:t>
            </w:r>
            <w:r w:rsidRPr="00F57074">
              <w:rPr>
                <w:sz w:val="22"/>
              </w:rPr>
              <w:t>- SUCCESS upon completion or EXCEPTION</w:t>
            </w:r>
          </w:p>
        </w:tc>
        <w:tc>
          <w:tcPr>
            <w:tcW w:w="3431" w:type="dxa"/>
          </w:tcPr>
          <w:p w14:paraId="28619A92" w14:textId="755828EB" w:rsidR="00117021" w:rsidRDefault="00F57074" w:rsidP="003E5EB5">
            <w:pPr>
              <w:spacing w:after="120"/>
              <w:rPr>
                <w:sz w:val="22"/>
              </w:rPr>
            </w:pPr>
            <w:r w:rsidRPr="00F57074">
              <w:rPr>
                <w:sz w:val="22"/>
              </w:rPr>
              <w:t>LONGVARCHAR</w:t>
            </w:r>
          </w:p>
        </w:tc>
      </w:tr>
    </w:tbl>
    <w:p w14:paraId="6D2338C9" w14:textId="0251156A" w:rsidR="00DF6C23" w:rsidRPr="00582C6C" w:rsidRDefault="00DF6C23" w:rsidP="00DF6C23">
      <w:pPr>
        <w:pStyle w:val="Heading3"/>
        <w:rPr>
          <w:color w:val="1F497D"/>
          <w:sz w:val="23"/>
          <w:szCs w:val="23"/>
        </w:rPr>
      </w:pPr>
      <w:bookmarkStart w:id="1466" w:name="_Toc41201358"/>
      <w:r w:rsidRPr="00DF6C23">
        <w:rPr>
          <w:color w:val="1F497D"/>
          <w:sz w:val="23"/>
          <w:szCs w:val="23"/>
        </w:rPr>
        <w:t>validatePublishedResources</w:t>
      </w:r>
      <w:bookmarkEnd w:id="1466"/>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61203E">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467" w:name="_Toc41201359"/>
      <w:r w:rsidRPr="005F0E00">
        <w:rPr>
          <w:color w:val="1F497D"/>
          <w:sz w:val="23"/>
          <w:szCs w:val="23"/>
        </w:rPr>
        <w:t>validateSharedResourcesRules</w:t>
      </w:r>
      <w:bookmarkEnd w:id="1467"/>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4B442F">
      <w:pPr>
        <w:pStyle w:val="CS-Bodytext"/>
        <w:numPr>
          <w:ilvl w:val="0"/>
          <w:numId w:val="3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4563"/>
        <w:gridCol w:w="3169"/>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Comma separated list of evaluation rules to exclude.  ExcludeList overrides includeList.</w:t>
            </w:r>
          </w:p>
        </w:tc>
        <w:tc>
          <w:tcPr>
            <w:tcW w:w="3431" w:type="dxa"/>
          </w:tcPr>
          <w:p w14:paraId="55351D2D" w14:textId="3944FDC5" w:rsidR="005F0E00" w:rsidRPr="00DF6C23" w:rsidRDefault="005F0E00" w:rsidP="0095704E">
            <w:pPr>
              <w:spacing w:after="120"/>
              <w:rPr>
                <w:sz w:val="22"/>
              </w:rPr>
            </w:pPr>
            <w:r w:rsidRPr="005F0E00">
              <w:rPr>
                <w:sz w:val="22"/>
              </w:rPr>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468" w:name="_Toc41201360"/>
      <w:r w:rsidRPr="00582C6C">
        <w:rPr>
          <w:color w:val="1F497D"/>
        </w:rPr>
        <w:t>helpers</w:t>
      </w:r>
      <w:bookmarkEnd w:id="1468"/>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469" w:name="_Toc41201361"/>
      <w:r>
        <w:rPr>
          <w:color w:val="1F497D"/>
          <w:sz w:val="23"/>
          <w:szCs w:val="23"/>
        </w:rPr>
        <w:t>h</w:t>
      </w:r>
      <w:r w:rsidR="00DF6C23">
        <w:rPr>
          <w:color w:val="1F497D"/>
          <w:sz w:val="23"/>
          <w:szCs w:val="23"/>
        </w:rPr>
        <w:t>elpers/</w:t>
      </w:r>
      <w:r w:rsidRPr="005F0E00">
        <w:rPr>
          <w:color w:val="1F497D"/>
          <w:sz w:val="23"/>
          <w:szCs w:val="23"/>
        </w:rPr>
        <w:t>evaluateResource</w:t>
      </w:r>
      <w:bookmarkEnd w:id="1469"/>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t>8=limit number of web service operations</w:t>
      </w:r>
    </w:p>
    <w:p w14:paraId="6E750438" w14:textId="77777777" w:rsidR="00DF6C23" w:rsidRPr="00565E7F" w:rsidRDefault="00DF6C23" w:rsidP="004B442F">
      <w:pPr>
        <w:pStyle w:val="CS-Bodytext"/>
        <w:numPr>
          <w:ilvl w:val="0"/>
          <w:numId w:val="378"/>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470" w:name="_Toc41201362"/>
      <w:r w:rsidRPr="00582C6C">
        <w:rPr>
          <w:color w:val="1F497D"/>
          <w:sz w:val="23"/>
          <w:szCs w:val="23"/>
        </w:rPr>
        <w:t>helpers/</w:t>
      </w:r>
      <w:r w:rsidR="005F0E00" w:rsidRPr="005F0E00">
        <w:rPr>
          <w:color w:val="1F497D"/>
          <w:sz w:val="23"/>
          <w:szCs w:val="23"/>
        </w:rPr>
        <w:t>evaluateResourceOrderBy</w:t>
      </w:r>
      <w:bookmarkEnd w:id="1470"/>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4B442F">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4B442F">
      <w:pPr>
        <w:pStyle w:val="CS-Bodytext"/>
        <w:numPr>
          <w:ilvl w:val="0"/>
          <w:numId w:val="380"/>
        </w:numPr>
        <w:spacing w:before="120"/>
        <w:ind w:right="14"/>
      </w:pPr>
      <w:r>
        <w:rPr>
          <w:b/>
          <w:bCs/>
        </w:rPr>
        <w:t>Examples:</w:t>
      </w:r>
    </w:p>
    <w:p w14:paraId="4F6805FD" w14:textId="77777777" w:rsidR="00DF6C23" w:rsidRPr="0011702E" w:rsidRDefault="00DF6C23" w:rsidP="004B442F">
      <w:pPr>
        <w:pStyle w:val="CS-Bodytext"/>
        <w:numPr>
          <w:ilvl w:val="1"/>
          <w:numId w:val="38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471" w:name="_Toc41201363"/>
      <w:r>
        <w:t>How To Use ‘XML</w:t>
      </w:r>
      <w:r w:rsidR="0032678F">
        <w:t>’ Procedures</w:t>
      </w:r>
      <w:bookmarkEnd w:id="1471"/>
    </w:p>
    <w:p w14:paraId="32F87176" w14:textId="77777777" w:rsidR="00083758" w:rsidRPr="00582C6C" w:rsidRDefault="00083758" w:rsidP="00083758">
      <w:pPr>
        <w:pStyle w:val="Heading2"/>
        <w:rPr>
          <w:color w:val="1F497D"/>
        </w:rPr>
      </w:pPr>
      <w:bookmarkStart w:id="1472" w:name="_Toc364763278"/>
      <w:bookmarkStart w:id="1473" w:name="_Toc385311456"/>
      <w:bookmarkStart w:id="1474" w:name="_Toc484033286"/>
      <w:bookmarkStart w:id="1475" w:name="_Toc41201364"/>
      <w:r w:rsidRPr="00582C6C">
        <w:rPr>
          <w:color w:val="1F497D"/>
        </w:rPr>
        <w:t>Introduction</w:t>
      </w:r>
      <w:bookmarkEnd w:id="1472"/>
      <w:bookmarkEnd w:id="1473"/>
      <w:bookmarkEnd w:id="1474"/>
      <w:bookmarkEnd w:id="1475"/>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476" w:name="_Toc364763279"/>
      <w:bookmarkStart w:id="1477" w:name="_Toc385311457"/>
      <w:bookmarkStart w:id="1478" w:name="_Toc484033287"/>
      <w:bookmarkStart w:id="1479" w:name="_Toc41201365"/>
      <w:r w:rsidRPr="00582C6C">
        <w:rPr>
          <w:color w:val="1F497D"/>
          <w:sz w:val="23"/>
          <w:szCs w:val="23"/>
        </w:rPr>
        <w:t>castXMLTextNodeAsVarchar (Custom Function)</w:t>
      </w:r>
      <w:bookmarkEnd w:id="1476"/>
      <w:bookmarkEnd w:id="1477"/>
      <w:bookmarkEnd w:id="1478"/>
      <w:bookmarkEnd w:id="1479"/>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480" w:name="_Toc364763281"/>
      <w:bookmarkStart w:id="1481" w:name="_Toc385311459"/>
      <w:bookmarkStart w:id="1482" w:name="_Toc484033289"/>
      <w:bookmarkStart w:id="1483" w:name="_Toc41201366"/>
      <w:r w:rsidRPr="00582C6C">
        <w:rPr>
          <w:color w:val="1F497D"/>
          <w:sz w:val="23"/>
          <w:szCs w:val="23"/>
        </w:rPr>
        <w:t>escapeXML (Custom Function)</w:t>
      </w:r>
      <w:bookmarkEnd w:id="1480"/>
      <w:bookmarkEnd w:id="1481"/>
      <w:bookmarkEnd w:id="1482"/>
      <w:bookmarkEnd w:id="1483"/>
    </w:p>
    <w:p w14:paraId="77AD47BD" w14:textId="77777777" w:rsidR="00083758" w:rsidRDefault="00083758" w:rsidP="00083758">
      <w:pPr>
        <w:pStyle w:val="CS-Bodytext"/>
      </w:pPr>
      <w:r>
        <w:rPr>
          <w:rFonts w:cs="Arial"/>
        </w:rPr>
        <w:t>C</w:t>
      </w:r>
      <w:r w:rsidRPr="00CD4D56">
        <w:rPr>
          <w:rFonts w:cs="Arial"/>
        </w:rPr>
        <w:t>hange xml tags to their corresponding escape sequences</w:t>
      </w:r>
      <w:r>
        <w:t>.</w:t>
      </w:r>
    </w:p>
    <w:p w14:paraId="4DA624E8" w14:textId="77777777" w:rsidR="00083758" w:rsidRDefault="00083758" w:rsidP="004B442F">
      <w:pPr>
        <w:pStyle w:val="CS-Bodytext"/>
        <w:numPr>
          <w:ilvl w:val="0"/>
          <w:numId w:val="1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690"/>
        <w:gridCol w:w="3438"/>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4B442F">
      <w:pPr>
        <w:pStyle w:val="CS-Bodytext"/>
        <w:numPr>
          <w:ilvl w:val="0"/>
          <w:numId w:val="147"/>
        </w:numPr>
        <w:spacing w:before="120"/>
        <w:ind w:right="14"/>
      </w:pPr>
      <w:r>
        <w:rPr>
          <w:b/>
          <w:bCs/>
        </w:rPr>
        <w:t>Examples:</w:t>
      </w:r>
    </w:p>
    <w:p w14:paraId="27882B27" w14:textId="77777777" w:rsidR="00083758" w:rsidRPr="0011702E" w:rsidRDefault="00083758" w:rsidP="004B442F">
      <w:pPr>
        <w:pStyle w:val="CS-Bodytext"/>
        <w:numPr>
          <w:ilvl w:val="1"/>
          <w:numId w:val="1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484" w:name="_Toc41201367"/>
      <w:bookmarkStart w:id="1485" w:name="_Toc364763282"/>
      <w:bookmarkStart w:id="1486" w:name="_Toc385311460"/>
      <w:bookmarkStart w:id="1487" w:name="_Toc484033290"/>
      <w:r>
        <w:rPr>
          <w:color w:val="1F497D"/>
          <w:sz w:val="23"/>
          <w:szCs w:val="23"/>
        </w:rPr>
        <w:t>extractXMLOccurrence</w:t>
      </w:r>
      <w:bookmarkEnd w:id="1484"/>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4B442F">
      <w:pPr>
        <w:pStyle w:val="CS-Bodytext"/>
        <w:numPr>
          <w:ilvl w:val="0"/>
          <w:numId w:val="3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690"/>
        <w:gridCol w:w="3438"/>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4B442F">
      <w:pPr>
        <w:pStyle w:val="CS-Bodytext"/>
        <w:numPr>
          <w:ilvl w:val="0"/>
          <w:numId w:val="374"/>
        </w:numPr>
        <w:spacing w:before="120"/>
        <w:ind w:right="14"/>
      </w:pPr>
      <w:r>
        <w:rPr>
          <w:b/>
          <w:bCs/>
        </w:rPr>
        <w:t>Examples:</w:t>
      </w:r>
    </w:p>
    <w:p w14:paraId="1F9BD536" w14:textId="77777777" w:rsidR="00286DE3" w:rsidRPr="0011702E" w:rsidRDefault="00286DE3" w:rsidP="004B442F">
      <w:pPr>
        <w:pStyle w:val="CS-Bodytext"/>
        <w:numPr>
          <w:ilvl w:val="1"/>
          <w:numId w:val="3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418"/>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488" w:name="_Toc41201368"/>
      <w:r w:rsidRPr="00582C6C">
        <w:rPr>
          <w:color w:val="1F497D"/>
          <w:sz w:val="23"/>
          <w:szCs w:val="23"/>
        </w:rPr>
        <w:t>getNodeFromXML</w:t>
      </w:r>
      <w:bookmarkEnd w:id="1485"/>
      <w:bookmarkEnd w:id="1486"/>
      <w:bookmarkEnd w:id="1487"/>
      <w:bookmarkEnd w:id="1488"/>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4B442F">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4800"/>
        <w:gridCol w:w="286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4B442F">
      <w:pPr>
        <w:pStyle w:val="CS-Bodytext"/>
        <w:numPr>
          <w:ilvl w:val="0"/>
          <w:numId w:val="148"/>
        </w:numPr>
        <w:spacing w:before="120"/>
        <w:ind w:right="14"/>
      </w:pPr>
      <w:r>
        <w:rPr>
          <w:b/>
          <w:bCs/>
        </w:rPr>
        <w:t>Examples:</w:t>
      </w:r>
    </w:p>
    <w:p w14:paraId="16FDAE57" w14:textId="77777777" w:rsidR="00083758" w:rsidRPr="0011702E" w:rsidRDefault="00083758" w:rsidP="004B442F">
      <w:pPr>
        <w:pStyle w:val="CS-Bodytext"/>
        <w:numPr>
          <w:ilvl w:val="1"/>
          <w:numId w:val="14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489" w:name="_Toc364763283"/>
      <w:bookmarkStart w:id="1490" w:name="_Toc385311461"/>
      <w:bookmarkStart w:id="1491" w:name="_Toc484033291"/>
      <w:bookmarkStart w:id="1492" w:name="_Toc41201369"/>
      <w:r w:rsidRPr="00582C6C">
        <w:rPr>
          <w:color w:val="1F497D"/>
          <w:sz w:val="23"/>
          <w:szCs w:val="23"/>
        </w:rPr>
        <w:t>getValueFromXML (Custom Function)</w:t>
      </w:r>
      <w:bookmarkEnd w:id="1489"/>
      <w:bookmarkEnd w:id="1490"/>
      <w:bookmarkEnd w:id="1491"/>
      <w:bookmarkEnd w:id="1492"/>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4B442F">
      <w:pPr>
        <w:pStyle w:val="CS-Bodytext"/>
        <w:numPr>
          <w:ilvl w:val="0"/>
          <w:numId w:val="1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91"/>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4B442F">
      <w:pPr>
        <w:pStyle w:val="CS-Bodytext"/>
        <w:numPr>
          <w:ilvl w:val="0"/>
          <w:numId w:val="149"/>
        </w:numPr>
        <w:spacing w:before="120"/>
        <w:ind w:right="14"/>
      </w:pPr>
      <w:r>
        <w:rPr>
          <w:b/>
          <w:bCs/>
        </w:rPr>
        <w:t>Examples:</w:t>
      </w:r>
    </w:p>
    <w:p w14:paraId="117EF762" w14:textId="77777777" w:rsidR="00083758" w:rsidRPr="0011702E" w:rsidRDefault="00083758" w:rsidP="004B442F">
      <w:pPr>
        <w:pStyle w:val="CS-Bodytext"/>
        <w:numPr>
          <w:ilvl w:val="1"/>
          <w:numId w:val="149"/>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7A6705E1" w14:textId="7F4DDE79" w:rsidR="00D43F75" w:rsidRPr="00582C6C" w:rsidRDefault="00D43F75" w:rsidP="00D43F75">
      <w:pPr>
        <w:pStyle w:val="Heading3"/>
        <w:rPr>
          <w:color w:val="1F497D"/>
          <w:sz w:val="23"/>
          <w:szCs w:val="23"/>
        </w:rPr>
      </w:pPr>
      <w:bookmarkStart w:id="1493" w:name="_Toc41201370"/>
      <w:bookmarkStart w:id="1494" w:name="_Toc364763284"/>
      <w:bookmarkStart w:id="1495" w:name="_Toc385311462"/>
      <w:bookmarkStart w:id="1496" w:name="_Toc484033292"/>
      <w:r w:rsidRPr="00582C6C">
        <w:rPr>
          <w:color w:val="1F497D"/>
          <w:sz w:val="23"/>
          <w:szCs w:val="23"/>
        </w:rPr>
        <w:t>parseAndModifyXML</w:t>
      </w:r>
      <w:r>
        <w:rPr>
          <w:color w:val="1F497D"/>
          <w:sz w:val="23"/>
          <w:szCs w:val="23"/>
        </w:rPr>
        <w:t xml:space="preserve"> (deprecated)</w:t>
      </w:r>
      <w:bookmarkEnd w:id="1493"/>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497" w:name="_Toc41201371"/>
      <w:r w:rsidRPr="00582C6C">
        <w:rPr>
          <w:color w:val="1F497D"/>
          <w:sz w:val="23"/>
          <w:szCs w:val="23"/>
        </w:rPr>
        <w:t>parseAndModifyXML</w:t>
      </w:r>
      <w:bookmarkEnd w:id="1494"/>
      <w:bookmarkEnd w:id="1495"/>
      <w:bookmarkEnd w:id="1496"/>
      <w:r w:rsidR="00D43F75">
        <w:rPr>
          <w:color w:val="1F497D"/>
          <w:sz w:val="23"/>
          <w:szCs w:val="23"/>
        </w:rPr>
        <w:t>V2</w:t>
      </w:r>
      <w:bookmarkEnd w:id="1497"/>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4B442F">
      <w:pPr>
        <w:pStyle w:val="CS-Bodytext"/>
        <w:numPr>
          <w:ilvl w:val="0"/>
          <w:numId w:val="158"/>
        </w:numPr>
        <w:ind w:left="360"/>
      </w:pPr>
      <w:r>
        <w:t>Use Case 1: Modify the attribute for an element</w:t>
      </w:r>
    </w:p>
    <w:p w14:paraId="131673AE" w14:textId="77777777" w:rsidR="00083758" w:rsidRDefault="00083758" w:rsidP="004B442F">
      <w:pPr>
        <w:pStyle w:val="CS-Bodytext"/>
        <w:numPr>
          <w:ilvl w:val="0"/>
          <w:numId w:val="158"/>
        </w:numPr>
        <w:ind w:left="360"/>
      </w:pPr>
      <w:r>
        <w:t>Use Case 2: Modify the value of the the element with attributes</w:t>
      </w:r>
    </w:p>
    <w:p w14:paraId="5F6084EB" w14:textId="77777777" w:rsidR="00083758" w:rsidRDefault="00083758" w:rsidP="004B442F">
      <w:pPr>
        <w:pStyle w:val="CS-Bodytext"/>
        <w:numPr>
          <w:ilvl w:val="0"/>
          <w:numId w:val="158"/>
        </w:numPr>
        <w:ind w:left="360"/>
      </w:pPr>
      <w:r>
        <w:t>Use Case 3: Modify the element with no attributes</w:t>
      </w:r>
    </w:p>
    <w:p w14:paraId="14D819BE" w14:textId="77777777" w:rsidR="00083758" w:rsidRDefault="00083758" w:rsidP="004B442F">
      <w:pPr>
        <w:pStyle w:val="CS-Bodytext"/>
        <w:numPr>
          <w:ilvl w:val="0"/>
          <w:numId w:val="158"/>
        </w:numPr>
        <w:ind w:left="360"/>
      </w:pPr>
      <w:r>
        <w:t>Use Case 4: Modify the element with no attributes and set it to null</w:t>
      </w:r>
    </w:p>
    <w:p w14:paraId="416056DB" w14:textId="77777777" w:rsidR="00083758" w:rsidRDefault="00083758" w:rsidP="004B442F">
      <w:pPr>
        <w:pStyle w:val="CS-Bodytext"/>
        <w:numPr>
          <w:ilvl w:val="0"/>
          <w:numId w:val="158"/>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4B442F">
      <w:pPr>
        <w:pStyle w:val="CS-Bodytext"/>
        <w:numPr>
          <w:ilvl w:val="0"/>
          <w:numId w:val="15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4B442F">
      <w:pPr>
        <w:pStyle w:val="CS-Bodytext"/>
        <w:numPr>
          <w:ilvl w:val="0"/>
          <w:numId w:val="150"/>
        </w:numPr>
        <w:spacing w:before="120"/>
        <w:ind w:right="14"/>
      </w:pPr>
      <w:r>
        <w:rPr>
          <w:b/>
          <w:bCs/>
        </w:rPr>
        <w:t>Examples:</w:t>
      </w:r>
    </w:p>
    <w:p w14:paraId="596F1918" w14:textId="77777777" w:rsidR="00083758" w:rsidRPr="0011702E" w:rsidRDefault="00083758" w:rsidP="004B442F">
      <w:pPr>
        <w:pStyle w:val="CS-Bodytext"/>
        <w:numPr>
          <w:ilvl w:val="1"/>
          <w:numId w:val="150"/>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t>&lt;qualElemAttr&gt;&lt;qualElem&gt;Chapter&lt;/qualElem&gt;&lt;qualAttr&gt;&lt;/qualAttr&gt;&lt;value&gt;Chapter 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BD44B9B" w14:textId="6CCA554A" w:rsidR="00D43F75" w:rsidRPr="00582C6C" w:rsidRDefault="00D43F75" w:rsidP="00D43F75">
      <w:pPr>
        <w:pStyle w:val="Heading3"/>
        <w:rPr>
          <w:color w:val="1F497D"/>
          <w:sz w:val="23"/>
          <w:szCs w:val="23"/>
        </w:rPr>
      </w:pPr>
      <w:bookmarkStart w:id="1498" w:name="_Toc41201372"/>
      <w:bookmarkStart w:id="1499" w:name="_Toc364763285"/>
      <w:bookmarkStart w:id="1500" w:name="_Toc385311463"/>
      <w:bookmarkStart w:id="1501" w:name="_Toc484033293"/>
      <w:r w:rsidRPr="00582C6C">
        <w:rPr>
          <w:color w:val="1F497D"/>
          <w:sz w:val="23"/>
          <w:szCs w:val="23"/>
        </w:rPr>
        <w:t>pruneXML</w:t>
      </w:r>
      <w:r>
        <w:rPr>
          <w:color w:val="1F497D"/>
          <w:sz w:val="23"/>
          <w:szCs w:val="23"/>
        </w:rPr>
        <w:t xml:space="preserve"> (deprecated)</w:t>
      </w:r>
      <w:bookmarkEnd w:id="1498"/>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502" w:name="_Toc41201373"/>
      <w:r w:rsidRPr="00582C6C">
        <w:rPr>
          <w:color w:val="1F497D"/>
          <w:sz w:val="23"/>
          <w:szCs w:val="23"/>
        </w:rPr>
        <w:t>pruneXML</w:t>
      </w:r>
      <w:bookmarkEnd w:id="1499"/>
      <w:bookmarkEnd w:id="1500"/>
      <w:bookmarkEnd w:id="1501"/>
      <w:r w:rsidR="00D43F75">
        <w:rPr>
          <w:color w:val="1F497D"/>
          <w:sz w:val="23"/>
          <w:szCs w:val="23"/>
        </w:rPr>
        <w:t>V2</w:t>
      </w:r>
      <w:bookmarkEnd w:id="1502"/>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4B442F">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required elements and the deterimine from 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4B442F">
      <w:pPr>
        <w:pStyle w:val="CS-Bodytext"/>
        <w:numPr>
          <w:ilvl w:val="0"/>
          <w:numId w:val="151"/>
        </w:numPr>
        <w:spacing w:before="120"/>
        <w:ind w:right="14"/>
      </w:pPr>
      <w:r>
        <w:rPr>
          <w:b/>
          <w:bCs/>
        </w:rPr>
        <w:t>Examples:</w:t>
      </w:r>
    </w:p>
    <w:p w14:paraId="794E29B7" w14:textId="77777777" w:rsidR="00083758" w:rsidRPr="0011702E" w:rsidRDefault="00083758" w:rsidP="004B442F">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2760"/>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503" w:name="_Toc364763286"/>
      <w:bookmarkStart w:id="1504" w:name="_Toc385311464"/>
      <w:bookmarkStart w:id="1505" w:name="_Toc484033294"/>
      <w:bookmarkStart w:id="1506" w:name="_Toc41201374"/>
      <w:r w:rsidRPr="00582C6C">
        <w:rPr>
          <w:color w:val="1F497D"/>
          <w:sz w:val="23"/>
          <w:szCs w:val="23"/>
        </w:rPr>
        <w:t>reverseXML (Custom Function)</w:t>
      </w:r>
      <w:bookmarkEnd w:id="1503"/>
      <w:bookmarkEnd w:id="1504"/>
      <w:bookmarkEnd w:id="1505"/>
      <w:bookmarkEnd w:id="1506"/>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4B442F">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4B442F">
      <w:pPr>
        <w:pStyle w:val="CS-Bodytext"/>
        <w:numPr>
          <w:ilvl w:val="0"/>
          <w:numId w:val="152"/>
        </w:numPr>
        <w:spacing w:before="120"/>
        <w:ind w:right="14"/>
      </w:pPr>
      <w:r>
        <w:rPr>
          <w:b/>
          <w:bCs/>
        </w:rPr>
        <w:t>Examples:</w:t>
      </w:r>
    </w:p>
    <w:p w14:paraId="6DEE500A" w14:textId="77777777" w:rsidR="00083758" w:rsidRPr="0011702E" w:rsidRDefault="00083758" w:rsidP="004B442F">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507" w:name="_Toc364763287"/>
      <w:bookmarkStart w:id="1508" w:name="_Toc385311465"/>
      <w:bookmarkStart w:id="1509" w:name="_Toc484033295"/>
      <w:bookmarkStart w:id="1510" w:name="_Toc41201375"/>
      <w:r w:rsidRPr="00582C6C">
        <w:rPr>
          <w:color w:val="1F497D"/>
          <w:sz w:val="23"/>
          <w:szCs w:val="23"/>
        </w:rPr>
        <w:t>stripInvalidXMLChars (Custom Function)</w:t>
      </w:r>
      <w:bookmarkEnd w:id="1507"/>
      <w:bookmarkEnd w:id="1508"/>
      <w:bookmarkEnd w:id="1509"/>
      <w:bookmarkEnd w:id="1510"/>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4B442F">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4B442F">
      <w:pPr>
        <w:pStyle w:val="CS-Bodytext"/>
        <w:numPr>
          <w:ilvl w:val="0"/>
          <w:numId w:val="153"/>
        </w:numPr>
        <w:spacing w:before="120"/>
        <w:ind w:right="14"/>
      </w:pPr>
      <w:r>
        <w:rPr>
          <w:b/>
          <w:bCs/>
        </w:rPr>
        <w:t>Examples:</w:t>
      </w:r>
    </w:p>
    <w:p w14:paraId="62AE0603" w14:textId="77777777" w:rsidR="00083758" w:rsidRPr="0011702E" w:rsidRDefault="00083758" w:rsidP="004B442F">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511" w:name="_Toc364763288"/>
      <w:bookmarkStart w:id="1512" w:name="_Toc385311466"/>
      <w:bookmarkStart w:id="1513" w:name="_Toc484033296"/>
      <w:bookmarkStart w:id="1514" w:name="_Toc41201376"/>
      <w:r w:rsidRPr="00582C6C">
        <w:rPr>
          <w:color w:val="1F497D"/>
          <w:sz w:val="23"/>
          <w:szCs w:val="23"/>
        </w:rPr>
        <w:t>unescapeXML (Custom Function)</w:t>
      </w:r>
      <w:bookmarkEnd w:id="1511"/>
      <w:bookmarkEnd w:id="1512"/>
      <w:bookmarkEnd w:id="1513"/>
      <w:bookmarkEnd w:id="1514"/>
    </w:p>
    <w:p w14:paraId="2081FD7F" w14:textId="7777777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35E6A3B7" w14:textId="77777777" w:rsidR="00083758" w:rsidRDefault="00083758" w:rsidP="004B442F">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780"/>
        <w:gridCol w:w="3258"/>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4B442F">
      <w:pPr>
        <w:pStyle w:val="CS-Bodytext"/>
        <w:numPr>
          <w:ilvl w:val="0"/>
          <w:numId w:val="170"/>
        </w:numPr>
        <w:spacing w:before="120"/>
        <w:ind w:right="14"/>
      </w:pPr>
      <w:r>
        <w:rPr>
          <w:b/>
          <w:bCs/>
        </w:rPr>
        <w:t>Examples:</w:t>
      </w:r>
    </w:p>
    <w:p w14:paraId="78E6D004" w14:textId="77777777" w:rsidR="00083758" w:rsidRPr="0011702E" w:rsidRDefault="00083758" w:rsidP="004B442F">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‘&amp;quot;A &amp;amp; B &amp;lt; C &amp;amp; 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515" w:name="_Toc364763289"/>
      <w:bookmarkStart w:id="1516" w:name="_Toc385311467"/>
      <w:bookmarkStart w:id="1517" w:name="_Toc484033297"/>
      <w:bookmarkStart w:id="1518" w:name="_Toc41201377"/>
      <w:r w:rsidRPr="00582C6C">
        <w:rPr>
          <w:color w:val="1F497D"/>
        </w:rPr>
        <w:t>XMLUtils</w:t>
      </w:r>
      <w:bookmarkEnd w:id="1515"/>
      <w:bookmarkEnd w:id="1516"/>
      <w:bookmarkEnd w:id="1517"/>
      <w:bookmarkEnd w:id="1518"/>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519" w:name="_Toc364763290"/>
      <w:bookmarkStart w:id="1520" w:name="_Toc385311468"/>
      <w:bookmarkStart w:id="1521" w:name="_Toc484033298"/>
      <w:bookmarkStart w:id="1522" w:name="_Toc41201378"/>
      <w:r w:rsidRPr="00582C6C">
        <w:rPr>
          <w:color w:val="1F497D"/>
          <w:sz w:val="23"/>
          <w:szCs w:val="23"/>
        </w:rPr>
        <w:t>XMLUtils/CSVFromXMLToFile</w:t>
      </w:r>
      <w:bookmarkEnd w:id="1519"/>
      <w:bookmarkEnd w:id="1520"/>
      <w:bookmarkEnd w:id="1521"/>
      <w:bookmarkEnd w:id="1522"/>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result set in XML format into a CSV string and dumps the result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4B442F">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4B442F">
      <w:pPr>
        <w:pStyle w:val="CS-Bodytext"/>
        <w:numPr>
          <w:ilvl w:val="0"/>
          <w:numId w:val="174"/>
        </w:numPr>
        <w:spacing w:before="120"/>
        <w:ind w:right="14"/>
      </w:pPr>
      <w:r>
        <w:rPr>
          <w:b/>
          <w:bCs/>
        </w:rPr>
        <w:t>Examples:</w:t>
      </w:r>
    </w:p>
    <w:p w14:paraId="743FDFF4" w14:textId="77777777" w:rsidR="00083758" w:rsidRPr="0011702E" w:rsidRDefault="00083758" w:rsidP="004B442F">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523" w:name="_Toc364763291"/>
      <w:bookmarkStart w:id="1524" w:name="_Toc385311469"/>
      <w:bookmarkStart w:id="1525" w:name="_Toc484033299"/>
      <w:bookmarkStart w:id="1526" w:name="_Toc41201379"/>
      <w:r w:rsidRPr="00582C6C">
        <w:rPr>
          <w:color w:val="1F497D"/>
          <w:sz w:val="23"/>
          <w:szCs w:val="23"/>
        </w:rPr>
        <w:t>XMLUtils/DeleteElement (Custom Function)</w:t>
      </w:r>
      <w:bookmarkEnd w:id="1523"/>
      <w:bookmarkEnd w:id="1524"/>
      <w:bookmarkEnd w:id="1525"/>
      <w:bookmarkEnd w:id="1526"/>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4B442F">
      <w:pPr>
        <w:pStyle w:val="CS-Bodytext"/>
        <w:numPr>
          <w:ilvl w:val="0"/>
          <w:numId w:val="1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4B442F">
      <w:pPr>
        <w:pStyle w:val="CS-Bodytext"/>
        <w:numPr>
          <w:ilvl w:val="0"/>
          <w:numId w:val="176"/>
        </w:numPr>
        <w:spacing w:before="120"/>
        <w:ind w:right="14"/>
      </w:pPr>
      <w:r>
        <w:rPr>
          <w:b/>
          <w:bCs/>
        </w:rPr>
        <w:t>Examples:</w:t>
      </w:r>
    </w:p>
    <w:p w14:paraId="0570A6D8" w14:textId="77777777" w:rsidR="00083758" w:rsidRPr="0011702E" w:rsidRDefault="00083758" w:rsidP="004B442F">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2150"/>
        <w:gridCol w:w="4878"/>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527" w:name="_Toc364763292"/>
      <w:bookmarkStart w:id="1528" w:name="_Toc385311470"/>
      <w:bookmarkStart w:id="1529" w:name="_Toc484033300"/>
      <w:bookmarkStart w:id="1530" w:name="_Toc41201380"/>
      <w:r w:rsidRPr="00582C6C">
        <w:rPr>
          <w:color w:val="1F497D"/>
          <w:sz w:val="23"/>
          <w:szCs w:val="23"/>
        </w:rPr>
        <w:t>XMLUtils/DeleteElementSpareChildren (Custom Function)</w:t>
      </w:r>
      <w:bookmarkEnd w:id="1527"/>
      <w:bookmarkEnd w:id="1528"/>
      <w:bookmarkEnd w:id="1529"/>
      <w:bookmarkEnd w:id="1530"/>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4B442F">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4B442F">
      <w:pPr>
        <w:pStyle w:val="CS-Bodytext"/>
        <w:numPr>
          <w:ilvl w:val="0"/>
          <w:numId w:val="177"/>
        </w:numPr>
        <w:spacing w:before="120"/>
        <w:ind w:right="14"/>
      </w:pPr>
      <w:r>
        <w:rPr>
          <w:b/>
          <w:bCs/>
        </w:rPr>
        <w:t>Examples:</w:t>
      </w:r>
    </w:p>
    <w:p w14:paraId="0E480831" w14:textId="77777777" w:rsidR="00083758" w:rsidRPr="0011702E" w:rsidRDefault="00083758" w:rsidP="004B442F">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2150"/>
        <w:gridCol w:w="4878"/>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t xml:space="preserve">            &lt;grandchild/&gt;</w:t>
            </w:r>
          </w:p>
          <w:p w14:paraId="7AED5B4E" w14:textId="77777777" w:rsidR="00083758" w:rsidRPr="0053166D" w:rsidRDefault="00083758" w:rsidP="005A1235">
            <w:pPr>
              <w:spacing w:after="120"/>
              <w:rPr>
                <w:sz w:val="22"/>
                <w:szCs w:val="22"/>
              </w:rPr>
            </w:pPr>
            <w:r w:rsidRPr="0053166D">
              <w:rPr>
                <w:sz w:val="22"/>
                <w:szCs w:val="22"/>
              </w:rPr>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531" w:name="_Toc364763293"/>
      <w:bookmarkStart w:id="1532" w:name="_Toc385311471"/>
      <w:bookmarkStart w:id="1533" w:name="_Toc484033301"/>
      <w:bookmarkStart w:id="1534" w:name="_Toc41201381"/>
      <w:r w:rsidRPr="00582C6C">
        <w:rPr>
          <w:color w:val="1F497D"/>
          <w:sz w:val="23"/>
          <w:szCs w:val="23"/>
        </w:rPr>
        <w:t>XMLUtils/FixedFromXMLToFile</w:t>
      </w:r>
      <w:bookmarkEnd w:id="1531"/>
      <w:bookmarkEnd w:id="1532"/>
      <w:bookmarkEnd w:id="1533"/>
      <w:bookmarkEnd w:id="1534"/>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4B442F">
      <w:pPr>
        <w:pStyle w:val="CS-Bodytext"/>
        <w:numPr>
          <w:ilvl w:val="0"/>
          <w:numId w:val="1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4B442F">
      <w:pPr>
        <w:pStyle w:val="CS-Bodytext"/>
        <w:numPr>
          <w:ilvl w:val="0"/>
          <w:numId w:val="175"/>
        </w:numPr>
        <w:spacing w:before="120"/>
        <w:ind w:right="14"/>
      </w:pPr>
      <w:r>
        <w:rPr>
          <w:b/>
          <w:bCs/>
        </w:rPr>
        <w:t>Examples:</w:t>
      </w:r>
    </w:p>
    <w:p w14:paraId="7861DE72" w14:textId="77777777" w:rsidR="00083758" w:rsidRPr="0011702E" w:rsidRDefault="00083758" w:rsidP="004B442F">
      <w:pPr>
        <w:pStyle w:val="CS-Bodytext"/>
        <w:numPr>
          <w:ilvl w:val="1"/>
          <w:numId w:val="1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535" w:name="_Toc385311472"/>
      <w:bookmarkStart w:id="1536" w:name="_Toc484033302"/>
      <w:bookmarkStart w:id="1537" w:name="_Toc41201382"/>
      <w:bookmarkStart w:id="1538" w:name="_Toc364763294"/>
      <w:r>
        <w:rPr>
          <w:color w:val="1F497D"/>
          <w:sz w:val="23"/>
          <w:szCs w:val="23"/>
        </w:rPr>
        <w:t>XMLUtils/HTMLtoXML</w:t>
      </w:r>
      <w:bookmarkEnd w:id="1535"/>
      <w:bookmarkEnd w:id="1536"/>
      <w:bookmarkEnd w:id="1537"/>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4B442F">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4B442F">
      <w:pPr>
        <w:pStyle w:val="CS-Bodytext"/>
        <w:numPr>
          <w:ilvl w:val="0"/>
          <w:numId w:val="296"/>
        </w:numPr>
        <w:spacing w:before="120"/>
        <w:ind w:right="14"/>
      </w:pPr>
      <w:r>
        <w:rPr>
          <w:b/>
          <w:bCs/>
        </w:rPr>
        <w:t>Examples:</w:t>
      </w:r>
    </w:p>
    <w:p w14:paraId="293315B8" w14:textId="77777777" w:rsidR="00083758" w:rsidRPr="0011702E" w:rsidRDefault="00083758" w:rsidP="004B442F">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539" w:name="_Toc385311473"/>
      <w:bookmarkStart w:id="1540" w:name="_Toc484033303"/>
      <w:bookmarkStart w:id="1541" w:name="_Toc41201383"/>
      <w:r w:rsidRPr="00582C6C">
        <w:rPr>
          <w:color w:val="1F497D"/>
          <w:sz w:val="23"/>
          <w:szCs w:val="23"/>
        </w:rPr>
        <w:t>XMLUtils/InsertElementDemoteChildren (Custom Function)</w:t>
      </w:r>
      <w:bookmarkEnd w:id="1538"/>
      <w:bookmarkEnd w:id="1539"/>
      <w:bookmarkEnd w:id="1540"/>
      <w:bookmarkEnd w:id="1541"/>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4B442F">
      <w:pPr>
        <w:pStyle w:val="CS-Bodytext"/>
        <w:numPr>
          <w:ilvl w:val="0"/>
          <w:numId w:val="2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520"/>
        <w:gridCol w:w="4608"/>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4B442F">
      <w:pPr>
        <w:pStyle w:val="CS-Bodytext"/>
        <w:numPr>
          <w:ilvl w:val="0"/>
          <w:numId w:val="248"/>
        </w:numPr>
        <w:spacing w:before="120"/>
        <w:ind w:right="14"/>
      </w:pPr>
      <w:r>
        <w:rPr>
          <w:b/>
          <w:bCs/>
        </w:rPr>
        <w:t>Examples:</w:t>
      </w:r>
    </w:p>
    <w:p w14:paraId="700B570E" w14:textId="77777777" w:rsidR="00083758" w:rsidRPr="0011702E" w:rsidRDefault="00083758" w:rsidP="004B442F">
      <w:pPr>
        <w:pStyle w:val="CS-Bodytext"/>
        <w:numPr>
          <w:ilvl w:val="1"/>
          <w:numId w:val="2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1"/>
        <w:gridCol w:w="2513"/>
        <w:gridCol w:w="4742"/>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542" w:name="_Toc41201384"/>
      <w:r>
        <w:t xml:space="preserve">How To </w:t>
      </w:r>
      <w:r w:rsidR="00083758">
        <w:t>Submit New Procedures</w:t>
      </w:r>
      <w:bookmarkEnd w:id="1542"/>
    </w:p>
    <w:p w14:paraId="60373DC4" w14:textId="77777777" w:rsidR="00083758" w:rsidRPr="00582C6C" w:rsidRDefault="00083758" w:rsidP="00083758">
      <w:pPr>
        <w:pStyle w:val="Heading2"/>
        <w:rPr>
          <w:color w:val="1F497D"/>
        </w:rPr>
      </w:pPr>
      <w:bookmarkStart w:id="1543" w:name="_Toc269967556"/>
      <w:bookmarkStart w:id="1544" w:name="_Toc364763296"/>
      <w:bookmarkStart w:id="1545" w:name="_Toc385311475"/>
      <w:bookmarkStart w:id="1546" w:name="_Toc484033305"/>
      <w:bookmarkStart w:id="1547" w:name="_Toc41201385"/>
      <w:r w:rsidRPr="00582C6C">
        <w:rPr>
          <w:color w:val="1F497D"/>
        </w:rPr>
        <w:t>Introduction</w:t>
      </w:r>
      <w:bookmarkEnd w:id="1543"/>
      <w:bookmarkEnd w:id="1544"/>
      <w:bookmarkEnd w:id="1545"/>
      <w:bookmarkEnd w:id="1546"/>
      <w:bookmarkEnd w:id="1547"/>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548" w:name="_Toc269967557"/>
      <w:bookmarkStart w:id="1549" w:name="_Toc364763297"/>
      <w:bookmarkStart w:id="1550" w:name="_Toc385311476"/>
      <w:bookmarkStart w:id="1551" w:name="_Toc484033306"/>
      <w:bookmarkStart w:id="1552" w:name="_Toc41201386"/>
      <w:r w:rsidRPr="00582C6C">
        <w:rPr>
          <w:color w:val="1F497D"/>
        </w:rPr>
        <w:t>Documentation</w:t>
      </w:r>
      <w:bookmarkEnd w:id="1548"/>
      <w:bookmarkEnd w:id="1549"/>
      <w:bookmarkEnd w:id="1550"/>
      <w:bookmarkEnd w:id="1551"/>
      <w:bookmarkEnd w:id="1552"/>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553" w:name="_Toc364763298"/>
      <w:bookmarkStart w:id="1554" w:name="_Toc385311477"/>
      <w:bookmarkStart w:id="1555" w:name="_Toc484033307"/>
      <w:bookmarkStart w:id="1556" w:name="_Toc41201387"/>
      <w:r w:rsidRPr="00582C6C">
        <w:rPr>
          <w:color w:val="1F497D"/>
        </w:rPr>
        <w:t>Regression Test Cases</w:t>
      </w:r>
      <w:bookmarkEnd w:id="1553"/>
      <w:bookmarkEnd w:id="1554"/>
      <w:bookmarkEnd w:id="1555"/>
      <w:bookmarkEnd w:id="1556"/>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557" w:name="_Toc269967558"/>
      <w:bookmarkStart w:id="1558" w:name="_Toc364763299"/>
      <w:bookmarkStart w:id="1559" w:name="_Toc385311478"/>
      <w:bookmarkStart w:id="1560" w:name="_Toc484033308"/>
      <w:bookmarkStart w:id="1561" w:name="_Toc41201388"/>
      <w:r w:rsidRPr="00582C6C">
        <w:rPr>
          <w:color w:val="1F497D"/>
        </w:rPr>
        <w:t>Source Code Control</w:t>
      </w:r>
      <w:bookmarkEnd w:id="1557"/>
      <w:bookmarkEnd w:id="1558"/>
      <w:bookmarkEnd w:id="1559"/>
      <w:bookmarkEnd w:id="1560"/>
      <w:bookmarkEnd w:id="1561"/>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562" w:name="_Toc269967559"/>
      <w:bookmarkStart w:id="1563" w:name="_Toc364763300"/>
      <w:bookmarkStart w:id="1564" w:name="_Toc385311479"/>
      <w:bookmarkStart w:id="1565" w:name="_Toc484033309"/>
      <w:bookmarkStart w:id="1566" w:name="_Toc41201389"/>
      <w:r w:rsidRPr="00582C6C">
        <w:rPr>
          <w:color w:val="1F497D"/>
        </w:rPr>
        <w:t>Peer Review</w:t>
      </w:r>
      <w:bookmarkEnd w:id="1562"/>
      <w:bookmarkEnd w:id="1563"/>
      <w:bookmarkEnd w:id="1564"/>
      <w:bookmarkEnd w:id="1565"/>
      <w:bookmarkEnd w:id="1566"/>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567" w:name="_Toc364763301"/>
      <w:bookmarkStart w:id="1568" w:name="_Toc385311480"/>
      <w:bookmarkStart w:id="1569" w:name="_Toc484033310"/>
      <w:bookmarkStart w:id="1570" w:name="_Toc41201390"/>
      <w:r w:rsidRPr="00582C6C">
        <w:rPr>
          <w:color w:val="1F497D"/>
        </w:rPr>
        <w:t>Team Members</w:t>
      </w:r>
      <w:bookmarkEnd w:id="1567"/>
      <w:bookmarkEnd w:id="1568"/>
      <w:bookmarkEnd w:id="1569"/>
      <w:bookmarkEnd w:id="1570"/>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4B442F">
      <w:pPr>
        <w:pStyle w:val="CS-Bodytext"/>
        <w:numPr>
          <w:ilvl w:val="0"/>
          <w:numId w:val="155"/>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2896E5" w14:textId="77777777" w:rsidR="008A32CD" w:rsidRDefault="008A32CD">
      <w:r>
        <w:separator/>
      </w:r>
    </w:p>
  </w:endnote>
  <w:endnote w:type="continuationSeparator" w:id="0">
    <w:p w14:paraId="6F16E83B" w14:textId="77777777" w:rsidR="008A32CD" w:rsidRDefault="008A3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auto"/>
    <w:notTrueType/>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4000ACFF" w:usb2="00000001"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BC2B48" w:rsidRPr="003A4DAD" w:rsidRDefault="00BC2B48"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9C1851"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BC2B48" w:rsidRDefault="00BC2B48">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BC2B48" w:rsidRPr="00F547FF" w:rsidRDefault="00BC2B48"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BC2B48" w:rsidRPr="00F547FF" w:rsidRDefault="00BC2B48"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BC2B48" w:rsidRDefault="00BC2B48"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BC2B48" w:rsidRDefault="00BC2B48" w:rsidP="000D7111">
                          <w:r w:rsidRPr="00F85776">
                            <w:rPr>
                              <w:rFonts w:ascii="Calibri" w:hAnsi="Calibri"/>
                              <w:color w:val="FFFFFF"/>
                              <w:kern w:val="24"/>
                            </w:rPr>
                            <w:t xml:space="preserve">          +1 800-420-8450</w:t>
                          </w:r>
                        </w:p>
                        <w:p w14:paraId="074D88CD" w14:textId="77777777" w:rsidR="00BC2B48" w:rsidRDefault="00BC2B48"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BC2B48" w:rsidRDefault="00BC2B48"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BC2B48" w:rsidRDefault="00BC2B48" w:rsidP="000D7111">
                    <w:r w:rsidRPr="00F85776">
                      <w:rPr>
                        <w:rFonts w:ascii="Calibri" w:hAnsi="Calibri"/>
                        <w:color w:val="FFFFFF"/>
                        <w:kern w:val="24"/>
                      </w:rPr>
                      <w:t xml:space="preserve">          +1 800-420-8450</w:t>
                    </w:r>
                  </w:p>
                  <w:p w14:paraId="074D88CD" w14:textId="77777777" w:rsidR="00BC2B48" w:rsidRDefault="00BC2B48"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BC2B48" w:rsidRPr="005456F3" w:rsidRDefault="00BC2B48" w:rsidP="000D7111">
                          <w:pPr>
                            <w:spacing w:after="120" w:line="266" w:lineRule="auto"/>
                          </w:pPr>
                          <w:r w:rsidRPr="00F85776">
                            <w:rPr>
                              <w:rFonts w:ascii="Calibri" w:hAnsi="Calibri"/>
                              <w:bCs/>
                              <w:color w:val="FFFFFF"/>
                              <w:kern w:val="24"/>
                            </w:rPr>
                            <w:t>www.tibco.com</w:t>
                          </w:r>
                        </w:p>
                        <w:p w14:paraId="22C56725" w14:textId="77777777" w:rsidR="00BC2B48" w:rsidRPr="005456F3" w:rsidRDefault="00BC2B48" w:rsidP="000D7111">
                          <w:r w:rsidRPr="00F85776">
                            <w:rPr>
                              <w:rFonts w:ascii="Calibri" w:hAnsi="Calibri"/>
                              <w:bCs/>
                              <w:color w:val="FFFFFF"/>
                              <w:kern w:val="24"/>
                            </w:rPr>
                            <w:t>Global Headquarters</w:t>
                          </w:r>
                        </w:p>
                        <w:p w14:paraId="0A12B024" w14:textId="77777777" w:rsidR="00BC2B48" w:rsidRPr="005456F3" w:rsidRDefault="00BC2B48" w:rsidP="000D7111">
                          <w:r w:rsidRPr="00F85776">
                            <w:rPr>
                              <w:rFonts w:ascii="Calibri" w:hAnsi="Calibri"/>
                              <w:bCs/>
                              <w:color w:val="FFFFFF"/>
                              <w:kern w:val="24"/>
                            </w:rPr>
                            <w:t>3303 Hillview Avenue</w:t>
                          </w:r>
                        </w:p>
                        <w:p w14:paraId="09FC0350" w14:textId="77777777" w:rsidR="00BC2B48" w:rsidRPr="005456F3" w:rsidRDefault="00BC2B48"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BC2B48" w:rsidRPr="005456F3" w:rsidRDefault="00BC2B48" w:rsidP="000D7111">
                    <w:pPr>
                      <w:spacing w:after="120" w:line="266" w:lineRule="auto"/>
                    </w:pPr>
                    <w:r w:rsidRPr="00F85776">
                      <w:rPr>
                        <w:rFonts w:ascii="Calibri" w:hAnsi="Calibri"/>
                        <w:bCs/>
                        <w:color w:val="FFFFFF"/>
                        <w:kern w:val="24"/>
                      </w:rPr>
                      <w:t>www.tibco.com</w:t>
                    </w:r>
                  </w:p>
                  <w:p w14:paraId="22C56725" w14:textId="77777777" w:rsidR="00BC2B48" w:rsidRPr="005456F3" w:rsidRDefault="00BC2B48" w:rsidP="000D7111">
                    <w:r w:rsidRPr="00F85776">
                      <w:rPr>
                        <w:rFonts w:ascii="Calibri" w:hAnsi="Calibri"/>
                        <w:bCs/>
                        <w:color w:val="FFFFFF"/>
                        <w:kern w:val="24"/>
                      </w:rPr>
                      <w:t>Global Headquarters</w:t>
                    </w:r>
                  </w:p>
                  <w:p w14:paraId="0A12B024" w14:textId="77777777" w:rsidR="00BC2B48" w:rsidRPr="005456F3" w:rsidRDefault="00BC2B48" w:rsidP="000D7111">
                    <w:r w:rsidRPr="00F85776">
                      <w:rPr>
                        <w:rFonts w:ascii="Calibri" w:hAnsi="Calibri"/>
                        <w:bCs/>
                        <w:color w:val="FFFFFF"/>
                        <w:kern w:val="24"/>
                      </w:rPr>
                      <w:t>3303 Hillview Avenue</w:t>
                    </w:r>
                  </w:p>
                  <w:p w14:paraId="09FC0350" w14:textId="77777777" w:rsidR="00BC2B48" w:rsidRPr="005456F3" w:rsidRDefault="00BC2B48"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827CBE6"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083FB" w14:textId="77777777" w:rsidR="008A32CD" w:rsidRDefault="008A32CD">
      <w:r>
        <w:separator/>
      </w:r>
    </w:p>
  </w:footnote>
  <w:footnote w:type="continuationSeparator" w:id="0">
    <w:p w14:paraId="43761D93" w14:textId="77777777" w:rsidR="008A32CD" w:rsidRDefault="008A32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BC2B48" w:rsidRPr="008B237F" w:rsidRDefault="00BC2B48">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5B18A9"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9C747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BC2B48" w:rsidRDefault="00BC2B48">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2E20F9"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BD3593"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58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0"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3"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DF236EA"/>
    <w:multiLevelType w:val="hybridMultilevel"/>
    <w:tmpl w:val="C6C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0EA336B3"/>
    <w:multiLevelType w:val="hybridMultilevel"/>
    <w:tmpl w:val="DEDACC0A"/>
    <w:lvl w:ilvl="0" w:tplc="08D2C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8"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2"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3"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10ED077E"/>
    <w:multiLevelType w:val="hybridMultilevel"/>
    <w:tmpl w:val="176CDF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129D4DB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0"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1"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2"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5"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6"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7"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78" w15:restartNumberingAfterBreak="0">
    <w:nsid w:val="16877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9"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1"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3"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4"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5"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87"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8"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9"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0"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1" w15:restartNumberingAfterBreak="0">
    <w:nsid w:val="1BD9039E"/>
    <w:multiLevelType w:val="hybridMultilevel"/>
    <w:tmpl w:val="EBB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3"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7"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9"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1D480E03"/>
    <w:multiLevelType w:val="hybridMultilevel"/>
    <w:tmpl w:val="7D2A4DC8"/>
    <w:lvl w:ilvl="0" w:tplc="440273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6"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0"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2"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4"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5"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7"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8"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36047FB"/>
    <w:multiLevelType w:val="hybridMultilevel"/>
    <w:tmpl w:val="78E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1"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41D31EA"/>
    <w:multiLevelType w:val="hybridMultilevel"/>
    <w:tmpl w:val="76FE5EC2"/>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4"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6"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37"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1"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3"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4"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5"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46"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8"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9"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0"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2"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6"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8"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3"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7"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2"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5"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15:restartNumberingAfterBreak="0">
    <w:nsid w:val="3503634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9"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0"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81"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2"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3"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84"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5"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6"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87"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8"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9"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0"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1"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2"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3" w15:restartNumberingAfterBreak="0">
    <w:nsid w:val="396803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4"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5"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9"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1"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2"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3"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5"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6"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8"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9"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0"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4"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6"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17"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9"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1"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3"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27"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28"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0"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2"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3"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4"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6"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9"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2"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3"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6"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15:restartNumberingAfterBreak="0">
    <w:nsid w:val="4C7E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8"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9"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2" w15:restartNumberingAfterBreak="0">
    <w:nsid w:val="4DA90730"/>
    <w:multiLevelType w:val="hybridMultilevel"/>
    <w:tmpl w:val="E4F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6"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7"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9" w15:restartNumberingAfterBreak="0">
    <w:nsid w:val="50632F8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0"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1"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4"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5"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15:restartNumberingAfterBreak="0">
    <w:nsid w:val="52262F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8"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9"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1"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2"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5"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53FA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8"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9"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80"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2"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3"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4"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7"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8"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9"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15:restartNumberingAfterBreak="0">
    <w:nsid w:val="56F65D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2"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3"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6"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8"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9"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0"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15:restartNumberingAfterBreak="0">
    <w:nsid w:val="59A71FC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4"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5"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7"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08" w15:restartNumberingAfterBreak="0">
    <w:nsid w:val="5B4000E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9"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0"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15:restartNumberingAfterBreak="0">
    <w:nsid w:val="5BCF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2"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3"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5"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6"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17"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9"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0"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2"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3"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6"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7"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8"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0"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2"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3"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34"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6"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7"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8"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9"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0" w15:restartNumberingAfterBreak="0">
    <w:nsid w:val="65762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1"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6"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7"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9"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1"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3"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4"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6"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7" w15:restartNumberingAfterBreak="0">
    <w:nsid w:val="6C751C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1"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5"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6" w15:restartNumberingAfterBreak="0">
    <w:nsid w:val="6DCF7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7" w15:restartNumberingAfterBreak="0">
    <w:nsid w:val="6E242AE8"/>
    <w:multiLevelType w:val="hybridMultilevel"/>
    <w:tmpl w:val="5F8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8"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9"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0"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1"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72"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3"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4"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5"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6"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7"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78"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9"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0"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1"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2"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3"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5"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6"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7"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8"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9"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0"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1"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2"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3"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394"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95" w15:restartNumberingAfterBreak="0">
    <w:nsid w:val="76CB1A2A"/>
    <w:multiLevelType w:val="hybridMultilevel"/>
    <w:tmpl w:val="5138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6"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7"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8"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9"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0" w15:restartNumberingAfterBreak="0">
    <w:nsid w:val="787856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1"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2"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3"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4"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5"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6"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7" w15:restartNumberingAfterBreak="0">
    <w:nsid w:val="7A9330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8"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9"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0"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1"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2"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3" w15:restartNumberingAfterBreak="0">
    <w:nsid w:val="7CDF38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4"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5"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16"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7" w15:restartNumberingAfterBreak="0">
    <w:nsid w:val="7DDB05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8"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9"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0"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1"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21"/>
  </w:num>
  <w:num w:numId="2">
    <w:abstractNumId w:val="23"/>
  </w:num>
  <w:num w:numId="3">
    <w:abstractNumId w:val="61"/>
  </w:num>
  <w:num w:numId="4">
    <w:abstractNumId w:val="419"/>
  </w:num>
  <w:num w:numId="5">
    <w:abstractNumId w:val="279"/>
  </w:num>
  <w:num w:numId="6">
    <w:abstractNumId w:val="87"/>
  </w:num>
  <w:num w:numId="7">
    <w:abstractNumId w:val="415"/>
  </w:num>
  <w:num w:numId="8">
    <w:abstractNumId w:val="186"/>
  </w:num>
  <w:num w:numId="9">
    <w:abstractNumId w:val="393"/>
  </w:num>
  <w:num w:numId="10">
    <w:abstractNumId w:val="174"/>
  </w:num>
  <w:num w:numId="11">
    <w:abstractNumId w:val="145"/>
  </w:num>
  <w:num w:numId="12">
    <w:abstractNumId w:val="371"/>
  </w:num>
  <w:num w:numId="13">
    <w:abstractNumId w:val="377"/>
  </w:num>
  <w:num w:numId="14">
    <w:abstractNumId w:val="333"/>
  </w:num>
  <w:num w:numId="15">
    <w:abstractNumId w:val="373"/>
  </w:num>
  <w:num w:numId="16">
    <w:abstractNumId w:val="123"/>
  </w:num>
  <w:num w:numId="17">
    <w:abstractNumId w:val="307"/>
  </w:num>
  <w:num w:numId="18">
    <w:abstractNumId w:val="226"/>
  </w:num>
  <w:num w:numId="19">
    <w:abstractNumId w:val="227"/>
  </w:num>
  <w:num w:numId="20">
    <w:abstractNumId w:val="77"/>
  </w:num>
  <w:num w:numId="21">
    <w:abstractNumId w:val="253"/>
  </w:num>
  <w:num w:numId="22">
    <w:abstractNumId w:val="51"/>
  </w:num>
  <w:num w:numId="23">
    <w:abstractNumId w:val="152"/>
  </w:num>
  <w:num w:numId="24">
    <w:abstractNumId w:val="24"/>
  </w:num>
  <w:num w:numId="25">
    <w:abstractNumId w:val="111"/>
  </w:num>
  <w:num w:numId="26">
    <w:abstractNumId w:val="135"/>
  </w:num>
  <w:num w:numId="27">
    <w:abstractNumId w:val="342"/>
  </w:num>
  <w:num w:numId="28">
    <w:abstractNumId w:val="102"/>
  </w:num>
  <w:num w:numId="29">
    <w:abstractNumId w:val="154"/>
  </w:num>
  <w:num w:numId="30">
    <w:abstractNumId w:val="16"/>
  </w:num>
  <w:num w:numId="31">
    <w:abstractNumId w:val="86"/>
  </w:num>
  <w:num w:numId="32">
    <w:abstractNumId w:val="216"/>
  </w:num>
  <w:num w:numId="33">
    <w:abstractNumId w:val="316"/>
  </w:num>
  <w:num w:numId="34">
    <w:abstractNumId w:val="272"/>
  </w:num>
  <w:num w:numId="35">
    <w:abstractNumId w:val="284"/>
  </w:num>
  <w:num w:numId="36">
    <w:abstractNumId w:val="155"/>
  </w:num>
  <w:num w:numId="37">
    <w:abstractNumId w:val="188"/>
  </w:num>
  <w:num w:numId="38">
    <w:abstractNumId w:val="270"/>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18"/>
  </w:num>
  <w:num w:numId="49">
    <w:abstractNumId w:val="173"/>
  </w:num>
  <w:num w:numId="50">
    <w:abstractNumId w:val="81"/>
  </w:num>
  <w:num w:numId="51">
    <w:abstractNumId w:val="222"/>
  </w:num>
  <w:num w:numId="52">
    <w:abstractNumId w:val="271"/>
  </w:num>
  <w:num w:numId="53">
    <w:abstractNumId w:val="254"/>
  </w:num>
  <w:num w:numId="54">
    <w:abstractNumId w:val="320"/>
  </w:num>
  <w:num w:numId="55">
    <w:abstractNumId w:val="237"/>
  </w:num>
  <w:num w:numId="56">
    <w:abstractNumId w:val="359"/>
  </w:num>
  <w:num w:numId="57">
    <w:abstractNumId w:val="65"/>
  </w:num>
  <w:num w:numId="58">
    <w:abstractNumId w:val="33"/>
  </w:num>
  <w:num w:numId="59">
    <w:abstractNumId w:val="266"/>
  </w:num>
  <w:num w:numId="60">
    <w:abstractNumId w:val="53"/>
  </w:num>
  <w:num w:numId="61">
    <w:abstractNumId w:val="12"/>
  </w:num>
  <w:num w:numId="62">
    <w:abstractNumId w:val="230"/>
  </w:num>
  <w:num w:numId="63">
    <w:abstractNumId w:val="344"/>
  </w:num>
  <w:num w:numId="64">
    <w:abstractNumId w:val="345"/>
  </w:num>
  <w:num w:numId="65">
    <w:abstractNumId w:val="211"/>
  </w:num>
  <w:num w:numId="66">
    <w:abstractNumId w:val="42"/>
  </w:num>
  <w:num w:numId="67">
    <w:abstractNumId w:val="233"/>
  </w:num>
  <w:num w:numId="68">
    <w:abstractNumId w:val="404"/>
  </w:num>
  <w:num w:numId="69">
    <w:abstractNumId w:val="14"/>
  </w:num>
  <w:num w:numId="70">
    <w:abstractNumId w:val="409"/>
  </w:num>
  <w:num w:numId="71">
    <w:abstractNumId w:val="228"/>
  </w:num>
  <w:num w:numId="72">
    <w:abstractNumId w:val="326"/>
  </w:num>
  <w:num w:numId="73">
    <w:abstractNumId w:val="290"/>
  </w:num>
  <w:num w:numId="74">
    <w:abstractNumId w:val="95"/>
  </w:num>
  <w:num w:numId="75">
    <w:abstractNumId w:val="170"/>
  </w:num>
  <w:num w:numId="76">
    <w:abstractNumId w:val="319"/>
  </w:num>
  <w:num w:numId="77">
    <w:abstractNumId w:val="126"/>
  </w:num>
  <w:num w:numId="78">
    <w:abstractNumId w:val="331"/>
  </w:num>
  <w:num w:numId="79">
    <w:abstractNumId w:val="350"/>
  </w:num>
  <w:num w:numId="80">
    <w:abstractNumId w:val="330"/>
  </w:num>
  <w:num w:numId="81">
    <w:abstractNumId w:val="283"/>
  </w:num>
  <w:num w:numId="82">
    <w:abstractNumId w:val="407"/>
  </w:num>
  <w:num w:numId="83">
    <w:abstractNumId w:val="39"/>
  </w:num>
  <w:num w:numId="84">
    <w:abstractNumId w:val="382"/>
  </w:num>
  <w:num w:numId="85">
    <w:abstractNumId w:val="412"/>
  </w:num>
  <w:num w:numId="86">
    <w:abstractNumId w:val="9"/>
  </w:num>
  <w:num w:numId="87">
    <w:abstractNumId w:val="80"/>
  </w:num>
  <w:num w:numId="88">
    <w:abstractNumId w:val="58"/>
  </w:num>
  <w:num w:numId="89">
    <w:abstractNumId w:val="214"/>
  </w:num>
  <w:num w:numId="90">
    <w:abstractNumId w:val="194"/>
  </w:num>
  <w:num w:numId="91">
    <w:abstractNumId w:val="264"/>
  </w:num>
  <w:num w:numId="92">
    <w:abstractNumId w:val="43"/>
  </w:num>
  <w:num w:numId="93">
    <w:abstractNumId w:val="137"/>
  </w:num>
  <w:num w:numId="94">
    <w:abstractNumId w:val="34"/>
  </w:num>
  <w:num w:numId="95">
    <w:abstractNumId w:val="305"/>
  </w:num>
  <w:num w:numId="96">
    <w:abstractNumId w:val="363"/>
  </w:num>
  <w:num w:numId="97">
    <w:abstractNumId w:val="200"/>
  </w:num>
  <w:num w:numId="98">
    <w:abstractNumId w:val="73"/>
  </w:num>
  <w:num w:numId="99">
    <w:abstractNumId w:val="130"/>
  </w:num>
  <w:num w:numId="100">
    <w:abstractNumId w:val="41"/>
  </w:num>
  <w:num w:numId="101">
    <w:abstractNumId w:val="273"/>
  </w:num>
  <w:num w:numId="102">
    <w:abstractNumId w:val="185"/>
  </w:num>
  <w:num w:numId="103">
    <w:abstractNumId w:val="63"/>
  </w:num>
  <w:num w:numId="104">
    <w:abstractNumId w:val="323"/>
  </w:num>
  <w:num w:numId="105">
    <w:abstractNumId w:val="362"/>
  </w:num>
  <w:num w:numId="106">
    <w:abstractNumId w:val="209"/>
  </w:num>
  <w:num w:numId="107">
    <w:abstractNumId w:val="114"/>
  </w:num>
  <w:num w:numId="108">
    <w:abstractNumId w:val="379"/>
  </w:num>
  <w:num w:numId="109">
    <w:abstractNumId w:val="68"/>
  </w:num>
  <w:num w:numId="110">
    <w:abstractNumId w:val="35"/>
  </w:num>
  <w:num w:numId="111">
    <w:abstractNumId w:val="274"/>
  </w:num>
  <w:num w:numId="112">
    <w:abstractNumId w:val="118"/>
  </w:num>
  <w:num w:numId="113">
    <w:abstractNumId w:val="354"/>
  </w:num>
  <w:num w:numId="114">
    <w:abstractNumId w:val="364"/>
  </w:num>
  <w:num w:numId="115">
    <w:abstractNumId w:val="260"/>
  </w:num>
  <w:num w:numId="116">
    <w:abstractNumId w:val="361"/>
  </w:num>
  <w:num w:numId="117">
    <w:abstractNumId w:val="122"/>
  </w:num>
  <w:num w:numId="118">
    <w:abstractNumId w:val="243"/>
  </w:num>
  <w:num w:numId="119">
    <w:abstractNumId w:val="127"/>
  </w:num>
  <w:num w:numId="120">
    <w:abstractNumId w:val="392"/>
  </w:num>
  <w:num w:numId="121">
    <w:abstractNumId w:val="225"/>
  </w:num>
  <w:num w:numId="122">
    <w:abstractNumId w:val="128"/>
  </w:num>
  <w:num w:numId="123">
    <w:abstractNumId w:val="187"/>
  </w:num>
  <w:num w:numId="124">
    <w:abstractNumId w:val="148"/>
  </w:num>
  <w:num w:numId="125">
    <w:abstractNumId w:val="250"/>
  </w:num>
  <w:num w:numId="126">
    <w:abstractNumId w:val="420"/>
  </w:num>
  <w:num w:numId="127">
    <w:abstractNumId w:val="166"/>
  </w:num>
  <w:num w:numId="128">
    <w:abstractNumId w:val="197"/>
  </w:num>
  <w:num w:numId="129">
    <w:abstractNumId w:val="49"/>
  </w:num>
  <w:num w:numId="130">
    <w:abstractNumId w:val="167"/>
  </w:num>
  <w:num w:numId="131">
    <w:abstractNumId w:val="276"/>
  </w:num>
  <w:num w:numId="132">
    <w:abstractNumId w:val="288"/>
  </w:num>
  <w:num w:numId="133">
    <w:abstractNumId w:val="157"/>
  </w:num>
  <w:num w:numId="134">
    <w:abstractNumId w:val="72"/>
  </w:num>
  <w:num w:numId="135">
    <w:abstractNumId w:val="375"/>
  </w:num>
  <w:num w:numId="136">
    <w:abstractNumId w:val="85"/>
  </w:num>
  <w:num w:numId="137">
    <w:abstractNumId w:val="334"/>
  </w:num>
  <w:num w:numId="138">
    <w:abstractNumId w:val="47"/>
  </w:num>
  <w:num w:numId="139">
    <w:abstractNumId w:val="403"/>
  </w:num>
  <w:num w:numId="140">
    <w:abstractNumId w:val="384"/>
  </w:num>
  <w:num w:numId="141">
    <w:abstractNumId w:val="262"/>
  </w:num>
  <w:num w:numId="142">
    <w:abstractNumId w:val="82"/>
  </w:num>
  <w:num w:numId="143">
    <w:abstractNumId w:val="205"/>
  </w:num>
  <w:num w:numId="144">
    <w:abstractNumId w:val="15"/>
  </w:num>
  <w:num w:numId="145">
    <w:abstractNumId w:val="199"/>
  </w:num>
  <w:num w:numId="146">
    <w:abstractNumId w:val="285"/>
  </w:num>
  <w:num w:numId="147">
    <w:abstractNumId w:val="159"/>
  </w:num>
  <w:num w:numId="148">
    <w:abstractNumId w:val="110"/>
  </w:num>
  <w:num w:numId="149">
    <w:abstractNumId w:val="219"/>
  </w:num>
  <w:num w:numId="150">
    <w:abstractNumId w:val="162"/>
  </w:num>
  <w:num w:numId="151">
    <w:abstractNumId w:val="338"/>
  </w:num>
  <w:num w:numId="152">
    <w:abstractNumId w:val="315"/>
  </w:num>
  <w:num w:numId="153">
    <w:abstractNumId w:val="165"/>
  </w:num>
  <w:num w:numId="154">
    <w:abstractNumId w:val="278"/>
  </w:num>
  <w:num w:numId="155">
    <w:abstractNumId w:val="206"/>
  </w:num>
  <w:num w:numId="156">
    <w:abstractNumId w:val="136"/>
  </w:num>
  <w:num w:numId="157">
    <w:abstractNumId w:val="71"/>
  </w:num>
  <w:num w:numId="158">
    <w:abstractNumId w:val="249"/>
  </w:num>
  <w:num w:numId="159">
    <w:abstractNumId w:val="20"/>
  </w:num>
  <w:num w:numId="160">
    <w:abstractNumId w:val="220"/>
  </w:num>
  <w:num w:numId="161">
    <w:abstractNumId w:val="92"/>
  </w:num>
  <w:num w:numId="162">
    <w:abstractNumId w:val="329"/>
  </w:num>
  <w:num w:numId="163">
    <w:abstractNumId w:val="108"/>
  </w:num>
  <w:num w:numId="164">
    <w:abstractNumId w:val="37"/>
  </w:num>
  <w:num w:numId="165">
    <w:abstractNumId w:val="356"/>
  </w:num>
  <w:num w:numId="166">
    <w:abstractNumId w:val="376"/>
  </w:num>
  <w:num w:numId="167">
    <w:abstractNumId w:val="50"/>
  </w:num>
  <w:num w:numId="168">
    <w:abstractNumId w:val="282"/>
  </w:num>
  <w:num w:numId="169">
    <w:abstractNumId w:val="317"/>
  </w:num>
  <w:num w:numId="170">
    <w:abstractNumId w:val="411"/>
  </w:num>
  <w:num w:numId="171">
    <w:abstractNumId w:val="346"/>
  </w:num>
  <w:num w:numId="172">
    <w:abstractNumId w:val="234"/>
  </w:num>
  <w:num w:numId="173">
    <w:abstractNumId w:val="57"/>
  </w:num>
  <w:num w:numId="174">
    <w:abstractNumId w:val="125"/>
  </w:num>
  <w:num w:numId="175">
    <w:abstractNumId w:val="207"/>
  </w:num>
  <w:num w:numId="176">
    <w:abstractNumId w:val="398"/>
  </w:num>
  <w:num w:numId="177">
    <w:abstractNumId w:val="293"/>
  </w:num>
  <w:num w:numId="178">
    <w:abstractNumId w:val="104"/>
  </w:num>
  <w:num w:numId="179">
    <w:abstractNumId w:val="146"/>
  </w:num>
  <w:num w:numId="180">
    <w:abstractNumId w:val="94"/>
  </w:num>
  <w:num w:numId="181">
    <w:abstractNumId w:val="84"/>
  </w:num>
  <w:num w:numId="182">
    <w:abstractNumId w:val="235"/>
  </w:num>
  <w:num w:numId="183">
    <w:abstractNumId w:val="18"/>
  </w:num>
  <w:num w:numId="184">
    <w:abstractNumId w:val="275"/>
  </w:num>
  <w:num w:numId="185">
    <w:abstractNumId w:val="76"/>
  </w:num>
  <w:num w:numId="186">
    <w:abstractNumId w:val="268"/>
  </w:num>
  <w:num w:numId="187">
    <w:abstractNumId w:val="408"/>
  </w:num>
  <w:num w:numId="188">
    <w:abstractNumId w:val="238"/>
  </w:num>
  <w:num w:numId="189">
    <w:abstractNumId w:val="347"/>
  </w:num>
  <w:num w:numId="190">
    <w:abstractNumId w:val="292"/>
  </w:num>
  <w:num w:numId="191">
    <w:abstractNumId w:val="179"/>
  </w:num>
  <w:num w:numId="192">
    <w:abstractNumId w:val="109"/>
  </w:num>
  <w:num w:numId="193">
    <w:abstractNumId w:val="241"/>
  </w:num>
  <w:num w:numId="194">
    <w:abstractNumId w:val="83"/>
  </w:num>
  <w:num w:numId="195">
    <w:abstractNumId w:val="360"/>
  </w:num>
  <w:num w:numId="196">
    <w:abstractNumId w:val="381"/>
  </w:num>
  <w:num w:numId="197">
    <w:abstractNumId w:val="385"/>
  </w:num>
  <w:num w:numId="198">
    <w:abstractNumId w:val="171"/>
  </w:num>
  <w:num w:numId="199">
    <w:abstractNumId w:val="107"/>
  </w:num>
  <w:num w:numId="200">
    <w:abstractNumId w:val="341"/>
  </w:num>
  <w:num w:numId="201">
    <w:abstractNumId w:val="298"/>
  </w:num>
  <w:num w:numId="202">
    <w:abstractNumId w:val="201"/>
  </w:num>
  <w:num w:numId="203">
    <w:abstractNumId w:val="38"/>
  </w:num>
  <w:num w:numId="204">
    <w:abstractNumId w:val="321"/>
  </w:num>
  <w:num w:numId="205">
    <w:abstractNumId w:val="358"/>
  </w:num>
  <w:num w:numId="206">
    <w:abstractNumId w:val="286"/>
  </w:num>
  <w:num w:numId="207">
    <w:abstractNumId w:val="306"/>
  </w:num>
  <w:num w:numId="208">
    <w:abstractNumId w:val="60"/>
  </w:num>
  <w:num w:numId="209">
    <w:abstractNumId w:val="217"/>
  </w:num>
  <w:num w:numId="210">
    <w:abstractNumId w:val="210"/>
  </w:num>
  <w:num w:numId="211">
    <w:abstractNumId w:val="236"/>
  </w:num>
  <w:num w:numId="212">
    <w:abstractNumId w:val="153"/>
  </w:num>
  <w:num w:numId="213">
    <w:abstractNumId w:val="353"/>
  </w:num>
  <w:num w:numId="214">
    <w:abstractNumId w:val="75"/>
  </w:num>
  <w:num w:numId="215">
    <w:abstractNumId w:val="142"/>
  </w:num>
  <w:num w:numId="216">
    <w:abstractNumId w:val="313"/>
  </w:num>
  <w:num w:numId="217">
    <w:abstractNumId w:val="383"/>
  </w:num>
  <w:num w:numId="218">
    <w:abstractNumId w:val="240"/>
  </w:num>
  <w:num w:numId="219">
    <w:abstractNumId w:val="405"/>
  </w:num>
  <w:num w:numId="220">
    <w:abstractNumId w:val="365"/>
  </w:num>
  <w:num w:numId="221">
    <w:abstractNumId w:val="257"/>
  </w:num>
  <w:num w:numId="222">
    <w:abstractNumId w:val="44"/>
  </w:num>
  <w:num w:numId="223">
    <w:abstractNumId w:val="296"/>
  </w:num>
  <w:num w:numId="224">
    <w:abstractNumId w:val="131"/>
  </w:num>
  <w:num w:numId="225">
    <w:abstractNumId w:val="256"/>
  </w:num>
  <w:num w:numId="226">
    <w:abstractNumId w:val="150"/>
  </w:num>
  <w:num w:numId="227">
    <w:abstractNumId w:val="99"/>
  </w:num>
  <w:num w:numId="228">
    <w:abstractNumId w:val="335"/>
  </w:num>
  <w:num w:numId="229">
    <w:abstractNumId w:val="25"/>
  </w:num>
  <w:num w:numId="230">
    <w:abstractNumId w:val="27"/>
  </w:num>
  <w:num w:numId="231">
    <w:abstractNumId w:val="21"/>
  </w:num>
  <w:num w:numId="232">
    <w:abstractNumId w:val="390"/>
  </w:num>
  <w:num w:numId="233">
    <w:abstractNumId w:val="309"/>
  </w:num>
  <w:num w:numId="234">
    <w:abstractNumId w:val="184"/>
  </w:num>
  <w:num w:numId="235">
    <w:abstractNumId w:val="156"/>
  </w:num>
  <w:num w:numId="236">
    <w:abstractNumId w:val="232"/>
  </w:num>
  <w:num w:numId="237">
    <w:abstractNumId w:val="396"/>
  </w:num>
  <w:num w:numId="238">
    <w:abstractNumId w:val="139"/>
  </w:num>
  <w:num w:numId="239">
    <w:abstractNumId w:val="28"/>
  </w:num>
  <w:num w:numId="240">
    <w:abstractNumId w:val="299"/>
  </w:num>
  <w:num w:numId="241">
    <w:abstractNumId w:val="13"/>
  </w:num>
  <w:num w:numId="242">
    <w:abstractNumId w:val="30"/>
  </w:num>
  <w:num w:numId="243">
    <w:abstractNumId w:val="418"/>
  </w:num>
  <w:num w:numId="244">
    <w:abstractNumId w:val="352"/>
  </w:num>
  <w:num w:numId="245">
    <w:abstractNumId w:val="414"/>
  </w:num>
  <w:num w:numId="246">
    <w:abstractNumId w:val="388"/>
  </w:num>
  <w:num w:numId="247">
    <w:abstractNumId w:val="221"/>
  </w:num>
  <w:num w:numId="248">
    <w:abstractNumId w:val="191"/>
  </w:num>
  <w:num w:numId="249">
    <w:abstractNumId w:val="223"/>
  </w:num>
  <w:num w:numId="250">
    <w:abstractNumId w:val="203"/>
  </w:num>
  <w:num w:numId="251">
    <w:abstractNumId w:val="212"/>
  </w:num>
  <w:num w:numId="252">
    <w:abstractNumId w:val="202"/>
  </w:num>
  <w:num w:numId="253">
    <w:abstractNumId w:val="161"/>
  </w:num>
  <w:num w:numId="254">
    <w:abstractNumId w:val="31"/>
  </w:num>
  <w:num w:numId="255">
    <w:abstractNumId w:val="269"/>
  </w:num>
  <w:num w:numId="256">
    <w:abstractNumId w:val="40"/>
  </w:num>
  <w:num w:numId="257">
    <w:abstractNumId w:val="124"/>
  </w:num>
  <w:num w:numId="258">
    <w:abstractNumId w:val="406"/>
  </w:num>
  <w:num w:numId="259">
    <w:abstractNumId w:val="133"/>
  </w:num>
  <w:num w:numId="260">
    <w:abstractNumId w:val="54"/>
  </w:num>
  <w:num w:numId="261">
    <w:abstractNumId w:val="280"/>
  </w:num>
  <w:num w:numId="262">
    <w:abstractNumId w:val="89"/>
  </w:num>
  <w:num w:numId="263">
    <w:abstractNumId w:val="231"/>
  </w:num>
  <w:num w:numId="264">
    <w:abstractNumId w:val="391"/>
  </w:num>
  <w:num w:numId="265">
    <w:abstractNumId w:val="325"/>
  </w:num>
  <w:num w:numId="266">
    <w:abstractNumId w:val="239"/>
  </w:num>
  <w:num w:numId="267">
    <w:abstractNumId w:val="198"/>
  </w:num>
  <w:num w:numId="268">
    <w:abstractNumId w:val="322"/>
  </w:num>
  <w:num w:numId="269">
    <w:abstractNumId w:val="140"/>
  </w:num>
  <w:num w:numId="270">
    <w:abstractNumId w:val="59"/>
  </w:num>
  <w:num w:numId="271">
    <w:abstractNumId w:val="304"/>
  </w:num>
  <w:num w:numId="272">
    <w:abstractNumId w:val="70"/>
  </w:num>
  <w:num w:numId="273">
    <w:abstractNumId w:val="106"/>
  </w:num>
  <w:num w:numId="274">
    <w:abstractNumId w:val="208"/>
  </w:num>
  <w:num w:numId="275">
    <w:abstractNumId w:val="410"/>
  </w:num>
  <w:num w:numId="276">
    <w:abstractNumId w:val="143"/>
  </w:num>
  <w:num w:numId="277">
    <w:abstractNumId w:val="349"/>
  </w:num>
  <w:num w:numId="278">
    <w:abstractNumId w:val="11"/>
  </w:num>
  <w:num w:numId="279">
    <w:abstractNumId w:val="204"/>
  </w:num>
  <w:num w:numId="280">
    <w:abstractNumId w:val="172"/>
  </w:num>
  <w:num w:numId="281">
    <w:abstractNumId w:val="380"/>
  </w:num>
  <w:num w:numId="282">
    <w:abstractNumId w:val="378"/>
  </w:num>
  <w:num w:numId="283">
    <w:abstractNumId w:val="370"/>
  </w:num>
  <w:num w:numId="284">
    <w:abstractNumId w:val="337"/>
  </w:num>
  <w:num w:numId="285">
    <w:abstractNumId w:val="164"/>
  </w:num>
  <w:num w:numId="286">
    <w:abstractNumId w:val="318"/>
  </w:num>
  <w:num w:numId="287">
    <w:abstractNumId w:val="160"/>
  </w:num>
  <w:num w:numId="288">
    <w:abstractNumId w:val="22"/>
  </w:num>
  <w:num w:numId="289">
    <w:abstractNumId w:val="255"/>
  </w:num>
  <w:num w:numId="290">
    <w:abstractNumId w:val="399"/>
  </w:num>
  <w:num w:numId="291">
    <w:abstractNumId w:val="115"/>
  </w:num>
  <w:num w:numId="292">
    <w:abstractNumId w:val="105"/>
  </w:num>
  <w:num w:numId="293">
    <w:abstractNumId w:val="147"/>
  </w:num>
  <w:num w:numId="294">
    <w:abstractNumId w:val="374"/>
  </w:num>
  <w:num w:numId="295">
    <w:abstractNumId w:val="332"/>
  </w:num>
  <w:num w:numId="296">
    <w:abstractNumId w:val="158"/>
  </w:num>
  <w:num w:numId="297">
    <w:abstractNumId w:val="386"/>
  </w:num>
  <w:num w:numId="298">
    <w:abstractNumId w:val="90"/>
  </w:num>
  <w:num w:numId="299">
    <w:abstractNumId w:val="281"/>
  </w:num>
  <w:num w:numId="300">
    <w:abstractNumId w:val="328"/>
  </w:num>
  <w:num w:numId="301">
    <w:abstractNumId w:val="88"/>
  </w:num>
  <w:num w:numId="302">
    <w:abstractNumId w:val="327"/>
  </w:num>
  <w:num w:numId="303">
    <w:abstractNumId w:val="120"/>
  </w:num>
  <w:num w:numId="304">
    <w:abstractNumId w:val="134"/>
  </w:num>
  <w:num w:numId="305">
    <w:abstractNumId w:val="263"/>
  </w:num>
  <w:num w:numId="306">
    <w:abstractNumId w:val="96"/>
  </w:num>
  <w:num w:numId="307">
    <w:abstractNumId w:val="310"/>
  </w:num>
  <w:num w:numId="308">
    <w:abstractNumId w:val="387"/>
  </w:num>
  <w:num w:numId="309">
    <w:abstractNumId w:val="189"/>
  </w:num>
  <w:num w:numId="310">
    <w:abstractNumId w:val="144"/>
  </w:num>
  <w:num w:numId="311">
    <w:abstractNumId w:val="301"/>
  </w:num>
  <w:num w:numId="312">
    <w:abstractNumId w:val="245"/>
  </w:num>
  <w:num w:numId="313">
    <w:abstractNumId w:val="258"/>
  </w:num>
  <w:num w:numId="314">
    <w:abstractNumId w:val="351"/>
  </w:num>
  <w:num w:numId="315">
    <w:abstractNumId w:val="100"/>
  </w:num>
  <w:num w:numId="316">
    <w:abstractNumId w:val="289"/>
  </w:num>
  <w:num w:numId="317">
    <w:abstractNumId w:val="339"/>
  </w:num>
  <w:num w:numId="318">
    <w:abstractNumId w:val="121"/>
  </w:num>
  <w:num w:numId="319">
    <w:abstractNumId w:val="401"/>
  </w:num>
  <w:num w:numId="320">
    <w:abstractNumId w:val="287"/>
  </w:num>
  <w:num w:numId="321">
    <w:abstractNumId w:val="265"/>
  </w:num>
  <w:num w:numId="322">
    <w:abstractNumId w:val="17"/>
  </w:num>
  <w:num w:numId="323">
    <w:abstractNumId w:val="192"/>
  </w:num>
  <w:num w:numId="324">
    <w:abstractNumId w:val="151"/>
  </w:num>
  <w:num w:numId="325">
    <w:abstractNumId w:val="213"/>
  </w:num>
  <w:num w:numId="326">
    <w:abstractNumId w:val="182"/>
  </w:num>
  <w:num w:numId="327">
    <w:abstractNumId w:val="416"/>
  </w:num>
  <w:num w:numId="328">
    <w:abstractNumId w:val="177"/>
  </w:num>
  <w:num w:numId="329">
    <w:abstractNumId w:val="48"/>
  </w:num>
  <w:num w:numId="330">
    <w:abstractNumId w:val="314"/>
  </w:num>
  <w:num w:numId="331">
    <w:abstractNumId w:val="303"/>
  </w:num>
  <w:num w:numId="332">
    <w:abstractNumId w:val="224"/>
  </w:num>
  <w:num w:numId="333">
    <w:abstractNumId w:val="394"/>
  </w:num>
  <w:num w:numId="334">
    <w:abstractNumId w:val="36"/>
  </w:num>
  <w:num w:numId="335">
    <w:abstractNumId w:val="343"/>
  </w:num>
  <w:num w:numId="336">
    <w:abstractNumId w:val="229"/>
  </w:num>
  <w:num w:numId="337">
    <w:abstractNumId w:val="141"/>
  </w:num>
  <w:num w:numId="338">
    <w:abstractNumId w:val="32"/>
  </w:num>
  <w:num w:numId="339">
    <w:abstractNumId w:val="178"/>
  </w:num>
  <w:num w:numId="340">
    <w:abstractNumId w:val="397"/>
  </w:num>
  <w:num w:numId="341">
    <w:abstractNumId w:val="66"/>
  </w:num>
  <w:num w:numId="342">
    <w:abstractNumId w:val="248"/>
  </w:num>
  <w:num w:numId="343">
    <w:abstractNumId w:val="196"/>
  </w:num>
  <w:num w:numId="344">
    <w:abstractNumId w:val="46"/>
  </w:num>
  <w:num w:numId="345">
    <w:abstractNumId w:val="300"/>
  </w:num>
  <w:num w:numId="346">
    <w:abstractNumId w:val="117"/>
  </w:num>
  <w:num w:numId="347">
    <w:abstractNumId w:val="369"/>
  </w:num>
  <w:num w:numId="348">
    <w:abstractNumId w:val="163"/>
  </w:num>
  <w:num w:numId="349">
    <w:abstractNumId w:val="190"/>
  </w:num>
  <w:num w:numId="350">
    <w:abstractNumId w:val="113"/>
  </w:num>
  <w:num w:numId="351">
    <w:abstractNumId w:val="244"/>
  </w:num>
  <w:num w:numId="352">
    <w:abstractNumId w:val="195"/>
  </w:num>
  <w:num w:numId="353">
    <w:abstractNumId w:val="74"/>
  </w:num>
  <w:num w:numId="354">
    <w:abstractNumId w:val="97"/>
  </w:num>
  <w:num w:numId="355">
    <w:abstractNumId w:val="261"/>
  </w:num>
  <w:num w:numId="356">
    <w:abstractNumId w:val="149"/>
  </w:num>
  <w:num w:numId="357">
    <w:abstractNumId w:val="119"/>
  </w:num>
  <w:num w:numId="358">
    <w:abstractNumId w:val="93"/>
  </w:num>
  <w:num w:numId="359">
    <w:abstractNumId w:val="26"/>
  </w:num>
  <w:num w:numId="360">
    <w:abstractNumId w:val="8"/>
  </w:num>
  <w:num w:numId="361">
    <w:abstractNumId w:val="52"/>
  </w:num>
  <w:num w:numId="362">
    <w:abstractNumId w:val="246"/>
  </w:num>
  <w:num w:numId="363">
    <w:abstractNumId w:val="336"/>
  </w:num>
  <w:num w:numId="364">
    <w:abstractNumId w:val="368"/>
  </w:num>
  <w:num w:numId="365">
    <w:abstractNumId w:val="348"/>
  </w:num>
  <w:num w:numId="366">
    <w:abstractNumId w:val="175"/>
  </w:num>
  <w:num w:numId="367">
    <w:abstractNumId w:val="67"/>
  </w:num>
  <w:num w:numId="368">
    <w:abstractNumId w:val="372"/>
  </w:num>
  <w:num w:numId="369">
    <w:abstractNumId w:val="168"/>
  </w:num>
  <w:num w:numId="370">
    <w:abstractNumId w:val="295"/>
  </w:num>
  <w:num w:numId="371">
    <w:abstractNumId w:val="324"/>
  </w:num>
  <w:num w:numId="372">
    <w:abstractNumId w:val="312"/>
  </w:num>
  <w:num w:numId="373">
    <w:abstractNumId w:val="297"/>
  </w:num>
  <w:num w:numId="374">
    <w:abstractNumId w:val="181"/>
  </w:num>
  <w:num w:numId="375">
    <w:abstractNumId w:val="355"/>
  </w:num>
  <w:num w:numId="376">
    <w:abstractNumId w:val="215"/>
  </w:num>
  <w:num w:numId="377">
    <w:abstractNumId w:val="402"/>
  </w:num>
  <w:num w:numId="378">
    <w:abstractNumId w:val="389"/>
  </w:num>
  <w:num w:numId="379">
    <w:abstractNumId w:val="29"/>
  </w:num>
  <w:num w:numId="380">
    <w:abstractNumId w:val="45"/>
  </w:num>
  <w:num w:numId="381">
    <w:abstractNumId w:val="101"/>
  </w:num>
  <w:num w:numId="382">
    <w:abstractNumId w:val="112"/>
  </w:num>
  <w:num w:numId="383">
    <w:abstractNumId w:val="116"/>
  </w:num>
  <w:num w:numId="384">
    <w:abstractNumId w:val="62"/>
  </w:num>
  <w:num w:numId="385">
    <w:abstractNumId w:val="169"/>
  </w:num>
  <w:num w:numId="386">
    <w:abstractNumId w:val="294"/>
  </w:num>
  <w:num w:numId="387">
    <w:abstractNumId w:val="132"/>
  </w:num>
  <w:num w:numId="388">
    <w:abstractNumId w:val="251"/>
  </w:num>
  <w:num w:numId="389">
    <w:abstractNumId w:val="98"/>
  </w:num>
  <w:num w:numId="390">
    <w:abstractNumId w:val="79"/>
  </w:num>
  <w:num w:numId="391">
    <w:abstractNumId w:val="138"/>
  </w:num>
  <w:num w:numId="392">
    <w:abstractNumId w:val="242"/>
  </w:num>
  <w:num w:numId="393">
    <w:abstractNumId w:val="395"/>
  </w:num>
  <w:num w:numId="394">
    <w:abstractNumId w:val="367"/>
  </w:num>
  <w:num w:numId="395">
    <w:abstractNumId w:val="252"/>
  </w:num>
  <w:num w:numId="396">
    <w:abstractNumId w:val="129"/>
  </w:num>
  <w:num w:numId="397">
    <w:abstractNumId w:val="193"/>
  </w:num>
  <w:num w:numId="398">
    <w:abstractNumId w:val="78"/>
  </w:num>
  <w:num w:numId="399">
    <w:abstractNumId w:val="247"/>
  </w:num>
  <w:num w:numId="400">
    <w:abstractNumId w:val="340"/>
  </w:num>
  <w:num w:numId="401">
    <w:abstractNumId w:val="357"/>
  </w:num>
  <w:num w:numId="402">
    <w:abstractNumId w:val="91"/>
  </w:num>
  <w:num w:numId="403">
    <w:abstractNumId w:val="259"/>
  </w:num>
  <w:num w:numId="404">
    <w:abstractNumId w:val="291"/>
  </w:num>
  <w:num w:numId="405">
    <w:abstractNumId w:val="400"/>
  </w:num>
  <w:num w:numId="406">
    <w:abstractNumId w:val="56"/>
  </w:num>
  <w:num w:numId="407">
    <w:abstractNumId w:val="366"/>
  </w:num>
  <w:num w:numId="408">
    <w:abstractNumId w:val="55"/>
  </w:num>
  <w:num w:numId="409">
    <w:abstractNumId w:val="267"/>
  </w:num>
  <w:num w:numId="410">
    <w:abstractNumId w:val="69"/>
  </w:num>
  <w:num w:numId="411">
    <w:abstractNumId w:val="417"/>
  </w:num>
  <w:num w:numId="412">
    <w:abstractNumId w:val="308"/>
  </w:num>
  <w:num w:numId="413">
    <w:abstractNumId w:val="19"/>
  </w:num>
  <w:num w:numId="414">
    <w:abstractNumId w:val="64"/>
  </w:num>
  <w:num w:numId="415">
    <w:abstractNumId w:val="103"/>
  </w:num>
  <w:num w:numId="416">
    <w:abstractNumId w:val="176"/>
  </w:num>
  <w:num w:numId="417">
    <w:abstractNumId w:val="277"/>
  </w:num>
  <w:num w:numId="418">
    <w:abstractNumId w:val="311"/>
  </w:num>
  <w:num w:numId="419">
    <w:abstractNumId w:val="302"/>
  </w:num>
  <w:num w:numId="420">
    <w:abstractNumId w:val="413"/>
  </w:num>
  <w:numIdMacAtCleanup w:val="4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0425"/>
    <w:rsid w:val="0000344B"/>
    <w:rsid w:val="00003FF5"/>
    <w:rsid w:val="00004DDD"/>
    <w:rsid w:val="00006A10"/>
    <w:rsid w:val="00006F23"/>
    <w:rsid w:val="00007393"/>
    <w:rsid w:val="000117F9"/>
    <w:rsid w:val="000122F7"/>
    <w:rsid w:val="00012401"/>
    <w:rsid w:val="000128CF"/>
    <w:rsid w:val="00014B65"/>
    <w:rsid w:val="00014D04"/>
    <w:rsid w:val="00020664"/>
    <w:rsid w:val="00020837"/>
    <w:rsid w:val="000235F5"/>
    <w:rsid w:val="00025199"/>
    <w:rsid w:val="00025823"/>
    <w:rsid w:val="00026EFD"/>
    <w:rsid w:val="0003085D"/>
    <w:rsid w:val="000312E7"/>
    <w:rsid w:val="00037DA4"/>
    <w:rsid w:val="00041A62"/>
    <w:rsid w:val="000421E0"/>
    <w:rsid w:val="000453D5"/>
    <w:rsid w:val="00046134"/>
    <w:rsid w:val="000475E2"/>
    <w:rsid w:val="00053905"/>
    <w:rsid w:val="000631A2"/>
    <w:rsid w:val="000757F4"/>
    <w:rsid w:val="00083758"/>
    <w:rsid w:val="00090F06"/>
    <w:rsid w:val="00092584"/>
    <w:rsid w:val="00096E89"/>
    <w:rsid w:val="00097D9C"/>
    <w:rsid w:val="000A3473"/>
    <w:rsid w:val="000B0795"/>
    <w:rsid w:val="000B2078"/>
    <w:rsid w:val="000B59AC"/>
    <w:rsid w:val="000B61FE"/>
    <w:rsid w:val="000B6942"/>
    <w:rsid w:val="000C1F50"/>
    <w:rsid w:val="000C38CF"/>
    <w:rsid w:val="000C4525"/>
    <w:rsid w:val="000C7F58"/>
    <w:rsid w:val="000D0245"/>
    <w:rsid w:val="000D0E90"/>
    <w:rsid w:val="000D257D"/>
    <w:rsid w:val="000D4438"/>
    <w:rsid w:val="000D52DE"/>
    <w:rsid w:val="000D7111"/>
    <w:rsid w:val="000E0F27"/>
    <w:rsid w:val="000E4DCE"/>
    <w:rsid w:val="000F12A5"/>
    <w:rsid w:val="000F40C3"/>
    <w:rsid w:val="000F51EB"/>
    <w:rsid w:val="000F5CC6"/>
    <w:rsid w:val="001001AD"/>
    <w:rsid w:val="00100C0F"/>
    <w:rsid w:val="001034D2"/>
    <w:rsid w:val="00103AC8"/>
    <w:rsid w:val="00105D1A"/>
    <w:rsid w:val="001169A7"/>
    <w:rsid w:val="00116EAB"/>
    <w:rsid w:val="00117021"/>
    <w:rsid w:val="001175AC"/>
    <w:rsid w:val="00120799"/>
    <w:rsid w:val="00122668"/>
    <w:rsid w:val="00124F02"/>
    <w:rsid w:val="00125B3E"/>
    <w:rsid w:val="00126D5E"/>
    <w:rsid w:val="00134902"/>
    <w:rsid w:val="00137012"/>
    <w:rsid w:val="00140D6B"/>
    <w:rsid w:val="00143874"/>
    <w:rsid w:val="00147507"/>
    <w:rsid w:val="00150C08"/>
    <w:rsid w:val="001536BE"/>
    <w:rsid w:val="001536ED"/>
    <w:rsid w:val="0015609D"/>
    <w:rsid w:val="001569C4"/>
    <w:rsid w:val="00157B83"/>
    <w:rsid w:val="0016046E"/>
    <w:rsid w:val="00160E46"/>
    <w:rsid w:val="00160EF4"/>
    <w:rsid w:val="001653CE"/>
    <w:rsid w:val="00165E75"/>
    <w:rsid w:val="001669B4"/>
    <w:rsid w:val="00166AFB"/>
    <w:rsid w:val="00167B5E"/>
    <w:rsid w:val="0017074E"/>
    <w:rsid w:val="00177C22"/>
    <w:rsid w:val="001802FF"/>
    <w:rsid w:val="001805C0"/>
    <w:rsid w:val="001831A1"/>
    <w:rsid w:val="001902BC"/>
    <w:rsid w:val="00196BDD"/>
    <w:rsid w:val="001A085B"/>
    <w:rsid w:val="001A3999"/>
    <w:rsid w:val="001A5B4B"/>
    <w:rsid w:val="001A7F41"/>
    <w:rsid w:val="001B1405"/>
    <w:rsid w:val="001B16EC"/>
    <w:rsid w:val="001C007D"/>
    <w:rsid w:val="001C3ED2"/>
    <w:rsid w:val="001C474B"/>
    <w:rsid w:val="001C6009"/>
    <w:rsid w:val="001D324A"/>
    <w:rsid w:val="001D3FD2"/>
    <w:rsid w:val="001D4B65"/>
    <w:rsid w:val="001D50FD"/>
    <w:rsid w:val="001E0ECE"/>
    <w:rsid w:val="001F0CA3"/>
    <w:rsid w:val="001F0DD9"/>
    <w:rsid w:val="001F1C2D"/>
    <w:rsid w:val="001F2271"/>
    <w:rsid w:val="001F5E1F"/>
    <w:rsid w:val="001F724B"/>
    <w:rsid w:val="002033C8"/>
    <w:rsid w:val="0020761A"/>
    <w:rsid w:val="00207C00"/>
    <w:rsid w:val="00207F14"/>
    <w:rsid w:val="0021165D"/>
    <w:rsid w:val="0021344A"/>
    <w:rsid w:val="002134E5"/>
    <w:rsid w:val="00216923"/>
    <w:rsid w:val="00217EC0"/>
    <w:rsid w:val="00222DF9"/>
    <w:rsid w:val="002250AB"/>
    <w:rsid w:val="00227F30"/>
    <w:rsid w:val="00231436"/>
    <w:rsid w:val="0023546D"/>
    <w:rsid w:val="002366EC"/>
    <w:rsid w:val="00236DC7"/>
    <w:rsid w:val="0024125E"/>
    <w:rsid w:val="002418E5"/>
    <w:rsid w:val="002421FD"/>
    <w:rsid w:val="00246937"/>
    <w:rsid w:val="002517D7"/>
    <w:rsid w:val="00260541"/>
    <w:rsid w:val="0026152D"/>
    <w:rsid w:val="00264489"/>
    <w:rsid w:val="002656B5"/>
    <w:rsid w:val="00267968"/>
    <w:rsid w:val="00267F2A"/>
    <w:rsid w:val="00270B59"/>
    <w:rsid w:val="00271914"/>
    <w:rsid w:val="00273CFC"/>
    <w:rsid w:val="0027586C"/>
    <w:rsid w:val="00275A99"/>
    <w:rsid w:val="00276048"/>
    <w:rsid w:val="002761FD"/>
    <w:rsid w:val="00277AEE"/>
    <w:rsid w:val="0028271D"/>
    <w:rsid w:val="00286B28"/>
    <w:rsid w:val="00286DE3"/>
    <w:rsid w:val="00287767"/>
    <w:rsid w:val="002A13DC"/>
    <w:rsid w:val="002A18AA"/>
    <w:rsid w:val="002A3863"/>
    <w:rsid w:val="002A3B89"/>
    <w:rsid w:val="002A6495"/>
    <w:rsid w:val="002B0276"/>
    <w:rsid w:val="002B0466"/>
    <w:rsid w:val="002B0568"/>
    <w:rsid w:val="002B3C76"/>
    <w:rsid w:val="002C1B88"/>
    <w:rsid w:val="002D42A0"/>
    <w:rsid w:val="002D5EDD"/>
    <w:rsid w:val="002D763F"/>
    <w:rsid w:val="002E05A8"/>
    <w:rsid w:val="002E106E"/>
    <w:rsid w:val="002E3FF3"/>
    <w:rsid w:val="002E599D"/>
    <w:rsid w:val="002E7B0C"/>
    <w:rsid w:val="002F1CCE"/>
    <w:rsid w:val="002F5814"/>
    <w:rsid w:val="00301874"/>
    <w:rsid w:val="003034F8"/>
    <w:rsid w:val="00306F6B"/>
    <w:rsid w:val="00310AC6"/>
    <w:rsid w:val="00310F75"/>
    <w:rsid w:val="003125CC"/>
    <w:rsid w:val="00316C20"/>
    <w:rsid w:val="003218B1"/>
    <w:rsid w:val="0032358D"/>
    <w:rsid w:val="0032678F"/>
    <w:rsid w:val="00332F4E"/>
    <w:rsid w:val="003340B9"/>
    <w:rsid w:val="003361C4"/>
    <w:rsid w:val="00337468"/>
    <w:rsid w:val="00343A1E"/>
    <w:rsid w:val="00345F00"/>
    <w:rsid w:val="003500FB"/>
    <w:rsid w:val="00350296"/>
    <w:rsid w:val="003511ED"/>
    <w:rsid w:val="003518F4"/>
    <w:rsid w:val="00353B8A"/>
    <w:rsid w:val="0035525C"/>
    <w:rsid w:val="003603A2"/>
    <w:rsid w:val="003666F6"/>
    <w:rsid w:val="0037271C"/>
    <w:rsid w:val="00375D3D"/>
    <w:rsid w:val="00376CE1"/>
    <w:rsid w:val="0038157E"/>
    <w:rsid w:val="0038615D"/>
    <w:rsid w:val="00392FBB"/>
    <w:rsid w:val="0039730E"/>
    <w:rsid w:val="003A0A59"/>
    <w:rsid w:val="003A0FBF"/>
    <w:rsid w:val="003A4DAD"/>
    <w:rsid w:val="003A4E80"/>
    <w:rsid w:val="003A5E10"/>
    <w:rsid w:val="003B06E1"/>
    <w:rsid w:val="003B13BD"/>
    <w:rsid w:val="003C0C88"/>
    <w:rsid w:val="003C1050"/>
    <w:rsid w:val="003C1731"/>
    <w:rsid w:val="003C7A50"/>
    <w:rsid w:val="003D04C8"/>
    <w:rsid w:val="003D3524"/>
    <w:rsid w:val="003D506B"/>
    <w:rsid w:val="003D5BDA"/>
    <w:rsid w:val="003D5E6C"/>
    <w:rsid w:val="003E0B39"/>
    <w:rsid w:val="003E323A"/>
    <w:rsid w:val="003E400D"/>
    <w:rsid w:val="003E5B3E"/>
    <w:rsid w:val="003E5EB5"/>
    <w:rsid w:val="003E6A68"/>
    <w:rsid w:val="003F1ECF"/>
    <w:rsid w:val="003F3913"/>
    <w:rsid w:val="00400F9E"/>
    <w:rsid w:val="00404BE3"/>
    <w:rsid w:val="00404C9C"/>
    <w:rsid w:val="00404DF4"/>
    <w:rsid w:val="004054DE"/>
    <w:rsid w:val="00411F7D"/>
    <w:rsid w:val="00413C20"/>
    <w:rsid w:val="0041569C"/>
    <w:rsid w:val="00416146"/>
    <w:rsid w:val="004178C3"/>
    <w:rsid w:val="004201AB"/>
    <w:rsid w:val="00423B24"/>
    <w:rsid w:val="00427108"/>
    <w:rsid w:val="00430ADD"/>
    <w:rsid w:val="00431858"/>
    <w:rsid w:val="00435537"/>
    <w:rsid w:val="00436017"/>
    <w:rsid w:val="00440007"/>
    <w:rsid w:val="00440801"/>
    <w:rsid w:val="0044286A"/>
    <w:rsid w:val="00442BE6"/>
    <w:rsid w:val="004451E7"/>
    <w:rsid w:val="00446765"/>
    <w:rsid w:val="00453FEE"/>
    <w:rsid w:val="004570C1"/>
    <w:rsid w:val="0046166D"/>
    <w:rsid w:val="004635A4"/>
    <w:rsid w:val="00463D93"/>
    <w:rsid w:val="00464BDC"/>
    <w:rsid w:val="00464FD1"/>
    <w:rsid w:val="004664B5"/>
    <w:rsid w:val="00467309"/>
    <w:rsid w:val="0046763A"/>
    <w:rsid w:val="004707F1"/>
    <w:rsid w:val="0047080D"/>
    <w:rsid w:val="00470C36"/>
    <w:rsid w:val="00471564"/>
    <w:rsid w:val="00475A06"/>
    <w:rsid w:val="00476CCC"/>
    <w:rsid w:val="00480ECB"/>
    <w:rsid w:val="00482947"/>
    <w:rsid w:val="00483219"/>
    <w:rsid w:val="00483F6A"/>
    <w:rsid w:val="00485698"/>
    <w:rsid w:val="00495BB8"/>
    <w:rsid w:val="004A3176"/>
    <w:rsid w:val="004A33AA"/>
    <w:rsid w:val="004A4257"/>
    <w:rsid w:val="004A6541"/>
    <w:rsid w:val="004A7699"/>
    <w:rsid w:val="004B442F"/>
    <w:rsid w:val="004B71C4"/>
    <w:rsid w:val="004B7CC3"/>
    <w:rsid w:val="004C17B9"/>
    <w:rsid w:val="004C6BBB"/>
    <w:rsid w:val="004D4A15"/>
    <w:rsid w:val="004E711A"/>
    <w:rsid w:val="004E73A6"/>
    <w:rsid w:val="004F3186"/>
    <w:rsid w:val="004F31FF"/>
    <w:rsid w:val="004F5757"/>
    <w:rsid w:val="0050453F"/>
    <w:rsid w:val="00510B57"/>
    <w:rsid w:val="0051115E"/>
    <w:rsid w:val="00512C90"/>
    <w:rsid w:val="0051364F"/>
    <w:rsid w:val="00517F69"/>
    <w:rsid w:val="00522845"/>
    <w:rsid w:val="0052600B"/>
    <w:rsid w:val="00527E47"/>
    <w:rsid w:val="00531337"/>
    <w:rsid w:val="00533AF3"/>
    <w:rsid w:val="00534B90"/>
    <w:rsid w:val="00537B33"/>
    <w:rsid w:val="005424BB"/>
    <w:rsid w:val="005430C7"/>
    <w:rsid w:val="005441A0"/>
    <w:rsid w:val="00544D46"/>
    <w:rsid w:val="00544F67"/>
    <w:rsid w:val="005456F3"/>
    <w:rsid w:val="0054687C"/>
    <w:rsid w:val="00547426"/>
    <w:rsid w:val="00547F33"/>
    <w:rsid w:val="00553164"/>
    <w:rsid w:val="005538B0"/>
    <w:rsid w:val="00557E88"/>
    <w:rsid w:val="005637D0"/>
    <w:rsid w:val="005706EC"/>
    <w:rsid w:val="00571EE3"/>
    <w:rsid w:val="00575B09"/>
    <w:rsid w:val="00577021"/>
    <w:rsid w:val="005828DC"/>
    <w:rsid w:val="00582C53"/>
    <w:rsid w:val="005842AD"/>
    <w:rsid w:val="00585133"/>
    <w:rsid w:val="00585FB2"/>
    <w:rsid w:val="00590206"/>
    <w:rsid w:val="00592248"/>
    <w:rsid w:val="0059345E"/>
    <w:rsid w:val="005941B9"/>
    <w:rsid w:val="0059545F"/>
    <w:rsid w:val="00596815"/>
    <w:rsid w:val="005A1235"/>
    <w:rsid w:val="005A18C6"/>
    <w:rsid w:val="005A678D"/>
    <w:rsid w:val="005A7FD9"/>
    <w:rsid w:val="005B0F82"/>
    <w:rsid w:val="005C01B8"/>
    <w:rsid w:val="005C2F99"/>
    <w:rsid w:val="005C5B48"/>
    <w:rsid w:val="005D1E4B"/>
    <w:rsid w:val="005D2713"/>
    <w:rsid w:val="005D3DCD"/>
    <w:rsid w:val="005D4BA1"/>
    <w:rsid w:val="005D4E0C"/>
    <w:rsid w:val="005D782F"/>
    <w:rsid w:val="005E0866"/>
    <w:rsid w:val="005E1A49"/>
    <w:rsid w:val="005E4B95"/>
    <w:rsid w:val="005F0E00"/>
    <w:rsid w:val="005F733B"/>
    <w:rsid w:val="0060333C"/>
    <w:rsid w:val="00603D70"/>
    <w:rsid w:val="00611E91"/>
    <w:rsid w:val="0061203E"/>
    <w:rsid w:val="0061237A"/>
    <w:rsid w:val="00612430"/>
    <w:rsid w:val="00622E83"/>
    <w:rsid w:val="00625787"/>
    <w:rsid w:val="006257D7"/>
    <w:rsid w:val="006311E0"/>
    <w:rsid w:val="00643E63"/>
    <w:rsid w:val="00645B1E"/>
    <w:rsid w:val="00651D8E"/>
    <w:rsid w:val="006525B0"/>
    <w:rsid w:val="00655D66"/>
    <w:rsid w:val="00655F7E"/>
    <w:rsid w:val="006566BB"/>
    <w:rsid w:val="00657092"/>
    <w:rsid w:val="0065785B"/>
    <w:rsid w:val="00657FBE"/>
    <w:rsid w:val="0066024A"/>
    <w:rsid w:val="00661F12"/>
    <w:rsid w:val="006624E6"/>
    <w:rsid w:val="00667C05"/>
    <w:rsid w:val="00670B03"/>
    <w:rsid w:val="00671F3C"/>
    <w:rsid w:val="00672231"/>
    <w:rsid w:val="00673594"/>
    <w:rsid w:val="00673BA6"/>
    <w:rsid w:val="00674050"/>
    <w:rsid w:val="006740F6"/>
    <w:rsid w:val="0067464A"/>
    <w:rsid w:val="0067468A"/>
    <w:rsid w:val="00680721"/>
    <w:rsid w:val="00681E2D"/>
    <w:rsid w:val="00685FE4"/>
    <w:rsid w:val="006867CE"/>
    <w:rsid w:val="0069384A"/>
    <w:rsid w:val="006A04BA"/>
    <w:rsid w:val="006A6123"/>
    <w:rsid w:val="006B0471"/>
    <w:rsid w:val="006B24D1"/>
    <w:rsid w:val="006B36D0"/>
    <w:rsid w:val="006B442B"/>
    <w:rsid w:val="006B6278"/>
    <w:rsid w:val="006C0A69"/>
    <w:rsid w:val="006C12A5"/>
    <w:rsid w:val="006C212E"/>
    <w:rsid w:val="006C367B"/>
    <w:rsid w:val="006C6522"/>
    <w:rsid w:val="006D0432"/>
    <w:rsid w:val="006E0331"/>
    <w:rsid w:val="006E0E81"/>
    <w:rsid w:val="006E36FD"/>
    <w:rsid w:val="006E448D"/>
    <w:rsid w:val="006E552E"/>
    <w:rsid w:val="006F1241"/>
    <w:rsid w:val="006F3C66"/>
    <w:rsid w:val="006F4A5D"/>
    <w:rsid w:val="006F54E8"/>
    <w:rsid w:val="006F7021"/>
    <w:rsid w:val="00701B2B"/>
    <w:rsid w:val="00705C65"/>
    <w:rsid w:val="00706B7A"/>
    <w:rsid w:val="00711D39"/>
    <w:rsid w:val="00712599"/>
    <w:rsid w:val="007138F9"/>
    <w:rsid w:val="00715B07"/>
    <w:rsid w:val="00721195"/>
    <w:rsid w:val="0072204A"/>
    <w:rsid w:val="007328A9"/>
    <w:rsid w:val="007332B2"/>
    <w:rsid w:val="00733893"/>
    <w:rsid w:val="007369FA"/>
    <w:rsid w:val="00741969"/>
    <w:rsid w:val="00741E22"/>
    <w:rsid w:val="00742794"/>
    <w:rsid w:val="00742B5D"/>
    <w:rsid w:val="007436A7"/>
    <w:rsid w:val="00744FEE"/>
    <w:rsid w:val="00750526"/>
    <w:rsid w:val="00750F35"/>
    <w:rsid w:val="0075487F"/>
    <w:rsid w:val="00755081"/>
    <w:rsid w:val="0075585C"/>
    <w:rsid w:val="007573D0"/>
    <w:rsid w:val="00760057"/>
    <w:rsid w:val="00761F54"/>
    <w:rsid w:val="00763072"/>
    <w:rsid w:val="00763CE6"/>
    <w:rsid w:val="007668AA"/>
    <w:rsid w:val="00766914"/>
    <w:rsid w:val="007703F9"/>
    <w:rsid w:val="007725EA"/>
    <w:rsid w:val="00777FA3"/>
    <w:rsid w:val="00780688"/>
    <w:rsid w:val="00781567"/>
    <w:rsid w:val="00781CDB"/>
    <w:rsid w:val="007858C1"/>
    <w:rsid w:val="00787C83"/>
    <w:rsid w:val="007937FF"/>
    <w:rsid w:val="00795F1F"/>
    <w:rsid w:val="00796C21"/>
    <w:rsid w:val="007A1DAE"/>
    <w:rsid w:val="007A2CE1"/>
    <w:rsid w:val="007A71B8"/>
    <w:rsid w:val="007A7FA9"/>
    <w:rsid w:val="007B127A"/>
    <w:rsid w:val="007B5164"/>
    <w:rsid w:val="007B6391"/>
    <w:rsid w:val="007B7009"/>
    <w:rsid w:val="007C0AD0"/>
    <w:rsid w:val="007C0CD8"/>
    <w:rsid w:val="007C3136"/>
    <w:rsid w:val="007C45B3"/>
    <w:rsid w:val="007C4C7F"/>
    <w:rsid w:val="007C61CE"/>
    <w:rsid w:val="007C6DC2"/>
    <w:rsid w:val="007C7F1F"/>
    <w:rsid w:val="007D1553"/>
    <w:rsid w:val="007D17CF"/>
    <w:rsid w:val="007D251F"/>
    <w:rsid w:val="007D7015"/>
    <w:rsid w:val="007E0797"/>
    <w:rsid w:val="007E07B2"/>
    <w:rsid w:val="007E0ED1"/>
    <w:rsid w:val="007E49C9"/>
    <w:rsid w:val="007E4F69"/>
    <w:rsid w:val="007E67F5"/>
    <w:rsid w:val="007E6A46"/>
    <w:rsid w:val="007E7260"/>
    <w:rsid w:val="007F105D"/>
    <w:rsid w:val="007F37A8"/>
    <w:rsid w:val="007F3C2C"/>
    <w:rsid w:val="007F3C4B"/>
    <w:rsid w:val="00806199"/>
    <w:rsid w:val="00812B0E"/>
    <w:rsid w:val="00813208"/>
    <w:rsid w:val="00817C9A"/>
    <w:rsid w:val="0082348C"/>
    <w:rsid w:val="00824670"/>
    <w:rsid w:val="00830689"/>
    <w:rsid w:val="00831BD0"/>
    <w:rsid w:val="00833613"/>
    <w:rsid w:val="0083429D"/>
    <w:rsid w:val="00835A60"/>
    <w:rsid w:val="00844830"/>
    <w:rsid w:val="00846AA2"/>
    <w:rsid w:val="0085073D"/>
    <w:rsid w:val="0085303B"/>
    <w:rsid w:val="008554ED"/>
    <w:rsid w:val="0085619D"/>
    <w:rsid w:val="00856860"/>
    <w:rsid w:val="00856B61"/>
    <w:rsid w:val="008572D5"/>
    <w:rsid w:val="00860467"/>
    <w:rsid w:val="00861D65"/>
    <w:rsid w:val="00863315"/>
    <w:rsid w:val="0086372D"/>
    <w:rsid w:val="00864015"/>
    <w:rsid w:val="00864C20"/>
    <w:rsid w:val="00870813"/>
    <w:rsid w:val="00871A3E"/>
    <w:rsid w:val="00873298"/>
    <w:rsid w:val="00875C8E"/>
    <w:rsid w:val="0088128B"/>
    <w:rsid w:val="00881C7A"/>
    <w:rsid w:val="00881F9A"/>
    <w:rsid w:val="00883932"/>
    <w:rsid w:val="0088394D"/>
    <w:rsid w:val="00883B06"/>
    <w:rsid w:val="0088546A"/>
    <w:rsid w:val="0088691B"/>
    <w:rsid w:val="00886EFA"/>
    <w:rsid w:val="00890CE5"/>
    <w:rsid w:val="0089481F"/>
    <w:rsid w:val="00897832"/>
    <w:rsid w:val="00897B79"/>
    <w:rsid w:val="008A25D4"/>
    <w:rsid w:val="008A32CD"/>
    <w:rsid w:val="008A3B97"/>
    <w:rsid w:val="008A4B96"/>
    <w:rsid w:val="008B0460"/>
    <w:rsid w:val="008B1672"/>
    <w:rsid w:val="008B237F"/>
    <w:rsid w:val="008B6AC6"/>
    <w:rsid w:val="008B74BC"/>
    <w:rsid w:val="008C04AD"/>
    <w:rsid w:val="008C1B71"/>
    <w:rsid w:val="008C2B2B"/>
    <w:rsid w:val="008C3746"/>
    <w:rsid w:val="008C472E"/>
    <w:rsid w:val="008C4B05"/>
    <w:rsid w:val="008D0D62"/>
    <w:rsid w:val="008D1CAB"/>
    <w:rsid w:val="008D2C26"/>
    <w:rsid w:val="008D4179"/>
    <w:rsid w:val="008D79E6"/>
    <w:rsid w:val="008E199A"/>
    <w:rsid w:val="008E1C05"/>
    <w:rsid w:val="008E27E7"/>
    <w:rsid w:val="008E6704"/>
    <w:rsid w:val="008E6CB7"/>
    <w:rsid w:val="008F02B7"/>
    <w:rsid w:val="008F7D2E"/>
    <w:rsid w:val="009019CA"/>
    <w:rsid w:val="0090408A"/>
    <w:rsid w:val="00906C24"/>
    <w:rsid w:val="00913566"/>
    <w:rsid w:val="00914945"/>
    <w:rsid w:val="0091577E"/>
    <w:rsid w:val="00922192"/>
    <w:rsid w:val="0092338F"/>
    <w:rsid w:val="009244D7"/>
    <w:rsid w:val="00925172"/>
    <w:rsid w:val="00925686"/>
    <w:rsid w:val="0093484C"/>
    <w:rsid w:val="00935CB0"/>
    <w:rsid w:val="009512C4"/>
    <w:rsid w:val="0095230B"/>
    <w:rsid w:val="00953236"/>
    <w:rsid w:val="00955A5E"/>
    <w:rsid w:val="0095704E"/>
    <w:rsid w:val="00962DA5"/>
    <w:rsid w:val="00963673"/>
    <w:rsid w:val="00965129"/>
    <w:rsid w:val="00967FED"/>
    <w:rsid w:val="0097148E"/>
    <w:rsid w:val="009729BB"/>
    <w:rsid w:val="00974148"/>
    <w:rsid w:val="00975FB9"/>
    <w:rsid w:val="009802AA"/>
    <w:rsid w:val="00982C4C"/>
    <w:rsid w:val="00983F4D"/>
    <w:rsid w:val="00992E7C"/>
    <w:rsid w:val="00994B52"/>
    <w:rsid w:val="009A014A"/>
    <w:rsid w:val="009A3328"/>
    <w:rsid w:val="009B008D"/>
    <w:rsid w:val="009B11F0"/>
    <w:rsid w:val="009B4AC8"/>
    <w:rsid w:val="009C5839"/>
    <w:rsid w:val="009D0C29"/>
    <w:rsid w:val="009D2646"/>
    <w:rsid w:val="009D3103"/>
    <w:rsid w:val="009D4B1A"/>
    <w:rsid w:val="009D6C1E"/>
    <w:rsid w:val="009D7F01"/>
    <w:rsid w:val="009E00EC"/>
    <w:rsid w:val="009E2881"/>
    <w:rsid w:val="009E4311"/>
    <w:rsid w:val="009E6A21"/>
    <w:rsid w:val="00A017BC"/>
    <w:rsid w:val="00A039C6"/>
    <w:rsid w:val="00A05C2B"/>
    <w:rsid w:val="00A06CF9"/>
    <w:rsid w:val="00A1343F"/>
    <w:rsid w:val="00A2028A"/>
    <w:rsid w:val="00A362C0"/>
    <w:rsid w:val="00A45AE4"/>
    <w:rsid w:val="00A46111"/>
    <w:rsid w:val="00A5020A"/>
    <w:rsid w:val="00A50611"/>
    <w:rsid w:val="00A52492"/>
    <w:rsid w:val="00A548DC"/>
    <w:rsid w:val="00A560A0"/>
    <w:rsid w:val="00A56DEF"/>
    <w:rsid w:val="00A602CB"/>
    <w:rsid w:val="00A6148B"/>
    <w:rsid w:val="00A61F5D"/>
    <w:rsid w:val="00A6511B"/>
    <w:rsid w:val="00A66BF3"/>
    <w:rsid w:val="00A7040E"/>
    <w:rsid w:val="00A7219D"/>
    <w:rsid w:val="00A774C9"/>
    <w:rsid w:val="00A819D3"/>
    <w:rsid w:val="00A836DC"/>
    <w:rsid w:val="00A846AA"/>
    <w:rsid w:val="00A84DAA"/>
    <w:rsid w:val="00A8647E"/>
    <w:rsid w:val="00A876BA"/>
    <w:rsid w:val="00A879D4"/>
    <w:rsid w:val="00A91602"/>
    <w:rsid w:val="00A96262"/>
    <w:rsid w:val="00AA0413"/>
    <w:rsid w:val="00AA6811"/>
    <w:rsid w:val="00AA6ED4"/>
    <w:rsid w:val="00AB1EB5"/>
    <w:rsid w:val="00AB5050"/>
    <w:rsid w:val="00AC36DD"/>
    <w:rsid w:val="00AC533A"/>
    <w:rsid w:val="00AC720F"/>
    <w:rsid w:val="00AC737B"/>
    <w:rsid w:val="00AD1348"/>
    <w:rsid w:val="00AD2262"/>
    <w:rsid w:val="00AD4DA3"/>
    <w:rsid w:val="00AE1397"/>
    <w:rsid w:val="00AE414F"/>
    <w:rsid w:val="00AE63DC"/>
    <w:rsid w:val="00AE6B11"/>
    <w:rsid w:val="00AF1B2B"/>
    <w:rsid w:val="00AF2E1C"/>
    <w:rsid w:val="00AF43A1"/>
    <w:rsid w:val="00AF592B"/>
    <w:rsid w:val="00B028C6"/>
    <w:rsid w:val="00B12AE3"/>
    <w:rsid w:val="00B141EB"/>
    <w:rsid w:val="00B15222"/>
    <w:rsid w:val="00B23E1B"/>
    <w:rsid w:val="00B24B87"/>
    <w:rsid w:val="00B262FE"/>
    <w:rsid w:val="00B266A8"/>
    <w:rsid w:val="00B32267"/>
    <w:rsid w:val="00B34A23"/>
    <w:rsid w:val="00B36A28"/>
    <w:rsid w:val="00B36C72"/>
    <w:rsid w:val="00B36CD0"/>
    <w:rsid w:val="00B37BB8"/>
    <w:rsid w:val="00B425AD"/>
    <w:rsid w:val="00B43D30"/>
    <w:rsid w:val="00B461BF"/>
    <w:rsid w:val="00B5412B"/>
    <w:rsid w:val="00B57E55"/>
    <w:rsid w:val="00B618A2"/>
    <w:rsid w:val="00B61BA7"/>
    <w:rsid w:val="00B70C5B"/>
    <w:rsid w:val="00B717B8"/>
    <w:rsid w:val="00B7654D"/>
    <w:rsid w:val="00B76A04"/>
    <w:rsid w:val="00B808D2"/>
    <w:rsid w:val="00B832F0"/>
    <w:rsid w:val="00B8652F"/>
    <w:rsid w:val="00B907F0"/>
    <w:rsid w:val="00B928D1"/>
    <w:rsid w:val="00B92B19"/>
    <w:rsid w:val="00B92B7A"/>
    <w:rsid w:val="00B95F07"/>
    <w:rsid w:val="00BA16F9"/>
    <w:rsid w:val="00BA1BBA"/>
    <w:rsid w:val="00BA3FDB"/>
    <w:rsid w:val="00BB1D38"/>
    <w:rsid w:val="00BB2C39"/>
    <w:rsid w:val="00BB362D"/>
    <w:rsid w:val="00BB7BA9"/>
    <w:rsid w:val="00BB7E80"/>
    <w:rsid w:val="00BC2B48"/>
    <w:rsid w:val="00BC338A"/>
    <w:rsid w:val="00BC436B"/>
    <w:rsid w:val="00BC5C24"/>
    <w:rsid w:val="00BC657B"/>
    <w:rsid w:val="00BD4B52"/>
    <w:rsid w:val="00BE77BA"/>
    <w:rsid w:val="00BF13B0"/>
    <w:rsid w:val="00BF1EC7"/>
    <w:rsid w:val="00BF38F3"/>
    <w:rsid w:val="00BF540B"/>
    <w:rsid w:val="00BF7974"/>
    <w:rsid w:val="00C003E6"/>
    <w:rsid w:val="00C00897"/>
    <w:rsid w:val="00C00D57"/>
    <w:rsid w:val="00C074D1"/>
    <w:rsid w:val="00C10AC4"/>
    <w:rsid w:val="00C14FCC"/>
    <w:rsid w:val="00C1707A"/>
    <w:rsid w:val="00C20848"/>
    <w:rsid w:val="00C22A8D"/>
    <w:rsid w:val="00C2328D"/>
    <w:rsid w:val="00C24615"/>
    <w:rsid w:val="00C251A3"/>
    <w:rsid w:val="00C257AF"/>
    <w:rsid w:val="00C27560"/>
    <w:rsid w:val="00C3162F"/>
    <w:rsid w:val="00C32FC6"/>
    <w:rsid w:val="00C35C07"/>
    <w:rsid w:val="00C36A2E"/>
    <w:rsid w:val="00C404E5"/>
    <w:rsid w:val="00C40CBE"/>
    <w:rsid w:val="00C40FB9"/>
    <w:rsid w:val="00C428C0"/>
    <w:rsid w:val="00C42E3F"/>
    <w:rsid w:val="00C43221"/>
    <w:rsid w:val="00C44C0D"/>
    <w:rsid w:val="00C45D02"/>
    <w:rsid w:val="00C47291"/>
    <w:rsid w:val="00C50A9E"/>
    <w:rsid w:val="00C50FD5"/>
    <w:rsid w:val="00C605BB"/>
    <w:rsid w:val="00C61D23"/>
    <w:rsid w:val="00C6269E"/>
    <w:rsid w:val="00C646A7"/>
    <w:rsid w:val="00C670D7"/>
    <w:rsid w:val="00C7030E"/>
    <w:rsid w:val="00C72412"/>
    <w:rsid w:val="00C7281A"/>
    <w:rsid w:val="00C72E3B"/>
    <w:rsid w:val="00C75FE5"/>
    <w:rsid w:val="00C76608"/>
    <w:rsid w:val="00C76D24"/>
    <w:rsid w:val="00C82DA4"/>
    <w:rsid w:val="00C82E0D"/>
    <w:rsid w:val="00C86D95"/>
    <w:rsid w:val="00C90F14"/>
    <w:rsid w:val="00C91230"/>
    <w:rsid w:val="00CA16D8"/>
    <w:rsid w:val="00CA39FF"/>
    <w:rsid w:val="00CA4487"/>
    <w:rsid w:val="00CA57B2"/>
    <w:rsid w:val="00CA5890"/>
    <w:rsid w:val="00CA5C1A"/>
    <w:rsid w:val="00CB5D2E"/>
    <w:rsid w:val="00CC2B9D"/>
    <w:rsid w:val="00CC394E"/>
    <w:rsid w:val="00CC4269"/>
    <w:rsid w:val="00CC6EBB"/>
    <w:rsid w:val="00CD1D5B"/>
    <w:rsid w:val="00CD3778"/>
    <w:rsid w:val="00CD4032"/>
    <w:rsid w:val="00CD776E"/>
    <w:rsid w:val="00CF204C"/>
    <w:rsid w:val="00CF2B0A"/>
    <w:rsid w:val="00CF3184"/>
    <w:rsid w:val="00CF3ABB"/>
    <w:rsid w:val="00CF78C5"/>
    <w:rsid w:val="00CF79E5"/>
    <w:rsid w:val="00D01572"/>
    <w:rsid w:val="00D04584"/>
    <w:rsid w:val="00D05F8B"/>
    <w:rsid w:val="00D074BB"/>
    <w:rsid w:val="00D15150"/>
    <w:rsid w:val="00D1714E"/>
    <w:rsid w:val="00D208BF"/>
    <w:rsid w:val="00D22231"/>
    <w:rsid w:val="00D24BC9"/>
    <w:rsid w:val="00D260BB"/>
    <w:rsid w:val="00D27DBD"/>
    <w:rsid w:val="00D30D78"/>
    <w:rsid w:val="00D319BF"/>
    <w:rsid w:val="00D33BF5"/>
    <w:rsid w:val="00D35031"/>
    <w:rsid w:val="00D35936"/>
    <w:rsid w:val="00D3619E"/>
    <w:rsid w:val="00D4217B"/>
    <w:rsid w:val="00D42871"/>
    <w:rsid w:val="00D43A0B"/>
    <w:rsid w:val="00D43F75"/>
    <w:rsid w:val="00D4547E"/>
    <w:rsid w:val="00D46439"/>
    <w:rsid w:val="00D46FEA"/>
    <w:rsid w:val="00D512BC"/>
    <w:rsid w:val="00D513F1"/>
    <w:rsid w:val="00D52BEA"/>
    <w:rsid w:val="00D53E9F"/>
    <w:rsid w:val="00D54055"/>
    <w:rsid w:val="00D542FB"/>
    <w:rsid w:val="00D569D3"/>
    <w:rsid w:val="00D6784E"/>
    <w:rsid w:val="00D73107"/>
    <w:rsid w:val="00D7337C"/>
    <w:rsid w:val="00D7355D"/>
    <w:rsid w:val="00D7372B"/>
    <w:rsid w:val="00D75FD1"/>
    <w:rsid w:val="00D8362E"/>
    <w:rsid w:val="00D83BDC"/>
    <w:rsid w:val="00D84080"/>
    <w:rsid w:val="00D84327"/>
    <w:rsid w:val="00D8456E"/>
    <w:rsid w:val="00D84CFD"/>
    <w:rsid w:val="00D86CF4"/>
    <w:rsid w:val="00D870EE"/>
    <w:rsid w:val="00D93E78"/>
    <w:rsid w:val="00D96674"/>
    <w:rsid w:val="00D9748F"/>
    <w:rsid w:val="00DA0D4A"/>
    <w:rsid w:val="00DA2AD9"/>
    <w:rsid w:val="00DA7764"/>
    <w:rsid w:val="00DB2ABB"/>
    <w:rsid w:val="00DB4135"/>
    <w:rsid w:val="00DB543C"/>
    <w:rsid w:val="00DB68F3"/>
    <w:rsid w:val="00DB74E0"/>
    <w:rsid w:val="00DC0B78"/>
    <w:rsid w:val="00DC0C90"/>
    <w:rsid w:val="00DC2B3E"/>
    <w:rsid w:val="00DC5953"/>
    <w:rsid w:val="00DC7996"/>
    <w:rsid w:val="00DD1D88"/>
    <w:rsid w:val="00DD2EAE"/>
    <w:rsid w:val="00DD361E"/>
    <w:rsid w:val="00DD3948"/>
    <w:rsid w:val="00DD5B1F"/>
    <w:rsid w:val="00DE4540"/>
    <w:rsid w:val="00DE62F9"/>
    <w:rsid w:val="00DE684C"/>
    <w:rsid w:val="00DF01A0"/>
    <w:rsid w:val="00DF078A"/>
    <w:rsid w:val="00DF0BF1"/>
    <w:rsid w:val="00DF131F"/>
    <w:rsid w:val="00DF2234"/>
    <w:rsid w:val="00DF6C23"/>
    <w:rsid w:val="00E01BF6"/>
    <w:rsid w:val="00E029AA"/>
    <w:rsid w:val="00E02A3C"/>
    <w:rsid w:val="00E03F39"/>
    <w:rsid w:val="00E048E7"/>
    <w:rsid w:val="00E10235"/>
    <w:rsid w:val="00E102E1"/>
    <w:rsid w:val="00E13ACB"/>
    <w:rsid w:val="00E1482E"/>
    <w:rsid w:val="00E16B4F"/>
    <w:rsid w:val="00E16F0C"/>
    <w:rsid w:val="00E17B89"/>
    <w:rsid w:val="00E212BF"/>
    <w:rsid w:val="00E24F97"/>
    <w:rsid w:val="00E26431"/>
    <w:rsid w:val="00E2704A"/>
    <w:rsid w:val="00E270FE"/>
    <w:rsid w:val="00E30609"/>
    <w:rsid w:val="00E323F1"/>
    <w:rsid w:val="00E34DF9"/>
    <w:rsid w:val="00E351CF"/>
    <w:rsid w:val="00E36917"/>
    <w:rsid w:val="00E40540"/>
    <w:rsid w:val="00E40EBA"/>
    <w:rsid w:val="00E413D0"/>
    <w:rsid w:val="00E43AB2"/>
    <w:rsid w:val="00E44B97"/>
    <w:rsid w:val="00E462AE"/>
    <w:rsid w:val="00E548A3"/>
    <w:rsid w:val="00E54EE6"/>
    <w:rsid w:val="00E571FE"/>
    <w:rsid w:val="00E61BE9"/>
    <w:rsid w:val="00E624D4"/>
    <w:rsid w:val="00E70FA8"/>
    <w:rsid w:val="00E717EF"/>
    <w:rsid w:val="00E74754"/>
    <w:rsid w:val="00E74CD2"/>
    <w:rsid w:val="00E7505B"/>
    <w:rsid w:val="00E76ADA"/>
    <w:rsid w:val="00E84B69"/>
    <w:rsid w:val="00E85D28"/>
    <w:rsid w:val="00E927CD"/>
    <w:rsid w:val="00E93F49"/>
    <w:rsid w:val="00EA18CE"/>
    <w:rsid w:val="00EA18EB"/>
    <w:rsid w:val="00EA1F34"/>
    <w:rsid w:val="00EA6109"/>
    <w:rsid w:val="00EA7CF8"/>
    <w:rsid w:val="00EB4E37"/>
    <w:rsid w:val="00EC2217"/>
    <w:rsid w:val="00EC2237"/>
    <w:rsid w:val="00EC23C3"/>
    <w:rsid w:val="00EC5921"/>
    <w:rsid w:val="00EC69CB"/>
    <w:rsid w:val="00ED2DA0"/>
    <w:rsid w:val="00ED3F57"/>
    <w:rsid w:val="00ED5ED0"/>
    <w:rsid w:val="00ED6BE2"/>
    <w:rsid w:val="00ED759E"/>
    <w:rsid w:val="00ED7968"/>
    <w:rsid w:val="00EE24B2"/>
    <w:rsid w:val="00EE4CF8"/>
    <w:rsid w:val="00EE60D5"/>
    <w:rsid w:val="00EE64ED"/>
    <w:rsid w:val="00EE6627"/>
    <w:rsid w:val="00EE6E0E"/>
    <w:rsid w:val="00EF276B"/>
    <w:rsid w:val="00EF2D1C"/>
    <w:rsid w:val="00EF5238"/>
    <w:rsid w:val="00EF7CB9"/>
    <w:rsid w:val="00F02408"/>
    <w:rsid w:val="00F02EBC"/>
    <w:rsid w:val="00F03382"/>
    <w:rsid w:val="00F03F5B"/>
    <w:rsid w:val="00F052B9"/>
    <w:rsid w:val="00F1032D"/>
    <w:rsid w:val="00F11C85"/>
    <w:rsid w:val="00F12505"/>
    <w:rsid w:val="00F17975"/>
    <w:rsid w:val="00F17C41"/>
    <w:rsid w:val="00F20CC4"/>
    <w:rsid w:val="00F20D2C"/>
    <w:rsid w:val="00F221D0"/>
    <w:rsid w:val="00F25899"/>
    <w:rsid w:val="00F3227F"/>
    <w:rsid w:val="00F322F2"/>
    <w:rsid w:val="00F362EF"/>
    <w:rsid w:val="00F375FF"/>
    <w:rsid w:val="00F37F6B"/>
    <w:rsid w:val="00F4307E"/>
    <w:rsid w:val="00F458F1"/>
    <w:rsid w:val="00F46D9D"/>
    <w:rsid w:val="00F46EDD"/>
    <w:rsid w:val="00F50853"/>
    <w:rsid w:val="00F50AFD"/>
    <w:rsid w:val="00F50FED"/>
    <w:rsid w:val="00F5133F"/>
    <w:rsid w:val="00F5392C"/>
    <w:rsid w:val="00F53E4D"/>
    <w:rsid w:val="00F54D78"/>
    <w:rsid w:val="00F554C3"/>
    <w:rsid w:val="00F57074"/>
    <w:rsid w:val="00F603AF"/>
    <w:rsid w:val="00F6567B"/>
    <w:rsid w:val="00F7084F"/>
    <w:rsid w:val="00F70E32"/>
    <w:rsid w:val="00F73D20"/>
    <w:rsid w:val="00F74B22"/>
    <w:rsid w:val="00F75CED"/>
    <w:rsid w:val="00F80175"/>
    <w:rsid w:val="00F80BA9"/>
    <w:rsid w:val="00F80D6F"/>
    <w:rsid w:val="00F82C6C"/>
    <w:rsid w:val="00F85596"/>
    <w:rsid w:val="00F8569B"/>
    <w:rsid w:val="00F85776"/>
    <w:rsid w:val="00F8586E"/>
    <w:rsid w:val="00F8627B"/>
    <w:rsid w:val="00F86AE2"/>
    <w:rsid w:val="00F86DDE"/>
    <w:rsid w:val="00F877ED"/>
    <w:rsid w:val="00F87A17"/>
    <w:rsid w:val="00F914C4"/>
    <w:rsid w:val="00F93E8D"/>
    <w:rsid w:val="00F94E97"/>
    <w:rsid w:val="00F96453"/>
    <w:rsid w:val="00F976F0"/>
    <w:rsid w:val="00FA3AEC"/>
    <w:rsid w:val="00FA4A43"/>
    <w:rsid w:val="00FA71A6"/>
    <w:rsid w:val="00FA7AE9"/>
    <w:rsid w:val="00FB08AA"/>
    <w:rsid w:val="00FB1DA6"/>
    <w:rsid w:val="00FB3AC2"/>
    <w:rsid w:val="00FB464B"/>
    <w:rsid w:val="00FB6DDB"/>
    <w:rsid w:val="00FB7601"/>
    <w:rsid w:val="00FB7C06"/>
    <w:rsid w:val="00FC10D7"/>
    <w:rsid w:val="00FC152D"/>
    <w:rsid w:val="00FC1D54"/>
    <w:rsid w:val="00FC3249"/>
    <w:rsid w:val="00FC3903"/>
    <w:rsid w:val="00FC587A"/>
    <w:rsid w:val="00FD0555"/>
    <w:rsid w:val="00FD27A3"/>
    <w:rsid w:val="00FD4691"/>
    <w:rsid w:val="00FD4DE7"/>
    <w:rsid w:val="00FD6AC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atentStyles>
  <w:style w:type="paragraph" w:default="1" w:styleId="Normal">
    <w:name w:val="Normal"/>
    <w:qFormat/>
    <w:rsid w:val="00EE64ED"/>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 w:type="character" w:styleId="UnresolvedMention">
    <w:name w:val="Unresolved Mention"/>
    <w:basedOn w:val="DefaultParagraphFont"/>
    <w:uiPriority w:val="99"/>
    <w:unhideWhenUsed/>
    <w:rsid w:val="00B70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5D278-16E4-45C9-8BF7-2FD0626E6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13</Pages>
  <Words>88773</Words>
  <Characters>506010</Characters>
  <Application>Microsoft Office Word</Application>
  <DocSecurity>0</DocSecurity>
  <Lines>4216</Lines>
  <Paragraphs>1187</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593596</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28</cp:revision>
  <cp:lastPrinted>2020-05-24T12:15:00Z</cp:lastPrinted>
  <dcterms:created xsi:type="dcterms:W3CDTF">2020-01-03T21:35:00Z</dcterms:created>
  <dcterms:modified xsi:type="dcterms:W3CDTF">2020-05-24T12:16:00Z</dcterms:modified>
  <cp:category>TIBCO PSG Document Template</cp:category>
</cp:coreProperties>
</file>