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116CC83F" w:rsidR="00F93E8D" w:rsidRDefault="00F74D30" w:rsidP="00F93E8D">
      <w:pPr>
        <w:pStyle w:val="Title"/>
      </w:pPr>
      <w:r>
        <w:t>PDTool</w:t>
      </w:r>
      <w:r w:rsidR="00970164">
        <w:t xml:space="preserve"> </w:t>
      </w:r>
      <w:r w:rsidR="00BC1E8A">
        <w:t>Installer Admin</w:t>
      </w:r>
      <w:r w:rsidR="007D72CE">
        <w:t xml:space="preserve"> 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3F5EFD20" w:rsidR="00F93E8D" w:rsidRPr="008D0D62" w:rsidRDefault="007D72CE" w:rsidP="007D72CE">
            <w:pPr>
              <w:pStyle w:val="Abstract"/>
              <w:spacing w:before="60" w:after="60"/>
              <w:ind w:left="0"/>
              <w:rPr>
                <w:szCs w:val="20"/>
                <w:lang w:val="en-CA" w:eastAsia="en-CA" w:bidi="he-IL"/>
              </w:rPr>
            </w:pPr>
            <w:r>
              <w:rPr>
                <w:szCs w:val="20"/>
                <w:lang w:val="en-CA" w:eastAsia="en-CA" w:bidi="he-IL"/>
              </w:rPr>
              <w:t>Admini</w:t>
            </w:r>
            <w:r w:rsidR="002052D7">
              <w:rPr>
                <w:szCs w:val="20"/>
                <w:lang w:val="en-CA" w:eastAsia="en-CA" w:bidi="he-IL"/>
              </w:rPr>
              <w:t>s</w:t>
            </w:r>
            <w:r>
              <w:rPr>
                <w:szCs w:val="20"/>
                <w:lang w:val="en-CA" w:eastAsia="en-CA" w:bidi="he-IL"/>
              </w:rPr>
              <w:t>trator</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D72CE" w:rsidRPr="00365FE7" w14:paraId="6DFC8041" w14:textId="77777777" w:rsidTr="0037674F">
        <w:tc>
          <w:tcPr>
            <w:tcW w:w="2340" w:type="dxa"/>
            <w:shd w:val="clear" w:color="auto" w:fill="auto"/>
          </w:tcPr>
          <w:p w14:paraId="1FCC8C5A" w14:textId="54A7FD27" w:rsidR="007D72CE" w:rsidRDefault="007D72C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7BCC6109" w:rsidR="007D72CE" w:rsidRPr="000A492E" w:rsidRDefault="007D72CE"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7724831" w:rsidR="007D72CE" w:rsidRPr="000A492E" w:rsidRDefault="007D72C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BBB92C4" w:rsidR="007D72CE" w:rsidRPr="00365FE7" w:rsidRDefault="007D72CE"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 Guide</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D30412D" w:rsidR="003D1796" w:rsidRDefault="000A492E" w:rsidP="00A21A6C">
            <w:pPr>
              <w:pStyle w:val="Abstract"/>
              <w:spacing w:before="60" w:after="60" w:line="240" w:lineRule="auto"/>
              <w:ind w:left="0"/>
              <w:rPr>
                <w:szCs w:val="20"/>
                <w:lang w:val="en-CA" w:eastAsia="en-CA" w:bidi="he-IL"/>
              </w:rPr>
            </w:pPr>
            <w:r w:rsidRPr="00CA16A9">
              <w:t xml:space="preserve">PDTool </w:t>
            </w:r>
            <w:r w:rsidR="007D72CE">
              <w:t>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D2318E4" w14:textId="77777777" w:rsidR="0070544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705446">
        <w:t>1</w:t>
      </w:r>
      <w:r w:rsidR="00705446">
        <w:rPr>
          <w:rFonts w:asciiTheme="minorHAnsi" w:eastAsiaTheme="minorEastAsia" w:hAnsiTheme="minorHAnsi" w:cstheme="minorBidi"/>
          <w:b w:val="0"/>
          <w:bCs w:val="0"/>
          <w:szCs w:val="24"/>
        </w:rPr>
        <w:tab/>
      </w:r>
      <w:r w:rsidR="00705446">
        <w:t>Introduction</w:t>
      </w:r>
      <w:r w:rsidR="00705446">
        <w:tab/>
      </w:r>
      <w:r w:rsidR="00705446">
        <w:fldChar w:fldCharType="begin"/>
      </w:r>
      <w:r w:rsidR="00705446">
        <w:instrText xml:space="preserve"> PAGEREF _Toc501356482 \h </w:instrText>
      </w:r>
      <w:r w:rsidR="00705446">
        <w:fldChar w:fldCharType="separate"/>
      </w:r>
      <w:r w:rsidR="00705446">
        <w:t>4</w:t>
      </w:r>
      <w:r w:rsidR="00705446">
        <w:fldChar w:fldCharType="end"/>
      </w:r>
    </w:p>
    <w:p w14:paraId="367EB660" w14:textId="77777777" w:rsidR="00705446" w:rsidRDefault="00705446">
      <w:pPr>
        <w:pStyle w:val="TOC2"/>
        <w:rPr>
          <w:rFonts w:asciiTheme="minorHAnsi" w:eastAsiaTheme="minorEastAsia" w:hAnsiTheme="minorHAnsi" w:cstheme="minorBidi"/>
          <w:sz w:val="24"/>
        </w:rPr>
      </w:pPr>
      <w:r w:rsidRPr="002A2CE0">
        <w:rPr>
          <w:color w:val="1F497D"/>
        </w:rPr>
        <w:t>Purpose</w:t>
      </w:r>
      <w:r>
        <w:tab/>
      </w:r>
      <w:r>
        <w:fldChar w:fldCharType="begin"/>
      </w:r>
      <w:r>
        <w:instrText xml:space="preserve"> PAGEREF _Toc501356483 \h </w:instrText>
      </w:r>
      <w:r>
        <w:fldChar w:fldCharType="separate"/>
      </w:r>
      <w:r>
        <w:t>4</w:t>
      </w:r>
      <w:r>
        <w:fldChar w:fldCharType="end"/>
      </w:r>
    </w:p>
    <w:p w14:paraId="362748A8" w14:textId="77777777" w:rsidR="00705446" w:rsidRDefault="00705446">
      <w:pPr>
        <w:pStyle w:val="TOC2"/>
        <w:rPr>
          <w:rFonts w:asciiTheme="minorHAnsi" w:eastAsiaTheme="minorEastAsia" w:hAnsiTheme="minorHAnsi" w:cstheme="minorBidi"/>
          <w:sz w:val="24"/>
        </w:rPr>
      </w:pPr>
      <w:r w:rsidRPr="002A2CE0">
        <w:rPr>
          <w:color w:val="1F497D"/>
        </w:rPr>
        <w:t>Audience</w:t>
      </w:r>
      <w:r>
        <w:tab/>
      </w:r>
      <w:r>
        <w:fldChar w:fldCharType="begin"/>
      </w:r>
      <w:r>
        <w:instrText xml:space="preserve"> PAGEREF _Toc501356484 \h </w:instrText>
      </w:r>
      <w:r>
        <w:fldChar w:fldCharType="separate"/>
      </w:r>
      <w:r>
        <w:t>4</w:t>
      </w:r>
      <w:r>
        <w:fldChar w:fldCharType="end"/>
      </w:r>
    </w:p>
    <w:p w14:paraId="1C1B2F53" w14:textId="77777777" w:rsidR="00705446" w:rsidRDefault="00705446">
      <w:pPr>
        <w:pStyle w:val="TOC2"/>
        <w:rPr>
          <w:rFonts w:asciiTheme="minorHAnsi" w:eastAsiaTheme="minorEastAsia" w:hAnsiTheme="minorHAnsi" w:cstheme="minorBidi"/>
          <w:sz w:val="24"/>
        </w:rPr>
      </w:pPr>
      <w:r w:rsidRPr="002A2CE0">
        <w:rPr>
          <w:color w:val="1F497D"/>
        </w:rPr>
        <w:t>Platform Support</w:t>
      </w:r>
      <w:r>
        <w:tab/>
      </w:r>
      <w:r>
        <w:fldChar w:fldCharType="begin"/>
      </w:r>
      <w:r>
        <w:instrText xml:space="preserve"> PAGEREF _Toc501356485 \h </w:instrText>
      </w:r>
      <w:r>
        <w:fldChar w:fldCharType="separate"/>
      </w:r>
      <w:r>
        <w:t>5</w:t>
      </w:r>
      <w:r>
        <w:fldChar w:fldCharType="end"/>
      </w:r>
    </w:p>
    <w:p w14:paraId="59F331E8" w14:textId="77777777" w:rsidR="00705446" w:rsidRDefault="00705446">
      <w:pPr>
        <w:pStyle w:val="TOC2"/>
        <w:rPr>
          <w:rFonts w:asciiTheme="minorHAnsi" w:eastAsiaTheme="minorEastAsia" w:hAnsiTheme="minorHAnsi" w:cstheme="minorBidi"/>
          <w:sz w:val="24"/>
        </w:rPr>
      </w:pPr>
      <w:r w:rsidRPr="002A2CE0">
        <w:rPr>
          <w:color w:val="1F497D"/>
        </w:rPr>
        <w:t>References</w:t>
      </w:r>
      <w:r>
        <w:tab/>
      </w:r>
      <w:r>
        <w:fldChar w:fldCharType="begin"/>
      </w:r>
      <w:r>
        <w:instrText xml:space="preserve"> PAGEREF _Toc501356486 \h </w:instrText>
      </w:r>
      <w:r>
        <w:fldChar w:fldCharType="separate"/>
      </w:r>
      <w:r>
        <w:t>5</w:t>
      </w:r>
      <w:r>
        <w:fldChar w:fldCharType="end"/>
      </w:r>
    </w:p>
    <w:p w14:paraId="61CE784E" w14:textId="77777777" w:rsidR="00705446" w:rsidRDefault="0070544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(Deployment and Testing) Installer Admin Guide</w:t>
      </w:r>
      <w:r>
        <w:tab/>
      </w:r>
      <w:r>
        <w:fldChar w:fldCharType="begin"/>
      </w:r>
      <w:r>
        <w:instrText xml:space="preserve"> PAGEREF _Toc501356487 \h </w:instrText>
      </w:r>
      <w:r>
        <w:fldChar w:fldCharType="separate"/>
      </w:r>
      <w:r>
        <w:t>6</w:t>
      </w:r>
      <w:r>
        <w:fldChar w:fldCharType="end"/>
      </w:r>
    </w:p>
    <w:p w14:paraId="48EA3F2C" w14:textId="77777777" w:rsidR="00705446" w:rsidRDefault="00705446">
      <w:pPr>
        <w:pStyle w:val="TOC2"/>
        <w:rPr>
          <w:rFonts w:asciiTheme="minorHAnsi" w:eastAsiaTheme="minorEastAsia" w:hAnsiTheme="minorHAnsi" w:cstheme="minorBidi"/>
          <w:sz w:val="24"/>
        </w:rPr>
      </w:pPr>
      <w:r w:rsidRPr="002A2CE0">
        <w:rPr>
          <w:color w:val="1F497D"/>
        </w:rPr>
        <w:t>Pre-Requisite Checklist</w:t>
      </w:r>
      <w:r>
        <w:tab/>
      </w:r>
      <w:r>
        <w:fldChar w:fldCharType="begin"/>
      </w:r>
      <w:r>
        <w:instrText xml:space="preserve"> PAGEREF _Toc501356488 \h </w:instrText>
      </w:r>
      <w:r>
        <w:fldChar w:fldCharType="separate"/>
      </w:r>
      <w:r>
        <w:t>6</w:t>
      </w:r>
      <w:r>
        <w:fldChar w:fldCharType="end"/>
      </w:r>
    </w:p>
    <w:p w14:paraId="5D8657F8" w14:textId="77777777" w:rsidR="00705446" w:rsidRDefault="00705446">
      <w:pPr>
        <w:pStyle w:val="TOC2"/>
        <w:rPr>
          <w:rFonts w:asciiTheme="minorHAnsi" w:eastAsiaTheme="minorEastAsia" w:hAnsiTheme="minorHAnsi" w:cstheme="minorBidi"/>
          <w:sz w:val="24"/>
        </w:rPr>
      </w:pPr>
      <w:r w:rsidRPr="002A2CE0">
        <w:rPr>
          <w:color w:val="1F497D"/>
        </w:rPr>
        <w:t>1.</w:t>
      </w:r>
      <w:r>
        <w:rPr>
          <w:rFonts w:asciiTheme="minorHAnsi" w:eastAsiaTheme="minorEastAsia" w:hAnsiTheme="minorHAnsi" w:cstheme="minorBidi"/>
          <w:sz w:val="24"/>
        </w:rPr>
        <w:tab/>
      </w:r>
      <w:r w:rsidRPr="002A2CE0">
        <w:rPr>
          <w:color w:val="1F497D"/>
        </w:rPr>
        <w:t>Network Connection:</w:t>
      </w:r>
      <w:r>
        <w:tab/>
      </w:r>
      <w:r>
        <w:fldChar w:fldCharType="begin"/>
      </w:r>
      <w:r>
        <w:instrText xml:space="preserve"> PAGEREF _Toc501356489 \h </w:instrText>
      </w:r>
      <w:r>
        <w:fldChar w:fldCharType="separate"/>
      </w:r>
      <w:r>
        <w:t>6</w:t>
      </w:r>
      <w:r>
        <w:fldChar w:fldCharType="end"/>
      </w:r>
    </w:p>
    <w:p w14:paraId="05E9AEE5" w14:textId="77777777" w:rsidR="00705446" w:rsidRDefault="00705446">
      <w:pPr>
        <w:pStyle w:val="TOC2"/>
        <w:rPr>
          <w:rFonts w:asciiTheme="minorHAnsi" w:eastAsiaTheme="minorEastAsia" w:hAnsiTheme="minorHAnsi" w:cstheme="minorBidi"/>
          <w:sz w:val="24"/>
        </w:rPr>
      </w:pPr>
      <w:r w:rsidRPr="002A2CE0">
        <w:rPr>
          <w:color w:val="1F497D"/>
        </w:rPr>
        <w:t>2.</w:t>
      </w:r>
      <w:r>
        <w:rPr>
          <w:rFonts w:asciiTheme="minorHAnsi" w:eastAsiaTheme="minorEastAsia" w:hAnsiTheme="minorHAnsi" w:cstheme="minorBidi"/>
          <w:sz w:val="24"/>
        </w:rPr>
        <w:tab/>
      </w:r>
      <w:r w:rsidRPr="002A2CE0">
        <w:rPr>
          <w:color w:val="1F497D"/>
        </w:rPr>
        <w:t>JRE7 Installed:</w:t>
      </w:r>
      <w:r>
        <w:tab/>
      </w:r>
      <w:r>
        <w:fldChar w:fldCharType="begin"/>
      </w:r>
      <w:r>
        <w:instrText xml:space="preserve"> PAGEREF _Toc501356490 \h </w:instrText>
      </w:r>
      <w:r>
        <w:fldChar w:fldCharType="separate"/>
      </w:r>
      <w:r>
        <w:t>6</w:t>
      </w:r>
      <w:r>
        <w:fldChar w:fldCharType="end"/>
      </w:r>
    </w:p>
    <w:p w14:paraId="70E74CF2" w14:textId="77777777" w:rsidR="00705446" w:rsidRDefault="00705446">
      <w:pPr>
        <w:pStyle w:val="TOC2"/>
        <w:rPr>
          <w:rFonts w:asciiTheme="minorHAnsi" w:eastAsiaTheme="minorEastAsia" w:hAnsiTheme="minorHAnsi" w:cstheme="minorBidi"/>
          <w:sz w:val="24"/>
        </w:rPr>
      </w:pPr>
      <w:r w:rsidRPr="002A2CE0">
        <w:rPr>
          <w:color w:val="1F497D"/>
        </w:rPr>
        <w:t>3.</w:t>
      </w:r>
      <w:r>
        <w:rPr>
          <w:rFonts w:asciiTheme="minorHAnsi" w:eastAsiaTheme="minorEastAsia" w:hAnsiTheme="minorHAnsi" w:cstheme="minorBidi"/>
          <w:sz w:val="24"/>
        </w:rPr>
        <w:tab/>
      </w:r>
      <w:r w:rsidRPr="002A2CE0">
        <w:rPr>
          <w:color w:val="1F497D"/>
        </w:rPr>
        <w:t>Version Control System (VCS) Access:</w:t>
      </w:r>
      <w:r>
        <w:tab/>
      </w:r>
      <w:r>
        <w:fldChar w:fldCharType="begin"/>
      </w:r>
      <w:r>
        <w:instrText xml:space="preserve"> PAGEREF _Toc501356491 \h </w:instrText>
      </w:r>
      <w:r>
        <w:fldChar w:fldCharType="separate"/>
      </w:r>
      <w:r>
        <w:t>6</w:t>
      </w:r>
      <w:r>
        <w:fldChar w:fldCharType="end"/>
      </w:r>
    </w:p>
    <w:p w14:paraId="747FE43C" w14:textId="77777777" w:rsidR="00705446" w:rsidRDefault="00705446">
      <w:pPr>
        <w:pStyle w:val="TOC2"/>
        <w:rPr>
          <w:rFonts w:asciiTheme="minorHAnsi" w:eastAsiaTheme="minorEastAsia" w:hAnsiTheme="minorHAnsi" w:cstheme="minorBidi"/>
          <w:sz w:val="24"/>
        </w:rPr>
      </w:pPr>
      <w:r w:rsidRPr="002A2CE0">
        <w:rPr>
          <w:color w:val="1F497D"/>
        </w:rPr>
        <w:t>4.</w:t>
      </w:r>
      <w:r>
        <w:rPr>
          <w:rFonts w:asciiTheme="minorHAnsi" w:eastAsiaTheme="minorEastAsia" w:hAnsiTheme="minorHAnsi" w:cstheme="minorBidi"/>
          <w:sz w:val="24"/>
        </w:rPr>
        <w:tab/>
      </w:r>
      <w:r w:rsidRPr="002A2CE0">
        <w:rPr>
          <w:color w:val="1F497D"/>
        </w:rPr>
        <w:t>Pre-configure Installer Default Variables:</w:t>
      </w:r>
      <w:r>
        <w:tab/>
      </w:r>
      <w:r>
        <w:fldChar w:fldCharType="begin"/>
      </w:r>
      <w:r>
        <w:instrText xml:space="preserve"> PAGEREF _Toc501356492 \h </w:instrText>
      </w:r>
      <w:r>
        <w:fldChar w:fldCharType="separate"/>
      </w:r>
      <w:r>
        <w:t>6</w:t>
      </w:r>
      <w:r>
        <w:fldChar w:fldCharType="end"/>
      </w:r>
    </w:p>
    <w:p w14:paraId="6963C99B" w14:textId="77777777" w:rsidR="00705446" w:rsidRDefault="00705446">
      <w:pPr>
        <w:pStyle w:val="TOC2"/>
        <w:rPr>
          <w:rFonts w:asciiTheme="minorHAnsi" w:eastAsiaTheme="minorEastAsia" w:hAnsiTheme="minorHAnsi" w:cstheme="minorBidi"/>
          <w:sz w:val="24"/>
        </w:rPr>
      </w:pPr>
      <w:r w:rsidRPr="002A2CE0">
        <w:rPr>
          <w:color w:val="1F497D"/>
        </w:rPr>
        <w:t>5.</w:t>
      </w:r>
      <w:r>
        <w:rPr>
          <w:rFonts w:asciiTheme="minorHAnsi" w:eastAsiaTheme="minorEastAsia" w:hAnsiTheme="minorHAnsi" w:cstheme="minorBidi"/>
          <w:sz w:val="24"/>
        </w:rPr>
        <w:tab/>
      </w:r>
      <w:r w:rsidRPr="002A2CE0">
        <w:rPr>
          <w:color w:val="1F497D"/>
        </w:rPr>
        <w:t>Pre-configure VCS Client Software:</w:t>
      </w:r>
      <w:r>
        <w:tab/>
      </w:r>
      <w:r>
        <w:fldChar w:fldCharType="begin"/>
      </w:r>
      <w:r>
        <w:instrText xml:space="preserve"> PAGEREF _Toc501356493 \h </w:instrText>
      </w:r>
      <w:r>
        <w:fldChar w:fldCharType="separate"/>
      </w:r>
      <w:r>
        <w:t>6</w:t>
      </w:r>
      <w:r>
        <w:fldChar w:fldCharType="end"/>
      </w:r>
    </w:p>
    <w:p w14:paraId="343A2A3B" w14:textId="77777777" w:rsidR="00705446" w:rsidRDefault="00705446">
      <w:pPr>
        <w:pStyle w:val="TOC2"/>
        <w:rPr>
          <w:rFonts w:asciiTheme="minorHAnsi" w:eastAsiaTheme="minorEastAsia" w:hAnsiTheme="minorHAnsi" w:cstheme="minorBidi"/>
          <w:sz w:val="24"/>
        </w:rPr>
      </w:pPr>
      <w:r w:rsidRPr="002A2CE0">
        <w:rPr>
          <w:color w:val="1F497D"/>
        </w:rPr>
        <w:t>6.</w:t>
      </w:r>
      <w:r>
        <w:rPr>
          <w:rFonts w:asciiTheme="minorHAnsi" w:eastAsiaTheme="minorEastAsia" w:hAnsiTheme="minorHAnsi" w:cstheme="minorBidi"/>
          <w:sz w:val="24"/>
        </w:rPr>
        <w:tab/>
      </w:r>
      <w:r w:rsidRPr="002A2CE0">
        <w:rPr>
          <w:color w:val="1F497D"/>
        </w:rPr>
        <w:t>Pre-configure Configuration Property Files:</w:t>
      </w:r>
      <w:r>
        <w:tab/>
      </w:r>
      <w:r>
        <w:fldChar w:fldCharType="begin"/>
      </w:r>
      <w:r>
        <w:instrText xml:space="preserve"> PAGEREF _Toc501356494 \h </w:instrText>
      </w:r>
      <w:r>
        <w:fldChar w:fldCharType="separate"/>
      </w:r>
      <w:r>
        <w:t>6</w:t>
      </w:r>
      <w:r>
        <w:fldChar w:fldCharType="end"/>
      </w:r>
    </w:p>
    <w:p w14:paraId="3672FAFE" w14:textId="77777777" w:rsidR="00705446" w:rsidRDefault="00705446">
      <w:pPr>
        <w:pStyle w:val="TOC2"/>
        <w:rPr>
          <w:rFonts w:asciiTheme="minorHAnsi" w:eastAsiaTheme="minorEastAsia" w:hAnsiTheme="minorHAnsi" w:cstheme="minorBidi"/>
          <w:sz w:val="24"/>
        </w:rPr>
      </w:pPr>
      <w:r w:rsidRPr="002A2CE0">
        <w:rPr>
          <w:color w:val="1F497D"/>
        </w:rPr>
        <w:t>7.</w:t>
      </w:r>
      <w:r>
        <w:rPr>
          <w:rFonts w:asciiTheme="minorHAnsi" w:eastAsiaTheme="minorEastAsia" w:hAnsiTheme="minorHAnsi" w:cstheme="minorBidi"/>
          <w:sz w:val="24"/>
        </w:rPr>
        <w:tab/>
      </w:r>
      <w:r w:rsidRPr="002A2CE0">
        <w:rPr>
          <w:color w:val="1F497D"/>
        </w:rPr>
        <w:t>Pre-configure PDTool servers.xml Property File:</w:t>
      </w:r>
      <w:r>
        <w:tab/>
      </w:r>
      <w:r>
        <w:fldChar w:fldCharType="begin"/>
      </w:r>
      <w:r>
        <w:instrText xml:space="preserve"> PAGEREF _Toc501356495 \h </w:instrText>
      </w:r>
      <w:r>
        <w:fldChar w:fldCharType="separate"/>
      </w:r>
      <w:r>
        <w:t>7</w:t>
      </w:r>
      <w:r>
        <w:fldChar w:fldCharType="end"/>
      </w:r>
    </w:p>
    <w:p w14:paraId="7413A8C7" w14:textId="77777777" w:rsidR="00705446" w:rsidRDefault="00705446">
      <w:pPr>
        <w:pStyle w:val="TOC2"/>
        <w:rPr>
          <w:rFonts w:asciiTheme="minorHAnsi" w:eastAsiaTheme="minorEastAsia" w:hAnsiTheme="minorHAnsi" w:cstheme="minorBidi"/>
          <w:sz w:val="24"/>
        </w:rPr>
      </w:pPr>
      <w:r w:rsidRPr="002A2CE0">
        <w:rPr>
          <w:color w:val="1F497D"/>
        </w:rPr>
        <w:t>8.</w:t>
      </w:r>
      <w:r>
        <w:rPr>
          <w:rFonts w:asciiTheme="minorHAnsi" w:eastAsiaTheme="minorEastAsia" w:hAnsiTheme="minorHAnsi" w:cstheme="minorBidi"/>
          <w:sz w:val="24"/>
        </w:rPr>
        <w:tab/>
      </w:r>
      <w:r w:rsidRPr="002A2CE0">
        <w:rPr>
          <w:color w:val="1F497D"/>
        </w:rPr>
        <w:t>Pre-configure Automated Test Framework:</w:t>
      </w:r>
      <w:r>
        <w:tab/>
      </w:r>
      <w:r>
        <w:fldChar w:fldCharType="begin"/>
      </w:r>
      <w:r>
        <w:instrText xml:space="preserve"> PAGEREF _Toc501356496 \h </w:instrText>
      </w:r>
      <w:r>
        <w:fldChar w:fldCharType="separate"/>
      </w:r>
      <w:r>
        <w:t>7</w:t>
      </w:r>
      <w:r>
        <w:fldChar w:fldCharType="end"/>
      </w:r>
    </w:p>
    <w:p w14:paraId="313ED793" w14:textId="77777777" w:rsidR="00705446" w:rsidRDefault="00705446">
      <w:pPr>
        <w:pStyle w:val="TOC2"/>
        <w:rPr>
          <w:rFonts w:asciiTheme="minorHAnsi" w:eastAsiaTheme="minorEastAsia" w:hAnsiTheme="minorHAnsi" w:cstheme="minorBidi"/>
          <w:sz w:val="24"/>
        </w:rPr>
      </w:pPr>
      <w:r w:rsidRPr="002A2CE0">
        <w:rPr>
          <w:color w:val="1F497D"/>
        </w:rPr>
        <w:t>Administrator Setup Procedure</w:t>
      </w:r>
      <w:r>
        <w:tab/>
      </w:r>
      <w:r>
        <w:fldChar w:fldCharType="begin"/>
      </w:r>
      <w:r>
        <w:instrText xml:space="preserve"> PAGEREF _Toc501356497 \h </w:instrText>
      </w:r>
      <w:r>
        <w:fldChar w:fldCharType="separate"/>
      </w:r>
      <w:r>
        <w:t>7</w:t>
      </w:r>
      <w:r>
        <w:fldChar w:fldCharType="end"/>
      </w:r>
    </w:p>
    <w:p w14:paraId="52E0F0DA" w14:textId="77777777" w:rsidR="00705446" w:rsidRDefault="00705446">
      <w:pPr>
        <w:pStyle w:val="TOC2"/>
        <w:rPr>
          <w:rFonts w:asciiTheme="minorHAnsi" w:eastAsiaTheme="minorEastAsia" w:hAnsiTheme="minorHAnsi" w:cstheme="minorBidi"/>
          <w:sz w:val="24"/>
        </w:rPr>
      </w:pPr>
      <w:r w:rsidRPr="002A2CE0">
        <w:rPr>
          <w:color w:val="1F497D"/>
        </w:rPr>
        <w:t>1.</w:t>
      </w:r>
      <w:r>
        <w:rPr>
          <w:rFonts w:asciiTheme="minorHAnsi" w:eastAsiaTheme="minorEastAsia" w:hAnsiTheme="minorHAnsi" w:cstheme="minorBidi"/>
          <w:sz w:val="24"/>
        </w:rPr>
        <w:tab/>
      </w:r>
      <w:r w:rsidRPr="002A2CE0">
        <w:rPr>
          <w:color w:val="1F497D"/>
        </w:rPr>
        <w:t>Unzip the PDTool Release Zip File:</w:t>
      </w:r>
      <w:r>
        <w:tab/>
      </w:r>
      <w:r>
        <w:fldChar w:fldCharType="begin"/>
      </w:r>
      <w:r>
        <w:instrText xml:space="preserve"> PAGEREF _Toc501356498 \h </w:instrText>
      </w:r>
      <w:r>
        <w:fldChar w:fldCharType="separate"/>
      </w:r>
      <w:r>
        <w:t>7</w:t>
      </w:r>
      <w:r>
        <w:fldChar w:fldCharType="end"/>
      </w:r>
    </w:p>
    <w:p w14:paraId="1A84BBDB" w14:textId="77777777" w:rsidR="00705446" w:rsidRDefault="00705446">
      <w:pPr>
        <w:pStyle w:val="TOC2"/>
        <w:rPr>
          <w:rFonts w:asciiTheme="minorHAnsi" w:eastAsiaTheme="minorEastAsia" w:hAnsiTheme="minorHAnsi" w:cstheme="minorBidi"/>
          <w:sz w:val="24"/>
        </w:rPr>
      </w:pPr>
      <w:r w:rsidRPr="002A2CE0">
        <w:rPr>
          <w:color w:val="1F497D"/>
        </w:rPr>
        <w:t>2.</w:t>
      </w:r>
      <w:r>
        <w:rPr>
          <w:rFonts w:asciiTheme="minorHAnsi" w:eastAsiaTheme="minorEastAsia" w:hAnsiTheme="minorHAnsi" w:cstheme="minorBidi"/>
          <w:sz w:val="24"/>
        </w:rPr>
        <w:tab/>
      </w:r>
      <w:r w:rsidRPr="002A2CE0">
        <w:rPr>
          <w:color w:val="1F497D"/>
        </w:rPr>
        <w:t>Edit Installer Batch Files:</w:t>
      </w:r>
      <w:r>
        <w:tab/>
      </w:r>
      <w:r>
        <w:fldChar w:fldCharType="begin"/>
      </w:r>
      <w:r>
        <w:instrText xml:space="preserve"> PAGEREF _Toc501356499 \h </w:instrText>
      </w:r>
      <w:r>
        <w:fldChar w:fldCharType="separate"/>
      </w:r>
      <w:r>
        <w:t>7</w:t>
      </w:r>
      <w:r>
        <w:fldChar w:fldCharType="end"/>
      </w:r>
    </w:p>
    <w:p w14:paraId="7127802C" w14:textId="77777777" w:rsidR="00705446" w:rsidRDefault="00705446">
      <w:pPr>
        <w:pStyle w:val="TOC2"/>
        <w:rPr>
          <w:rFonts w:asciiTheme="minorHAnsi" w:eastAsiaTheme="minorEastAsia" w:hAnsiTheme="minorHAnsi" w:cstheme="minorBidi"/>
          <w:sz w:val="24"/>
        </w:rPr>
      </w:pPr>
      <w:r w:rsidRPr="002A2CE0">
        <w:rPr>
          <w:color w:val="1F497D"/>
        </w:rPr>
        <w:t>3.</w:t>
      </w:r>
      <w:r>
        <w:rPr>
          <w:rFonts w:asciiTheme="minorHAnsi" w:eastAsiaTheme="minorEastAsia" w:hAnsiTheme="minorHAnsi" w:cstheme="minorBidi"/>
          <w:sz w:val="24"/>
        </w:rPr>
        <w:tab/>
      </w:r>
      <w:r w:rsidRPr="002A2CE0">
        <w:rPr>
          <w:color w:val="1F497D"/>
        </w:rPr>
        <w:t>Configure VCS Clients (Optional):</w:t>
      </w:r>
      <w:r>
        <w:tab/>
      </w:r>
      <w:r>
        <w:fldChar w:fldCharType="begin"/>
      </w:r>
      <w:r>
        <w:instrText xml:space="preserve"> PAGEREF _Toc501356500 \h </w:instrText>
      </w:r>
      <w:r>
        <w:fldChar w:fldCharType="separate"/>
      </w:r>
      <w:r>
        <w:t>10</w:t>
      </w:r>
      <w:r>
        <w:fldChar w:fldCharType="end"/>
      </w:r>
    </w:p>
    <w:p w14:paraId="136CF9FE" w14:textId="77777777" w:rsidR="00705446" w:rsidRDefault="00705446">
      <w:pPr>
        <w:pStyle w:val="TOC2"/>
        <w:rPr>
          <w:rFonts w:asciiTheme="minorHAnsi" w:eastAsiaTheme="minorEastAsia" w:hAnsiTheme="minorHAnsi" w:cstheme="minorBidi"/>
          <w:sz w:val="24"/>
        </w:rPr>
      </w:pPr>
      <w:r w:rsidRPr="002A2CE0">
        <w:rPr>
          <w:color w:val="1F497D"/>
        </w:rPr>
        <w:t>4.</w:t>
      </w:r>
      <w:r>
        <w:rPr>
          <w:rFonts w:asciiTheme="minorHAnsi" w:eastAsiaTheme="minorEastAsia" w:hAnsiTheme="minorHAnsi" w:cstheme="minorBidi"/>
          <w:sz w:val="24"/>
        </w:rPr>
        <w:tab/>
      </w:r>
      <w:r w:rsidRPr="002A2CE0">
        <w:rPr>
          <w:color w:val="1F497D"/>
        </w:rPr>
        <w:t>Configure PDTool Configuration Property Files:</w:t>
      </w:r>
      <w:r>
        <w:tab/>
      </w:r>
      <w:r>
        <w:fldChar w:fldCharType="begin"/>
      </w:r>
      <w:r>
        <w:instrText xml:space="preserve"> PAGEREF _Toc501356501 \h </w:instrText>
      </w:r>
      <w:r>
        <w:fldChar w:fldCharType="separate"/>
      </w:r>
      <w:r>
        <w:t>10</w:t>
      </w:r>
      <w:r>
        <w:fldChar w:fldCharType="end"/>
      </w:r>
    </w:p>
    <w:p w14:paraId="56BF4F3A" w14:textId="77777777" w:rsidR="00705446" w:rsidRDefault="00705446">
      <w:pPr>
        <w:pStyle w:val="TOC2"/>
        <w:rPr>
          <w:rFonts w:asciiTheme="minorHAnsi" w:eastAsiaTheme="minorEastAsia" w:hAnsiTheme="minorHAnsi" w:cstheme="minorBidi"/>
          <w:sz w:val="24"/>
        </w:rPr>
      </w:pPr>
      <w:r w:rsidRPr="002A2CE0">
        <w:rPr>
          <w:color w:val="1F497D"/>
        </w:rPr>
        <w:t>5.</w:t>
      </w:r>
      <w:r>
        <w:rPr>
          <w:rFonts w:asciiTheme="minorHAnsi" w:eastAsiaTheme="minorEastAsia" w:hAnsiTheme="minorHAnsi" w:cstheme="minorBidi"/>
          <w:sz w:val="24"/>
        </w:rPr>
        <w:tab/>
      </w:r>
      <w:r w:rsidRPr="002A2CE0">
        <w:rPr>
          <w:color w:val="1F497D"/>
        </w:rPr>
        <w:t>Configure PDTool “servers.xml” Property File:</w:t>
      </w:r>
      <w:r>
        <w:tab/>
      </w:r>
      <w:r>
        <w:fldChar w:fldCharType="begin"/>
      </w:r>
      <w:r>
        <w:instrText xml:space="preserve"> PAGEREF _Toc501356502 \h </w:instrText>
      </w:r>
      <w:r>
        <w:fldChar w:fldCharType="separate"/>
      </w:r>
      <w:r>
        <w:t>12</w:t>
      </w:r>
      <w:r>
        <w:fldChar w:fldCharType="end"/>
      </w:r>
    </w:p>
    <w:p w14:paraId="044F48A1" w14:textId="77777777" w:rsidR="00705446" w:rsidRDefault="00705446">
      <w:pPr>
        <w:pStyle w:val="TOC2"/>
        <w:rPr>
          <w:rFonts w:asciiTheme="minorHAnsi" w:eastAsiaTheme="minorEastAsia" w:hAnsiTheme="minorHAnsi" w:cstheme="minorBidi"/>
          <w:sz w:val="24"/>
        </w:rPr>
      </w:pPr>
      <w:r w:rsidRPr="002A2CE0">
        <w:rPr>
          <w:color w:val="1F497D"/>
        </w:rPr>
        <w:t>6.</w:t>
      </w:r>
      <w:r>
        <w:rPr>
          <w:rFonts w:asciiTheme="minorHAnsi" w:eastAsiaTheme="minorEastAsia" w:hAnsiTheme="minorHAnsi" w:cstheme="minorBidi"/>
          <w:sz w:val="24"/>
        </w:rPr>
        <w:tab/>
      </w:r>
      <w:r w:rsidRPr="002A2CE0">
        <w:rPr>
          <w:color w:val="1F497D"/>
        </w:rPr>
        <w:t>Configure Automated Test Framework “ATF” (Optional):</w:t>
      </w:r>
      <w:r>
        <w:tab/>
      </w:r>
      <w:r>
        <w:fldChar w:fldCharType="begin"/>
      </w:r>
      <w:r>
        <w:instrText xml:space="preserve"> PAGEREF _Toc501356503 \h </w:instrText>
      </w:r>
      <w:r>
        <w:fldChar w:fldCharType="separate"/>
      </w:r>
      <w:r>
        <w:t>13</w:t>
      </w:r>
      <w:r>
        <w:fldChar w:fldCharType="end"/>
      </w:r>
    </w:p>
    <w:p w14:paraId="70A1F2D2" w14:textId="77777777" w:rsidR="00705446" w:rsidRDefault="00705446">
      <w:pPr>
        <w:pStyle w:val="TOC2"/>
        <w:rPr>
          <w:rFonts w:asciiTheme="minorHAnsi" w:eastAsiaTheme="minorEastAsia" w:hAnsiTheme="minorHAnsi" w:cstheme="minorBidi"/>
          <w:sz w:val="24"/>
        </w:rPr>
      </w:pPr>
      <w:r w:rsidRPr="002A2CE0">
        <w:rPr>
          <w:color w:val="1F497D"/>
        </w:rPr>
        <w:t>7.</w:t>
      </w:r>
      <w:r>
        <w:rPr>
          <w:rFonts w:asciiTheme="minorHAnsi" w:eastAsiaTheme="minorEastAsia" w:hAnsiTheme="minorHAnsi" w:cstheme="minorBidi"/>
          <w:sz w:val="24"/>
        </w:rPr>
        <w:tab/>
      </w:r>
      <w:r w:rsidRPr="002A2CE0">
        <w:rPr>
          <w:color w:val="1F497D"/>
        </w:rPr>
        <w:t>Zip up the Installer Directory:</w:t>
      </w:r>
      <w:r>
        <w:tab/>
      </w:r>
      <w:r>
        <w:fldChar w:fldCharType="begin"/>
      </w:r>
      <w:r>
        <w:instrText xml:space="preserve"> PAGEREF _Toc501356504 \h </w:instrText>
      </w:r>
      <w:r>
        <w:fldChar w:fldCharType="separate"/>
      </w:r>
      <w:r>
        <w:t>15</w:t>
      </w:r>
      <w:r>
        <w:fldChar w:fldCharType="end"/>
      </w:r>
    </w:p>
    <w:p w14:paraId="0FED542F" w14:textId="77777777" w:rsidR="00705446" w:rsidRDefault="00705446">
      <w:pPr>
        <w:pStyle w:val="TOC2"/>
        <w:rPr>
          <w:rFonts w:asciiTheme="minorHAnsi" w:eastAsiaTheme="minorEastAsia" w:hAnsiTheme="minorHAnsi" w:cstheme="minorBidi"/>
          <w:sz w:val="24"/>
        </w:rPr>
      </w:pPr>
      <w:r w:rsidRPr="002A2CE0">
        <w:rPr>
          <w:color w:val="1F497D"/>
        </w:rPr>
        <w:t>8.</w:t>
      </w:r>
      <w:r>
        <w:rPr>
          <w:rFonts w:asciiTheme="minorHAnsi" w:eastAsiaTheme="minorEastAsia" w:hAnsiTheme="minorHAnsi" w:cstheme="minorBidi"/>
          <w:sz w:val="24"/>
        </w:rPr>
        <w:tab/>
      </w:r>
      <w:r w:rsidRPr="002A2CE0">
        <w:rPr>
          <w:color w:val="1F497D"/>
        </w:rPr>
        <w:t>Share “pre-configured” PDTool:</w:t>
      </w:r>
      <w:r>
        <w:tab/>
      </w:r>
      <w:r>
        <w:fldChar w:fldCharType="begin"/>
      </w:r>
      <w:r>
        <w:instrText xml:space="preserve"> PAGEREF _Toc501356505 \h </w:instrText>
      </w:r>
      <w:r>
        <w:fldChar w:fldCharType="separate"/>
      </w:r>
      <w:r>
        <w:t>15</w:t>
      </w:r>
      <w:r>
        <w:fldChar w:fldCharType="end"/>
      </w:r>
    </w:p>
    <w:p w14:paraId="1EC34626" w14:textId="77777777" w:rsidR="00705446" w:rsidRDefault="0070544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_Toc501356506 \h </w:instrText>
      </w:r>
      <w:r>
        <w:fldChar w:fldCharType="separate"/>
      </w:r>
      <w:r>
        <w:t>16</w:t>
      </w:r>
      <w:r>
        <w:fldChar w:fldCharType="end"/>
      </w:r>
    </w:p>
    <w:p w14:paraId="4466E6B0" w14:textId="77777777" w:rsidR="00705446" w:rsidRDefault="00705446">
      <w:pPr>
        <w:pStyle w:val="TOC2"/>
        <w:rPr>
          <w:rFonts w:asciiTheme="minorHAnsi" w:eastAsiaTheme="minorEastAsia" w:hAnsiTheme="minorHAnsi" w:cstheme="minorBidi"/>
          <w:sz w:val="24"/>
        </w:rPr>
      </w:pPr>
      <w:r w:rsidRPr="002A2CE0">
        <w:rPr>
          <w:color w:val="1F497D"/>
        </w:rPr>
        <w:t>Concluding Remarks</w:t>
      </w:r>
      <w:r>
        <w:tab/>
      </w:r>
      <w:r>
        <w:fldChar w:fldCharType="begin"/>
      </w:r>
      <w:r>
        <w:instrText xml:space="preserve"> PAGEREF _Toc501356507 \h </w:instrText>
      </w:r>
      <w:r>
        <w:fldChar w:fldCharType="separate"/>
      </w:r>
      <w:r>
        <w:t>16</w:t>
      </w:r>
      <w:r>
        <w:fldChar w:fldCharType="end"/>
      </w:r>
    </w:p>
    <w:p w14:paraId="3AACC155" w14:textId="77777777" w:rsidR="00705446" w:rsidRDefault="00705446">
      <w:pPr>
        <w:pStyle w:val="TOC3"/>
        <w:rPr>
          <w:rFonts w:asciiTheme="minorHAnsi" w:eastAsiaTheme="minorEastAsia" w:hAnsiTheme="minorHAnsi" w:cstheme="minorBidi"/>
          <w:sz w:val="24"/>
          <w:szCs w:val="24"/>
        </w:rPr>
      </w:pPr>
      <w:r w:rsidRPr="002A2CE0">
        <w:rPr>
          <w:color w:val="1F497D"/>
        </w:rPr>
        <w:t>How you can help!</w:t>
      </w:r>
      <w:r>
        <w:tab/>
      </w:r>
      <w:r>
        <w:fldChar w:fldCharType="begin"/>
      </w:r>
      <w:r>
        <w:instrText xml:space="preserve"> PAGEREF _Toc501356508 \h </w:instrText>
      </w:r>
      <w:r>
        <w:fldChar w:fldCharType="separate"/>
      </w:r>
      <w:r>
        <w:t>16</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56482"/>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01356483"/>
      <w:r w:rsidRPr="00027402">
        <w:rPr>
          <w:color w:val="1F497D"/>
        </w:rPr>
        <w:t>Purpose</w:t>
      </w:r>
      <w:bookmarkEnd w:id="3"/>
      <w:bookmarkEnd w:id="4"/>
      <w:bookmarkEnd w:id="5"/>
    </w:p>
    <w:p w14:paraId="7B057C4D" w14:textId="0976D980" w:rsidR="007D72CE" w:rsidRPr="00EA3278" w:rsidRDefault="007D72CE" w:rsidP="007D72CE">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The Administration Guide provides a PDTool Administrator with the steps to “pre-configure” the PDTool installer for Windows with a consistent and uniform deployment across the development and testing user base.  This guide does not provide the background for installing PDTool 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r>
        <w:rPr>
          <w:rFonts w:ascii="Arial" w:hAnsi="Arial" w:cs="Arial"/>
          <w:sz w:val="22"/>
          <w:szCs w:val="22"/>
        </w:rPr>
        <w:t xml:space="preserve">  PDTool operates with Data Virtualization (DV) 7.0.</w:t>
      </w:r>
    </w:p>
    <w:p w14:paraId="1C7E82EC" w14:textId="77777777" w:rsidR="007D72CE" w:rsidRDefault="007D72CE" w:rsidP="007D72CE">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w:t>
      </w:r>
    </w:p>
    <w:p w14:paraId="3C714F68"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6200210C" w14:textId="13E9BFFC" w:rsidR="007D72CE" w:rsidRPr="00EA3278" w:rsidRDefault="007D72CE" w:rsidP="00FE7B3D">
      <w:pPr>
        <w:pStyle w:val="ListParagraph"/>
        <w:numPr>
          <w:ilvl w:val="0"/>
          <w:numId w:val="31"/>
        </w:numPr>
        <w:spacing w:before="120" w:after="120" w:line="276" w:lineRule="auto"/>
        <w:ind w:left="720"/>
        <w:rPr>
          <w:rFonts w:ascii="Arial" w:hAnsi="Arial" w:cs="Arial"/>
        </w:rPr>
      </w:pPr>
      <w:r>
        <w:rPr>
          <w:rFonts w:ascii="Arial" w:hAnsi="Arial" w:cs="Arial"/>
        </w:rPr>
        <w:t xml:space="preserve">PDTool 6.2 or </w:t>
      </w:r>
      <w:r w:rsidRPr="00EA3278">
        <w:rPr>
          <w:rFonts w:ascii="Arial" w:hAnsi="Arial" w:cs="Arial"/>
        </w:rPr>
        <w:t>PDTool7.0.0</w:t>
      </w:r>
    </w:p>
    <w:p w14:paraId="3A00A226" w14:textId="77777777"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5596F02"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13048C73" w14:textId="77777777" w:rsidR="007D72CE" w:rsidRDefault="007D72CE" w:rsidP="00FE7B3D">
      <w:pPr>
        <w:pStyle w:val="ListParagraph"/>
        <w:numPr>
          <w:ilvl w:val="0"/>
          <w:numId w:val="30"/>
        </w:numPr>
        <w:spacing w:before="120" w:after="120" w:line="276" w:lineRule="auto"/>
        <w:rPr>
          <w:rFonts w:ascii="Arial" w:hAnsi="Arial" w:cs="Arial"/>
        </w:rPr>
      </w:pPr>
      <w:r w:rsidRPr="00EA3278">
        <w:rPr>
          <w:rFonts w:ascii="Arial" w:hAnsi="Arial" w:cs="Arial"/>
        </w:rPr>
        <w:t>Recommended default location: C:\Users\%USERNAME%\.compositesw\PDTool[6.2|7.0.</w:t>
      </w:r>
      <w:proofErr w:type="gramStart"/>
      <w:r w:rsidRPr="00EA3278">
        <w:rPr>
          <w:rFonts w:ascii="Arial" w:hAnsi="Arial" w:cs="Arial"/>
        </w:rPr>
        <w:t>0]_</w:t>
      </w:r>
      <w:proofErr w:type="gramEnd"/>
      <w:r w:rsidRPr="00EA3278">
        <w:rPr>
          <w:rFonts w:ascii="Arial" w:hAnsi="Arial" w:cs="Arial"/>
        </w:rPr>
        <w:t>[NOVCS|TFS|SVN|GIT|P4|CVS]</w:t>
      </w:r>
    </w:p>
    <w:p w14:paraId="308CE0C2" w14:textId="77777777" w:rsidR="007D72CE" w:rsidRPr="00EA3278" w:rsidRDefault="007D72CE" w:rsidP="00FE7B3D">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\.compositesw\PDTool7.0.0_</w:t>
      </w:r>
      <w:r>
        <w:rPr>
          <w:rFonts w:ascii="Arial" w:hAnsi="Arial" w:cs="Arial"/>
        </w:rPr>
        <w:t>TFS</w:t>
      </w:r>
    </w:p>
    <w:p w14:paraId="2797492C"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\PDTool</w:t>
      </w:r>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1DED687"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CD8E611"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7FED8BD"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CDBE34"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xml:space="preserve">– </w:t>
      </w:r>
      <w:proofErr w:type="spellStart"/>
      <w:r w:rsidRPr="00EA3278">
        <w:rPr>
          <w:rFonts w:ascii="Arial" w:hAnsi="Arial" w:cs="Arial"/>
        </w:rPr>
        <w:t>Git</w:t>
      </w:r>
      <w:proofErr w:type="spellEnd"/>
      <w:r w:rsidRPr="00EA3278">
        <w:rPr>
          <w:rFonts w:ascii="Arial" w:hAnsi="Arial" w:cs="Arial"/>
        </w:rPr>
        <w:t xml:space="preserve"> client</w:t>
      </w:r>
    </w:p>
    <w:p w14:paraId="1E0687F7"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7B9AD59C"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7E01BB6D" w14:textId="77777777" w:rsidR="007D72CE" w:rsidRPr="007C1B60" w:rsidRDefault="007D72CE" w:rsidP="007D72CE">
      <w:pPr>
        <w:pStyle w:val="Heading2"/>
        <w:rPr>
          <w:color w:val="1F497D"/>
        </w:rPr>
      </w:pPr>
      <w:bookmarkStart w:id="8" w:name="_Toc430336802"/>
      <w:bookmarkStart w:id="9" w:name="_Toc501356484"/>
      <w:r w:rsidRPr="007C1B60">
        <w:rPr>
          <w:color w:val="1F497D"/>
        </w:rPr>
        <w:t>Audience</w:t>
      </w:r>
      <w:bookmarkEnd w:id="6"/>
      <w:bookmarkEnd w:id="7"/>
      <w:bookmarkEnd w:id="8"/>
      <w:bookmarkEnd w:id="9"/>
    </w:p>
    <w:p w14:paraId="23804B3F" w14:textId="77777777" w:rsidR="007D72CE" w:rsidRDefault="007D72CE" w:rsidP="007D72CE">
      <w:pPr>
        <w:rPr>
          <w:rFonts w:ascii="Arial" w:hAnsi="Arial" w:cs="Arial"/>
          <w:sz w:val="22"/>
          <w:szCs w:val="22"/>
        </w:rPr>
      </w:pPr>
      <w:r w:rsidRPr="00620FD0">
        <w:rPr>
          <w:rFonts w:ascii="Arial" w:hAnsi="Arial" w:cs="Arial"/>
          <w:sz w:val="22"/>
          <w:szCs w:val="22"/>
        </w:rPr>
        <w:t>This document is intended to provide guidance for the following users:</w:t>
      </w:r>
    </w:p>
    <w:p w14:paraId="2AC431E8" w14:textId="7B0AE5FA" w:rsidR="007D72CE" w:rsidRPr="00126601" w:rsidRDefault="007D72CE" w:rsidP="007D72CE">
      <w:pPr>
        <w:pStyle w:val="CS-Bodytext"/>
        <w:numPr>
          <w:ilvl w:val="0"/>
          <w:numId w:val="10"/>
        </w:numPr>
        <w:tabs>
          <w:tab w:val="num" w:pos="720"/>
        </w:tabs>
        <w:spacing w:after="120"/>
        <w:ind w:right="14"/>
        <w:rPr>
          <w:rFonts w:cs="Arial"/>
        </w:rPr>
      </w:pPr>
      <w:r w:rsidRPr="00126601">
        <w:rPr>
          <w:rFonts w:cs="Arial"/>
        </w:rPr>
        <w:t>Architects</w:t>
      </w:r>
      <w:r>
        <w:rPr>
          <w:rFonts w:cs="Arial"/>
        </w:rPr>
        <w:t xml:space="preserve"> – who want to understand how PDTool is used with Data Virtualization.</w:t>
      </w:r>
    </w:p>
    <w:p w14:paraId="43BB65F3" w14:textId="3984601B" w:rsidR="007D72CE" w:rsidRPr="00126601" w:rsidRDefault="007D72CE" w:rsidP="007D72CE">
      <w:pPr>
        <w:pStyle w:val="CS-Bodytext"/>
        <w:numPr>
          <w:ilvl w:val="0"/>
          <w:numId w:val="10"/>
        </w:numPr>
        <w:tabs>
          <w:tab w:val="num" w:pos="720"/>
        </w:tabs>
        <w:spacing w:after="120"/>
        <w:ind w:right="14"/>
        <w:rPr>
          <w:rFonts w:cs="Arial"/>
        </w:rPr>
      </w:pPr>
      <w:r>
        <w:rPr>
          <w:rFonts w:cs="Arial"/>
        </w:rPr>
        <w:t>Developers</w:t>
      </w:r>
      <w:r>
        <w:rPr>
          <w:rFonts w:cs="Arial"/>
        </w:rPr>
        <w:t xml:space="preserve">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0742FEDC" w14:textId="574BED91" w:rsidR="007D72CE" w:rsidRDefault="007D72CE" w:rsidP="007D72CE">
      <w:pPr>
        <w:pStyle w:val="CS-Bodytext"/>
        <w:numPr>
          <w:ilvl w:val="0"/>
          <w:numId w:val="10"/>
        </w:numPr>
        <w:tabs>
          <w:tab w:val="num" w:pos="720"/>
        </w:tabs>
        <w:spacing w:after="120"/>
        <w:ind w:right="14"/>
        <w:rPr>
          <w:rFonts w:cs="Arial"/>
        </w:rPr>
      </w:pPr>
      <w:r w:rsidRPr="00126601">
        <w:rPr>
          <w:rFonts w:cs="Arial"/>
        </w:rPr>
        <w:lastRenderedPageBreak/>
        <w:t>Administrators</w:t>
      </w:r>
      <w:r>
        <w:rPr>
          <w:rFonts w:cs="Arial"/>
        </w:rPr>
        <w:t xml:space="preserve"> – who need to manage setup and connection with the Data Virtualization environment.</w:t>
      </w:r>
    </w:p>
    <w:p w14:paraId="303800C2" w14:textId="3EBF5ECE" w:rsidR="007D72CE" w:rsidRDefault="007D72CE" w:rsidP="007D72CE">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personnel</w:t>
      </w:r>
      <w:r>
        <w:rPr>
          <w:rFonts w:cs="Arial"/>
        </w:rPr>
        <w:t xml:space="preserve"> – </w:t>
      </w:r>
      <w:r w:rsidRPr="00EA3278">
        <w:rPr>
          <w:rFonts w:cs="Arial"/>
        </w:rPr>
        <w:t>who wants to encrypt a PDTool file which contains passwords</w:t>
      </w:r>
      <w:r>
        <w:rPr>
          <w:rFonts w:cs="Arial"/>
        </w:rPr>
        <w:t>.</w:t>
      </w:r>
    </w:p>
    <w:p w14:paraId="6F81ED36" w14:textId="7686BFC6" w:rsidR="007D72CE" w:rsidRPr="00101D04" w:rsidRDefault="007D72CE" w:rsidP="007D72CE">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2D2F9F00" w14:textId="77777777" w:rsidR="007D72CE" w:rsidRPr="007C1B60" w:rsidRDefault="007D72CE" w:rsidP="007D72CE">
      <w:pPr>
        <w:pStyle w:val="Heading2"/>
        <w:rPr>
          <w:color w:val="1F497D"/>
        </w:rPr>
      </w:pPr>
      <w:bookmarkStart w:id="10" w:name="_Toc430336803"/>
      <w:bookmarkStart w:id="11" w:name="_Toc501356485"/>
      <w:r>
        <w:rPr>
          <w:color w:val="1F497D"/>
        </w:rPr>
        <w:t>Platform Support</w:t>
      </w:r>
      <w:bookmarkEnd w:id="10"/>
      <w:bookmarkEnd w:id="11"/>
    </w:p>
    <w:p w14:paraId="16F3841E" w14:textId="77777777" w:rsidR="007D72CE" w:rsidRPr="00620FD0" w:rsidRDefault="007D72CE" w:rsidP="007D72CE">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501356486"/>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7BF4A47" w:rsidR="00A6121A" w:rsidRDefault="007D72CE" w:rsidP="00A6121A">
      <w:pPr>
        <w:pStyle w:val="Heading1Numbered"/>
      </w:pPr>
      <w:bookmarkStart w:id="13" w:name="_Toc501356487"/>
      <w:r>
        <w:lastRenderedPageBreak/>
        <w:t>PDTool (Deployment and Testing) Installer Admin Guide</w:t>
      </w:r>
      <w:bookmarkEnd w:id="13"/>
    </w:p>
    <w:p w14:paraId="0BC5F272" w14:textId="77777777" w:rsidR="007D72CE" w:rsidRPr="007C1B60" w:rsidRDefault="007D72CE" w:rsidP="007D72CE">
      <w:pPr>
        <w:pStyle w:val="Heading2"/>
        <w:rPr>
          <w:color w:val="1F497D"/>
        </w:rPr>
      </w:pPr>
      <w:bookmarkStart w:id="14" w:name="_Toc413252117"/>
      <w:bookmarkStart w:id="15" w:name="_Toc430336805"/>
      <w:bookmarkStart w:id="16" w:name="_Toc501356488"/>
      <w:r>
        <w:rPr>
          <w:color w:val="1F497D"/>
        </w:rPr>
        <w:t>Pre-Requisite Checklist</w:t>
      </w:r>
      <w:bookmarkEnd w:id="15"/>
      <w:bookmarkEnd w:id="16"/>
    </w:p>
    <w:p w14:paraId="43F2AF4B" w14:textId="77777777" w:rsidR="007D72CE" w:rsidRDefault="007D72CE" w:rsidP="007D72CE">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for PDTool</w:t>
      </w:r>
      <w:r w:rsidRPr="00FB2134">
        <w:rPr>
          <w:rFonts w:ascii="Arial" w:hAnsi="Arial" w:cs="Arial"/>
          <w:sz w:val="22"/>
        </w:rPr>
        <w:t>:</w:t>
      </w:r>
    </w:p>
    <w:p w14:paraId="503BACB5" w14:textId="77777777" w:rsidR="007D72CE" w:rsidRPr="009968D1" w:rsidRDefault="007D72CE" w:rsidP="00FE7B3D">
      <w:pPr>
        <w:pStyle w:val="Heading2"/>
        <w:numPr>
          <w:ilvl w:val="0"/>
          <w:numId w:val="32"/>
        </w:numPr>
        <w:rPr>
          <w:b w:val="0"/>
          <w:color w:val="1F497D"/>
        </w:rPr>
      </w:pPr>
      <w:bookmarkStart w:id="17" w:name="_Toc430336806"/>
      <w:bookmarkStart w:id="18" w:name="_Toc501356489"/>
      <w:r>
        <w:rPr>
          <w:b w:val="0"/>
          <w:color w:val="1F497D"/>
        </w:rPr>
        <w:t>Network Connection:</w:t>
      </w:r>
      <w:bookmarkEnd w:id="17"/>
      <w:bookmarkEnd w:id="18"/>
    </w:p>
    <w:p w14:paraId="1C5D7B24"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4949D052" w14:textId="77777777" w:rsidR="007D72CE" w:rsidRPr="00FC55F8" w:rsidRDefault="007D72CE" w:rsidP="00FE7B3D">
      <w:pPr>
        <w:pStyle w:val="Heading2"/>
        <w:numPr>
          <w:ilvl w:val="0"/>
          <w:numId w:val="32"/>
        </w:numPr>
        <w:rPr>
          <w:b w:val="0"/>
          <w:color w:val="1F497D"/>
        </w:rPr>
      </w:pPr>
      <w:bookmarkStart w:id="19" w:name="_Toc430336807"/>
      <w:bookmarkStart w:id="20" w:name="_Toc501356490"/>
      <w:r>
        <w:rPr>
          <w:b w:val="0"/>
          <w:color w:val="1F497D"/>
          <w:szCs w:val="22"/>
        </w:rPr>
        <w:t>JRE7 Installed:</w:t>
      </w:r>
      <w:bookmarkEnd w:id="19"/>
      <w:bookmarkEnd w:id="20"/>
    </w:p>
    <w:p w14:paraId="2FC9B521"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68367692" w14:textId="75891898"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sidR="00BC1E8A">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0C6FB91A" w14:textId="77777777" w:rsidR="007D72CE" w:rsidRPr="00FC55F8" w:rsidRDefault="007D72CE" w:rsidP="00FE7B3D">
      <w:pPr>
        <w:pStyle w:val="Heading2"/>
        <w:numPr>
          <w:ilvl w:val="0"/>
          <w:numId w:val="32"/>
        </w:numPr>
        <w:rPr>
          <w:b w:val="0"/>
          <w:color w:val="1F497D"/>
        </w:rPr>
      </w:pPr>
      <w:bookmarkStart w:id="21" w:name="_Toc421512500"/>
      <w:bookmarkStart w:id="22" w:name="_Toc421512666"/>
      <w:bookmarkStart w:id="23" w:name="_Toc430336808"/>
      <w:bookmarkStart w:id="24" w:name="_Toc501356491"/>
      <w:r>
        <w:rPr>
          <w:b w:val="0"/>
          <w:color w:val="1F497D"/>
          <w:szCs w:val="22"/>
        </w:rPr>
        <w:t>Version Control System (VCS) Access</w:t>
      </w:r>
      <w:r w:rsidRPr="00FC55F8">
        <w:rPr>
          <w:b w:val="0"/>
          <w:color w:val="1F497D"/>
          <w:szCs w:val="22"/>
        </w:rPr>
        <w:t>:</w:t>
      </w:r>
      <w:bookmarkEnd w:id="21"/>
      <w:bookmarkEnd w:id="22"/>
      <w:bookmarkEnd w:id="23"/>
      <w:bookmarkEnd w:id="24"/>
    </w:p>
    <w:p w14:paraId="351CC9CD"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2C768F85" w14:textId="77777777"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6CB72F" w14:textId="77777777" w:rsidR="007D72CE" w:rsidRPr="00FC55F8" w:rsidRDefault="007D72CE" w:rsidP="00FE7B3D">
      <w:pPr>
        <w:pStyle w:val="Heading2"/>
        <w:numPr>
          <w:ilvl w:val="0"/>
          <w:numId w:val="32"/>
        </w:numPr>
        <w:rPr>
          <w:b w:val="0"/>
          <w:color w:val="1F497D"/>
        </w:rPr>
      </w:pPr>
      <w:bookmarkStart w:id="25" w:name="_Toc421512501"/>
      <w:bookmarkStart w:id="26" w:name="_Toc421512667"/>
      <w:bookmarkStart w:id="27" w:name="_Toc430336809"/>
      <w:bookmarkStart w:id="28" w:name="_Toc501356492"/>
      <w:r>
        <w:rPr>
          <w:b w:val="0"/>
          <w:color w:val="1F497D"/>
          <w:szCs w:val="22"/>
        </w:rPr>
        <w:t>Pre-configure Installer Default Variables</w:t>
      </w:r>
      <w:r w:rsidRPr="00FC55F8">
        <w:rPr>
          <w:b w:val="0"/>
          <w:color w:val="1F497D"/>
          <w:szCs w:val="22"/>
        </w:rPr>
        <w:t>:</w:t>
      </w:r>
      <w:bookmarkEnd w:id="25"/>
      <w:bookmarkEnd w:id="26"/>
      <w:bookmarkEnd w:id="27"/>
      <w:bookmarkEnd w:id="28"/>
    </w:p>
    <w:p w14:paraId="74BC660E"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AA41B12" w14:textId="77777777" w:rsidR="007D72CE" w:rsidRPr="002E108B" w:rsidRDefault="007D72CE" w:rsidP="007D72CE">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PDTool-VCS.bat</w:t>
      </w:r>
      <w:r w:rsidRPr="002E108B">
        <w:rPr>
          <w:rFonts w:ascii="Arial" w:hAnsi="Arial" w:cs="Arial"/>
          <w:b/>
          <w:sz w:val="22"/>
          <w:szCs w:val="22"/>
        </w:rPr>
        <w:t xml:space="preserve"> </w:t>
      </w:r>
      <w:r w:rsidRPr="002E108B">
        <w:rPr>
          <w:rFonts w:ascii="Arial" w:hAnsi="Arial" w:cs="Arial"/>
          <w:sz w:val="22"/>
          <w:szCs w:val="22"/>
        </w:rPr>
        <w:t xml:space="preserve">and provide any default values that require modification.  For non-VCS installation, edit </w:t>
      </w:r>
      <w:r w:rsidRPr="002E108B">
        <w:rPr>
          <w:rFonts w:ascii="Arial" w:hAnsi="Arial" w:cs="Arial"/>
          <w:b/>
          <w:sz w:val="22"/>
          <w:szCs w:val="22"/>
          <w:highlight w:val="yellow"/>
        </w:rPr>
        <w:t>PDTool-NOVCS.bat</w:t>
      </w:r>
      <w:r w:rsidRPr="002E108B">
        <w:rPr>
          <w:rFonts w:ascii="Arial" w:hAnsi="Arial" w:cs="Arial"/>
          <w:sz w:val="22"/>
          <w:szCs w:val="22"/>
        </w:rPr>
        <w:t xml:space="preserve"> and provide any default values that require modification.</w:t>
      </w:r>
    </w:p>
    <w:p w14:paraId="04AF88A4" w14:textId="77777777" w:rsidR="007D72CE" w:rsidRPr="00FC55F8" w:rsidRDefault="007D72CE" w:rsidP="00FE7B3D">
      <w:pPr>
        <w:pStyle w:val="Heading2"/>
        <w:numPr>
          <w:ilvl w:val="0"/>
          <w:numId w:val="32"/>
        </w:numPr>
        <w:rPr>
          <w:b w:val="0"/>
          <w:color w:val="1F497D"/>
        </w:rPr>
      </w:pPr>
      <w:bookmarkStart w:id="29" w:name="_Toc421512502"/>
      <w:bookmarkStart w:id="30" w:name="_Toc421512668"/>
      <w:bookmarkStart w:id="31" w:name="_Toc430336810"/>
      <w:bookmarkStart w:id="32" w:name="_Toc501356493"/>
      <w:r>
        <w:rPr>
          <w:b w:val="0"/>
          <w:color w:val="1F497D"/>
          <w:szCs w:val="22"/>
        </w:rPr>
        <w:t>Pre-configure VCS Client Software</w:t>
      </w:r>
      <w:r w:rsidRPr="00FC55F8">
        <w:rPr>
          <w:b w:val="0"/>
          <w:color w:val="1F497D"/>
          <w:szCs w:val="22"/>
        </w:rPr>
        <w:t>:</w:t>
      </w:r>
      <w:bookmarkEnd w:id="29"/>
      <w:bookmarkEnd w:id="30"/>
      <w:bookmarkEnd w:id="31"/>
      <w:bookmarkEnd w:id="32"/>
    </w:p>
    <w:p w14:paraId="5D199BDF"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3A7D9EDE" w14:textId="77777777" w:rsidR="007D72CE" w:rsidRPr="0052270C" w:rsidRDefault="007D72CE" w:rsidP="007D72CE">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004470DC"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CAA62F7"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0FA37CAB" w14:textId="77777777" w:rsidR="007D72CE" w:rsidRPr="0052270C" w:rsidRDefault="007D72CE" w:rsidP="00FE7B3D">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0DF2734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293E403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CVS</w:t>
      </w:r>
      <w:r>
        <w:rPr>
          <w:rFonts w:ascii="Arial" w:hAnsi="Arial" w:cs="Arial"/>
        </w:rPr>
        <w:t>_client</w:t>
      </w:r>
      <w:proofErr w:type="spellEnd"/>
      <w:r>
        <w:rPr>
          <w:rFonts w:ascii="Arial" w:hAnsi="Arial" w:cs="Arial"/>
        </w:rPr>
        <w:t xml:space="preserve"> – copy the CVS client binaries.</w:t>
      </w:r>
    </w:p>
    <w:p w14:paraId="54335A3F" w14:textId="77777777" w:rsidR="007D72CE" w:rsidRPr="00FC55F8" w:rsidRDefault="007D72CE" w:rsidP="00FE7B3D">
      <w:pPr>
        <w:pStyle w:val="Heading2"/>
        <w:numPr>
          <w:ilvl w:val="0"/>
          <w:numId w:val="32"/>
        </w:numPr>
        <w:rPr>
          <w:b w:val="0"/>
          <w:color w:val="1F497D"/>
        </w:rPr>
      </w:pPr>
      <w:bookmarkStart w:id="33" w:name="_Toc430336811"/>
      <w:bookmarkStart w:id="34" w:name="_Toc501356494"/>
      <w:bookmarkEnd w:id="14"/>
      <w:r>
        <w:rPr>
          <w:b w:val="0"/>
          <w:color w:val="1F497D"/>
          <w:szCs w:val="22"/>
        </w:rPr>
        <w:t>Pre-configure Configuration Property Files</w:t>
      </w:r>
      <w:r w:rsidRPr="00FC55F8">
        <w:rPr>
          <w:b w:val="0"/>
          <w:color w:val="1F497D"/>
          <w:szCs w:val="22"/>
        </w:rPr>
        <w:t>:</w:t>
      </w:r>
      <w:bookmarkEnd w:id="33"/>
      <w:bookmarkEnd w:id="34"/>
    </w:p>
    <w:p w14:paraId="511A06EA" w14:textId="2D782A31"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configuration property files provide a mechanism for setting standard default variables for each target </w:t>
      </w:r>
      <w:r w:rsidR="00BC1E8A">
        <w:rPr>
          <w:rFonts w:ascii="Arial" w:hAnsi="Arial" w:cs="Arial"/>
          <w:sz w:val="22"/>
          <w:szCs w:val="22"/>
        </w:rPr>
        <w:t>DV</w:t>
      </w:r>
      <w:r>
        <w:rPr>
          <w:rFonts w:ascii="Arial" w:hAnsi="Arial" w:cs="Arial"/>
          <w:sz w:val="22"/>
          <w:szCs w:val="22"/>
        </w:rPr>
        <w:t xml:space="preserve"> environment.</w:t>
      </w:r>
    </w:p>
    <w:p w14:paraId="6E882BA7" w14:textId="77777777" w:rsidR="007D72CE" w:rsidRPr="00FC55F8" w:rsidRDefault="007D72CE" w:rsidP="00FE7B3D">
      <w:pPr>
        <w:pStyle w:val="Heading2"/>
        <w:numPr>
          <w:ilvl w:val="0"/>
          <w:numId w:val="32"/>
        </w:numPr>
        <w:rPr>
          <w:b w:val="0"/>
          <w:color w:val="1F497D"/>
        </w:rPr>
      </w:pPr>
      <w:bookmarkStart w:id="35" w:name="_Toc430336812"/>
      <w:bookmarkStart w:id="36" w:name="_Toc501356495"/>
      <w:r>
        <w:rPr>
          <w:b w:val="0"/>
          <w:color w:val="1F497D"/>
          <w:szCs w:val="22"/>
        </w:rPr>
        <w:lastRenderedPageBreak/>
        <w:t>Pre-configure PDTool servers.xml Property File</w:t>
      </w:r>
      <w:r w:rsidRPr="00FC55F8">
        <w:rPr>
          <w:b w:val="0"/>
          <w:color w:val="1F497D"/>
          <w:szCs w:val="22"/>
        </w:rPr>
        <w:t>:</w:t>
      </w:r>
      <w:bookmarkEnd w:id="35"/>
      <w:bookmarkEnd w:id="36"/>
    </w:p>
    <w:p w14:paraId="78FF8E0A" w14:textId="2D3C78DE"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servers.xml provides the connection details for each target </w:t>
      </w:r>
      <w:r w:rsidR="00BC1E8A">
        <w:rPr>
          <w:rFonts w:ascii="Arial" w:hAnsi="Arial" w:cs="Arial"/>
          <w:sz w:val="22"/>
          <w:szCs w:val="22"/>
        </w:rPr>
        <w:t>DV</w:t>
      </w:r>
      <w:r>
        <w:rPr>
          <w:rFonts w:ascii="Arial" w:hAnsi="Arial" w:cs="Arial"/>
          <w:sz w:val="22"/>
          <w:szCs w:val="22"/>
        </w:rPr>
        <w:t xml:space="preserve"> environment.</w:t>
      </w:r>
    </w:p>
    <w:p w14:paraId="7EF916E1" w14:textId="77777777" w:rsidR="007D72CE" w:rsidRPr="00FC55F8" w:rsidRDefault="007D72CE" w:rsidP="00FE7B3D">
      <w:pPr>
        <w:pStyle w:val="Heading2"/>
        <w:numPr>
          <w:ilvl w:val="0"/>
          <w:numId w:val="32"/>
        </w:numPr>
        <w:rPr>
          <w:b w:val="0"/>
          <w:color w:val="1F497D"/>
        </w:rPr>
      </w:pPr>
      <w:bookmarkStart w:id="37" w:name="_Toc430336813"/>
      <w:bookmarkStart w:id="38" w:name="_Toc501356496"/>
      <w:r>
        <w:rPr>
          <w:b w:val="0"/>
          <w:color w:val="1F497D"/>
          <w:szCs w:val="22"/>
        </w:rPr>
        <w:t>Pre-configure Automated Test Framework</w:t>
      </w:r>
      <w:r w:rsidRPr="00FC55F8">
        <w:rPr>
          <w:b w:val="0"/>
          <w:color w:val="1F497D"/>
          <w:szCs w:val="22"/>
        </w:rPr>
        <w:t>:</w:t>
      </w:r>
      <w:bookmarkEnd w:id="37"/>
      <w:bookmarkEnd w:id="38"/>
    </w:p>
    <w:p w14:paraId="34EFC2AE" w14:textId="04B167B9"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Automated Test Framework provides a way for the developers, </w:t>
      </w:r>
      <w:proofErr w:type="spellStart"/>
      <w:r>
        <w:rPr>
          <w:rFonts w:ascii="Arial" w:hAnsi="Arial" w:cs="Arial"/>
          <w:sz w:val="22"/>
          <w:szCs w:val="22"/>
        </w:rPr>
        <w:t>deployers</w:t>
      </w:r>
      <w:proofErr w:type="spellEnd"/>
      <w:r>
        <w:rPr>
          <w:rFonts w:ascii="Arial" w:hAnsi="Arial" w:cs="Arial"/>
          <w:sz w:val="22"/>
          <w:szCs w:val="22"/>
        </w:rPr>
        <w:t xml:space="preserve"> and QA testers to validate the target </w:t>
      </w:r>
      <w:r w:rsidR="00BC1E8A">
        <w:rPr>
          <w:rFonts w:ascii="Arial" w:hAnsi="Arial" w:cs="Arial"/>
          <w:sz w:val="22"/>
          <w:szCs w:val="22"/>
        </w:rPr>
        <w:t>DV</w:t>
      </w:r>
      <w:r>
        <w:rPr>
          <w:rFonts w:ascii="Arial" w:hAnsi="Arial" w:cs="Arial"/>
          <w:sz w:val="22"/>
          <w:szCs w:val="22"/>
        </w:rPr>
        <w:t xml:space="preserve"> environment.</w:t>
      </w:r>
    </w:p>
    <w:p w14:paraId="6D0C5A4F" w14:textId="77777777" w:rsidR="007D72CE" w:rsidRDefault="007D72CE" w:rsidP="007D72CE">
      <w:pPr>
        <w:pStyle w:val="Heading2"/>
        <w:rPr>
          <w:color w:val="1F497D"/>
        </w:rPr>
      </w:pPr>
      <w:bookmarkStart w:id="39" w:name="_Toc430336814"/>
      <w:bookmarkStart w:id="40" w:name="_Toc501356497"/>
      <w:r>
        <w:rPr>
          <w:color w:val="1F497D"/>
        </w:rPr>
        <w:t>Administrator Setup Procedure</w:t>
      </w:r>
      <w:bookmarkEnd w:id="39"/>
      <w:bookmarkEnd w:id="40"/>
    </w:p>
    <w:p w14:paraId="0DF18562" w14:textId="77777777" w:rsidR="007D72CE" w:rsidRPr="008D4C9C" w:rsidRDefault="007D72CE" w:rsidP="00FE7B3D">
      <w:pPr>
        <w:pStyle w:val="Heading2"/>
        <w:numPr>
          <w:ilvl w:val="0"/>
          <w:numId w:val="41"/>
        </w:numPr>
        <w:rPr>
          <w:b w:val="0"/>
          <w:color w:val="1F497D"/>
        </w:rPr>
      </w:pPr>
      <w:bookmarkStart w:id="41" w:name="_Toc430336815"/>
      <w:bookmarkStart w:id="42" w:name="_Toc501356498"/>
      <w:r>
        <w:rPr>
          <w:b w:val="0"/>
          <w:color w:val="1F497D"/>
          <w:szCs w:val="22"/>
        </w:rPr>
        <w:t>Unzip the PDTool Release Zip File:</w:t>
      </w:r>
      <w:bookmarkEnd w:id="41"/>
      <w:bookmarkEnd w:id="42"/>
    </w:p>
    <w:p w14:paraId="0596BDAC" w14:textId="77777777" w:rsidR="007D72CE" w:rsidRPr="008D4C9C" w:rsidRDefault="007D72CE" w:rsidP="00FE7B3D">
      <w:pPr>
        <w:numPr>
          <w:ilvl w:val="1"/>
          <w:numId w:val="41"/>
        </w:numPr>
        <w:spacing w:before="120" w:after="120" w:line="276" w:lineRule="auto"/>
      </w:pPr>
      <w:r w:rsidRPr="008D4C9C">
        <w:t>Unzip to any directory on your windows machine e.g. [C:\Temp].</w:t>
      </w:r>
    </w:p>
    <w:p w14:paraId="02F72463" w14:textId="77777777" w:rsidR="007D72CE" w:rsidRPr="008D4C9C" w:rsidRDefault="007D72CE" w:rsidP="00FE7B3D">
      <w:pPr>
        <w:numPr>
          <w:ilvl w:val="1"/>
          <w:numId w:val="41"/>
        </w:numPr>
        <w:spacing w:before="120" w:after="120" w:line="276" w:lineRule="auto"/>
      </w:pPr>
      <w:r w:rsidRPr="008D4C9C">
        <w:t>PDTool-6.2-YYYY-MM-DD.r1.zip</w:t>
      </w:r>
    </w:p>
    <w:p w14:paraId="5E3BA695" w14:textId="77777777" w:rsidR="007D72CE" w:rsidRPr="008D4C9C" w:rsidRDefault="007D72CE" w:rsidP="00FE7B3D">
      <w:pPr>
        <w:numPr>
          <w:ilvl w:val="1"/>
          <w:numId w:val="41"/>
        </w:numPr>
        <w:spacing w:before="120" w:after="120" w:line="276" w:lineRule="auto"/>
      </w:pPr>
      <w:r w:rsidRPr="008D4C9C">
        <w:t>PDTool7.0.0-YYYY-MM-DD.r1.zip</w:t>
      </w:r>
    </w:p>
    <w:p w14:paraId="317279F3" w14:textId="77777777" w:rsidR="007D72CE" w:rsidRPr="008D4C9C" w:rsidRDefault="007D72CE" w:rsidP="00FE7B3D">
      <w:pPr>
        <w:pStyle w:val="Heading2"/>
        <w:numPr>
          <w:ilvl w:val="0"/>
          <w:numId w:val="41"/>
        </w:numPr>
        <w:rPr>
          <w:b w:val="0"/>
          <w:color w:val="1F497D"/>
        </w:rPr>
      </w:pPr>
      <w:bookmarkStart w:id="43" w:name="_Toc430336816"/>
      <w:bookmarkStart w:id="44" w:name="_Toc501356499"/>
      <w:r>
        <w:rPr>
          <w:b w:val="0"/>
          <w:color w:val="1F497D"/>
          <w:szCs w:val="22"/>
        </w:rPr>
        <w:t>Edit Installer Batch Files:</w:t>
      </w:r>
      <w:bookmarkEnd w:id="43"/>
      <w:bookmarkEnd w:id="44"/>
    </w:p>
    <w:p w14:paraId="0FBD2543"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664B47D7" w14:textId="77777777" w:rsidR="007D72CE" w:rsidRPr="00AB33F9" w:rsidRDefault="007D72CE" w:rsidP="00FE7B3D">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710FEE66" w14:textId="77777777" w:rsidR="007D72CE" w:rsidRPr="00AB33F9" w:rsidRDefault="007D72CE" w:rsidP="00FE7B3D">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C:\Temp]\PDTool6.2_installer\installer</w:t>
      </w:r>
      <w:proofErr w:type="gramEnd"/>
    </w:p>
    <w:p w14:paraId="0B39C375" w14:textId="77777777" w:rsidR="007D72CE" w:rsidRPr="00AB33F9" w:rsidRDefault="007D72CE" w:rsidP="00FE7B3D">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C:\Temp]\PDTool7.0.0_installer\installer</w:t>
      </w:r>
      <w:proofErr w:type="gramEnd"/>
    </w:p>
    <w:p w14:paraId="420C117B"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PDTool-NOVCS.bat</w:t>
      </w:r>
      <w:r w:rsidRPr="00AB33F9">
        <w:rPr>
          <w:rFonts w:ascii="Arial" w:hAnsi="Arial" w:cs="Arial"/>
        </w:rPr>
        <w:t xml:space="preserve"> – used for installing a NO VCS configuration typically focused on QA testers who do not need VCS.</w:t>
      </w:r>
    </w:p>
    <w:p w14:paraId="64077B7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 xml:space="preserve">Y or N].  This will streamline setup.  </w:t>
      </w:r>
    </w:p>
    <w:p w14:paraId="0E177D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Set to “Y” to bypass prompting for defaults values that are set with a value.</w:t>
      </w:r>
    </w:p>
    <w:p w14:paraId="36286E7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4821F73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5A16A13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3134CF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20FAE8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Pr="008D4C9C">
        <w:rPr>
          <w:rFonts w:ascii="Arial" w:hAnsi="Arial" w:cs="Arial"/>
          <w:sz w:val="20"/>
          <w:szCs w:val="22"/>
        </w:rPr>
        <w:t>=C:\Users\%USERNAME%\.compositesw\PDTool7.0.0_TFS</w:t>
      </w:r>
    </w:p>
    <w:p w14:paraId="3EA788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3C25A7B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0BA060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22A9284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=N</w:t>
      </w:r>
    </w:p>
    <w:p w14:paraId="4E7B39C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68648F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w:t>
      </w:r>
    </w:p>
    <w:p w14:paraId="74E276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Default for I_VCS_HOME is the location of where the VCS client executable is located</w:t>
      </w:r>
    </w:p>
    <w:p w14:paraId="2EFAF4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p>
    <w:p w14:paraId="6C919EC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I_VCS_REPOSITORY_URL - Always use 4 forward slashes to escape https://url --&gt; https:////url and no slash at the end.</w:t>
      </w:r>
    </w:p>
    <w:p w14:paraId="29850AD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w:t>
      </w:r>
    </w:p>
    <w:p w14:paraId="6FFEA0B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166883E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
    <w:p w14:paraId="4299968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19308FD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w:t>
      </w:r>
    </w:p>
    <w:p w14:paraId="7709DF1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50BFC4C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67EDD1B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992A91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w:t>
      </w:r>
    </w:p>
    <w:p w14:paraId="7A6D311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A0039F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w:t>
      </w:r>
    </w:p>
    <w:p w14:paraId="05BD461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blank if not applicable.  TFS requires this.</w:t>
      </w:r>
    </w:p>
    <w:p w14:paraId="493706D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w:t>
      </w:r>
    </w:p>
    <w:p w14:paraId="5F0E7D8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9F2CE4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=%USERNAME%</w:t>
      </w:r>
    </w:p>
    <w:p w14:paraId="02E06E03" w14:textId="7B52994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76E911F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=&lt;ORGANIZATION_LDAP_DOMAIN&gt;</w:t>
      </w:r>
    </w:p>
    <w:p w14:paraId="66646A95" w14:textId="1A327E5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3559CC2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50F95E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=deploy_NOVCS_UAT1.properties</w:t>
      </w:r>
    </w:p>
    <w:p w14:paraId="099D557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73E537A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B9612E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0760428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2E3D16A" w14:textId="51C6B28D"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PDTool-VCS.bat</w:t>
      </w:r>
      <w:r w:rsidRPr="00AB33F9">
        <w:rPr>
          <w:rFonts w:ascii="Arial" w:hAnsi="Arial" w:cs="Arial"/>
        </w:rPr>
        <w:t xml:space="preserve"> – used for installing a VCS configuration focused on developers or deployment operators who require access to VCS for doing </w:t>
      </w:r>
      <w:r w:rsidR="00BC1E8A">
        <w:rPr>
          <w:rFonts w:ascii="Arial" w:hAnsi="Arial" w:cs="Arial"/>
        </w:rPr>
        <w:t>DV</w:t>
      </w:r>
      <w:r w:rsidRPr="00AB33F9">
        <w:rPr>
          <w:rFonts w:ascii="Arial" w:hAnsi="Arial" w:cs="Arial"/>
        </w:rPr>
        <w:t xml:space="preserve"> deployments.</w:t>
      </w:r>
    </w:p>
    <w:p w14:paraId="48E589BA" w14:textId="77777777" w:rsidR="007D72CE"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28E18395" w14:textId="77777777" w:rsidR="007D72CE" w:rsidRPr="008D4C9C" w:rsidRDefault="007D72CE" w:rsidP="007D72CE">
      <w:pPr>
        <w:spacing w:after="60"/>
        <w:ind w:left="1440"/>
        <w:rPr>
          <w:rFonts w:ascii="Arial" w:hAnsi="Arial" w:cs="Arial"/>
          <w:sz w:val="20"/>
          <w:szCs w:val="22"/>
        </w:rPr>
      </w:pPr>
      <w:r w:rsidRPr="00B1239A">
        <w:rPr>
          <w:rFonts w:ascii="Arial" w:hAnsi="Arial" w:cs="Arial"/>
          <w:sz w:val="20"/>
          <w:szCs w:val="22"/>
        </w:rPr>
        <w:t>REM # Set to "Y" to bypass prompting for defaults values that are set with a value.</w:t>
      </w:r>
    </w:p>
    <w:p w14:paraId="6E81AA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7F85DCC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4D7359C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5D488DB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4370D46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Pr="008D4C9C">
        <w:rPr>
          <w:rFonts w:ascii="Arial" w:hAnsi="Arial" w:cs="Arial"/>
          <w:sz w:val="20"/>
          <w:szCs w:val="22"/>
        </w:rPr>
        <w:t>=C:\Users\%USERNAME%\.compositesw\PDTool7.0.0_TFS</w:t>
      </w:r>
    </w:p>
    <w:p w14:paraId="5A91857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1BB98DA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387C29B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0E5845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B80E6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4B10F6F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64DE278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399F7E2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36B7474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I_VCS_REPOSITORY_URL - Always use 4 forward slashes to escape https://url --&gt; https:////url and no slash at the end.</w:t>
      </w:r>
    </w:p>
    <w:p w14:paraId="30374A7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543063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5F667FD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roofErr w:type="spellStart"/>
      <w:r w:rsidRPr="008D4C9C">
        <w:rPr>
          <w:rFonts w:ascii="Arial" w:hAnsi="Arial" w:cs="Arial"/>
          <w:sz w:val="20"/>
          <w:szCs w:val="22"/>
        </w:rPr>
        <w:t>Rel</w:t>
      </w:r>
      <w:proofErr w:type="spellEnd"/>
    </w:p>
    <w:p w14:paraId="7A43407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010DA5A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=20150918</w:t>
      </w:r>
    </w:p>
    <w:p w14:paraId="03997C0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3238938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3F81809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662EFEC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=TFSww7</w:t>
      </w:r>
    </w:p>
    <w:p w14:paraId="33F0F94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3E96E7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3E450F2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7A64498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7465968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784BEA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3795C0F" w14:textId="36854371"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31CD679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300CECC5" w14:textId="0DA12CD3"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7AE4094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194495C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=deploy_TFS_UAT1.properties</w:t>
      </w:r>
    </w:p>
    <w:p w14:paraId="7731BFF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4A9F339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will be used as a substitute drive to shorten the overall path to the workspace.</w:t>
      </w:r>
    </w:p>
    <w:p w14:paraId="5889EF7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EB434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225563C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40E2ADF4"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 xml:space="preserve">Customization Concept </w:t>
      </w:r>
      <w:r w:rsidRPr="00AB33F9">
        <w:rPr>
          <w:rFonts w:ascii="Arial" w:hAnsi="Arial" w:cs="Arial"/>
        </w:rPr>
        <w:t xml:space="preserve">– if your organization requires the use of multiple VCS configurations, consider making a copy of PDTool-VCS.bat and give it a more specific name that applies to your organizations need.  For example, if you require both TFS and Subversion, you could create PDTool-TFS.bat and PDTool-SVN.bat to differentiate the installation package.  </w:t>
      </w:r>
    </w:p>
    <w:p w14:paraId="5338347E" w14:textId="77777777" w:rsidR="007D72CE" w:rsidRPr="008D4C9C" w:rsidRDefault="007D72CE" w:rsidP="00FE7B3D">
      <w:pPr>
        <w:pStyle w:val="Heading2"/>
        <w:numPr>
          <w:ilvl w:val="0"/>
          <w:numId w:val="41"/>
        </w:numPr>
        <w:rPr>
          <w:b w:val="0"/>
          <w:color w:val="1F497D"/>
        </w:rPr>
      </w:pPr>
      <w:bookmarkStart w:id="45" w:name="_Toc430336817"/>
      <w:bookmarkStart w:id="46" w:name="_Toc501356500"/>
      <w:r>
        <w:rPr>
          <w:b w:val="0"/>
          <w:color w:val="1F497D"/>
          <w:szCs w:val="22"/>
        </w:rPr>
        <w:t>Configure VCS Clients (Optional):</w:t>
      </w:r>
      <w:bookmarkEnd w:id="45"/>
      <w:bookmarkEnd w:id="46"/>
    </w:p>
    <w:p w14:paraId="2E42B139"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PDTool user.  Rather than having the developer install the VCS client, the installer allows you to “pre-configure” one or more clients.   This is optional however.  The installer allows you to configure a pre-defined directory but this must be standard for all users.</w:t>
      </w:r>
    </w:p>
    <w:p w14:paraId="4F959D51"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39C0FC73" w14:textId="77777777" w:rsidR="007D72CE" w:rsidRPr="00AB33F9" w:rsidRDefault="007D72CE" w:rsidP="00FE7B3D">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BA1A151"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42B67C96"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6DD6705D"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xml:space="preserve">– </w:t>
      </w:r>
      <w:proofErr w:type="spellStart"/>
      <w:r w:rsidRPr="00AB33F9">
        <w:rPr>
          <w:rFonts w:ascii="Arial" w:hAnsi="Arial" w:cs="Arial"/>
        </w:rPr>
        <w:t>Git</w:t>
      </w:r>
      <w:proofErr w:type="spellEnd"/>
      <w:r w:rsidRPr="00AB33F9">
        <w:rPr>
          <w:rFonts w:ascii="Arial" w:hAnsi="Arial" w:cs="Arial"/>
        </w:rPr>
        <w:t xml:space="preserve"> client</w:t>
      </w:r>
    </w:p>
    <w:p w14:paraId="56A192E0"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0F8C7538"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CVS_client</w:t>
      </w:r>
      <w:proofErr w:type="spellEnd"/>
      <w:r w:rsidRPr="00AB33F9">
        <w:rPr>
          <w:rFonts w:ascii="Arial" w:hAnsi="Arial" w:cs="Arial"/>
          <w:b/>
        </w:rPr>
        <w:t xml:space="preserve"> </w:t>
      </w:r>
      <w:r w:rsidRPr="00AB33F9">
        <w:rPr>
          <w:rFonts w:ascii="Arial" w:hAnsi="Arial" w:cs="Arial"/>
        </w:rPr>
        <w:t>– CVS client</w:t>
      </w:r>
    </w:p>
    <w:p w14:paraId="1A7990A8" w14:textId="77777777" w:rsidR="007D72CE" w:rsidRPr="00AB33F9" w:rsidRDefault="007D72CE" w:rsidP="00FE7B3D">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44AF300F"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0FD37DAD"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3F89219A" w14:textId="77777777" w:rsidR="007D72CE" w:rsidRPr="008D4C9C" w:rsidRDefault="007D72CE" w:rsidP="00FE7B3D">
      <w:pPr>
        <w:pStyle w:val="Heading2"/>
        <w:numPr>
          <w:ilvl w:val="0"/>
          <w:numId w:val="41"/>
        </w:numPr>
        <w:rPr>
          <w:b w:val="0"/>
          <w:color w:val="1F497D"/>
        </w:rPr>
      </w:pPr>
      <w:bookmarkStart w:id="47" w:name="_Toc430336818"/>
      <w:bookmarkStart w:id="48" w:name="_Toc501356501"/>
      <w:r>
        <w:rPr>
          <w:b w:val="0"/>
          <w:color w:val="1F497D"/>
          <w:szCs w:val="22"/>
        </w:rPr>
        <w:t>Configure PDTool Configuration Property Files:</w:t>
      </w:r>
      <w:bookmarkEnd w:id="47"/>
      <w:bookmarkEnd w:id="48"/>
    </w:p>
    <w:p w14:paraId="0ADADCED" w14:textId="13ACB62C"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sidR="00BC1E8A">
        <w:rPr>
          <w:rFonts w:ascii="Arial" w:hAnsi="Arial" w:cs="Arial"/>
        </w:rPr>
        <w:t>DV</w:t>
      </w:r>
      <w:r w:rsidRPr="00AB33F9">
        <w:rPr>
          <w:rFonts w:ascii="Arial" w:hAnsi="Arial" w:cs="Arial"/>
        </w:rPr>
        <w:t xml:space="preserve"> server environment.   It allows the PDTool Administrator to “pre-configure” which environments PDTool will be allowed to connect to and set environment variables that are specific to that environment.  There is a standard naming convention used that is tried and true for any customer environment.  PDTool comes pre-configured for DEV1, UAT1 and PROD1.  It is up to the PDTool Administrator to copy and configure for their specific </w:t>
      </w:r>
      <w:r w:rsidRPr="00AB33F9">
        <w:rPr>
          <w:rFonts w:ascii="Arial" w:hAnsi="Arial" w:cs="Arial"/>
        </w:rPr>
        <w:lastRenderedPageBreak/>
        <w:t>environments.   It is recommended that short names be used to express each environment.  For example, deploy_SVN_DEV1.properties or deploy_NOVCS_DEV1.properties.</w:t>
      </w:r>
    </w:p>
    <w:p w14:paraId="095A2A9F"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Location</w:t>
      </w:r>
    </w:p>
    <w:p w14:paraId="6321C3EA" w14:textId="77777777" w:rsidR="007D72CE" w:rsidRPr="00AB33F9" w:rsidRDefault="007D72CE" w:rsidP="00FE7B3D">
      <w:pPr>
        <w:pStyle w:val="ListParagraph"/>
        <w:numPr>
          <w:ilvl w:val="1"/>
          <w:numId w:val="38"/>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w:t>
      </w:r>
      <w:proofErr w:type="spellStart"/>
      <w:r w:rsidRPr="00AB33F9">
        <w:rPr>
          <w:rFonts w:ascii="Arial" w:hAnsi="Arial" w:cs="Arial"/>
        </w:rPr>
        <w:t>installer_source</w:t>
      </w:r>
      <w:proofErr w:type="spellEnd"/>
      <w:r w:rsidRPr="00AB33F9">
        <w:rPr>
          <w:rFonts w:ascii="Arial" w:hAnsi="Arial" w:cs="Arial"/>
        </w:rPr>
        <w:t>\PDTool\resources\</w:t>
      </w:r>
      <w:proofErr w:type="spellStart"/>
      <w:r w:rsidRPr="00AB33F9">
        <w:rPr>
          <w:rFonts w:ascii="Arial" w:hAnsi="Arial" w:cs="Arial"/>
        </w:rPr>
        <w:t>config</w:t>
      </w:r>
      <w:proofErr w:type="spellEnd"/>
      <w:proofErr w:type="gramEnd"/>
    </w:p>
    <w:p w14:paraId="2165E404" w14:textId="77777777" w:rsidR="007D72CE" w:rsidRPr="00AB33F9" w:rsidRDefault="007D72CE" w:rsidP="00FE7B3D">
      <w:pPr>
        <w:pStyle w:val="ListParagraph"/>
        <w:numPr>
          <w:ilvl w:val="1"/>
          <w:numId w:val="38"/>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C:\Temp]\PDTool7.0.0_installer\</w:t>
      </w:r>
      <w:proofErr w:type="spellStart"/>
      <w:r w:rsidRPr="00AB33F9">
        <w:rPr>
          <w:rFonts w:ascii="Arial" w:hAnsi="Arial" w:cs="Arial"/>
        </w:rPr>
        <w:t>installer_source</w:t>
      </w:r>
      <w:proofErr w:type="spellEnd"/>
      <w:r w:rsidRPr="00AB33F9">
        <w:rPr>
          <w:rFonts w:ascii="Arial" w:hAnsi="Arial" w:cs="Arial"/>
        </w:rPr>
        <w:t>\PDTool\resources\</w:t>
      </w:r>
      <w:proofErr w:type="spellStart"/>
      <w:r w:rsidRPr="00AB33F9">
        <w:rPr>
          <w:rFonts w:ascii="Arial" w:hAnsi="Arial" w:cs="Arial"/>
        </w:rPr>
        <w:t>config</w:t>
      </w:r>
      <w:proofErr w:type="spellEnd"/>
      <w:proofErr w:type="gramEnd"/>
    </w:p>
    <w:p w14:paraId="5CE93888"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Procedure</w:t>
      </w:r>
    </w:p>
    <w:p w14:paraId="7A2A936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Determine the list of environments needed and the abbreviation name to be used for each.  Here are some examples of typical servers and their meaning:</w:t>
      </w:r>
    </w:p>
    <w:p w14:paraId="4E65694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DEV1=development server 1</w:t>
      </w:r>
    </w:p>
    <w:p w14:paraId="2385801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CIT1=Code Integration Test server 1</w:t>
      </w:r>
    </w:p>
    <w:p w14:paraId="5390F43C"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SIT1=System Integration Test server 1</w:t>
      </w:r>
    </w:p>
    <w:p w14:paraId="7AF68CDE"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UAT1=User Acceptance Test server 1</w:t>
      </w:r>
    </w:p>
    <w:p w14:paraId="5F871024"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TT1=Technical Test server 1</w:t>
      </w:r>
    </w:p>
    <w:p w14:paraId="5B8319B5"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PROD1=Production server 1</w:t>
      </w:r>
    </w:p>
    <w:p w14:paraId="4F7E0C6B"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LAB1=Lab server 1</w:t>
      </w:r>
    </w:p>
    <w:p w14:paraId="31AF52A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 xml:space="preserve">For the given VCS, copy the related “deploy_[VCS]_DEV1.properties” and give it a new name.  For NOVCS, copy “deploy_NOVCS_DEV1.properties” and give it a new name.  Typical environment variables are generally at the top of the </w:t>
      </w:r>
      <w:proofErr w:type="gramStart"/>
      <w:r w:rsidRPr="00AB33F9">
        <w:rPr>
          <w:rFonts w:ascii="Arial" w:hAnsi="Arial" w:cs="Arial"/>
        </w:rPr>
        <w:t>file  include</w:t>
      </w:r>
      <w:proofErr w:type="gramEnd"/>
      <w:r w:rsidRPr="00AB33F9">
        <w:rPr>
          <w:rFonts w:ascii="Arial" w:hAnsi="Arial" w:cs="Arial"/>
        </w:rPr>
        <w:t>:</w:t>
      </w:r>
    </w:p>
    <w:p w14:paraId="2E023B64" w14:textId="77777777" w:rsidR="007D72CE" w:rsidRPr="00AB33F9" w:rsidRDefault="007D72CE" w:rsidP="00FE7B3D">
      <w:pPr>
        <w:pStyle w:val="ListParagraph"/>
        <w:numPr>
          <w:ilvl w:val="2"/>
          <w:numId w:val="38"/>
        </w:numPr>
        <w:spacing w:after="60" w:line="276" w:lineRule="auto"/>
        <w:contextualSpacing w:val="0"/>
        <w:rPr>
          <w:rFonts w:ascii="Arial" w:hAnsi="Arial" w:cs="Arial"/>
        </w:rPr>
      </w:pPr>
      <w:r w:rsidRPr="00AB33F9">
        <w:rPr>
          <w:rFonts w:ascii="Arial" w:hAnsi="Arial" w:cs="Arial"/>
        </w:rPr>
        <w:t>LDAP_ENV=DEV</w:t>
      </w:r>
    </w:p>
    <w:p w14:paraId="26AD2EB1"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SYSTEM_ENV=DEV1</w:t>
      </w:r>
    </w:p>
    <w:p w14:paraId="5CE4FB17"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CIS_REPO_PORT=9428</w:t>
      </w:r>
    </w:p>
    <w:p w14:paraId="5781836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CIS_PORT=9420</w:t>
      </w:r>
    </w:p>
    <w:p w14:paraId="1E9C309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CIS_HTTP_TYPE=http</w:t>
      </w:r>
    </w:p>
    <w:p w14:paraId="6901B11A" w14:textId="77777777" w:rsidR="007D72CE" w:rsidRDefault="007D72CE" w:rsidP="00FE7B3D">
      <w:pPr>
        <w:pStyle w:val="ListParagraph"/>
        <w:numPr>
          <w:ilvl w:val="1"/>
          <w:numId w:val="38"/>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00F429E3"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Edit the file and change the environment variables to reflect its environment.  Save when done.</w:t>
      </w:r>
    </w:p>
    <w:p w14:paraId="31F78B1C" w14:textId="77777777" w:rsidR="007D72CE" w:rsidRPr="008D4C9C" w:rsidRDefault="007D72CE" w:rsidP="00FE7B3D">
      <w:pPr>
        <w:pStyle w:val="Heading2"/>
        <w:numPr>
          <w:ilvl w:val="0"/>
          <w:numId w:val="41"/>
        </w:numPr>
        <w:rPr>
          <w:b w:val="0"/>
          <w:color w:val="1F497D"/>
        </w:rPr>
      </w:pPr>
      <w:bookmarkStart w:id="49" w:name="_Toc430336819"/>
      <w:bookmarkStart w:id="50" w:name="_Toc501356502"/>
      <w:r>
        <w:rPr>
          <w:b w:val="0"/>
          <w:color w:val="1F497D"/>
          <w:szCs w:val="22"/>
        </w:rPr>
        <w:lastRenderedPageBreak/>
        <w:t>Configure PDTool “servers.xml” Property File:</w:t>
      </w:r>
      <w:bookmarkEnd w:id="49"/>
      <w:bookmarkEnd w:id="50"/>
    </w:p>
    <w:p w14:paraId="00A07A02" w14:textId="0FB4E43C"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servers.xml provides the </w:t>
      </w:r>
      <w:r w:rsidR="00BC1E8A">
        <w:rPr>
          <w:rFonts w:ascii="Arial" w:hAnsi="Arial" w:cs="Arial"/>
        </w:rPr>
        <w:t>DV</w:t>
      </w:r>
      <w:r w:rsidRPr="00AB33F9">
        <w:rPr>
          <w:rFonts w:ascii="Arial" w:hAnsi="Arial" w:cs="Arial"/>
        </w:rPr>
        <w:t xml:space="preserve"> server connection information for each </w:t>
      </w:r>
      <w:r w:rsidR="00BC1E8A">
        <w:rPr>
          <w:rFonts w:ascii="Arial" w:hAnsi="Arial" w:cs="Arial"/>
        </w:rPr>
        <w:t>DV</w:t>
      </w:r>
      <w:r w:rsidRPr="00AB33F9">
        <w:rPr>
          <w:rFonts w:ascii="Arial" w:hAnsi="Arial" w:cs="Arial"/>
        </w:rPr>
        <w:t xml:space="preserve"> server.  The &lt;id&gt; is the SERVERID variable that is set the configuration property file described in the previous step.  There should be an entry for each environment that is being configured.</w:t>
      </w:r>
    </w:p>
    <w:p w14:paraId="27754C9F"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Location</w:t>
      </w:r>
    </w:p>
    <w:p w14:paraId="5A094032" w14:textId="77777777" w:rsidR="007D72CE" w:rsidRPr="00AB33F9" w:rsidRDefault="007D72CE" w:rsidP="00FE7B3D">
      <w:pPr>
        <w:pStyle w:val="ListParagraph"/>
        <w:numPr>
          <w:ilvl w:val="1"/>
          <w:numId w:val="37"/>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w:t>
      </w:r>
      <w:proofErr w:type="spellStart"/>
      <w:r w:rsidRPr="00AB33F9">
        <w:rPr>
          <w:rFonts w:ascii="Arial" w:hAnsi="Arial" w:cs="Arial"/>
        </w:rPr>
        <w:t>installer_source</w:t>
      </w:r>
      <w:proofErr w:type="spellEnd"/>
      <w:r w:rsidRPr="00AB33F9">
        <w:rPr>
          <w:rFonts w:ascii="Arial" w:hAnsi="Arial" w:cs="Arial"/>
        </w:rPr>
        <w:t>\PDTool\resources\modules</w:t>
      </w:r>
      <w:proofErr w:type="gramEnd"/>
    </w:p>
    <w:p w14:paraId="2FF0B65A" w14:textId="77777777" w:rsidR="007D72CE" w:rsidRPr="00AB33F9" w:rsidRDefault="007D72CE" w:rsidP="00FE7B3D">
      <w:pPr>
        <w:pStyle w:val="ListParagraph"/>
        <w:numPr>
          <w:ilvl w:val="1"/>
          <w:numId w:val="37"/>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C:\Temp]\PDTool7.0.0_installer\</w:t>
      </w:r>
      <w:proofErr w:type="spellStart"/>
      <w:r w:rsidRPr="00AB33F9">
        <w:rPr>
          <w:rFonts w:ascii="Arial" w:hAnsi="Arial" w:cs="Arial"/>
        </w:rPr>
        <w:t>installer_source</w:t>
      </w:r>
      <w:proofErr w:type="spellEnd"/>
      <w:r w:rsidRPr="00AB33F9">
        <w:rPr>
          <w:rFonts w:ascii="Arial" w:hAnsi="Arial" w:cs="Arial"/>
        </w:rPr>
        <w:t>\PDTool\resources\modules</w:t>
      </w:r>
      <w:proofErr w:type="gramEnd"/>
    </w:p>
    <w:p w14:paraId="40905BA9"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Example</w:t>
      </w:r>
      <w:r w:rsidRPr="00AB33F9">
        <w:rPr>
          <w:rFonts w:ascii="Arial" w:hAnsi="Arial" w:cs="Arial"/>
        </w:rPr>
        <w:t xml:space="preserve"> – The following is an excerpt from servers.xml.  Note how &lt;id&gt; contains the environment abbreviation as specified by the configuration property file along with the port and http type.  These three items serve to identify a connection profile.  Also note the use of standard variables for the $CIS_USERNAME, $CIS_PASSWORD and $CIS_DOMAIN.  These are all set by the individual user in the setMyPrePDToolVars.bat which is configured by the installer at installation time.  This allows the servers.xml file to be generic across all users.</w:t>
      </w:r>
    </w:p>
    <w:p w14:paraId="7D192860"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w:t>
      </w:r>
      <w:proofErr w:type="gramStart"/>
      <w:r w:rsidRPr="00AB33F9">
        <w:rPr>
          <w:rFonts w:ascii="Arial" w:hAnsi="Arial" w:cs="Arial"/>
          <w:sz w:val="22"/>
          <w:szCs w:val="22"/>
        </w:rPr>
        <w:t>&lt;?xml</w:t>
      </w:r>
      <w:proofErr w:type="gramEnd"/>
      <w:r w:rsidRPr="00AB33F9">
        <w:rPr>
          <w:rFonts w:ascii="Arial" w:hAnsi="Arial" w:cs="Arial"/>
          <w:sz w:val="22"/>
          <w:szCs w:val="22"/>
        </w:rPr>
        <w:t xml:space="preserve"> version="1.0" encoding="UTF-8"?&gt;</w:t>
      </w:r>
    </w:p>
    <w:p w14:paraId="492EDDB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25FD870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0A3222E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DEV1_9420http</w:t>
      </w:r>
      <w:r w:rsidRPr="00AB33F9">
        <w:rPr>
          <w:rFonts w:ascii="Arial" w:hAnsi="Arial" w:cs="Arial"/>
          <w:sz w:val="22"/>
          <w:szCs w:val="22"/>
        </w:rPr>
        <w:t>&lt;/id&gt;</w:t>
      </w:r>
    </w:p>
    <w:p w14:paraId="407218C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742DD68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1D8C988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&lt;usage&gt;DEV1&lt;/usage&gt;</w:t>
      </w:r>
    </w:p>
    <w:p w14:paraId="35C4E4B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5D8605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7997CACD"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4F4C06D2" w14:textId="022B1024"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2AE72F1"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697C5A6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2A5B70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0A6B609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54641FB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2020D006" w14:textId="77777777" w:rsidR="007D72CE" w:rsidRPr="00AB33F9" w:rsidRDefault="007D72CE" w:rsidP="007D72CE">
      <w:pPr>
        <w:ind w:left="2160"/>
        <w:rPr>
          <w:rFonts w:ascii="Arial" w:hAnsi="Arial" w:cs="Arial"/>
          <w:sz w:val="22"/>
          <w:szCs w:val="22"/>
        </w:rPr>
      </w:pPr>
    </w:p>
    <w:p w14:paraId="25D9404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1A83FCA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UAT1_9420http</w:t>
      </w:r>
      <w:r w:rsidRPr="00AB33F9">
        <w:rPr>
          <w:rFonts w:ascii="Arial" w:hAnsi="Arial" w:cs="Arial"/>
          <w:sz w:val="22"/>
          <w:szCs w:val="22"/>
        </w:rPr>
        <w:t>&lt;/id&gt;</w:t>
      </w:r>
    </w:p>
    <w:p w14:paraId="548034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5574E91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011FFA4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&lt;usage&gt;UAT1&lt;/usage&gt;</w:t>
      </w:r>
    </w:p>
    <w:p w14:paraId="42D1D348"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06A3484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lastRenderedPageBreak/>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41197A6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097A9A3E" w14:textId="4944DBFB"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F7BEC8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102EC7A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DACF5E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1F62824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212C8BE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44FEDF0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00BFC4ED"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Procedure</w:t>
      </w:r>
      <w:r w:rsidRPr="00AB33F9">
        <w:rPr>
          <w:rFonts w:ascii="Arial" w:hAnsi="Arial" w:cs="Arial"/>
        </w:rPr>
        <w:t xml:space="preserve"> – Create &lt;server&gt; entries as needed for the various environments and connection types.  Save when completed.</w:t>
      </w:r>
    </w:p>
    <w:p w14:paraId="57F26B59" w14:textId="77777777" w:rsidR="007D72CE" w:rsidRPr="008D4C9C" w:rsidRDefault="007D72CE" w:rsidP="00FE7B3D">
      <w:pPr>
        <w:pStyle w:val="Heading2"/>
        <w:numPr>
          <w:ilvl w:val="0"/>
          <w:numId w:val="41"/>
        </w:numPr>
        <w:rPr>
          <w:b w:val="0"/>
          <w:color w:val="1F497D"/>
        </w:rPr>
      </w:pPr>
      <w:bookmarkStart w:id="51" w:name="_Toc430336820"/>
      <w:bookmarkStart w:id="52" w:name="_Toc501356503"/>
      <w:r>
        <w:rPr>
          <w:b w:val="0"/>
          <w:color w:val="1F497D"/>
          <w:szCs w:val="22"/>
        </w:rPr>
        <w:t>Configure Automated Test Framework “ATF” (Optional):</w:t>
      </w:r>
      <w:bookmarkEnd w:id="51"/>
      <w:bookmarkEnd w:id="52"/>
    </w:p>
    <w:p w14:paraId="0A0D1878"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If your QA testers or developers will be using the Automated Test Framework to validate their deployments [recommended], then you will want to pre-configure the ATF directory.</w:t>
      </w:r>
    </w:p>
    <w:p w14:paraId="33705816" w14:textId="29F544F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Regression Testing</w:t>
      </w:r>
      <w:r w:rsidRPr="00AB33F9">
        <w:rPr>
          <w:rFonts w:ascii="Arial" w:hAnsi="Arial" w:cs="Arial"/>
        </w:rPr>
        <w:t xml:space="preserve"> – used for validating deployments and general </w:t>
      </w:r>
      <w:r w:rsidR="00BC1E8A">
        <w:rPr>
          <w:rFonts w:ascii="Arial" w:hAnsi="Arial" w:cs="Arial"/>
        </w:rPr>
        <w:t>DV</w:t>
      </w:r>
      <w:r w:rsidRPr="00AB33F9">
        <w:rPr>
          <w:rFonts w:ascii="Arial" w:hAnsi="Arial" w:cs="Arial"/>
        </w:rPr>
        <w:t xml:space="preserve"> testing.</w:t>
      </w:r>
    </w:p>
    <w:p w14:paraId="77F00913"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C:\Temp]\PDTool6.2_installer\installer_source\PDTool\AutomatedTestFramework\regression\bin\setVars.bat</w:t>
      </w:r>
      <w:proofErr w:type="gramEnd"/>
    </w:p>
    <w:p w14:paraId="4E9909E0"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C:\Temp]\PDTool7.0.0_installer\installer_source\PDTool\AutomatedTestFramework\regression\bin\setVars.bat</w:t>
      </w:r>
      <w:proofErr w:type="gramEnd"/>
    </w:p>
    <w:p w14:paraId="601CA679" w14:textId="03CE508D"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C:\Temp]\PDTool7.0.0_installer\installer_source\PDTool\AutomatedTe</w:t>
      </w:r>
      <w:r w:rsidR="00BC1E8A">
        <w:rPr>
          <w:rFonts w:ascii="Arial" w:hAnsi="Arial" w:cs="Arial"/>
        </w:rPr>
        <w:t>stFramework\regression\</w:t>
      </w:r>
      <w:r w:rsidRPr="00AB33F9">
        <w:rPr>
          <w:rFonts w:ascii="Arial" w:hAnsi="Arial" w:cs="Arial"/>
        </w:rPr>
        <w:t>PDTool</w:t>
      </w:r>
      <w:proofErr w:type="gramEnd"/>
      <w:r w:rsidRPr="00AB33F9">
        <w:rPr>
          <w:rFonts w:ascii="Arial" w:hAnsi="Arial" w:cs="Arial"/>
        </w:rPr>
        <w:t xml:space="preserve"> - Regression Automated Test Framework.pdf</w:t>
      </w:r>
    </w:p>
    <w:p w14:paraId="462B5077"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rPr>
        <w:t xml:space="preserve">Edit </w:t>
      </w:r>
      <w:r w:rsidRPr="00AB33F9">
        <w:rPr>
          <w:rFonts w:ascii="Arial" w:hAnsi="Arial" w:cs="Arial"/>
          <w:b/>
        </w:rPr>
        <w:t>Regression</w:t>
      </w:r>
      <w:r w:rsidRPr="00AB33F9">
        <w:rPr>
          <w:rFonts w:ascii="Arial" w:hAnsi="Arial" w:cs="Arial"/>
        </w:rPr>
        <w:t xml:space="preserve"> setVars.bat – Depending on whether you installed PDTool 6.2 or PDTool 7.0.0 only configure the required section.</w:t>
      </w:r>
    </w:p>
    <w:p w14:paraId="06BABD46"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6.2, modify section “BEGIN: 6.2 USER DEFINED VARIABLE SECTION”</w:t>
      </w:r>
    </w:p>
    <w:p w14:paraId="44FBEA51"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PDTOOL_INSTALL_HOME_6=</w:t>
      </w:r>
    </w:p>
    <w:p w14:paraId="0F58EEA2"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VALID_ENV_CONFIG_PAIRS_6=</w:t>
      </w:r>
    </w:p>
    <w:p w14:paraId="61C78215"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6.2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DD6598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lastRenderedPageBreak/>
        <w:t>For 7.0, modify section “BEGIN: 7.0 USER DEFINED VARIABLE SECTION”</w:t>
      </w:r>
    </w:p>
    <w:p w14:paraId="6335CAEA"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PDTOOL_INSTALL_HOME_7=</w:t>
      </w:r>
    </w:p>
    <w:p w14:paraId="21B64D4C"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VALID_ENV_CONFIG_PAIRS_7=</w:t>
      </w:r>
    </w:p>
    <w:p w14:paraId="69C031BA"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7.0.0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0D40939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016B250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06796713"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7A740756" w14:textId="756B901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Migration Testing</w:t>
      </w:r>
      <w:r w:rsidRPr="00AB33F9">
        <w:rPr>
          <w:rFonts w:ascii="Arial" w:hAnsi="Arial" w:cs="Arial"/>
        </w:rPr>
        <w:t xml:space="preserve"> – used for testing the migration of </w:t>
      </w:r>
      <w:r w:rsidR="00BC1E8A">
        <w:rPr>
          <w:rFonts w:ascii="Arial" w:hAnsi="Arial" w:cs="Arial"/>
        </w:rPr>
        <w:t>DV</w:t>
      </w:r>
      <w:r w:rsidRPr="00AB33F9">
        <w:rPr>
          <w:rFonts w:ascii="Arial" w:hAnsi="Arial" w:cs="Arial"/>
        </w:rPr>
        <w:t xml:space="preserve"> 6.2 to </w:t>
      </w:r>
      <w:r w:rsidR="00BC1E8A">
        <w:rPr>
          <w:rFonts w:ascii="Arial" w:hAnsi="Arial" w:cs="Arial"/>
        </w:rPr>
        <w:t>DV</w:t>
      </w:r>
      <w:r w:rsidRPr="00AB33F9">
        <w:rPr>
          <w:rFonts w:ascii="Arial" w:hAnsi="Arial" w:cs="Arial"/>
        </w:rPr>
        <w:t xml:space="preserve"> 7.0.</w:t>
      </w:r>
    </w:p>
    <w:p w14:paraId="504A65DC"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C:\Temp]\PDTool6.2_installer\installer_source\PDTool\AutomatedTestFramework\migration\bin\setVars.bat</w:t>
      </w:r>
      <w:proofErr w:type="gramEnd"/>
    </w:p>
    <w:p w14:paraId="51328E00"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C:\Temp]\PDTool7.0.0_installer\installer_source\PDTool\AutomatedTestFramework\migration\bin\setVars.bat</w:t>
      </w:r>
      <w:proofErr w:type="gramEnd"/>
    </w:p>
    <w:p w14:paraId="1B7E711E" w14:textId="4FAB1DBB"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C:\Temp]\PDTool7.0.0_installer\installer_source\PDTool\AutomatedTestFr</w:t>
      </w:r>
      <w:r w:rsidR="00BC1E8A">
        <w:rPr>
          <w:rFonts w:ascii="Arial" w:hAnsi="Arial" w:cs="Arial"/>
        </w:rPr>
        <w:t>amework\migration\</w:t>
      </w:r>
      <w:r w:rsidRPr="00AB33F9">
        <w:rPr>
          <w:rFonts w:ascii="Arial" w:hAnsi="Arial" w:cs="Arial"/>
        </w:rPr>
        <w:t>PDTool</w:t>
      </w:r>
      <w:proofErr w:type="gramEnd"/>
      <w:r w:rsidRPr="00AB33F9">
        <w:rPr>
          <w:rFonts w:ascii="Arial" w:hAnsi="Arial" w:cs="Arial"/>
        </w:rPr>
        <w:t xml:space="preserve"> - Migration Automated Test Framework.pdf</w:t>
      </w:r>
    </w:p>
    <w:p w14:paraId="5CC63A94" w14:textId="77777777" w:rsidR="007D72CE" w:rsidRPr="00AB33F9" w:rsidRDefault="007D72CE" w:rsidP="00FE7B3D">
      <w:pPr>
        <w:pStyle w:val="ListParagraph"/>
        <w:numPr>
          <w:ilvl w:val="0"/>
          <w:numId w:val="39"/>
        </w:numPr>
        <w:spacing w:after="120" w:line="276" w:lineRule="auto"/>
        <w:contextualSpacing w:val="0"/>
        <w:rPr>
          <w:rFonts w:ascii="Arial" w:hAnsi="Arial" w:cs="Arial"/>
        </w:rPr>
      </w:pPr>
      <w:r w:rsidRPr="00AB33F9">
        <w:rPr>
          <w:rFonts w:ascii="Arial" w:hAnsi="Arial" w:cs="Arial"/>
          <w:i/>
        </w:rPr>
        <w:t xml:space="preserve">Edit </w:t>
      </w:r>
      <w:r w:rsidRPr="00AB33F9">
        <w:rPr>
          <w:rFonts w:ascii="Arial" w:hAnsi="Arial" w:cs="Arial"/>
          <w:b/>
          <w:i/>
        </w:rPr>
        <w:t>Migration</w:t>
      </w:r>
      <w:r w:rsidRPr="00AB33F9">
        <w:rPr>
          <w:rFonts w:ascii="Arial" w:hAnsi="Arial" w:cs="Arial"/>
          <w:i/>
        </w:rPr>
        <w:t xml:space="preserve"> setVars.bat</w:t>
      </w:r>
      <w:r w:rsidRPr="00AB33F9">
        <w:rPr>
          <w:rFonts w:ascii="Arial" w:hAnsi="Arial" w:cs="Arial"/>
        </w:rPr>
        <w:t xml:space="preserve"> – For migration, both 6.2 and 7.0 will be required to be configured.  PDTool 6.2 and PDTool 7.0 will both need to be present on the system.</w:t>
      </w:r>
    </w:p>
    <w:p w14:paraId="3BC21FD3"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6.2, modify section “BEGIN: 6.2 USER DEFINED VARIABLE SECTION”</w:t>
      </w:r>
    </w:p>
    <w:p w14:paraId="214BB640"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PDTOOL_INSTALL_HOME_6=</w:t>
      </w:r>
    </w:p>
    <w:p w14:paraId="709B6B7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VALID_ENV_CONFIG_PAIRS_6=</w:t>
      </w:r>
    </w:p>
    <w:p w14:paraId="1577D476"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6.2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w:t>
      </w:r>
      <w:r w:rsidRPr="00AB33F9">
        <w:rPr>
          <w:rFonts w:ascii="Arial" w:hAnsi="Arial" w:cs="Arial"/>
        </w:rPr>
        <w:lastRenderedPageBreak/>
        <w:t>UAT~deploy_NOVCS_UAT1, PROD~deploy_NOVCS_PROD1</w:t>
      </w:r>
    </w:p>
    <w:p w14:paraId="311E66F2"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7.0, modify section “BEGIN: 7.0 USER DEFINED VARIABLE SECTION”</w:t>
      </w:r>
    </w:p>
    <w:p w14:paraId="76600E9A"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PDTOOL_INSTALL_HOME_7=</w:t>
      </w:r>
    </w:p>
    <w:p w14:paraId="5E1D2F1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VALID_ENV_CONFIG_PAIRS_7=</w:t>
      </w:r>
    </w:p>
    <w:p w14:paraId="20A47D05"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7.0.0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615CDF5D"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42F1D59E"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529CD84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6621F960" w14:textId="77777777" w:rsidR="007D72CE" w:rsidRPr="008D4C9C" w:rsidRDefault="007D72CE" w:rsidP="00FE7B3D">
      <w:pPr>
        <w:pStyle w:val="Heading2"/>
        <w:numPr>
          <w:ilvl w:val="0"/>
          <w:numId w:val="41"/>
        </w:numPr>
        <w:rPr>
          <w:b w:val="0"/>
          <w:color w:val="1F497D"/>
        </w:rPr>
      </w:pPr>
      <w:bookmarkStart w:id="53" w:name="_Toc430336821"/>
      <w:bookmarkStart w:id="54" w:name="_Toc501356504"/>
      <w:r>
        <w:rPr>
          <w:b w:val="0"/>
          <w:color w:val="1F497D"/>
          <w:szCs w:val="22"/>
        </w:rPr>
        <w:t>Zip up the Installer Directory:</w:t>
      </w:r>
      <w:bookmarkEnd w:id="53"/>
      <w:bookmarkEnd w:id="54"/>
    </w:p>
    <w:p w14:paraId="4068D30F" w14:textId="77777777" w:rsidR="007D72CE" w:rsidRPr="00AB33F9" w:rsidRDefault="007D72CE" w:rsidP="00FE7B3D">
      <w:pPr>
        <w:pStyle w:val="ListParagraph"/>
        <w:numPr>
          <w:ilvl w:val="0"/>
          <w:numId w:val="40"/>
        </w:numPr>
        <w:spacing w:after="120" w:line="276" w:lineRule="auto"/>
        <w:contextualSpacing w:val="0"/>
        <w:rPr>
          <w:rFonts w:ascii="Arial" w:hAnsi="Arial" w:cs="Arial"/>
          <w:i/>
        </w:rPr>
      </w:pPr>
      <w:r w:rsidRPr="00AB33F9">
        <w:rPr>
          <w:rFonts w:ascii="Arial" w:hAnsi="Arial" w:cs="Arial"/>
          <w:i/>
        </w:rPr>
        <w:t>Location</w:t>
      </w:r>
    </w:p>
    <w:p w14:paraId="1075B19B" w14:textId="77777777"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PDTool6.2_installer</w:t>
      </w:r>
    </w:p>
    <w:p w14:paraId="0E2B41E8" w14:textId="77777777"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PDTool7.0.0_installer</w:t>
      </w:r>
    </w:p>
    <w:p w14:paraId="2C8C1668" w14:textId="77777777" w:rsidR="007D72CE" w:rsidRPr="004A3DA0" w:rsidRDefault="007D72CE" w:rsidP="00FE7B3D">
      <w:pPr>
        <w:pStyle w:val="Heading2"/>
        <w:numPr>
          <w:ilvl w:val="0"/>
          <w:numId w:val="41"/>
        </w:numPr>
        <w:rPr>
          <w:b w:val="0"/>
          <w:color w:val="1F497D"/>
        </w:rPr>
      </w:pPr>
      <w:bookmarkStart w:id="55" w:name="_Toc430336822"/>
      <w:bookmarkStart w:id="56" w:name="_Toc501356505"/>
      <w:r>
        <w:rPr>
          <w:b w:val="0"/>
          <w:color w:val="1F497D"/>
          <w:szCs w:val="22"/>
        </w:rPr>
        <w:t>Share “pre-configured” PDTool:</w:t>
      </w:r>
      <w:bookmarkEnd w:id="55"/>
      <w:bookmarkEnd w:id="56"/>
    </w:p>
    <w:p w14:paraId="1544654E" w14:textId="77777777" w:rsidR="007D72CE" w:rsidRPr="004A3DA0" w:rsidRDefault="007D72CE" w:rsidP="00FE7B3D">
      <w:pPr>
        <w:numPr>
          <w:ilvl w:val="1"/>
          <w:numId w:val="41"/>
        </w:numPr>
        <w:spacing w:before="120" w:after="120" w:line="276" w:lineRule="auto"/>
        <w:rPr>
          <w:rFonts w:ascii="Cambria" w:hAnsi="Cambria"/>
          <w:szCs w:val="28"/>
        </w:rPr>
      </w:pPr>
      <w:r w:rsidRPr="004A3DA0">
        <w:t xml:space="preserve">Share the PDTool “pre-configured” installer with others in your organization via a shared drive, </w:t>
      </w:r>
      <w:proofErr w:type="spellStart"/>
      <w:r w:rsidRPr="004A3DA0">
        <w:t>Sharepoint</w:t>
      </w:r>
      <w:proofErr w:type="spellEnd"/>
      <w:r w:rsidRPr="004A3DA0">
        <w:t xml:space="preserve"> or some other shared mechanism.</w:t>
      </w:r>
    </w:p>
    <w:p w14:paraId="7BEF2CC9" w14:textId="77777777" w:rsidR="007D72CE" w:rsidRPr="00AB33F9" w:rsidRDefault="007D72CE" w:rsidP="007D72CE">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7" w:name="_Toc501356506"/>
      <w:r>
        <w:lastRenderedPageBreak/>
        <w:t>Conclusion</w:t>
      </w:r>
      <w:bookmarkEnd w:id="57"/>
    </w:p>
    <w:p w14:paraId="2E55373E" w14:textId="77777777" w:rsidR="000A492E" w:rsidRPr="00104E18" w:rsidRDefault="000A492E" w:rsidP="000A492E">
      <w:pPr>
        <w:pStyle w:val="Heading2"/>
        <w:rPr>
          <w:color w:val="1F497D"/>
        </w:rPr>
      </w:pPr>
      <w:bookmarkStart w:id="58" w:name="_Toc295166815"/>
      <w:bookmarkStart w:id="59" w:name="_Toc303605942"/>
      <w:bookmarkStart w:id="60" w:name="_Toc413251890"/>
      <w:bookmarkStart w:id="61" w:name="_Toc413254687"/>
      <w:bookmarkStart w:id="62" w:name="_Toc501090937"/>
      <w:bookmarkStart w:id="63" w:name="_Toc501356507"/>
      <w:r w:rsidRPr="00104E18">
        <w:rPr>
          <w:color w:val="1F497D"/>
        </w:rPr>
        <w:t>Concluding Remarks</w:t>
      </w:r>
      <w:bookmarkEnd w:id="58"/>
      <w:bookmarkEnd w:id="59"/>
      <w:bookmarkEnd w:id="60"/>
      <w:bookmarkEnd w:id="61"/>
      <w:bookmarkEnd w:id="62"/>
      <w:bookmarkEnd w:id="63"/>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4" w:name="_Toc295166816"/>
      <w:bookmarkStart w:id="65" w:name="_Toc303605943"/>
      <w:bookmarkStart w:id="66" w:name="_Toc413251891"/>
      <w:bookmarkStart w:id="67" w:name="_Toc413254688"/>
      <w:bookmarkStart w:id="68" w:name="_Toc501090938"/>
      <w:bookmarkStart w:id="69" w:name="_Toc501356508"/>
      <w:r w:rsidRPr="00104E18">
        <w:rPr>
          <w:color w:val="1F497D"/>
          <w:sz w:val="23"/>
          <w:szCs w:val="23"/>
        </w:rPr>
        <w:t>How you can help!</w:t>
      </w:r>
      <w:bookmarkEnd w:id="64"/>
      <w:bookmarkEnd w:id="65"/>
      <w:bookmarkEnd w:id="66"/>
      <w:bookmarkEnd w:id="67"/>
      <w:bookmarkEnd w:id="68"/>
      <w:bookmarkEnd w:id="69"/>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BCF0" w14:textId="77777777" w:rsidR="00FE7B3D" w:rsidRDefault="00FE7B3D">
      <w:r>
        <w:separator/>
      </w:r>
    </w:p>
  </w:endnote>
  <w:endnote w:type="continuationSeparator" w:id="0">
    <w:p w14:paraId="54887391" w14:textId="77777777" w:rsidR="00FE7B3D" w:rsidRDefault="00FE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05446">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05446">
      <w:rPr>
        <w:rFonts w:ascii="Helvetica" w:hAnsi="Helvetica" w:cs="Arial"/>
        <w:noProof/>
        <w:color w:val="000000"/>
        <w:sz w:val="18"/>
      </w:rPr>
      <w:t>16</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057F6" w14:textId="77777777" w:rsidR="00FE7B3D" w:rsidRDefault="00FE7B3D">
      <w:r>
        <w:separator/>
      </w:r>
    </w:p>
  </w:footnote>
  <w:footnote w:type="continuationSeparator" w:id="0">
    <w:p w14:paraId="00BA36D5" w14:textId="77777777" w:rsidR="00FE7B3D" w:rsidRDefault="00FE7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2000E22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7D72CE">
      <w:rPr>
        <w:rFonts w:ascii="Helvetica" w:hAnsi="Helvetica" w:cs="Arial"/>
        <w:sz w:val="18"/>
      </w:rPr>
      <w:t xml:space="preserve">Installer </w:t>
    </w:r>
    <w:r w:rsidR="00BC1E8A">
      <w:rPr>
        <w:rFonts w:ascii="Helvetica" w:hAnsi="Helvetica" w:cs="Arial"/>
        <w:sz w:val="18"/>
      </w:rPr>
      <w:t>Admin</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06372E65"/>
    <w:multiLevelType w:val="hybridMultilevel"/>
    <w:tmpl w:val="85B04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732238F"/>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147292"/>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7"/>
  </w:num>
  <w:num w:numId="6">
    <w:abstractNumId w:val="15"/>
  </w:num>
  <w:num w:numId="7">
    <w:abstractNumId w:val="40"/>
  </w:num>
  <w:num w:numId="8">
    <w:abstractNumId w:val="22"/>
  </w:num>
  <w:num w:numId="9">
    <w:abstractNumId w:val="39"/>
  </w:num>
  <w:num w:numId="10">
    <w:abstractNumId w:val="18"/>
  </w:num>
  <w:num w:numId="11">
    <w:abstractNumId w:val="17"/>
  </w:num>
  <w:num w:numId="12">
    <w:abstractNumId w:val="36"/>
  </w:num>
  <w:num w:numId="13">
    <w:abstractNumId w:val="38"/>
  </w:num>
  <w:num w:numId="14">
    <w:abstractNumId w:val="31"/>
  </w:num>
  <w:num w:numId="15">
    <w:abstractNumId w:val="37"/>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33"/>
  </w:num>
  <w:num w:numId="38">
    <w:abstractNumId w:val="26"/>
  </w:num>
  <w:num w:numId="39">
    <w:abstractNumId w:val="35"/>
  </w:num>
  <w:num w:numId="40">
    <w:abstractNumId w:val="28"/>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446"/>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D72CE"/>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1E8A"/>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E7B3D"/>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7D72C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7D72C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7492E-1AD6-2F43-82A9-18B51976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3283</Words>
  <Characters>18717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21957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2017-12-18T15:32:00Z</cp:lastPrinted>
  <dcterms:created xsi:type="dcterms:W3CDTF">2017-12-18T15:32:00Z</dcterms:created>
  <dcterms:modified xsi:type="dcterms:W3CDTF">2017-12-18T15:32:00Z</dcterms:modified>
  <cp:category>TIBCO PSG Document Template</cp:category>
</cp:coreProperties>
</file>