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17.</w:t>
      </w:r>
      <w:r>
        <w:t xml:space="preserve"> </w:t>
      </w:r>
      <w:r>
        <w:t xml:space="preserve">März</w:t>
      </w:r>
      <w:r>
        <w:t xml:space="preserve"> </w:t>
      </w:r>
      <w:r>
        <w:t xml:space="preserve">2026,</w:t>
      </w:r>
      <w:r>
        <w:t xml:space="preserve"> </w:t>
      </w:r>
      <w:r>
        <w:t xml:space="preserve">14:46:37</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2.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2026-03-17T13:50:01Z</dcterms:created>
  <dcterms:modified xsi:type="dcterms:W3CDTF">2026-03-17T13:50:01Z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17. März 2026, 14:46:37</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