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2024-08-21</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302"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6"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4">
        <w:r>
          <w:rPr>
            <w:rStyle w:val="Hyperlink"/>
          </w:rPr>
          <w:t xml:space="preserve">VR-Brille</w:t>
        </w:r>
      </w:hyperlink>
      <w:r>
        <w:t xml:space="preserve">,</w:t>
      </w:r>
      <w:r>
        <w:t xml:space="preserve"> </w:t>
      </w:r>
      <w:hyperlink r:id="rId25">
        <w:r>
          <w:rPr>
            <w:rStyle w:val="Hyperlink"/>
          </w:rPr>
          <w:t xml:space="preserve">Immersion</w:t>
        </w:r>
      </w:hyperlink>
    </w:p>
    <w:p>
      <w:r>
        <w:pict>
          <v:rect style="width:0;height:1.5pt" o:hralign="center" o:hrstd="t" o:hr="t"/>
        </w:pict>
      </w:r>
    </w:p>
    <w:bookmarkEnd w:id="26"/>
    <w:bookmarkStart w:id="29"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7">
        <w:r>
          <w:rPr>
            <w:rStyle w:val="Hyperlink"/>
          </w:rPr>
          <w:t xml:space="preserve">Augmented Reality</w:t>
        </w:r>
      </w:hyperlink>
    </w:p>
    <w:p>
      <w:pPr>
        <w:pStyle w:val="BodyText"/>
      </w:pPr>
      <w:r>
        <w:rPr>
          <w:b/>
          <w:bCs/>
        </w:rPr>
        <w:t xml:space="preserve">Unterbegriff von:</w:t>
      </w:r>
    </w:p>
    <w:p>
      <w:pPr>
        <w:pStyle w:val="BodyText"/>
      </w:pPr>
      <w:hyperlink r:id="rId28">
        <w:r>
          <w:rPr>
            <w:rStyle w:val="Hyperlink"/>
          </w:rPr>
          <w:t xml:space="preserve">Head-Mounted Display</w:t>
        </w:r>
      </w:hyperlink>
    </w:p>
    <w:p>
      <w:r>
        <w:pict>
          <v:rect style="width:0;height:1.5pt" o:hralign="center" o:hrstd="t" o:hr="t"/>
        </w:pict>
      </w:r>
    </w:p>
    <w:bookmarkEnd w:id="29"/>
    <w:bookmarkStart w:id="32" w:name="agenda-2030"/>
    <w:p>
      <w:pPr>
        <w:pStyle w:val="berschrift3"/>
      </w:pPr>
      <w:r>
        <w:t xml:space="preserve">Agenda 2030</w:t>
      </w:r>
    </w:p>
    <w:p>
      <w:pPr>
        <w:pStyle w:val="FirstParagraph"/>
      </w:pPr>
      <w:r>
        <w:t xml:space="preserve">siehe Sustainable Development Goals</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30">
        <w:r>
          <w:rPr>
            <w:rStyle w:val="Hyperlink"/>
          </w:rPr>
          <w:t xml:space="preserve">sustainable development goals</w:t>
        </w:r>
      </w:hyperlink>
      <w:r>
        <w:t xml:space="preserve">,</w:t>
      </w:r>
      <w:r>
        <w:t xml:space="preserve"> </w:t>
      </w:r>
      <w:hyperlink r:id="rId31">
        <w:r>
          <w:rPr>
            <w:rStyle w:val="Hyperlink"/>
          </w:rPr>
          <w:t xml:space="preserve">SDG</w:t>
        </w:r>
      </w:hyperlink>
    </w:p>
    <w:p>
      <w:r>
        <w:pict>
          <v:rect style="width:0;height:1.5pt" o:hralign="center" o:hrstd="t" o:hr="t"/>
        </w:pict>
      </w:r>
    </w:p>
    <w:bookmarkEnd w:id="32"/>
    <w:bookmarkStart w:id="33"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3"/>
    <w:bookmarkStart w:id="34"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4"/>
    <w:bookmarkStart w:id="35"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pPr>
        <w:pStyle w:val="BodyText"/>
      </w:pPr>
      <w:r>
        <w:rPr>
          <w:b/>
          <w:bCs/>
        </w:rPr>
        <w:t xml:space="preserve">Status:</w:t>
      </w:r>
    </w:p>
    <w:p>
      <w:pPr>
        <w:pStyle w:val="BodyText"/>
      </w:pPr>
      <w:r>
        <w:t xml:space="preserve">Entwurf</w:t>
      </w:r>
    </w:p>
    <w:p>
      <w:r>
        <w:pict>
          <v:rect style="width:0;height:1.5pt" o:hralign="center" o:hrstd="t" o:hr="t"/>
        </w:pict>
      </w:r>
    </w:p>
    <w:bookmarkEnd w:id="35"/>
    <w:bookmarkStart w:id="36"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6"/>
    <w:bookmarkStart w:id="37"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7"/>
    <w:bookmarkStart w:id="39" w:name="anfälligkeit"/>
    <w:p>
      <w:pPr>
        <w:pStyle w:val="berschrift3"/>
      </w:pPr>
      <w:r>
        <w:t xml:space="preserve">Anfälligkeit</w:t>
      </w:r>
    </w:p>
    <w:p>
      <w:pPr>
        <w:pStyle w:val="FirstParagraph"/>
      </w:pPr>
      <w:r>
        <w:t xml:space="preserve">siehe Vulnerablilität</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hyperlink r:id="rId38">
        <w:r>
          <w:rPr>
            <w:rStyle w:val="Hyperlink"/>
          </w:rPr>
          <w:t xml:space="preserve">Vulnerabilität</w:t>
        </w:r>
      </w:hyperlink>
    </w:p>
    <w:p>
      <w:r>
        <w:pict>
          <v:rect style="width:0;height:1.5pt" o:hralign="center" o:hrstd="t" o:hr="t"/>
        </w:pict>
      </w:r>
    </w:p>
    <w:bookmarkEnd w:id="39"/>
    <w:bookmarkStart w:id="40"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r>
        <w:pict>
          <v:rect style="width:0;height:1.5pt" o:hralign="center" o:hrstd="t" o:hr="t"/>
        </w:pict>
      </w:r>
    </w:p>
    <w:bookmarkEnd w:id="40"/>
    <w:bookmarkStart w:id="42"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41">
        <w:r>
          <w:rPr>
            <w:rStyle w:val="Hyperlink"/>
          </w:rPr>
          <w:t xml:space="preserve">Virtual Reality</w:t>
        </w:r>
      </w:hyperlink>
    </w:p>
    <w:p>
      <w:r>
        <w:pict>
          <v:rect style="width:0;height:1.5pt" o:hralign="center" o:hrstd="t" o:hr="t"/>
        </w:pict>
      </w:r>
    </w:p>
    <w:bookmarkEnd w:id="42"/>
    <w:bookmarkStart w:id="44"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43">
        <w:r>
          <w:rPr>
            <w:rStyle w:val="Hyperlink"/>
          </w:rPr>
          <w:t xml:space="preserve">Extended Reality</w:t>
        </w:r>
      </w:hyperlink>
    </w:p>
    <w:p>
      <w:r>
        <w:pict>
          <v:rect style="width:0;height:1.5pt" o:hralign="center" o:hrstd="t" o:hr="t"/>
        </w:pict>
      </w:r>
    </w:p>
    <w:bookmarkEnd w:id="44"/>
    <w:bookmarkStart w:id="45" w:name="balanced-scorecard"/>
    <w:p>
      <w:pPr>
        <w:pStyle w:val="berschrift3"/>
      </w:pPr>
      <w:r>
        <w:t xml:space="preserve">Balanced Scorecard</w:t>
      </w:r>
    </w:p>
    <w:p>
      <w:pPr>
        <w:pStyle w:val="FirstParagraph"/>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Projektmanagement</w:t>
      </w:r>
    </w:p>
    <w:p>
      <w:r>
        <w:pict>
          <v:rect style="width:0;height:1.5pt" o:hralign="center" o:hrstd="t" o:hr="t"/>
        </w:pict>
      </w:r>
    </w:p>
    <w:bookmarkEnd w:id="45"/>
    <w:bookmarkStart w:id="46"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46"/>
    <w:bookmarkStart w:id="47"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47"/>
    <w:bookmarkStart w:id="49"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48">
        <w:r>
          <w:rPr>
            <w:rStyle w:val="Hyperlink"/>
          </w:rPr>
          <w:t xml:space="preserve">Practices</w:t>
        </w:r>
      </w:hyperlink>
    </w:p>
    <w:p>
      <w:r>
        <w:pict>
          <v:rect style="width:0;height:1.5pt" o:hralign="center" o:hrstd="t" o:hr="t"/>
        </w:pict>
      </w:r>
    </w:p>
    <w:bookmarkEnd w:id="49"/>
    <w:bookmarkStart w:id="50"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0"/>
    <w:bookmarkStart w:id="51"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51"/>
    <w:bookmarkStart w:id="52"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Status:</w:t>
      </w:r>
    </w:p>
    <w:p>
      <w:pPr>
        <w:pStyle w:val="BodyText"/>
      </w:pPr>
      <w:r>
        <w:t xml:space="preserve">Entwurf</w:t>
      </w:r>
    </w:p>
    <w:p>
      <w:r>
        <w:pict>
          <v:rect style="width:0;height:1.5pt" o:hralign="center" o:hrstd="t" o:hr="t"/>
        </w:pict>
      </w:r>
    </w:p>
    <w:bookmarkEnd w:id="52"/>
    <w:bookmarkStart w:id="53" w:name="blackout"/>
    <w:p>
      <w:pPr>
        <w:pStyle w:val="berschrift3"/>
      </w:pPr>
      <w:r>
        <w:t xml:space="preserve">Blackout</w:t>
      </w:r>
    </w:p>
    <w:p>
      <w:pPr>
        <w:pStyle w:val="FirstParagraph"/>
      </w:pPr>
      <w:r>
        <w:t xml:space="preserve">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3"/>
    <w:bookmarkStart w:id="55"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54">
        <w:r>
          <w:rPr>
            <w:rStyle w:val="Hyperlink"/>
          </w:rPr>
          <w:t xml:space="preserve">Infrastruktur</w:t>
        </w:r>
      </w:hyperlink>
    </w:p>
    <w:p>
      <w:r>
        <w:pict>
          <v:rect style="width:0;height:1.5pt" o:hralign="center" o:hrstd="t" o:hr="t"/>
        </w:pict>
      </w:r>
    </w:p>
    <w:bookmarkEnd w:id="55"/>
    <w:bookmarkStart w:id="56"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56"/>
    <w:bookmarkStart w:id="57"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b/>
          <w:bCs/>
        </w:rPr>
        <w:t xml:space="preserve">Status:</w:t>
      </w:r>
    </w:p>
    <w:p>
      <w:pPr>
        <w:pStyle w:val="BodyText"/>
      </w:pPr>
      <w:r>
        <w:t xml:space="preserve">Entwurf</w:t>
      </w:r>
    </w:p>
    <w:p>
      <w:r>
        <w:pict>
          <v:rect style="width:0;height:1.5pt" o:hralign="center" o:hrstd="t" o:hr="t"/>
        </w:pict>
      </w:r>
    </w:p>
    <w:bookmarkEnd w:id="57"/>
    <w:bookmarkStart w:id="58"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58"/>
    <w:bookmarkStart w:id="6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pPr>
        <w:pStyle w:val="BodyText"/>
      </w:pPr>
      <w:r>
        <w:rPr>
          <w:b/>
          <w:bCs/>
        </w:rPr>
        <w:t xml:space="preserve">Unterbegriff von:</w:t>
      </w:r>
    </w:p>
    <w:p>
      <w:pPr>
        <w:pStyle w:val="BodyText"/>
      </w:pPr>
      <w:hyperlink r:id="rId59">
        <w:r>
          <w:rPr>
            <w:rStyle w:val="Hyperlink"/>
          </w:rPr>
          <w:t xml:space="preserve">Co-Kreation</w:t>
        </w:r>
      </w:hyperlink>
    </w:p>
    <w:p>
      <w:r>
        <w:pict>
          <v:rect style="width:0;height:1.5pt" o:hralign="center" o:hrstd="t" o:hr="t"/>
        </w:pict>
      </w:r>
    </w:p>
    <w:bookmarkEnd w:id="60"/>
    <w:bookmarkStart w:id="61"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1"/>
    <w:bookmarkStart w:id="62"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62"/>
    <w:bookmarkStart w:id="64"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63">
        <w:r>
          <w:rPr>
            <w:rStyle w:val="Hyperlink"/>
          </w:rPr>
          <w:t xml:space="preserve">Glossar</w:t>
        </w:r>
      </w:hyperlink>
    </w:p>
    <w:p>
      <w:r>
        <w:pict>
          <v:rect style="width:0;height:1.5pt" o:hralign="center" o:hrstd="t" o:hr="t"/>
        </w:pict>
      </w:r>
    </w:p>
    <w:bookmarkEnd w:id="64"/>
    <w:bookmarkStart w:id="65"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65"/>
    <w:bookmarkStart w:id="66"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b/>
          <w:bCs/>
        </w:rPr>
        <w:t xml:space="preserve">Status:</w:t>
      </w:r>
    </w:p>
    <w:p>
      <w:pPr>
        <w:pStyle w:val="BodyText"/>
      </w:pPr>
      <w:r>
        <w:t xml:space="preserve">Entwurf</w:t>
      </w:r>
    </w:p>
    <w:p>
      <w:r>
        <w:pict>
          <v:rect style="width:0;height:1.5pt" o:hralign="center" o:hrstd="t" o:hr="t"/>
        </w:pict>
      </w:r>
    </w:p>
    <w:bookmarkEnd w:id="66"/>
    <w:bookmarkStart w:id="67"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r>
        <w:pict>
          <v:rect style="width:0;height:1.5pt" o:hralign="center" o:hrstd="t" o:hr="t"/>
        </w:pict>
      </w:r>
    </w:p>
    <w:bookmarkEnd w:id="67"/>
    <w:bookmarkStart w:id="68"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68"/>
    <w:bookmarkStart w:id="69"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69"/>
    <w:bookmarkStart w:id="70"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0"/>
    <w:bookmarkStart w:id="7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1"/>
    <w:bookmarkStart w:id="72"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72"/>
    <w:bookmarkStart w:id="74"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73">
        <w:r>
          <w:rPr>
            <w:rStyle w:val="Hyperlink"/>
          </w:rPr>
          <w:t xml:space="preserve">Zielgruppe</w:t>
        </w:r>
      </w:hyperlink>
    </w:p>
    <w:p>
      <w:r>
        <w:pict>
          <v:rect style="width:0;height:1.5pt" o:hralign="center" o:hrstd="t" o:hr="t"/>
        </w:pict>
      </w:r>
    </w:p>
    <w:bookmarkEnd w:id="74"/>
    <w:bookmarkStart w:id="75"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75"/>
    <w:bookmarkStart w:id="76"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r>
        <w:pict>
          <v:rect style="width:0;height:1.5pt" o:hralign="center" o:hrstd="t" o:hr="t"/>
        </w:pict>
      </w:r>
    </w:p>
    <w:bookmarkEnd w:id="76"/>
    <w:bookmarkStart w:id="78" w:name="direkte-fassadenbegrünung"/>
    <w:p>
      <w:pPr>
        <w:pStyle w:val="berschrift3"/>
      </w:pPr>
      <w:r>
        <w:t xml:space="preserve">Direkte Fassadenbegrünung</w:t>
      </w:r>
    </w:p>
    <w:p>
      <w:pPr>
        <w:pStyle w:val="FirstParagraph"/>
      </w:pPr>
      <w:r>
        <w:t xml:space="preserve">tbd</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77">
        <w:r>
          <w:rPr>
            <w:rStyle w:val="Hyperlink"/>
          </w:rPr>
          <w:t xml:space="preserve">Fassadenbegrünung</w:t>
        </w:r>
      </w:hyperlink>
    </w:p>
    <w:p>
      <w:r>
        <w:pict>
          <v:rect style="width:0;height:1.5pt" o:hralign="center" o:hrstd="t" o:hr="t"/>
        </w:pict>
      </w:r>
    </w:p>
    <w:bookmarkEnd w:id="78"/>
    <w:bookmarkStart w:id="79"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Beschreibung (einfach):</w:t>
      </w:r>
    </w:p>
    <w:p>
      <w:pPr>
        <w:pStyle w:val="BodyText"/>
      </w:pPr>
      <w:r>
        <w:t xml:space="preserve">Meint eine Trockenheit, welche aufgrund von weniger Regen und/oder die Verdunstung von Wasser durch Pflanzen und den Boden hoch ist, was zu einem deutlich trockeneren Zustand führt als üblich.</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79"/>
    <w:bookmarkStart w:id="80"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r>
        <w:pict>
          <v:rect style="width:0;height:1.5pt" o:hralign="center" o:hrstd="t" o:hr="t"/>
        </w:pict>
      </w:r>
    </w:p>
    <w:bookmarkEnd w:id="80"/>
    <w:bookmarkStart w:id="81"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r>
        <w:pict>
          <v:rect style="width:0;height:1.5pt" o:hralign="center" o:hrstd="t" o:hr="t"/>
        </w:pict>
      </w:r>
    </w:p>
    <w:bookmarkEnd w:id="81"/>
    <w:bookmarkStart w:id="82"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b/>
          <w:bCs/>
        </w:rPr>
        <w:t xml:space="preserve">Status:</w:t>
      </w:r>
    </w:p>
    <w:p>
      <w:pPr>
        <w:pStyle w:val="BodyText"/>
      </w:pPr>
      <w:r>
        <w:t xml:space="preserve">Entwurf</w:t>
      </w:r>
    </w:p>
    <w:p>
      <w:r>
        <w:pict>
          <v:rect style="width:0;height:1.5pt" o:hralign="center" o:hrstd="t" o:hr="t"/>
        </w:pict>
      </w:r>
    </w:p>
    <w:bookmarkEnd w:id="82"/>
    <w:bookmarkStart w:id="83"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83"/>
    <w:bookmarkStart w:id="84"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b/>
          <w:bCs/>
        </w:rPr>
        <w:t xml:space="preserve">Status:</w:t>
      </w:r>
    </w:p>
    <w:p>
      <w:pPr>
        <w:pStyle w:val="BodyText"/>
      </w:pPr>
      <w:r>
        <w:t xml:space="preserve">Entwurf</w:t>
      </w:r>
    </w:p>
    <w:p>
      <w:r>
        <w:pict>
          <v:rect style="width:0;height:1.5pt" o:hralign="center" o:hrstd="t" o:hr="t"/>
        </w:pict>
      </w:r>
    </w:p>
    <w:bookmarkEnd w:id="84"/>
    <w:bookmarkStart w:id="85"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Beschreibung (einfach):</w:t>
      </w:r>
    </w:p>
    <w:p>
      <w:pPr>
        <w:pStyle w:val="BodyText"/>
      </w:pPr>
      <w:r>
        <w:t xml:space="preserve">Verdunstung aus Wasser- und Landoberflächen sowie aus der Tier- und Pflanzenwelt.</w:t>
      </w:r>
    </w:p>
    <w:p>
      <w:pPr>
        <w:pStyle w:val="BodyText"/>
      </w:pPr>
      <w:r>
        <w:rPr>
          <w:b/>
          <w:bCs/>
        </w:rPr>
        <w:t xml:space="preserve">Status:</w:t>
      </w:r>
    </w:p>
    <w:p>
      <w:pPr>
        <w:pStyle w:val="BodyText"/>
      </w:pPr>
      <w:r>
        <w:t xml:space="preserve">Entwurf</w:t>
      </w:r>
    </w:p>
    <w:p>
      <w:r>
        <w:pict>
          <v:rect style="width:0;height:1.5pt" o:hralign="center" o:hrstd="t" o:hr="t"/>
        </w:pict>
      </w:r>
    </w:p>
    <w:bookmarkEnd w:id="85"/>
    <w:bookmarkStart w:id="86"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Status:</w:t>
      </w:r>
    </w:p>
    <w:p>
      <w:pPr>
        <w:pStyle w:val="BodyText"/>
      </w:pPr>
      <w:r>
        <w:t xml:space="preserve">Entwurf</w:t>
      </w:r>
    </w:p>
    <w:p>
      <w:r>
        <w:pict>
          <v:rect style="width:0;height:1.5pt" o:hralign="center" o:hrstd="t" o:hr="t"/>
        </w:pict>
      </w:r>
    </w:p>
    <w:bookmarkEnd w:id="86"/>
    <w:bookmarkStart w:id="87"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87"/>
    <w:bookmarkStart w:id="88"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88"/>
    <w:bookmarkStart w:id="89"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89"/>
    <w:bookmarkStart w:id="91" w:name="extensive-dachbegrünung"/>
    <w:p>
      <w:pPr>
        <w:pStyle w:val="berschrift3"/>
      </w:pPr>
      <w:r>
        <w:t xml:space="preserve">Extensive Dachbegrünung</w:t>
      </w:r>
    </w:p>
    <w:p>
      <w:pPr>
        <w:pStyle w:val="FirstParagraph"/>
      </w:pPr>
      <w:r>
        <w:t xml:space="preserve">-</w:t>
      </w:r>
    </w:p>
    <w:p>
      <w:pPr>
        <w:pStyle w:val="BodyText"/>
      </w:pPr>
      <w:r>
        <w:rPr>
          <w:b/>
          <w:bCs/>
        </w:rPr>
        <w:t xml:space="preserve">Status:</w:t>
      </w:r>
    </w:p>
    <w:p>
      <w:pPr>
        <w:pStyle w:val="BodyText"/>
      </w:pPr>
      <w:r>
        <w:t xml:space="preserve">Unveröffentlicht</w:t>
      </w:r>
    </w:p>
    <w:p>
      <w:pPr>
        <w:pStyle w:val="BodyText"/>
      </w:pPr>
      <w:r>
        <w:rPr>
          <w:b/>
          <w:bCs/>
        </w:rPr>
        <w:t xml:space="preserve">Unterbegriff von:</w:t>
      </w:r>
    </w:p>
    <w:p>
      <w:pPr>
        <w:pStyle w:val="BodyText"/>
      </w:pPr>
      <w:hyperlink r:id="rId90">
        <w:r>
          <w:rPr>
            <w:rStyle w:val="Hyperlink"/>
          </w:rPr>
          <w:t xml:space="preserve">Dachbegrünung</w:t>
        </w:r>
      </w:hyperlink>
    </w:p>
    <w:p>
      <w:r>
        <w:pict>
          <v:rect style="width:0;height:1.5pt" o:hralign="center" o:hrstd="t" o:hr="t"/>
        </w:pict>
      </w:r>
    </w:p>
    <w:bookmarkEnd w:id="91"/>
    <w:bookmarkStart w:id="94"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92">
        <w:r>
          <w:rPr>
            <w:rStyle w:val="Hyperlink"/>
          </w:rPr>
          <w:t xml:space="preserve">Interne Wissenschaftskommunikation</w:t>
        </w:r>
      </w:hyperlink>
    </w:p>
    <w:p>
      <w:pPr>
        <w:pStyle w:val="BodyText"/>
      </w:pPr>
      <w:r>
        <w:rPr>
          <w:b/>
          <w:bCs/>
        </w:rPr>
        <w:t xml:space="preserve">Unterbegriff von:</w:t>
      </w:r>
    </w:p>
    <w:p>
      <w:pPr>
        <w:pStyle w:val="BodyText"/>
      </w:pPr>
      <w:hyperlink r:id="rId93">
        <w:r>
          <w:rPr>
            <w:rStyle w:val="Hyperlink"/>
          </w:rPr>
          <w:t xml:space="preserve">Wissenschaftskommunikation</w:t>
        </w:r>
      </w:hyperlink>
    </w:p>
    <w:p>
      <w:r>
        <w:pict>
          <v:rect style="width:0;height:1.5pt" o:hralign="center" o:hrstd="t" o:hr="t"/>
        </w:pict>
      </w:r>
    </w:p>
    <w:bookmarkEnd w:id="94"/>
    <w:bookmarkStart w:id="95"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95"/>
    <w:bookmarkStart w:id="96"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r>
        <w:pict>
          <v:rect style="width:0;height:1.5pt" o:hralign="center" o:hrstd="t" o:hr="t"/>
        </w:pict>
      </w:r>
    </w:p>
    <w:bookmarkEnd w:id="96"/>
    <w:bookmarkStart w:id="97"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97"/>
    <w:bookmarkStart w:id="98"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r>
        <w:pict>
          <v:rect style="width:0;height:1.5pt" o:hralign="center" o:hrstd="t" o:hr="t"/>
        </w:pict>
      </w:r>
    </w:p>
    <w:bookmarkEnd w:id="98"/>
    <w:bookmarkStart w:id="99"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r>
        <w:pict>
          <v:rect style="width:0;height:1.5pt" o:hralign="center" o:hrstd="t" o:hr="t"/>
        </w:pict>
      </w:r>
    </w:p>
    <w:bookmarkEnd w:id="99"/>
    <w:bookmarkStart w:id="100"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aus dem Gewässer</w:t>
      </w:r>
    </w:p>
    <w:p>
      <w:pPr>
        <w:pStyle w:val="BodyText"/>
      </w:pPr>
      <w:r>
        <w:rPr>
          <w:b/>
          <w:bCs/>
        </w:rPr>
        <w:t xml:space="preserve">Status:</w:t>
      </w:r>
    </w:p>
    <w:p>
      <w:pPr>
        <w:pStyle w:val="BodyText"/>
      </w:pPr>
      <w:r>
        <w:t xml:space="preserve">Entwurf</w:t>
      </w:r>
    </w:p>
    <w:p>
      <w:r>
        <w:pict>
          <v:rect style="width:0;height:1.5pt" o:hralign="center" o:hrstd="t" o:hr="t"/>
        </w:pict>
      </w:r>
    </w:p>
    <w:bookmarkEnd w:id="100"/>
    <w:bookmarkStart w:id="102" w:name="formative-evaluation"/>
    <w:p>
      <w:pPr>
        <w:pStyle w:val="berschrift3"/>
      </w:pPr>
      <w:r>
        <w:t xml:space="preserve">Formative Evaluation</w:t>
      </w:r>
    </w:p>
    <w:p>
      <w:pPr>
        <w:pStyle w:val="FirstParagraph"/>
      </w:pPr>
      <w:r>
        <w:t xml:space="preserve">Formative Evaluation findet prozessbegleitend statt, d.h. sie ist integraler Bestandteil der Programmimplementierung. Sie ermöglicht durch die kontinuierliche Rückkopplung zur Zielsetzung die frühzeitige Entdeckung von Fehlentwicklungen und damit die Anpassungsfähigkeit an (veränderte) Bedarfe. Sie kann als Synonym für Begleitforschung oder Wirkungsmonitoring gesehen werden.</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101">
        <w:r>
          <w:rPr>
            <w:rStyle w:val="Hyperlink"/>
          </w:rPr>
          <w:t xml:space="preserve">Evaluation</w:t>
        </w:r>
      </w:hyperlink>
    </w:p>
    <w:p>
      <w:r>
        <w:pict>
          <v:rect style="width:0;height:1.5pt" o:hralign="center" o:hrstd="t" o:hr="t"/>
        </w:pict>
      </w:r>
    </w:p>
    <w:bookmarkEnd w:id="102"/>
    <w:bookmarkStart w:id="103"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03"/>
    <w:bookmarkStart w:id="104" w:name="future-skills"/>
    <w:p>
      <w:pPr>
        <w:pStyle w:val="berschrift3"/>
      </w:pPr>
      <w:r>
        <w:t xml:space="preserve">Future Skills</w:t>
      </w:r>
    </w:p>
    <w:p>
      <w:pPr>
        <w:pStyle w:val="FirstParagraph"/>
      </w:pPr>
      <w:r>
        <w:t xml:space="preserve">Future Skills sind Zukunftskompetenzen, die für aktuelle und künftige berufliche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r>
        <w:pict>
          <v:rect style="width:0;height:1.5pt" o:hralign="center" o:hrstd="t" o:hr="t"/>
        </w:pict>
      </w:r>
    </w:p>
    <w:bookmarkEnd w:id="104"/>
    <w:bookmarkStart w:id="105"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r>
        <w:pict>
          <v:rect style="width:0;height:1.5pt" o:hralign="center" o:hrstd="t" o:hr="t"/>
        </w:pict>
      </w:r>
    </w:p>
    <w:bookmarkEnd w:id="105"/>
    <w:bookmarkStart w:id="106" w:name="gbi"/>
    <w:p>
      <w:pPr>
        <w:pStyle w:val="berschrift3"/>
      </w:pPr>
      <w:r>
        <w:t xml:space="preserve">GBI</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Retentionsfläche</w:t>
      </w:r>
    </w:p>
    <w:p>
      <w:r>
        <w:pict>
          <v:rect style="width:0;height:1.5pt" o:hralign="center" o:hrstd="t" o:hr="t"/>
        </w:pict>
      </w:r>
    </w:p>
    <w:bookmarkEnd w:id="106"/>
    <w:bookmarkStart w:id="107"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Status:</w:t>
      </w:r>
    </w:p>
    <w:p>
      <w:pPr>
        <w:pStyle w:val="BodyText"/>
      </w:pPr>
      <w:r>
        <w:t xml:space="preserve">Entwurf</w:t>
      </w:r>
    </w:p>
    <w:p>
      <w:r>
        <w:pict>
          <v:rect style="width:0;height:1.5pt" o:hralign="center" o:hrstd="t" o:hr="t"/>
        </w:pict>
      </w:r>
    </w:p>
    <w:bookmarkEnd w:id="107"/>
    <w:bookmarkStart w:id="108"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r>
        <w:pict>
          <v:rect style="width:0;height:1.5pt" o:hralign="center" o:hrstd="t" o:hr="t"/>
        </w:pict>
      </w:r>
    </w:p>
    <w:bookmarkEnd w:id="108"/>
    <w:bookmarkStart w:id="109"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Gefahrenkarte, Risiko, Naturgefahr, Schaden</w:t>
      </w:r>
    </w:p>
    <w:p>
      <w:r>
        <w:pict>
          <v:rect style="width:0;height:1.5pt" o:hralign="center" o:hrstd="t" o:hr="t"/>
        </w:pict>
      </w:r>
    </w:p>
    <w:bookmarkEnd w:id="109"/>
    <w:bookmarkStart w:id="110"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r>
        <w:pict>
          <v:rect style="width:0;height:1.5pt" o:hralign="center" o:hrstd="t" o:hr="t"/>
        </w:pict>
      </w:r>
    </w:p>
    <w:bookmarkEnd w:id="110"/>
    <w:bookmarkStart w:id="111"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11"/>
    <w:bookmarkStart w:id="112"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dieses Gebiet hat.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12"/>
    <w:bookmarkStart w:id="113"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r>
        <w:pict>
          <v:rect style="width:0;height:1.5pt" o:hralign="center" o:hrstd="t" o:hr="t"/>
        </w:pict>
      </w:r>
    </w:p>
    <w:bookmarkEnd w:id="113"/>
    <w:bookmarkStart w:id="114"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14"/>
    <w:bookmarkStart w:id="115" w:name="geodaten"/>
    <w:p>
      <w:pPr>
        <w:pStyle w:val="berschrift3"/>
      </w:pPr>
      <w:r>
        <w:t xml:space="preserve">Geodaten</w:t>
      </w:r>
    </w:p>
    <w:p>
      <w:pPr>
        <w:pStyle w:val="FirstParagraph"/>
      </w:pPr>
      <w:r>
        <w:t xml:space="preserve">Alle Daten mit direkten oder indirekten Bezug zu einem bestimmten Standort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15"/>
    <w:bookmarkStart w:id="116" w:name="geodatenbank"/>
    <w:p>
      <w:pPr>
        <w:pStyle w:val="berschrift3"/>
      </w:pPr>
      <w:r>
        <w:t xml:space="preserve">Geodatenbank</w:t>
      </w:r>
    </w:p>
    <w:p>
      <w:pPr>
        <w:pStyle w:val="FirstParagraph"/>
      </w:pPr>
      <w:r>
        <w:t xml:space="preserve">Eine Datenbank, die das Speichern, Abfragen und Analysieren von Geodaten (Punkt, Linie, Polygon) ermöglicht.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16"/>
    <w:bookmarkStart w:id="117"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17"/>
    <w:bookmarkStart w:id="118"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18"/>
    <w:bookmarkStart w:id="119"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19"/>
    <w:bookmarkStart w:id="120" w:name="geodatensatz"/>
    <w:p>
      <w:pPr>
        <w:pStyle w:val="berschrift3"/>
      </w:pPr>
      <w:r>
        <w:t xml:space="preserve">Geodatensatz</w:t>
      </w:r>
    </w:p>
    <w:p>
      <w:pPr>
        <w:pStyle w:val="FirstParagraph"/>
      </w:pPr>
      <w:r>
        <w:t xml:space="preserve">eine Sammlung von Daten, die verwandten geografischen Merkmalen entsprechen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0"/>
    <w:bookmarkStart w:id="121"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1"/>
    <w:bookmarkStart w:id="122"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2"/>
    <w:bookmarkStart w:id="123"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3"/>
    <w:bookmarkStart w:id="124"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Klimawandel</w:t>
      </w:r>
    </w:p>
    <w:p>
      <w:r>
        <w:pict>
          <v:rect style="width:0;height:1.5pt" o:hralign="center" o:hrstd="t" o:hr="t"/>
        </w:pict>
      </w:r>
    </w:p>
    <w:bookmarkEnd w:id="124"/>
    <w:bookmarkStart w:id="125"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125"/>
    <w:bookmarkStart w:id="126"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r>
        <w:pict>
          <v:rect style="width:0;height:1.5pt" o:hralign="center" o:hrstd="t" o:hr="t"/>
        </w:pict>
      </w:r>
    </w:p>
    <w:bookmarkEnd w:id="126"/>
    <w:bookmarkStart w:id="127"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r>
        <w:pict>
          <v:rect style="width:0;height:1.5pt" o:hralign="center" o:hrstd="t" o:hr="t"/>
        </w:pict>
      </w:r>
    </w:p>
    <w:bookmarkEnd w:id="127"/>
    <w:bookmarkStart w:id="128"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Überflutungsflächen betreffen eher den Wasserkreislauf.</w:t>
      </w:r>
    </w:p>
    <w:p>
      <w:pPr>
        <w:pStyle w:val="BodyText"/>
      </w:pPr>
      <w:r>
        <w:rPr>
          <w:b/>
          <w:bCs/>
        </w:rPr>
        <w:t xml:space="preserve">Status:</w:t>
      </w:r>
    </w:p>
    <w:p>
      <w:pPr>
        <w:pStyle w:val="BodyText"/>
      </w:pPr>
      <w:r>
        <w:t xml:space="preserve">Entwurf</w:t>
      </w:r>
    </w:p>
    <w:p>
      <w:r>
        <w:pict>
          <v:rect style="width:0;height:1.5pt" o:hralign="center" o:hrstd="t" o:hr="t"/>
        </w:pict>
      </w:r>
    </w:p>
    <w:bookmarkEnd w:id="128"/>
    <w:bookmarkStart w:id="130"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29">
        <w:r>
          <w:rPr>
            <w:rStyle w:val="Hyperlink"/>
          </w:rPr>
          <w:t xml:space="preserve">Blau-grüne Infrastruktur</w:t>
        </w:r>
      </w:hyperlink>
    </w:p>
    <w:p>
      <w:r>
        <w:pict>
          <v:rect style="width:0;height:1.5pt" o:hralign="center" o:hrstd="t" o:hr="t"/>
        </w:pict>
      </w:r>
    </w:p>
    <w:bookmarkEnd w:id="130"/>
    <w:bookmarkStart w:id="132"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31">
        <w:r>
          <w:rPr>
            <w:rStyle w:val="Hyperlink"/>
          </w:rPr>
          <w:t xml:space="preserve">Eye-Tracking</w:t>
        </w:r>
      </w:hyperlink>
    </w:p>
    <w:p>
      <w:r>
        <w:pict>
          <v:rect style="width:0;height:1.5pt" o:hralign="center" o:hrstd="t" o:hr="t"/>
        </w:pict>
      </w:r>
    </w:p>
    <w:bookmarkEnd w:id="132"/>
    <w:bookmarkStart w:id="133"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33"/>
    <w:bookmarkStart w:id="134"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r>
        <w:pict>
          <v:rect style="width:0;height:1.5pt" o:hralign="center" o:hrstd="t" o:hr="t"/>
        </w:pict>
      </w:r>
    </w:p>
    <w:bookmarkEnd w:id="134"/>
    <w:bookmarkStart w:id="135"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35"/>
    <w:bookmarkStart w:id="136"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36"/>
    <w:bookmarkStart w:id="137"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37"/>
    <w:bookmarkStart w:id="138"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38"/>
    <w:bookmarkStart w:id="139"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b/>
          <w:bCs/>
        </w:rPr>
        <w:t xml:space="preserve">Status:</w:t>
      </w:r>
    </w:p>
    <w:p>
      <w:pPr>
        <w:pStyle w:val="BodyText"/>
      </w:pPr>
      <w:r>
        <w:t xml:space="preserve">Entwurf</w:t>
      </w:r>
    </w:p>
    <w:p>
      <w:r>
        <w:pict>
          <v:rect style="width:0;height:1.5pt" o:hralign="center" o:hrstd="t" o:hr="t"/>
        </w:pict>
      </w:r>
    </w:p>
    <w:bookmarkEnd w:id="139"/>
    <w:bookmarkStart w:id="140" w:name="indirekte-fassadenbegrünung"/>
    <w:p>
      <w:pPr>
        <w:pStyle w:val="berschrift3"/>
      </w:pPr>
      <w:r>
        <w:t xml:space="preserve">Indirekte Fassadenbegrünung</w:t>
      </w:r>
    </w:p>
    <w:p>
      <w:pPr>
        <w:pStyle w:val="FirstParagraph"/>
      </w:pPr>
      <w:r>
        <w:t xml:space="preserve">tbd</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BGI</w:t>
      </w:r>
    </w:p>
    <w:p>
      <w:r>
        <w:pict>
          <v:rect style="width:0;height:1.5pt" o:hralign="center" o:hrstd="t" o:hr="t"/>
        </w:pict>
      </w:r>
    </w:p>
    <w:bookmarkEnd w:id="140"/>
    <w:bookmarkStart w:id="141"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141"/>
    <w:bookmarkStart w:id="142"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b/>
          <w:bCs/>
        </w:rPr>
        <w:t xml:space="preserve">Status:</w:t>
      </w:r>
    </w:p>
    <w:p>
      <w:pPr>
        <w:pStyle w:val="BodyText"/>
      </w:pPr>
      <w:r>
        <w:t xml:space="preserve">Entwurf</w:t>
      </w:r>
    </w:p>
    <w:p>
      <w:r>
        <w:pict>
          <v:rect style="width:0;height:1.5pt" o:hralign="center" o:hrstd="t" o:hr="t"/>
        </w:pict>
      </w:r>
    </w:p>
    <w:bookmarkEnd w:id="142"/>
    <w:bookmarkStart w:id="143" w:name="intensive-dachbegrünung"/>
    <w:p>
      <w:pPr>
        <w:pStyle w:val="berschrift3"/>
      </w:pPr>
      <w:r>
        <w:t xml:space="preserve">Intensive Dachbegrünung</w:t>
      </w:r>
    </w:p>
    <w:p>
      <w:pPr>
        <w:pStyle w:val="FirstParagraph"/>
      </w:pPr>
      <w:r>
        <w:t xml:space="preserve">-</w:t>
      </w:r>
    </w:p>
    <w:p>
      <w:pPr>
        <w:pStyle w:val="BodyText"/>
      </w:pPr>
      <w:r>
        <w:rPr>
          <w:b/>
          <w:bCs/>
        </w:rPr>
        <w:t xml:space="preserve">Status:</w:t>
      </w:r>
    </w:p>
    <w:p>
      <w:pPr>
        <w:pStyle w:val="BodyText"/>
      </w:pPr>
      <w:r>
        <w:t xml:space="preserve">Unveröffentlicht</w:t>
      </w:r>
    </w:p>
    <w:p>
      <w:r>
        <w:pict>
          <v:rect style="width:0;height:1.5pt" o:hralign="center" o:hrstd="t" o:hr="t"/>
        </w:pict>
      </w:r>
    </w:p>
    <w:bookmarkEnd w:id="143"/>
    <w:bookmarkStart w:id="144"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44"/>
    <w:bookmarkStart w:id="145"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45"/>
    <w:bookmarkStart w:id="147" w:name="kritis-branche"/>
    <w:p>
      <w:pPr>
        <w:pStyle w:val="berschrift3"/>
      </w:pPr>
      <w:r>
        <w:t xml:space="preserve">KRITIS-Branche</w:t>
      </w:r>
    </w:p>
    <w:p>
      <w:pPr>
        <w:pStyle w:val="FirstParagraph"/>
      </w:pPr>
      <w:r>
        <w:t xml:space="preserve">Die Untergliederung in einem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46">
        <w:r>
          <w:rPr>
            <w:rStyle w:val="Hyperlink"/>
          </w:rPr>
          <w:t xml:space="preserve">KRITIS-Sektor</w:t>
        </w:r>
      </w:hyperlink>
    </w:p>
    <w:p>
      <w:r>
        <w:pict>
          <v:rect style="width:0;height:1.5pt" o:hralign="center" o:hrstd="t" o:hr="t"/>
        </w:pict>
      </w:r>
    </w:p>
    <w:bookmarkEnd w:id="147"/>
    <w:bookmarkStart w:id="148"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48"/>
    <w:bookmarkStart w:id="150"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49">
        <w:r>
          <w:rPr>
            <w:rStyle w:val="Hyperlink"/>
          </w:rPr>
          <w:t xml:space="preserve">Katastrophe</w:t>
        </w:r>
      </w:hyperlink>
    </w:p>
    <w:p>
      <w:r>
        <w:pict>
          <v:rect style="width:0;height:1.5pt" o:hralign="center" o:hrstd="t" o:hr="t"/>
        </w:pict>
      </w:r>
    </w:p>
    <w:bookmarkEnd w:id="150"/>
    <w:bookmarkStart w:id="151"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r>
        <w:pict>
          <v:rect style="width:0;height:1.5pt" o:hralign="center" o:hrstd="t" o:hr="t"/>
        </w:pict>
      </w:r>
    </w:p>
    <w:bookmarkEnd w:id="151"/>
    <w:bookmarkStart w:id="152"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2"/>
    <w:bookmarkStart w:id="153"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r>
        <w:pict>
          <v:rect style="width:0;height:1.5pt" o:hralign="center" o:hrstd="t" o:hr="t"/>
        </w:pict>
      </w:r>
    </w:p>
    <w:bookmarkEnd w:id="153"/>
    <w:bookmarkStart w:id="154"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54"/>
    <w:bookmarkStart w:id="155"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55"/>
    <w:bookmarkStart w:id="156"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56"/>
    <w:bookmarkStart w:id="157"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57"/>
    <w:bookmarkStart w:id="158"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58"/>
    <w:bookmarkStart w:id="159"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59"/>
    <w:bookmarkStart w:id="160"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Co-Design</w:t>
      </w:r>
    </w:p>
    <w:p>
      <w:r>
        <w:pict>
          <v:rect style="width:0;height:1.5pt" o:hralign="center" o:hrstd="t" o:hr="t"/>
        </w:pict>
      </w:r>
    </w:p>
    <w:bookmarkEnd w:id="160"/>
    <w:bookmarkStart w:id="161"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61"/>
    <w:bookmarkStart w:id="162"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2"/>
    <w:bookmarkStart w:id="163"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r>
        <w:pict>
          <v:rect style="width:0;height:1.5pt" o:hralign="center" o:hrstd="t" o:hr="t"/>
        </w:pict>
      </w:r>
    </w:p>
    <w:bookmarkEnd w:id="163"/>
    <w:bookmarkStart w:id="164"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r>
        <w:pict>
          <v:rect style="width:0;height:1.5pt" o:hralign="center" o:hrstd="t" o:hr="t"/>
        </w:pict>
      </w:r>
    </w:p>
    <w:bookmarkEnd w:id="164"/>
    <w:bookmarkStart w:id="165"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65"/>
    <w:bookmarkStart w:id="166"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r>
        <w:pict>
          <v:rect style="width:0;height:1.5pt" o:hralign="center" o:hrstd="t" o:hr="t"/>
        </w:pict>
      </w:r>
    </w:p>
    <w:bookmarkEnd w:id="166"/>
    <w:bookmarkStart w:id="167"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67"/>
    <w:bookmarkStart w:id="168"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8"/>
    <w:bookmarkStart w:id="169"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69"/>
    <w:bookmarkStart w:id="170"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0"/>
    <w:bookmarkStart w:id="171"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71"/>
    <w:bookmarkStart w:id="172"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2"/>
    <w:bookmarkStart w:id="173"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73"/>
    <w:bookmarkStart w:id="174"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74"/>
    <w:bookmarkStart w:id="175"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75"/>
    <w:bookmarkStart w:id="177" w:name="monitoring"/>
    <w:p>
      <w:pPr>
        <w:pStyle w:val="berschrift3"/>
      </w:pPr>
      <w:r>
        <w:t xml:space="preserve">Monitoring</w:t>
      </w:r>
    </w:p>
    <w:p>
      <w:pPr>
        <w:pStyle w:val="FirstParagraph"/>
      </w:pPr>
      <w:r>
        <w:t xml:space="preserve">Synoym zu formativer Evaluation.</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hyperlink r:id="rId176">
        <w:r>
          <w:rPr>
            <w:rStyle w:val="Hyperlink"/>
          </w:rPr>
          <w:t xml:space="preserve">Formative Evaluation</w:t>
        </w:r>
      </w:hyperlink>
    </w:p>
    <w:p>
      <w:r>
        <w:pict>
          <v:rect style="width:0;height:1.5pt" o:hralign="center" o:hrstd="t" o:hr="t"/>
        </w:pict>
      </w:r>
    </w:p>
    <w:bookmarkEnd w:id="177"/>
    <w:bookmarkStart w:id="178"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r>
        <w:pict>
          <v:rect style="width:0;height:1.5pt" o:hralign="center" o:hrstd="t" o:hr="t"/>
        </w:pict>
      </w:r>
    </w:p>
    <w:bookmarkEnd w:id="178"/>
    <w:bookmarkStart w:id="179"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r>
        <w:pict>
          <v:rect style="width:0;height:1.5pt" o:hralign="center" o:hrstd="t" o:hr="t"/>
        </w:pict>
      </w:r>
    </w:p>
    <w:bookmarkEnd w:id="179"/>
    <w:bookmarkStart w:id="180"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r>
        <w:pict>
          <v:rect style="width:0;height:1.5pt" o:hralign="center" o:hrstd="t" o:hr="t"/>
        </w:pict>
      </w:r>
    </w:p>
    <w:bookmarkEnd w:id="180"/>
    <w:bookmarkStart w:id="181"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81"/>
    <w:bookmarkStart w:id="183"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82">
        <w:r>
          <w:rPr>
            <w:rStyle w:val="Hyperlink"/>
          </w:rPr>
          <w:t xml:space="preserve">Naturbasierte Lösung</w:t>
        </w:r>
      </w:hyperlink>
    </w:p>
    <w:p>
      <w:r>
        <w:pict>
          <v:rect style="width:0;height:1.5pt" o:hralign="center" o:hrstd="t" o:hr="t"/>
        </w:pict>
      </w:r>
    </w:p>
    <w:bookmarkEnd w:id="183"/>
    <w:bookmarkStart w:id="184" w:name="naturnah"/>
    <w:p>
      <w:pPr>
        <w:pStyle w:val="berschrift3"/>
      </w:pPr>
      <w:r>
        <w:t xml:space="preserve">Naturnah</w:t>
      </w:r>
    </w:p>
    <w:p>
      <w:pPr>
        <w:pStyle w:val="FirstParagraph"/>
      </w:pPr>
      <w:r>
        <w:t xml:space="preserve">-</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GBI</w:t>
      </w:r>
    </w:p>
    <w:p>
      <w:r>
        <w:pict>
          <v:rect style="width:0;height:1.5pt" o:hralign="center" o:hrstd="t" o:hr="t"/>
        </w:pict>
      </w:r>
    </w:p>
    <w:bookmarkEnd w:id="184"/>
    <w:bookmarkStart w:id="185"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85"/>
    <w:bookmarkStart w:id="186"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r>
        <w:pict>
          <v:rect style="width:0;height:1.5pt" o:hralign="center" o:hrstd="t" o:hr="t"/>
        </w:pict>
      </w:r>
    </w:p>
    <w:bookmarkEnd w:id="186"/>
    <w:bookmarkStart w:id="187"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b/>
          <w:bCs/>
        </w:rPr>
        <w:t xml:space="preserve">Status:</w:t>
      </w:r>
    </w:p>
    <w:p>
      <w:pPr>
        <w:pStyle w:val="BodyText"/>
      </w:pPr>
      <w:r>
        <w:t xml:space="preserve">Entwurf</w:t>
      </w:r>
    </w:p>
    <w:p>
      <w:r>
        <w:pict>
          <v:rect style="width:0;height:1.5pt" o:hralign="center" o:hrstd="t" o:hr="t"/>
        </w:pict>
      </w:r>
    </w:p>
    <w:bookmarkEnd w:id="187"/>
    <w:bookmarkStart w:id="188"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b/>
          <w:bCs/>
        </w:rPr>
        <w:t xml:space="preserve">Status:</w:t>
      </w:r>
    </w:p>
    <w:p>
      <w:pPr>
        <w:pStyle w:val="BodyText"/>
      </w:pPr>
      <w:r>
        <w:t xml:space="preserve">Entwurf</w:t>
      </w:r>
    </w:p>
    <w:p>
      <w:r>
        <w:pict>
          <v:rect style="width:0;height:1.5pt" o:hralign="center" o:hrstd="t" o:hr="t"/>
        </w:pict>
      </w:r>
    </w:p>
    <w:bookmarkEnd w:id="188"/>
    <w:bookmarkStart w:id="189"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189"/>
    <w:bookmarkStart w:id="190"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90"/>
    <w:bookmarkStart w:id="191"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91"/>
    <w:bookmarkStart w:id="193"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92">
        <w:r>
          <w:rPr>
            <w:rStyle w:val="Hyperlink"/>
          </w:rPr>
          <w:t xml:space="preserve">Akteur:innen</w:t>
        </w:r>
      </w:hyperlink>
    </w:p>
    <w:p>
      <w:r>
        <w:pict>
          <v:rect style="width:0;height:1.5pt" o:hralign="center" o:hrstd="t" o:hr="t"/>
        </w:pict>
      </w:r>
    </w:p>
    <w:bookmarkEnd w:id="193"/>
    <w:bookmarkStart w:id="194"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urbanen Flächen durch Starkregen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94"/>
    <w:bookmarkStart w:id="195"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95"/>
    <w:bookmarkStart w:id="197"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96">
        <w:r>
          <w:rPr>
            <w:rStyle w:val="Hyperlink"/>
          </w:rPr>
          <w:t xml:space="preserve">Projektmarketing</w:t>
        </w:r>
      </w:hyperlink>
    </w:p>
    <w:p>
      <w:r>
        <w:pict>
          <v:rect style="width:0;height:1.5pt" o:hralign="center" o:hrstd="t" o:hr="t"/>
        </w:pict>
      </w:r>
    </w:p>
    <w:bookmarkEnd w:id="197"/>
    <w:bookmarkStart w:id="199"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98">
        <w:r>
          <w:rPr>
            <w:rStyle w:val="Hyperlink"/>
          </w:rPr>
          <w:t xml:space="preserve">Projektkommunikation</w:t>
        </w:r>
      </w:hyperlink>
    </w:p>
    <w:p>
      <w:r>
        <w:pict>
          <v:rect style="width:0;height:1.5pt" o:hralign="center" o:hrstd="t" o:hr="t"/>
        </w:pict>
      </w:r>
    </w:p>
    <w:bookmarkEnd w:id="199"/>
    <w:bookmarkStart w:id="200" w:name="prototyp"/>
    <w:p>
      <w:pPr>
        <w:pStyle w:val="berschrift3"/>
      </w:pPr>
      <w:r>
        <w:t xml:space="preserve">Prototyp</w:t>
      </w:r>
    </w:p>
    <w:p>
      <w:pPr>
        <w:pStyle w:val="FirstParagraph"/>
      </w:pPr>
      <w:r>
        <w:t xml:space="preserve">Ein Prototyp im Kontext von Reallaboren und der Entwicklung von Lernformaten ist eine vorläufige, experimentelle Version eines neuen Bildungsangebots oder partizipativen Ansatzes.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r>
        <w:pict>
          <v:rect style="width:0;height:1.5pt" o:hralign="center" o:hrstd="t" o:hr="t"/>
        </w:pict>
      </w:r>
    </w:p>
    <w:bookmarkEnd w:id="200"/>
    <w:bookmarkStart w:id="202"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01">
        <w:r>
          <w:rPr>
            <w:rStyle w:val="Hyperlink"/>
          </w:rPr>
          <w:t xml:space="preserve">Risiko</w:t>
        </w:r>
      </w:hyperlink>
    </w:p>
    <w:p>
      <w:r>
        <w:pict>
          <v:rect style="width:0;height:1.5pt" o:hralign="center" o:hrstd="t" o:hr="t"/>
        </w:pict>
      </w:r>
    </w:p>
    <w:bookmarkEnd w:id="202"/>
    <w:bookmarkStart w:id="203"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03"/>
    <w:bookmarkStart w:id="204"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04"/>
    <w:bookmarkStart w:id="206"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205">
        <w:r>
          <w:rPr>
            <w:rStyle w:val="Hyperlink"/>
          </w:rPr>
          <w:t xml:space="preserve">Reallabor</w:t>
        </w:r>
      </w:hyperlink>
    </w:p>
    <w:p>
      <w:r>
        <w:pict>
          <v:rect style="width:0;height:1.5pt" o:hralign="center" o:hrstd="t" o:hr="t"/>
        </w:pict>
      </w:r>
    </w:p>
    <w:bookmarkEnd w:id="206"/>
    <w:bookmarkStart w:id="207"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r>
        <w:pict>
          <v:rect style="width:0;height:1.5pt" o:hralign="center" o:hrstd="t" o:hr="t"/>
        </w:pict>
      </w:r>
    </w:p>
    <w:bookmarkEnd w:id="207"/>
    <w:bookmarkStart w:id="208"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08"/>
    <w:bookmarkStart w:id="209"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09"/>
    <w:bookmarkStart w:id="211"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10">
        <w:r>
          <w:rPr>
            <w:rStyle w:val="Hyperlink"/>
          </w:rPr>
          <w:t xml:space="preserve">Revitalisierung</w:t>
        </w:r>
      </w:hyperlink>
    </w:p>
    <w:p>
      <w:r>
        <w:pict>
          <v:rect style="width:0;height:1.5pt" o:hralign="center" o:hrstd="t" o:hr="t"/>
        </w:pict>
      </w:r>
    </w:p>
    <w:bookmarkEnd w:id="211"/>
    <w:bookmarkStart w:id="212"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r>
        <w:pict>
          <v:rect style="width:0;height:1.5pt" o:hralign="center" o:hrstd="t" o:hr="t"/>
        </w:pict>
      </w:r>
    </w:p>
    <w:bookmarkEnd w:id="212"/>
    <w:bookmarkStart w:id="213"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13"/>
    <w:bookmarkStart w:id="214" w:name="retentionsfläche"/>
    <w:p>
      <w:pPr>
        <w:pStyle w:val="berschrift3"/>
      </w:pPr>
      <w:r>
        <w:t xml:space="preserve">Retentionsfläche</w:t>
      </w:r>
    </w:p>
    <w:p>
      <w:pPr>
        <w:pStyle w:val="FirstParagraph"/>
      </w:pPr>
      <w:r>
        <w:t xml:space="preserve">Natürliche oder künstlich angelegte Fläche, die bei Hochwasser als Überflutungsfläche für ein Fließgewässer dient und zu einer Abflussverzögerung beiträgt, indem sie den Flussquerschnitt erweitert.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14"/>
    <w:bookmarkStart w:id="216"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15">
        <w:r>
          <w:rPr>
            <w:rStyle w:val="Hyperlink"/>
          </w:rPr>
          <w:t xml:space="preserve">Renaturierung</w:t>
        </w:r>
      </w:hyperlink>
    </w:p>
    <w:p>
      <w:r>
        <w:pict>
          <v:rect style="width:0;height:1.5pt" o:hralign="center" o:hrstd="t" o:hr="t"/>
        </w:pict>
      </w:r>
    </w:p>
    <w:bookmarkEnd w:id="216"/>
    <w:bookmarkStart w:id="217"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Exposition</w:t>
      </w:r>
    </w:p>
    <w:p>
      <w:r>
        <w:pict>
          <v:rect style="width:0;height:1.5pt" o:hralign="center" o:hrstd="t" o:hr="t"/>
        </w:pict>
      </w:r>
    </w:p>
    <w:bookmarkEnd w:id="217"/>
    <w:bookmarkStart w:id="218"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18"/>
    <w:bookmarkStart w:id="219"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r>
        <w:pict>
          <v:rect style="width:0;height:1.5pt" o:hralign="center" o:hrstd="t" o:hr="t"/>
        </w:pict>
      </w:r>
    </w:p>
    <w:bookmarkEnd w:id="219"/>
    <w:bookmarkStart w:id="220"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Fernerkundung</w:t>
      </w:r>
    </w:p>
    <w:p>
      <w:r>
        <w:pict>
          <v:rect style="width:0;height:1.5pt" o:hralign="center" o:hrstd="t" o:hr="t"/>
        </w:pict>
      </w:r>
    </w:p>
    <w:bookmarkEnd w:id="220"/>
    <w:bookmarkStart w:id="221"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21"/>
    <w:bookmarkStart w:id="222"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r>
        <w:pict>
          <v:rect style="width:0;height:1.5pt" o:hralign="center" o:hrstd="t" o:hr="t"/>
        </w:pict>
      </w:r>
    </w:p>
    <w:bookmarkEnd w:id="222"/>
    <w:bookmarkStart w:id="223"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r>
        <w:pict>
          <v:rect style="width:0;height:1.5pt" o:hralign="center" o:hrstd="t" o:hr="t"/>
        </w:pict>
      </w:r>
    </w:p>
    <w:bookmarkEnd w:id="223"/>
    <w:bookmarkStart w:id="224"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24"/>
    <w:bookmarkStart w:id="225"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225"/>
    <w:bookmarkStart w:id="226"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26"/>
    <w:bookmarkStart w:id="227" w:name="simulationen"/>
    <w:p>
      <w:pPr>
        <w:pStyle w:val="berschrift3"/>
      </w:pPr>
      <w:r>
        <w:t xml:space="preserve">Simulationen</w:t>
      </w:r>
    </w:p>
    <w:p>
      <w:pPr>
        <w:pStyle w:val="FirstParagraph"/>
      </w:pPr>
      <w:r>
        <w:t xml:space="preserve">Im Gaming-Bereich sind Simulationen, auch Simulation Games genannt, Nachbildungen der realen Welt und ihrer physikalischen Eigenschaften und bieten hohe Immersion. Sie werden für Lern- und Lehrzwecke, Trainings sowie computerbasierte Experimente genutzt. Technische Simulationen approximieren experimentelle Modelldaten mit numerischen Verfahren. Hybride Ansätze kombinieren beide Simulationstypen.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27"/>
    <w:bookmarkStart w:id="228"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28"/>
    <w:bookmarkStart w:id="230"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29">
        <w:r>
          <w:rPr>
            <w:rStyle w:val="Hyperlink"/>
          </w:rPr>
          <w:t xml:space="preserve">Dialoggruppe</w:t>
        </w:r>
      </w:hyperlink>
      <w:r>
        <w:t xml:space="preserve">,</w:t>
      </w:r>
      <w:r>
        <w:t xml:space="preserve"> </w:t>
      </w:r>
      <w:hyperlink r:id="rId73">
        <w:r>
          <w:rPr>
            <w:rStyle w:val="Hyperlink"/>
          </w:rPr>
          <w:t xml:space="preserve">Zielgruppe</w:t>
        </w:r>
      </w:hyperlink>
    </w:p>
    <w:p>
      <w:r>
        <w:pict>
          <v:rect style="width:0;height:1.5pt" o:hralign="center" o:hrstd="t" o:hr="t"/>
        </w:pict>
      </w:r>
    </w:p>
    <w:bookmarkEnd w:id="230"/>
    <w:bookmarkStart w:id="231"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231"/>
    <w:bookmarkStart w:id="232"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32"/>
    <w:bookmarkStart w:id="233"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33"/>
    <w:bookmarkStart w:id="234"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34"/>
    <w:bookmarkStart w:id="235"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r>
        <w:pict>
          <v:rect style="width:0;height:1.5pt" o:hralign="center" o:hrstd="t" o:hr="t"/>
        </w:pict>
      </w:r>
    </w:p>
    <w:bookmarkEnd w:id="235"/>
    <w:bookmarkStart w:id="236"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r>
        <w:pict>
          <v:rect style="width:0;height:1.5pt" o:hralign="center" o:hrstd="t" o:hr="t"/>
        </w:pict>
      </w:r>
    </w:p>
    <w:bookmarkEnd w:id="236"/>
    <w:bookmarkStart w:id="237"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b/>
          <w:bCs/>
        </w:rPr>
        <w:t xml:space="preserve">Status:</w:t>
      </w:r>
    </w:p>
    <w:p>
      <w:pPr>
        <w:pStyle w:val="BodyText"/>
      </w:pPr>
      <w:r>
        <w:t xml:space="preserve">Entwurf</w:t>
      </w:r>
    </w:p>
    <w:p>
      <w:r>
        <w:pict>
          <v:rect style="width:0;height:1.5pt" o:hralign="center" o:hrstd="t" o:hr="t"/>
        </w:pict>
      </w:r>
    </w:p>
    <w:bookmarkEnd w:id="237"/>
    <w:bookmarkStart w:id="239"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38">
        <w:r>
          <w:rPr>
            <w:rStyle w:val="Hyperlink"/>
          </w:rPr>
          <w:t xml:space="preserve">Agenda 2030</w:t>
        </w:r>
      </w:hyperlink>
    </w:p>
    <w:p>
      <w:pPr>
        <w:pStyle w:val="BodyText"/>
      </w:pPr>
      <w:r>
        <w:rPr>
          <w:b/>
          <w:bCs/>
        </w:rPr>
        <w:t xml:space="preserve">Synonyme:</w:t>
      </w:r>
    </w:p>
    <w:p>
      <w:pPr>
        <w:pStyle w:val="BodyText"/>
      </w:pPr>
      <w:hyperlink r:id="rId31">
        <w:r>
          <w:rPr>
            <w:rStyle w:val="Hyperlink"/>
          </w:rPr>
          <w:t xml:space="preserve">SDG</w:t>
        </w:r>
      </w:hyperlink>
    </w:p>
    <w:p>
      <w:r>
        <w:pict>
          <v:rect style="width:0;height:1.5pt" o:hralign="center" o:hrstd="t" o:hr="t"/>
        </w:pict>
      </w:r>
    </w:p>
    <w:bookmarkEnd w:id="239"/>
    <w:bookmarkStart w:id="240"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r>
        <w:pict>
          <v:rect style="width:0;height:1.5pt" o:hralign="center" o:hrstd="t" o:hr="t"/>
        </w:pict>
      </w:r>
    </w:p>
    <w:bookmarkEnd w:id="240"/>
    <w:bookmarkStart w:id="241"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41"/>
    <w:bookmarkStart w:id="242"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42"/>
    <w:bookmarkStart w:id="243"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243"/>
    <w:bookmarkStart w:id="244"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r>
        <w:pict>
          <v:rect style="width:0;height:1.5pt" o:hralign="center" o:hrstd="t" o:hr="t"/>
        </w:pict>
      </w:r>
    </w:p>
    <w:bookmarkEnd w:id="244"/>
    <w:bookmarkStart w:id="245"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45"/>
    <w:bookmarkStart w:id="247"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46">
        <w:r>
          <w:rPr>
            <w:rStyle w:val="Hyperlink"/>
          </w:rPr>
          <w:t xml:space="preserve">Wissenstransfer</w:t>
        </w:r>
      </w:hyperlink>
    </w:p>
    <w:p>
      <w:r>
        <w:pict>
          <v:rect style="width:0;height:1.5pt" o:hralign="center" o:hrstd="t" o:hr="t"/>
        </w:pict>
      </w:r>
    </w:p>
    <w:bookmarkEnd w:id="247"/>
    <w:bookmarkStart w:id="248"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48"/>
    <w:bookmarkStart w:id="250"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49">
        <w:r>
          <w:rPr>
            <w:rStyle w:val="Hyperlink"/>
          </w:rPr>
          <w:t xml:space="preserve">Transfer</w:t>
        </w:r>
      </w:hyperlink>
    </w:p>
    <w:p>
      <w:r>
        <w:pict>
          <v:rect style="width:0;height:1.5pt" o:hralign="center" o:hrstd="t" o:hr="t"/>
        </w:pict>
      </w:r>
    </w:p>
    <w:bookmarkEnd w:id="250"/>
    <w:bookmarkStart w:id="252"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49">
        <w:r>
          <w:rPr>
            <w:rStyle w:val="Hyperlink"/>
          </w:rPr>
          <w:t xml:space="preserve">Transfer</w:t>
        </w:r>
      </w:hyperlink>
      <w:r>
        <w:t xml:space="preserve">,</w:t>
      </w:r>
      <w:r>
        <w:t xml:space="preserve"> </w:t>
      </w:r>
      <w:hyperlink r:id="rId251">
        <w:r>
          <w:rPr>
            <w:rStyle w:val="Hyperlink"/>
          </w:rPr>
          <w:t xml:space="preserve">Wissenserzeugung</w:t>
        </w:r>
      </w:hyperlink>
    </w:p>
    <w:p>
      <w:r>
        <w:pict>
          <v:rect style="width:0;height:1.5pt" o:hralign="center" o:hrstd="t" o:hr="t"/>
        </w:pict>
      </w:r>
    </w:p>
    <w:bookmarkEnd w:id="252"/>
    <w:bookmarkStart w:id="253"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49">
        <w:r>
          <w:rPr>
            <w:rStyle w:val="Hyperlink"/>
          </w:rPr>
          <w:t xml:space="preserve">Transfer</w:t>
        </w:r>
      </w:hyperlink>
    </w:p>
    <w:p>
      <w:r>
        <w:pict>
          <v:rect style="width:0;height:1.5pt" o:hralign="center" o:hrstd="t" o:hr="t"/>
        </w:pict>
      </w:r>
    </w:p>
    <w:bookmarkEnd w:id="253"/>
    <w:bookmarkStart w:id="254"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54"/>
    <w:bookmarkStart w:id="255"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55"/>
    <w:bookmarkStart w:id="256"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56"/>
    <w:bookmarkStart w:id="258"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57">
        <w:r>
          <w:rPr>
            <w:rStyle w:val="Hyperlink"/>
          </w:rPr>
          <w:t xml:space="preserve">Systemwissen</w:t>
        </w:r>
      </w:hyperlink>
    </w:p>
    <w:p>
      <w:r>
        <w:pict>
          <v:rect style="width:0;height:1.5pt" o:hralign="center" o:hrstd="t" o:hr="t"/>
        </w:pict>
      </w:r>
    </w:p>
    <w:bookmarkEnd w:id="258"/>
    <w:bookmarkStart w:id="259"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r>
        <w:pict>
          <v:rect style="width:0;height:1.5pt" o:hralign="center" o:hrstd="t" o:hr="t"/>
        </w:pict>
      </w:r>
    </w:p>
    <w:bookmarkEnd w:id="259"/>
    <w:bookmarkStart w:id="260"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r>
        <w:pict>
          <v:rect style="width:0;height:1.5pt" o:hralign="center" o:hrstd="t" o:hr="t"/>
        </w:pict>
      </w:r>
    </w:p>
    <w:bookmarkEnd w:id="260"/>
    <w:bookmarkStart w:id="261" w:name="urbane-hitzeinsel-urban-heat-island"/>
    <w:p>
      <w:pPr>
        <w:pStyle w:val="berschrift3"/>
      </w:pPr>
      <w:r>
        <w:t xml:space="preserve">Urbane Hitzeinsel/ Urban Heat Island</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Status:</w:t>
      </w:r>
    </w:p>
    <w:p>
      <w:pPr>
        <w:pStyle w:val="BodyText"/>
      </w:pPr>
      <w:r>
        <w:t xml:space="preserve">Entwurf</w:t>
      </w:r>
    </w:p>
    <w:p>
      <w:r>
        <w:pict>
          <v:rect style="width:0;height:1.5pt" o:hralign="center" o:hrstd="t" o:hr="t"/>
        </w:pict>
      </w:r>
    </w:p>
    <w:bookmarkEnd w:id="261"/>
    <w:bookmarkStart w:id="262"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r>
        <w:pict>
          <v:rect style="width:0;height:1.5pt" o:hralign="center" o:hrstd="t" o:hr="t"/>
        </w:pict>
      </w:r>
    </w:p>
    <w:bookmarkEnd w:id="262"/>
    <w:bookmarkStart w:id="264"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63">
        <w:r>
          <w:rPr>
            <w:rStyle w:val="Hyperlink"/>
          </w:rPr>
          <w:t xml:space="preserve">Digitaler Zwilling</w:t>
        </w:r>
      </w:hyperlink>
    </w:p>
    <w:p>
      <w:r>
        <w:pict>
          <v:rect style="width:0;height:1.5pt" o:hralign="center" o:hrstd="t" o:hr="t"/>
        </w:pict>
      </w:r>
    </w:p>
    <w:bookmarkEnd w:id="264"/>
    <w:bookmarkStart w:id="265"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65"/>
    <w:bookmarkStart w:id="266"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66"/>
    <w:bookmarkStart w:id="268" w:name="vuca"/>
    <w:p>
      <w:pPr>
        <w:pStyle w:val="berschrift3"/>
      </w:pPr>
      <w:r>
        <w:t xml:space="preserve">VUCA</w:t>
      </w:r>
    </w:p>
    <w:p>
      <w:pPr>
        <w:pStyle w:val="FirstParagraph"/>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67">
        <w:r>
          <w:rPr>
            <w:rStyle w:val="Hyperlink"/>
          </w:rPr>
          <w:t xml:space="preserve">Ambiguität</w:t>
        </w:r>
      </w:hyperlink>
    </w:p>
    <w:p>
      <w:r>
        <w:pict>
          <v:rect style="width:0;height:1.5pt" o:hralign="center" o:hrstd="t" o:hr="t"/>
        </w:pict>
      </w:r>
    </w:p>
    <w:bookmarkEnd w:id="268"/>
    <w:bookmarkStart w:id="269" w:name="verletzlichkeit"/>
    <w:p>
      <w:pPr>
        <w:pStyle w:val="berschrift3"/>
      </w:pPr>
      <w:r>
        <w:t xml:space="preserve">Verletzlichkeit</w:t>
      </w:r>
    </w:p>
    <w:p>
      <w:pPr>
        <w:pStyle w:val="FirstParagraph"/>
      </w:pPr>
      <w:r>
        <w:t xml:space="preserve">Siehe Vulnerablität</w:t>
      </w:r>
    </w:p>
    <w:p>
      <w:pPr>
        <w:pStyle w:val="BodyText"/>
      </w:pPr>
      <w:r>
        <w:rPr>
          <w:b/>
          <w:bCs/>
        </w:rPr>
        <w:t xml:space="preserve">Status:</w:t>
      </w:r>
    </w:p>
    <w:p>
      <w:pPr>
        <w:pStyle w:val="BodyText"/>
      </w:pPr>
      <w:r>
        <w:t xml:space="preserve">Entwurf</w:t>
      </w:r>
    </w:p>
    <w:p>
      <w:r>
        <w:pict>
          <v:rect style="width:0;height:1.5pt" o:hralign="center" o:hrstd="t" o:hr="t"/>
        </w:pict>
      </w:r>
    </w:p>
    <w:bookmarkEnd w:id="269"/>
    <w:bookmarkStart w:id="270" w:name="verwundbarkeit"/>
    <w:p>
      <w:pPr>
        <w:pStyle w:val="berschrift3"/>
      </w:pPr>
      <w:r>
        <w:t xml:space="preserve">Verwundbarkeit</w:t>
      </w:r>
    </w:p>
    <w:p>
      <w:pPr>
        <w:pStyle w:val="FirstParagraph"/>
      </w:pPr>
      <w:r>
        <w:t xml:space="preserve">siehe Vulnerablilität</w:t>
      </w:r>
    </w:p>
    <w:p>
      <w:pPr>
        <w:pStyle w:val="BodyText"/>
      </w:pPr>
      <w:r>
        <w:rPr>
          <w:b/>
          <w:bCs/>
        </w:rPr>
        <w:t xml:space="preserve">Status:</w:t>
      </w:r>
    </w:p>
    <w:p>
      <w:pPr>
        <w:pStyle w:val="BodyText"/>
      </w:pPr>
      <w:r>
        <w:t xml:space="preserve">Entwurf</w:t>
      </w:r>
    </w:p>
    <w:p>
      <w:r>
        <w:pict>
          <v:rect style="width:0;height:1.5pt" o:hralign="center" o:hrstd="t" o:hr="t"/>
        </w:pict>
      </w:r>
    </w:p>
    <w:bookmarkEnd w:id="270"/>
    <w:bookmarkStart w:id="271"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71"/>
    <w:bookmarkStart w:id="272" w:name="virtuelle-realität"/>
    <w:p>
      <w:pPr>
        <w:pStyle w:val="berschrift3"/>
      </w:pPr>
      <w:r>
        <w:t xml:space="preserve">Virtuelle Realität</w:t>
      </w:r>
    </w:p>
    <w:p>
      <w:pPr>
        <w:pStyle w:val="FirstParagraph"/>
      </w:pPr>
      <w:r>
        <w:t xml:space="preserve">Siehe Virtual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72"/>
    <w:bookmarkStart w:id="273"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3"/>
    <w:bookmarkStart w:id="274"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74"/>
    <w:bookmarkStart w:id="275"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r>
        <w:pict>
          <v:rect style="width:0;height:1.5pt" o:hralign="center" o:hrstd="t" o:hr="t"/>
        </w:pict>
      </w:r>
    </w:p>
    <w:bookmarkEnd w:id="275"/>
    <w:bookmarkStart w:id="279"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215">
        <w:r>
          <w:rPr>
            <w:rStyle w:val="Hyperlink"/>
          </w:rPr>
          <w:t xml:space="preserve">Renaturierung</w:t>
        </w:r>
      </w:hyperlink>
      <w:r>
        <w:t xml:space="preserve">,</w:t>
      </w:r>
      <w:r>
        <w:t xml:space="preserve"> </w:t>
      </w:r>
      <w:hyperlink r:id="rId276">
        <w:r>
          <w:rPr>
            <w:rStyle w:val="Hyperlink"/>
          </w:rPr>
          <w:t xml:space="preserve">Schwammstadt</w:t>
        </w:r>
      </w:hyperlink>
      <w:r>
        <w:t xml:space="preserve">,</w:t>
      </w:r>
      <w:r>
        <w:t xml:space="preserve"> </w:t>
      </w:r>
      <w:hyperlink r:id="rId277">
        <w:r>
          <w:rPr>
            <w:rStyle w:val="Hyperlink"/>
          </w:rPr>
          <w:t xml:space="preserve">Grüne Infrastruktur</w:t>
        </w:r>
      </w:hyperlink>
      <w:r>
        <w:t xml:space="preserve">,</w:t>
      </w:r>
      <w:r>
        <w:t xml:space="preserve"> </w:t>
      </w:r>
      <w:hyperlink r:id="rId278">
        <w:r>
          <w:rPr>
            <w:rStyle w:val="Hyperlink"/>
          </w:rPr>
          <w:t xml:space="preserve">Regenwasserbewirtschaftung</w:t>
        </w:r>
      </w:hyperlink>
    </w:p>
    <w:p>
      <w:r>
        <w:pict>
          <v:rect style="width:0;height:1.5pt" o:hralign="center" o:hrstd="t" o:hr="t"/>
        </w:pict>
      </w:r>
    </w:p>
    <w:bookmarkEnd w:id="279"/>
    <w:bookmarkStart w:id="280"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80"/>
    <w:bookmarkStart w:id="281"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b/>
          <w:bCs/>
        </w:rPr>
        <w:t xml:space="preserve">Status:</w:t>
      </w:r>
    </w:p>
    <w:p>
      <w:pPr>
        <w:pStyle w:val="BodyText"/>
      </w:pPr>
      <w:r>
        <w:t xml:space="preserve">Entwurf</w:t>
      </w:r>
    </w:p>
    <w:p>
      <w:r>
        <w:pict>
          <v:rect style="width:0;height:1.5pt" o:hralign="center" o:hrstd="t" o:hr="t"/>
        </w:pict>
      </w:r>
    </w:p>
    <w:bookmarkEnd w:id="281"/>
    <w:bookmarkStart w:id="282"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b/>
          <w:bCs/>
        </w:rPr>
        <w:t xml:space="preserve">Status:</w:t>
      </w:r>
    </w:p>
    <w:p>
      <w:pPr>
        <w:pStyle w:val="BodyText"/>
      </w:pPr>
      <w:r>
        <w:t xml:space="preserve">Entwurf</w:t>
      </w:r>
    </w:p>
    <w:p>
      <w:r>
        <w:pict>
          <v:rect style="width:0;height:1.5pt" o:hralign="center" o:hrstd="t" o:hr="t"/>
        </w:pict>
      </w:r>
    </w:p>
    <w:bookmarkEnd w:id="282"/>
    <w:bookmarkStart w:id="283"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b/>
          <w:bCs/>
        </w:rPr>
        <w:t xml:space="preserve">Status:</w:t>
      </w:r>
    </w:p>
    <w:p>
      <w:pPr>
        <w:pStyle w:val="BodyText"/>
      </w:pPr>
      <w:r>
        <w:t xml:space="preserve">Entwurf</w:t>
      </w:r>
    </w:p>
    <w:p>
      <w:r>
        <w:pict>
          <v:rect style="width:0;height:1.5pt" o:hralign="center" o:hrstd="t" o:hr="t"/>
        </w:pict>
      </w:r>
    </w:p>
    <w:bookmarkEnd w:id="283"/>
    <w:bookmarkStart w:id="284"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b/>
          <w:bCs/>
        </w:rPr>
        <w:t xml:space="preserve">Status:</w:t>
      </w:r>
    </w:p>
    <w:p>
      <w:pPr>
        <w:pStyle w:val="BodyText"/>
      </w:pPr>
      <w:r>
        <w:t xml:space="preserve">Entwurf</w:t>
      </w:r>
    </w:p>
    <w:p>
      <w:r>
        <w:pict>
          <v:rect style="width:0;height:1.5pt" o:hralign="center" o:hrstd="t" o:hr="t"/>
        </w:pict>
      </w:r>
    </w:p>
    <w:bookmarkEnd w:id="284"/>
    <w:bookmarkStart w:id="285"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Entwurf</w:t>
      </w:r>
    </w:p>
    <w:p>
      <w:r>
        <w:pict>
          <v:rect style="width:0;height:1.5pt" o:hralign="center" o:hrstd="t" o:hr="t"/>
        </w:pict>
      </w:r>
    </w:p>
    <w:bookmarkEnd w:id="285"/>
    <w:bookmarkStart w:id="286"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86"/>
    <w:bookmarkStart w:id="287" w:name="wissenschaftskommunikation"/>
    <w:p>
      <w:pPr>
        <w:pStyle w:val="berschrift3"/>
      </w:pPr>
      <w:r>
        <w:t xml:space="preserve">Wissenschaftskommunikation</w:t>
      </w:r>
    </w:p>
    <w:p>
      <w:pPr>
        <w:pStyle w:val="FirstParagraph"/>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87"/>
    <w:bookmarkStart w:id="288"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88"/>
    <w:bookmarkStart w:id="289"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89"/>
    <w:bookmarkStart w:id="290"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b/>
          <w:bCs/>
        </w:rPr>
        <w:t xml:space="preserve">Status:</w:t>
      </w:r>
    </w:p>
    <w:p>
      <w:pPr>
        <w:pStyle w:val="BodyText"/>
      </w:pPr>
      <w:r>
        <w:t xml:space="preserve">Entwurf</w:t>
      </w:r>
    </w:p>
    <w:p>
      <w:r>
        <w:pict>
          <v:rect style="width:0;height:1.5pt" o:hralign="center" o:hrstd="t" o:hr="t"/>
        </w:pict>
      </w:r>
    </w:p>
    <w:bookmarkEnd w:id="290"/>
    <w:bookmarkStart w:id="291"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91"/>
    <w:bookmarkStart w:id="292"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92"/>
    <w:bookmarkStart w:id="293"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29">
        <w:r>
          <w:rPr>
            <w:rStyle w:val="Hyperlink"/>
          </w:rPr>
          <w:t xml:space="preserve">Dialoggruppe</w:t>
        </w:r>
      </w:hyperlink>
    </w:p>
    <w:p>
      <w:r>
        <w:pict>
          <v:rect style="width:0;height:1.5pt" o:hralign="center" o:hrstd="t" o:hr="t"/>
        </w:pict>
      </w:r>
    </w:p>
    <w:bookmarkEnd w:id="293"/>
    <w:bookmarkStart w:id="294"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94"/>
    <w:bookmarkStart w:id="296"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Krisenmanagement</w:t>
      </w:r>
    </w:p>
    <w:p>
      <w:pPr>
        <w:pStyle w:val="BodyText"/>
      </w:pPr>
      <w:r>
        <w:rPr>
          <w:b/>
          <w:bCs/>
        </w:rPr>
        <w:t xml:space="preserve">Verwandt:</w:t>
      </w:r>
    </w:p>
    <w:p>
      <w:pPr>
        <w:pStyle w:val="BodyText"/>
      </w:pPr>
      <w:hyperlink r:id="rId295">
        <w:r>
          <w:rPr>
            <w:rStyle w:val="Hyperlink"/>
          </w:rPr>
          <w:t xml:space="preserve">Bevölkerungsschutz</w:t>
        </w:r>
      </w:hyperlink>
    </w:p>
    <w:p>
      <w:r>
        <w:pict>
          <v:rect style="width:0;height:1.5pt" o:hralign="center" o:hrstd="t" o:hr="t"/>
        </w:pict>
      </w:r>
    </w:p>
    <w:bookmarkEnd w:id="296"/>
    <w:bookmarkStart w:id="297"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97"/>
    <w:bookmarkStart w:id="299"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98">
        <w:r>
          <w:rPr>
            <w:rStyle w:val="Hyperlink"/>
          </w:rPr>
          <w:t xml:space="preserve">Bedarfsanalyse</w:t>
        </w:r>
      </w:hyperlink>
    </w:p>
    <w:p>
      <w:r>
        <w:pict>
          <v:rect style="width:0;height:1.5pt" o:hralign="center" o:hrstd="t" o:hr="t"/>
        </w:pict>
      </w:r>
    </w:p>
    <w:bookmarkEnd w:id="299"/>
    <w:bookmarkStart w:id="300"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300"/>
    <w:bookmarkStart w:id="301"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bookmarkEnd w:id="301"/>
    <w:bookmarkEnd w:id="302"/>
    <w:bookmarkStart w:id="309" w:name="impressum"/>
    <w:p>
      <w:pPr>
        <w:pStyle w:val="berschrift1"/>
      </w:pPr>
      <w:r>
        <w:t xml:space="preserve">Impressum</w:t>
      </w:r>
    </w:p>
    <w:bookmarkStart w:id="308"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303">
        <w:r>
          <w:rPr>
            <w:rStyle w:val="Hyperlink"/>
          </w:rPr>
          <w:t xml:space="preserve">https://creativecommons.org/licenses/by-sa/4.0/</w:t>
        </w:r>
      </w:hyperlink>
    </w:p>
    <w:p>
      <w:pPr>
        <w:pStyle w:val="BodyText"/>
      </w:pPr>
      <w:r>
        <w:t xml:space="preserve">Code - © 2024 Die Autor:innen. MIT-Lizenz</w:t>
      </w:r>
      <w:r>
        <w:t xml:space="preserve"> </w:t>
      </w:r>
      <w:hyperlink r:id="rId304">
        <w:r>
          <w:rPr>
            <w:rStyle w:val="Hyperlink"/>
          </w:rPr>
          <w:t xml:space="preserve">https://github.com/TIBHannover/semantic-glosar/blob/master/LICENSE</w:t>
        </w:r>
      </w:hyperlink>
      <w:r>
        <w:t xml:space="preserve"> </w:t>
      </w:r>
      <w:r>
        <w:t xml:space="preserve">| Quelle</w:t>
      </w:r>
      <w:r>
        <w:t xml:space="preserve"> </w:t>
      </w:r>
      <w:hyperlink r:id="rId305">
        <w:r>
          <w:rPr>
            <w:rStyle w:val="Hyperlink"/>
          </w:rPr>
          <w:t xml:space="preserve">https://github.com/TIBHannover/co-site-glossar</w:t>
        </w:r>
      </w:hyperlink>
    </w:p>
    <w:p>
      <w:pPr>
        <w:pStyle w:val="BodyText"/>
      </w:pPr>
      <w:r>
        <w:t xml:space="preserve">Daten - Alle produzierten Daten und Datensätze sind</w:t>
      </w:r>
      <w:r>
        <w:t xml:space="preserve"> </w:t>
      </w:r>
      <w:hyperlink r:id="rId306">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07">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08"/>
    <w:bookmarkEnd w:id="309"/>
    <w:bookmarkStart w:id="318" w:name="mitwirkende"/>
    <w:p>
      <w:pPr>
        <w:pStyle w:val="berschrift1"/>
      </w:pPr>
      <w:r>
        <w:t xml:space="preserve">Mitwirkende</w:t>
      </w:r>
    </w:p>
    <w:p>
      <w:pPr>
        <w:pStyle w:val="FirstParagraph"/>
      </w:pPr>
      <w:r>
        <w:t xml:space="preserve">Sandra Alfonso de Nehren</w:t>
      </w:r>
    </w:p>
    <w:p>
      <w:pPr>
        <w:pStyle w:val="BodyText"/>
      </w:pPr>
      <w:r>
        <w:t xml:space="preserve">Ilona Arcaro</w:t>
      </w:r>
    </w:p>
    <w:p>
      <w:pPr>
        <w:pStyle w:val="BodyText"/>
      </w:pPr>
      <w:r>
        <w:t xml:space="preserve">Muhammed Enes Bodur</w:t>
      </w:r>
    </w:p>
    <w:p>
      <w:pPr>
        <w:pStyle w:val="BodyText"/>
      </w:pPr>
      <w:r>
        <w:t xml:space="preserve">Nico Buck, (ORCID iD:</w:t>
      </w:r>
      <w:r>
        <w:t xml:space="preserve"> </w:t>
      </w:r>
      <w:hyperlink r:id="rId310">
        <w:r>
          <w:rPr>
            <w:rStyle w:val="Hyperlink"/>
          </w:rPr>
          <w:t xml:space="preserve">0009-0002-9390-1336</w:t>
        </w:r>
      </w:hyperlink>
      <w:r>
        <w:t xml:space="preserve">), TH Köln - Fakultät für Anlagen, Energie- und Maschinensysteme</w:t>
      </w:r>
    </w:p>
    <w:p>
      <w:pPr>
        <w:pStyle w:val="BodyText"/>
      </w:pPr>
      <w:r>
        <w:t xml:space="preserve">Anne Diessner</w:t>
      </w:r>
    </w:p>
    <w:p>
      <w:pPr>
        <w:pStyle w:val="BodyText"/>
      </w:pPr>
      <w:r>
        <w:t xml:space="preserve">Alexander Fekete</w:t>
      </w:r>
    </w:p>
    <w:p>
      <w:pPr>
        <w:pStyle w:val="BodyText"/>
      </w:pPr>
      <w:r>
        <w:t xml:space="preserve">Barbara Elisabeth Frick</w:t>
      </w:r>
    </w:p>
    <w:p>
      <w:pPr>
        <w:pStyle w:val="BodyText"/>
      </w:pPr>
      <w:r>
        <w:t xml:space="preserve">Claudia Frick</w:t>
      </w:r>
    </w:p>
    <w:p>
      <w:pPr>
        <w:pStyle w:val="BodyText"/>
      </w:pPr>
      <w:r>
        <w:t xml:space="preserve">Henny Grotehusmann</w:t>
      </w:r>
    </w:p>
    <w:p>
      <w:pPr>
        <w:pStyle w:val="BodyText"/>
      </w:pPr>
      <w:r>
        <w:t xml:space="preserve">Lambert Heller, (ORCID iD:</w:t>
      </w:r>
      <w:r>
        <w:t xml:space="preserve"> </w:t>
      </w:r>
      <w:hyperlink r:id="rId311">
        <w:r>
          <w:rPr>
            <w:rStyle w:val="Hyperlink"/>
          </w:rPr>
          <w:t xml:space="preserve">0000-0003-0232-7085</w:t>
        </w:r>
      </w:hyperlink>
      <w:r>
        <w:t xml:space="preserve">), TIB - Leibniz Informationszentrum Technik und Naturwissenschaften.</w:t>
      </w:r>
    </w:p>
    <w:p>
      <w:pPr>
        <w:pStyle w:val="BodyText"/>
      </w:pPr>
      <w:r>
        <w:t xml:space="preserve">Chris Hetkämper</w:t>
      </w:r>
    </w:p>
    <w:p>
      <w:pPr>
        <w:pStyle w:val="BodyText"/>
      </w:pPr>
      <w:r>
        <w:t xml:space="preserve">Friederike Holtmann (ORCID iD:</w:t>
      </w:r>
      <w:r>
        <w:t xml:space="preserve"> </w:t>
      </w:r>
      <w:hyperlink r:id="rId312">
        <w:r>
          <w:rPr>
            <w:rStyle w:val="Hyperlink"/>
          </w:rPr>
          <w:t xml:space="preserve">0009-0004-3451-0962</w:t>
        </w:r>
      </w:hyperlink>
      <w:r>
        <w:t xml:space="preserve">), TH Köln - Fakultät für Anlagen, Energie- und Maschinensysteme</w:t>
      </w:r>
    </w:p>
    <w:p>
      <w:pPr>
        <w:pStyle w:val="BodyText"/>
      </w:pPr>
      <w:r>
        <w:t xml:space="preserve">Carla Jakobowsky (ORCID iD:</w:t>
      </w:r>
      <w:r>
        <w:t xml:space="preserve"> </w:t>
      </w:r>
      <w:hyperlink r:id="rId313">
        <w:r>
          <w:rPr>
            <w:rStyle w:val="Hyperlink"/>
          </w:rPr>
          <w:t xml:space="preserve">0009-0007-8663-1856</w:t>
        </w:r>
      </w:hyperlink>
      <w:r>
        <w:t xml:space="preserve">), TH Köln - Fakultät für Anlagen, Energie- und Maschinensysteme</w:t>
      </w:r>
    </w:p>
    <w:p>
      <w:pPr>
        <w:pStyle w:val="BodyText"/>
      </w:pPr>
      <w:r>
        <w:t xml:space="preserve">Johanne Kaufmann</w:t>
      </w:r>
    </w:p>
    <w:p>
      <w:pPr>
        <w:pStyle w:val="BodyText"/>
      </w:pPr>
      <w:r>
        <w:t xml:space="preserve">Ines Könsgen (ORCID iD:</w:t>
      </w:r>
      <w:r>
        <w:t xml:space="preserve"> </w:t>
      </w:r>
      <w:hyperlink r:id="rId314">
        <w:r>
          <w:rPr>
            <w:rStyle w:val="Hyperlink"/>
          </w:rPr>
          <w:t xml:space="preserve">0009-0009-2260-8301</w:t>
        </w:r>
      </w:hyperlink>
      <w:r>
        <w:t xml:space="preserve">), TH Köln - Fakultät für Raumentwicklung und Infrastruktursysteme</w:t>
      </w:r>
    </w:p>
    <w:p>
      <w:pPr>
        <w:pStyle w:val="BodyText"/>
      </w:pPr>
      <w:r>
        <w:t xml:space="preserve">Silvia Marie Krautzik</w:t>
      </w:r>
    </w:p>
    <w:p>
      <w:pPr>
        <w:pStyle w:val="BodyText"/>
      </w:pPr>
      <w:r>
        <w:t xml:space="preserve">Georg Lamberty</w:t>
      </w:r>
    </w:p>
    <w:p>
      <w:pPr>
        <w:pStyle w:val="BodyText"/>
      </w:pPr>
      <w:r>
        <w:t xml:space="preserve">Julia Laux</w:t>
      </w:r>
    </w:p>
    <w:p>
      <w:pPr>
        <w:pStyle w:val="BodyText"/>
      </w:pPr>
      <w:r>
        <w:t xml:space="preserve">Isabell Mayer</w:t>
      </w:r>
    </w:p>
    <w:p>
      <w:pPr>
        <w:pStyle w:val="BodyText"/>
      </w:pPr>
      <w:r>
        <w:t xml:space="preserve">Silke Meilwes</w:t>
      </w:r>
    </w:p>
    <w:p>
      <w:pPr>
        <w:pStyle w:val="BodyText"/>
      </w:pPr>
      <w:r>
        <w:t xml:space="preserve">Larissa Müller</w:t>
      </w:r>
    </w:p>
    <w:p>
      <w:pPr>
        <w:pStyle w:val="BodyText"/>
      </w:pPr>
      <w:r>
        <w:t xml:space="preserve">Antti Olbrisch</w:t>
      </w:r>
    </w:p>
    <w:p>
      <w:pPr>
        <w:pStyle w:val="BodyText"/>
      </w:pPr>
      <w:r>
        <w:t xml:space="preserve">Juan Luis Ramirez Duval</w:t>
      </w:r>
    </w:p>
    <w:p>
      <w:pPr>
        <w:pStyle w:val="BodyText"/>
      </w:pPr>
      <w:r>
        <w:t xml:space="preserve">Lars Ribbe</w:t>
      </w:r>
    </w:p>
    <w:p>
      <w:pPr>
        <w:pStyle w:val="BodyText"/>
      </w:pPr>
      <w:r>
        <w:t xml:space="preserve">Surendra Shiwakoti</w:t>
      </w:r>
    </w:p>
    <w:p>
      <w:pPr>
        <w:pStyle w:val="BodyText"/>
      </w:pPr>
      <w:r>
        <w:t xml:space="preserve">Jan Terschüren (ORCID iD:</w:t>
      </w:r>
      <w:r>
        <w:t xml:space="preserve"> </w:t>
      </w:r>
      <w:hyperlink r:id="rId315">
        <w:r>
          <w:rPr>
            <w:rStyle w:val="Hyperlink"/>
          </w:rPr>
          <w:t xml:space="preserve">0009-0000-9016-4831</w:t>
        </w:r>
      </w:hyperlink>
      <w:r>
        <w:t xml:space="preserve">), Technische Hochschule Köln</w:t>
      </w:r>
    </w:p>
    <w:p>
      <w:pPr>
        <w:pStyle w:val="BodyText"/>
      </w:pPr>
      <w:r>
        <w:t xml:space="preserve">Alexandra Tönies</w:t>
      </w:r>
    </w:p>
    <w:p>
      <w:pPr>
        <w:pStyle w:val="BodyText"/>
      </w:pPr>
      <w:r>
        <w:t xml:space="preserve">Lars Dietrich (ORCID iD:</w:t>
      </w:r>
      <w:r>
        <w:t xml:space="preserve"> </w:t>
      </w:r>
      <w:hyperlink r:id="rId316">
        <w:r>
          <w:rPr>
            <w:rStyle w:val="Hyperlink"/>
          </w:rPr>
          <w:t xml:space="preserve">0000-0003-3407-166X</w:t>
        </w:r>
      </w:hyperlink>
      <w:r>
        <w:t xml:space="preserve">), Stadt Leverkusen, NaturGut Ophoven</w:t>
      </w:r>
    </w:p>
    <w:bookmarkStart w:id="317" w:name="programmierung"/>
    <w:p>
      <w:pPr>
        <w:pStyle w:val="berschrift2"/>
      </w:pPr>
      <w:r>
        <w:t xml:space="preserve">Programmierung</w:t>
      </w:r>
    </w:p>
    <w:p>
      <w:pPr>
        <w:pStyle w:val="FirstParagraph"/>
      </w:pPr>
      <w:r>
        <w:t xml:space="preserve">Worthington, S., Bailly, K., &amp; Rahr, A. (2024). Co-Site Glossar (Version 0.0.1a) [Computer software]. https://github.com/TIBHannover/co-site-glossar</w:t>
      </w:r>
    </w:p>
    <w:bookmarkEnd w:id="317"/>
    <w:bookmarkEnd w:id="318"/>
    <w:bookmarkStart w:id="342" w:name="literatur"/>
    <w:p>
      <w:pPr>
        <w:pStyle w:val="berschrift1"/>
      </w:pPr>
      <w:r>
        <w:t xml:space="preserve">Literatur</w:t>
      </w:r>
    </w:p>
    <w:bookmarkStart w:id="320" w:name="verwaltung-von-referenzen"/>
    <w:p>
      <w:pPr>
        <w:pStyle w:val="berschrift2"/>
      </w:pPr>
      <w:r>
        <w:t xml:space="preserve">Verwaltung von Referenzen</w:t>
      </w:r>
    </w:p>
    <w:p>
      <w:pPr>
        <w:pStyle w:val="FirstParagraph"/>
      </w:pPr>
      <w:r>
        <w:t xml:space="preserve">Zotero Group:</w:t>
      </w:r>
      <w:r>
        <w:t xml:space="preserve"> </w:t>
      </w:r>
      <w:hyperlink r:id="rId319">
        <w:r>
          <w:rPr>
            <w:rStyle w:val="Hyperlink"/>
          </w:rPr>
          <w:t xml:space="preserve">https://www.zotero.org/groups/5631396/co-site_book_sprints/library</w:t>
        </w:r>
      </w:hyperlink>
    </w:p>
    <w:bookmarkEnd w:id="320"/>
    <w:bookmarkStart w:id="334"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21">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22">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23">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24">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25">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26">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27">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28">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29">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30">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31">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32">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33">
        <w:r>
          <w:rPr>
            <w:rStyle w:val="Hyperlink"/>
          </w:rPr>
          <w:t xml:space="preserve">http://www.undrr.org/drr-glossary/terminology</w:t>
        </w:r>
      </w:hyperlink>
      <w:r>
        <w:t xml:space="preserve">.</w:t>
      </w:r>
    </w:p>
    <w:bookmarkEnd w:id="334"/>
    <w:bookmarkStart w:id="337"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35">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36">
        <w:r>
          <w:rPr>
            <w:rStyle w:val="Hyperlink"/>
          </w:rPr>
          <w:t xml:space="preserve">https://www.ufz.de/teebde/index.php?de=43784</w:t>
        </w:r>
      </w:hyperlink>
      <w:r>
        <w:t xml:space="preserve">.</w:t>
      </w:r>
    </w:p>
    <w:bookmarkEnd w:id="337"/>
    <w:bookmarkStart w:id="339"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38">
        <w:r>
          <w:rPr>
            <w:rStyle w:val="Hyperlink"/>
          </w:rPr>
          <w:t xml:space="preserve">https://doi.org/10.1080/15710882.2022.2123928</w:t>
        </w:r>
      </w:hyperlink>
    </w:p>
    <w:bookmarkEnd w:id="339"/>
    <w:bookmarkStart w:id="341"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40">
        <w:r>
          <w:rPr>
            <w:rStyle w:val="Hyperlink"/>
          </w:rPr>
          <w:t xml:space="preserve">https://wirtschaftslexikon.gabler.de/definition/vuca-119684</w:t>
        </w:r>
      </w:hyperlink>
      <w:r>
        <w:t xml:space="preserve">.</w:t>
      </w:r>
    </w:p>
    <w:bookmarkEnd w:id="341"/>
    <w:bookmarkEnd w:id="342"/>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33" Target="http://www.undrr.org/drr-glossary/terminology" TargetMode="External" /><Relationship Type="http://schemas.openxmlformats.org/officeDocument/2006/relationships/hyperlink" Id="rId328" Target="https://apps.ipcc.ch/glossary/" TargetMode="External" /><Relationship Type="http://schemas.openxmlformats.org/officeDocument/2006/relationships/hyperlink" Id="rId303" Target="https://creativecommons.org/licenses/by-sa/4.0/" TargetMode="External" /><Relationship Type="http://schemas.openxmlformats.org/officeDocument/2006/relationships/hyperlink" Id="rId306" Target="https://creativecommons.org/publicdomain/zero/1.0/" TargetMode="External" /><Relationship Type="http://schemas.openxmlformats.org/officeDocument/2006/relationships/hyperlink" Id="rId330" Target="https://csrc.nist.gov/glossary" TargetMode="External" /><Relationship Type="http://schemas.openxmlformats.org/officeDocument/2006/relationships/hyperlink" Id="rId338" Target="https://doi.org/10.1080/15710882.2022.2123928" TargetMode="External" /><Relationship Type="http://schemas.openxmlformats.org/officeDocument/2006/relationships/hyperlink" Id="rId331" Target="https://doi.org/10.1109/37.969131" TargetMode="External" /><Relationship Type="http://schemas.openxmlformats.org/officeDocument/2006/relationships/hyperlink" Id="rId327" Target="https://doi.org/10.35468/wbeb2022-028" TargetMode="External" /><Relationship Type="http://schemas.openxmlformats.org/officeDocument/2006/relationships/hyperlink" Id="rId329" Target="https://doi.org/10.35468/wbeb2022-030" TargetMode="External" /><Relationship Type="http://schemas.openxmlformats.org/officeDocument/2006/relationships/hyperlink" Id="rId321" Target="https://doi.org/10.35468/wbeb2022-109" TargetMode="External" /><Relationship Type="http://schemas.openxmlformats.org/officeDocument/2006/relationships/hyperlink" Id="rId322" Target="https://doi.org/10.35468/wbeb2022-237" TargetMode="External" /><Relationship Type="http://schemas.openxmlformats.org/officeDocument/2006/relationships/hyperlink" Id="rId332" Target="https://doi.org/10.35468/wbeb2022-299" TargetMode="External" /><Relationship Type="http://schemas.openxmlformats.org/officeDocument/2006/relationships/hyperlink" Id="rId305" Target="https://github.com/TIBHannover/co-site-glossar" TargetMode="External" /><Relationship Type="http://schemas.openxmlformats.org/officeDocument/2006/relationships/hyperlink" Id="rId304" Target="https://github.com/TIBHannover/co-site-glossar/blob/master/LICENSE" TargetMode="External" /><Relationship Type="http://schemas.openxmlformats.org/officeDocument/2006/relationships/hyperlink" Id="rId311" Target="https://orcid.org/0000-0003-0232-7085" TargetMode="External" /><Relationship Type="http://schemas.openxmlformats.org/officeDocument/2006/relationships/hyperlink" Id="rId316" Target="https://orcid.org/0000-0003-3407-166X" TargetMode="External" /><Relationship Type="http://schemas.openxmlformats.org/officeDocument/2006/relationships/hyperlink" Id="rId315" Target="https://orcid.org/0009-0000-9016-4831" TargetMode="External" /><Relationship Type="http://schemas.openxmlformats.org/officeDocument/2006/relationships/hyperlink" Id="rId310" Target="https://orcid.org/0009-0002-9390-1336" TargetMode="External" /><Relationship Type="http://schemas.openxmlformats.org/officeDocument/2006/relationships/hyperlink" Id="rId312" Target="https://orcid.org/0009-0004-3451-0962" TargetMode="External" /><Relationship Type="http://schemas.openxmlformats.org/officeDocument/2006/relationships/hyperlink" Id="rId313" Target="https://orcid.org/0009-0007-8663-1856" TargetMode="External" /><Relationship Type="http://schemas.openxmlformats.org/officeDocument/2006/relationships/hyperlink" Id="rId314" Target="https://orcid.org/0009-0009-2260-8301" TargetMode="External" /><Relationship Type="http://schemas.openxmlformats.org/officeDocument/2006/relationships/hyperlink" Id="rId238" Target="https://tibhannover.github.io/co-site-glossar/cosite001.html#agenda-2030" TargetMode="External" /><Relationship Type="http://schemas.openxmlformats.org/officeDocument/2006/relationships/hyperlink" Id="rId192" Target="https://tibhannover.github.io/co-site-glossar/cosite001.html#akteurinnen" TargetMode="External" /><Relationship Type="http://schemas.openxmlformats.org/officeDocument/2006/relationships/hyperlink" Id="rId267" Target="https://tibhannover.github.io/co-site-glossar/cosite001.html#ambiguit&#228;t" TargetMode="External" /><Relationship Type="http://schemas.openxmlformats.org/officeDocument/2006/relationships/hyperlink" Id="rId27" Target="https://tibhannover.github.io/co-site-glossar/cosite001.html#augmented-reality" TargetMode="External" /><Relationship Type="http://schemas.openxmlformats.org/officeDocument/2006/relationships/hyperlink" Id="rId298" Target="https://tibhannover.github.io/co-site-glossar/cosite001.html#bedarfsanalyse" TargetMode="External" /><Relationship Type="http://schemas.openxmlformats.org/officeDocument/2006/relationships/hyperlink" Id="rId295" Target="https://tibhannover.github.io/co-site-glossar/cosite001.html#bev&#246;lkerungsschutz" TargetMode="External" /><Relationship Type="http://schemas.openxmlformats.org/officeDocument/2006/relationships/hyperlink" Id="rId129" Target="https://tibhannover.github.io/co-site-glossar/cosite001.html#blau-gr&#252;ne-infrastruktur" TargetMode="External" /><Relationship Type="http://schemas.openxmlformats.org/officeDocument/2006/relationships/hyperlink" Id="rId59" Target="https://tibhannover.github.io/co-site-glossar/cosite001.html#co-kreation" TargetMode="External" /><Relationship Type="http://schemas.openxmlformats.org/officeDocument/2006/relationships/hyperlink" Id="rId90" Target="https://tibhannover.github.io/co-site-glossar/cosite001.html#dachbegr&#252;nung" TargetMode="External" /><Relationship Type="http://schemas.openxmlformats.org/officeDocument/2006/relationships/hyperlink" Id="rId229" Target="https://tibhannover.github.io/co-site-glossar/cosite001.html#dialoggruppe" TargetMode="External" /><Relationship Type="http://schemas.openxmlformats.org/officeDocument/2006/relationships/hyperlink" Id="rId263" Target="https://tibhannover.github.io/co-site-glossar/cosite001.html#digitaler-zwilling" TargetMode="External" /><Relationship Type="http://schemas.openxmlformats.org/officeDocument/2006/relationships/hyperlink" Id="rId101" Target="https://tibhannover.github.io/co-site-glossar/cosite001.html#evaluation" TargetMode="External" /><Relationship Type="http://schemas.openxmlformats.org/officeDocument/2006/relationships/hyperlink" Id="rId43" Target="https://tibhannover.github.io/co-site-glossar/cosite001.html#extended-reality" TargetMode="External" /><Relationship Type="http://schemas.openxmlformats.org/officeDocument/2006/relationships/hyperlink" Id="rId131" Target="https://tibhannover.github.io/co-site-glossar/cosite001.html#eye-tracking" TargetMode="External" /><Relationship Type="http://schemas.openxmlformats.org/officeDocument/2006/relationships/hyperlink" Id="rId77" Target="https://tibhannover.github.io/co-site-glossar/cosite001.html#fassadenbegr&#252;nung" TargetMode="External" /><Relationship Type="http://schemas.openxmlformats.org/officeDocument/2006/relationships/hyperlink" Id="rId176" Target="https://tibhannover.github.io/co-site-glossar/cosite001.html#formative-evaluation" TargetMode="External" /><Relationship Type="http://schemas.openxmlformats.org/officeDocument/2006/relationships/hyperlink" Id="rId63" Target="https://tibhannover.github.io/co-site-glossar/cosite001.html#glossar" TargetMode="External" /><Relationship Type="http://schemas.openxmlformats.org/officeDocument/2006/relationships/hyperlink" Id="rId277" Target="https://tibhannover.github.io/co-site-glossar/cosite001.html#gr&#252;ne-infrastruktur" TargetMode="External" /><Relationship Type="http://schemas.openxmlformats.org/officeDocument/2006/relationships/hyperlink" Id="rId28" Target="https://tibhannover.github.io/co-site-glossar/cosite001.html#head-mounted-display" TargetMode="External" /><Relationship Type="http://schemas.openxmlformats.org/officeDocument/2006/relationships/hyperlink" Id="rId25" Target="https://tibhannover.github.io/co-site-glossar/cosite001.html#immersion" TargetMode="External" /><Relationship Type="http://schemas.openxmlformats.org/officeDocument/2006/relationships/hyperlink" Id="rId54" Target="https://tibhannover.github.io/co-site-glossar/cosite001.html#infrastruktur" TargetMode="External" /><Relationship Type="http://schemas.openxmlformats.org/officeDocument/2006/relationships/hyperlink" Id="rId92" Target="https://tibhannover.github.io/co-site-glossar/cosite001.html#interne-wissenschaftskommunikation" TargetMode="External" /><Relationship Type="http://schemas.openxmlformats.org/officeDocument/2006/relationships/hyperlink" Id="rId149" Target="https://tibhannover.github.io/co-site-glossar/cosite001.html#katastrophe" TargetMode="External" /><Relationship Type="http://schemas.openxmlformats.org/officeDocument/2006/relationships/hyperlink" Id="rId146" Target="https://tibhannover.github.io/co-site-glossar/cosite001.html#kritis-sektor" TargetMode="External" /><Relationship Type="http://schemas.openxmlformats.org/officeDocument/2006/relationships/hyperlink" Id="rId182" Target="https://tibhannover.github.io/co-site-glossar/cosite001.html#naturbasierte-l&#246;sung" TargetMode="External" /><Relationship Type="http://schemas.openxmlformats.org/officeDocument/2006/relationships/hyperlink" Id="rId48" Target="https://tibhannover.github.io/co-site-glossar/cosite001.html#practices" TargetMode="External" /><Relationship Type="http://schemas.openxmlformats.org/officeDocument/2006/relationships/hyperlink" Id="rId198" Target="https://tibhannover.github.io/co-site-glossar/cosite001.html#projektkommunikation" TargetMode="External" /><Relationship Type="http://schemas.openxmlformats.org/officeDocument/2006/relationships/hyperlink" Id="rId196" Target="https://tibhannover.github.io/co-site-glossar/cosite001.html#projektmarketing" TargetMode="External" /><Relationship Type="http://schemas.openxmlformats.org/officeDocument/2006/relationships/hyperlink" Id="rId205" Target="https://tibhannover.github.io/co-site-glossar/cosite001.html#reallabor" TargetMode="External" /><Relationship Type="http://schemas.openxmlformats.org/officeDocument/2006/relationships/hyperlink" Id="rId278" Target="https://tibhannover.github.io/co-site-glossar/cosite001.html#regenwasserbewirtschaftung" TargetMode="External" /><Relationship Type="http://schemas.openxmlformats.org/officeDocument/2006/relationships/hyperlink" Id="rId215" Target="https://tibhannover.github.io/co-site-glossar/cosite001.html#renaturierung" TargetMode="External" /><Relationship Type="http://schemas.openxmlformats.org/officeDocument/2006/relationships/hyperlink" Id="rId210" Target="https://tibhannover.github.io/co-site-glossar/cosite001.html#revitalisierung" TargetMode="External" /><Relationship Type="http://schemas.openxmlformats.org/officeDocument/2006/relationships/hyperlink" Id="rId201" Target="https://tibhannover.github.io/co-site-glossar/cosite001.html#risiko" TargetMode="External" /><Relationship Type="http://schemas.openxmlformats.org/officeDocument/2006/relationships/hyperlink" Id="rId276" Target="https://tibhannover.github.io/co-site-glossar/cosite001.html#schwammstadt" TargetMode="External" /><Relationship Type="http://schemas.openxmlformats.org/officeDocument/2006/relationships/hyperlink" Id="rId31" Target="https://tibhannover.github.io/co-site-glossar/cosite001.html#sdg" TargetMode="External" /><Relationship Type="http://schemas.openxmlformats.org/officeDocument/2006/relationships/hyperlink" Id="rId30" Target="https://tibhannover.github.io/co-site-glossar/cosite001.html#sustainable-development-goals" TargetMode="External" /><Relationship Type="http://schemas.openxmlformats.org/officeDocument/2006/relationships/hyperlink" Id="rId257" Target="https://tibhannover.github.io/co-site-glossar/cosite001.html#systemwissen" TargetMode="External" /><Relationship Type="http://schemas.openxmlformats.org/officeDocument/2006/relationships/hyperlink" Id="rId249" Target="https://tibhannover.github.io/co-site-glossar/cosite001.html#transfer" TargetMode="External" /><Relationship Type="http://schemas.openxmlformats.org/officeDocument/2006/relationships/hyperlink" Id="rId41" Target="https://tibhannover.github.io/co-site-glossar/cosite001.html#virtual-reality" TargetMode="External" /><Relationship Type="http://schemas.openxmlformats.org/officeDocument/2006/relationships/hyperlink" Id="rId24" Target="https://tibhannover.github.io/co-site-glossar/cosite001.html#vr-brille" TargetMode="External" /><Relationship Type="http://schemas.openxmlformats.org/officeDocument/2006/relationships/hyperlink" Id="rId38" Target="https://tibhannover.github.io/co-site-glossar/cosite001.html#vulnerabilit&#228;t" TargetMode="External" /><Relationship Type="http://schemas.openxmlformats.org/officeDocument/2006/relationships/hyperlink" Id="rId93" Target="https://tibhannover.github.io/co-site-glossar/cosite001.html#wissenschaftskommunikation" TargetMode="External" /><Relationship Type="http://schemas.openxmlformats.org/officeDocument/2006/relationships/hyperlink" Id="rId251" Target="https://tibhannover.github.io/co-site-glossar/cosite001.html#wissenserzeugung" TargetMode="External" /><Relationship Type="http://schemas.openxmlformats.org/officeDocument/2006/relationships/hyperlink" Id="rId246" Target="https://tibhannover.github.io/co-site-glossar/cosite001.html#wissenstransfer" TargetMode="External" /><Relationship Type="http://schemas.openxmlformats.org/officeDocument/2006/relationships/hyperlink" Id="rId73" Target="https://tibhannover.github.io/co-site-glossar/cosite001.html#zielgruppe" TargetMode="External" /><Relationship Type="http://schemas.openxmlformats.org/officeDocument/2006/relationships/hyperlink" Id="rId326" Target="https://websites.fraunhofer.de/CIPedia/index.php/CIPedia%C2%A9_Main_Page" TargetMode="External" /><Relationship Type="http://schemas.openxmlformats.org/officeDocument/2006/relationships/hyperlink" Id="rId340" Target="https://wirtschaftslexikon.gabler.de/definition/vuca-119684" TargetMode="External" /><Relationship Type="http://schemas.openxmlformats.org/officeDocument/2006/relationships/hyperlink" Id="rId325" Target="https://www.bbk.bund.de/DE/Infothek/Glossar/glossar_node.html" TargetMode="External" /><Relationship Type="http://schemas.openxmlformats.org/officeDocument/2006/relationships/hyperlink" Id="rId323" Target="https://www.bbk.bund.de/DE/Themen/Kritische-Infrastrukturen/Sektoren-Branchen/sektoren-branchen_node.html" TargetMode="External" /><Relationship Type="http://schemas.openxmlformats.org/officeDocument/2006/relationships/hyperlink" Id="rId335" Target="https://www.dwd.de/DE/forschung/klima_umwelt/klimawirk/klimawirk_node.html" TargetMode="External" /><Relationship Type="http://schemas.openxmlformats.org/officeDocument/2006/relationships/hyperlink" Id="rId307" Target="https://www.go-fair.org/fair-principles/" TargetMode="External" /><Relationship Type="http://schemas.openxmlformats.org/officeDocument/2006/relationships/hyperlink" Id="rId324"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6" Target="https://www.ufz.de/teebde/index.php?de=43784" TargetMode="External" /><Relationship Type="http://schemas.openxmlformats.org/officeDocument/2006/relationships/hyperlink" Id="rId319"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33" Target="http://www.undrr.org/drr-glossary/terminology" TargetMode="External" /><Relationship Type="http://schemas.openxmlformats.org/officeDocument/2006/relationships/hyperlink" Id="rId328" Target="https://apps.ipcc.ch/glossary/" TargetMode="External" /><Relationship Type="http://schemas.openxmlformats.org/officeDocument/2006/relationships/hyperlink" Id="rId303" Target="https://creativecommons.org/licenses/by-sa/4.0/" TargetMode="External" /><Relationship Type="http://schemas.openxmlformats.org/officeDocument/2006/relationships/hyperlink" Id="rId306" Target="https://creativecommons.org/publicdomain/zero/1.0/" TargetMode="External" /><Relationship Type="http://schemas.openxmlformats.org/officeDocument/2006/relationships/hyperlink" Id="rId330" Target="https://csrc.nist.gov/glossary" TargetMode="External" /><Relationship Type="http://schemas.openxmlformats.org/officeDocument/2006/relationships/hyperlink" Id="rId338" Target="https://doi.org/10.1080/15710882.2022.2123928" TargetMode="External" /><Relationship Type="http://schemas.openxmlformats.org/officeDocument/2006/relationships/hyperlink" Id="rId331" Target="https://doi.org/10.1109/37.969131" TargetMode="External" /><Relationship Type="http://schemas.openxmlformats.org/officeDocument/2006/relationships/hyperlink" Id="rId327" Target="https://doi.org/10.35468/wbeb2022-028" TargetMode="External" /><Relationship Type="http://schemas.openxmlformats.org/officeDocument/2006/relationships/hyperlink" Id="rId329" Target="https://doi.org/10.35468/wbeb2022-030" TargetMode="External" /><Relationship Type="http://schemas.openxmlformats.org/officeDocument/2006/relationships/hyperlink" Id="rId321" Target="https://doi.org/10.35468/wbeb2022-109" TargetMode="External" /><Relationship Type="http://schemas.openxmlformats.org/officeDocument/2006/relationships/hyperlink" Id="rId322" Target="https://doi.org/10.35468/wbeb2022-237" TargetMode="External" /><Relationship Type="http://schemas.openxmlformats.org/officeDocument/2006/relationships/hyperlink" Id="rId332" Target="https://doi.org/10.35468/wbeb2022-299" TargetMode="External" /><Relationship Type="http://schemas.openxmlformats.org/officeDocument/2006/relationships/hyperlink" Id="rId305" Target="https://github.com/TIBHannover/co-site-glossar" TargetMode="External" /><Relationship Type="http://schemas.openxmlformats.org/officeDocument/2006/relationships/hyperlink" Id="rId304" Target="https://github.com/TIBHannover/co-site-glossar/blob/master/LICENSE" TargetMode="External" /><Relationship Type="http://schemas.openxmlformats.org/officeDocument/2006/relationships/hyperlink" Id="rId311" Target="https://orcid.org/0000-0003-0232-7085" TargetMode="External" /><Relationship Type="http://schemas.openxmlformats.org/officeDocument/2006/relationships/hyperlink" Id="rId316" Target="https://orcid.org/0000-0003-3407-166X" TargetMode="External" /><Relationship Type="http://schemas.openxmlformats.org/officeDocument/2006/relationships/hyperlink" Id="rId315" Target="https://orcid.org/0009-0000-9016-4831" TargetMode="External" /><Relationship Type="http://schemas.openxmlformats.org/officeDocument/2006/relationships/hyperlink" Id="rId310" Target="https://orcid.org/0009-0002-9390-1336" TargetMode="External" /><Relationship Type="http://schemas.openxmlformats.org/officeDocument/2006/relationships/hyperlink" Id="rId312" Target="https://orcid.org/0009-0004-3451-0962" TargetMode="External" /><Relationship Type="http://schemas.openxmlformats.org/officeDocument/2006/relationships/hyperlink" Id="rId313" Target="https://orcid.org/0009-0007-8663-1856" TargetMode="External" /><Relationship Type="http://schemas.openxmlformats.org/officeDocument/2006/relationships/hyperlink" Id="rId314" Target="https://orcid.org/0009-0009-2260-8301" TargetMode="External" /><Relationship Type="http://schemas.openxmlformats.org/officeDocument/2006/relationships/hyperlink" Id="rId238" Target="https://tibhannover.github.io/co-site-glossar/cosite001.html#agenda-2030" TargetMode="External" /><Relationship Type="http://schemas.openxmlformats.org/officeDocument/2006/relationships/hyperlink" Id="rId192" Target="https://tibhannover.github.io/co-site-glossar/cosite001.html#akteurinnen" TargetMode="External" /><Relationship Type="http://schemas.openxmlformats.org/officeDocument/2006/relationships/hyperlink" Id="rId267" Target="https://tibhannover.github.io/co-site-glossar/cosite001.html#ambiguit&#228;t" TargetMode="External" /><Relationship Type="http://schemas.openxmlformats.org/officeDocument/2006/relationships/hyperlink" Id="rId27" Target="https://tibhannover.github.io/co-site-glossar/cosite001.html#augmented-reality" TargetMode="External" /><Relationship Type="http://schemas.openxmlformats.org/officeDocument/2006/relationships/hyperlink" Id="rId298" Target="https://tibhannover.github.io/co-site-glossar/cosite001.html#bedarfsanalyse" TargetMode="External" /><Relationship Type="http://schemas.openxmlformats.org/officeDocument/2006/relationships/hyperlink" Id="rId295" Target="https://tibhannover.github.io/co-site-glossar/cosite001.html#bev&#246;lkerungsschutz" TargetMode="External" /><Relationship Type="http://schemas.openxmlformats.org/officeDocument/2006/relationships/hyperlink" Id="rId129" Target="https://tibhannover.github.io/co-site-glossar/cosite001.html#blau-gr&#252;ne-infrastruktur" TargetMode="External" /><Relationship Type="http://schemas.openxmlformats.org/officeDocument/2006/relationships/hyperlink" Id="rId59" Target="https://tibhannover.github.io/co-site-glossar/cosite001.html#co-kreation" TargetMode="External" /><Relationship Type="http://schemas.openxmlformats.org/officeDocument/2006/relationships/hyperlink" Id="rId90" Target="https://tibhannover.github.io/co-site-glossar/cosite001.html#dachbegr&#252;nung" TargetMode="External" /><Relationship Type="http://schemas.openxmlformats.org/officeDocument/2006/relationships/hyperlink" Id="rId229" Target="https://tibhannover.github.io/co-site-glossar/cosite001.html#dialoggruppe" TargetMode="External" /><Relationship Type="http://schemas.openxmlformats.org/officeDocument/2006/relationships/hyperlink" Id="rId263" Target="https://tibhannover.github.io/co-site-glossar/cosite001.html#digitaler-zwilling" TargetMode="External" /><Relationship Type="http://schemas.openxmlformats.org/officeDocument/2006/relationships/hyperlink" Id="rId101" Target="https://tibhannover.github.io/co-site-glossar/cosite001.html#evaluation" TargetMode="External" /><Relationship Type="http://schemas.openxmlformats.org/officeDocument/2006/relationships/hyperlink" Id="rId43" Target="https://tibhannover.github.io/co-site-glossar/cosite001.html#extended-reality" TargetMode="External" /><Relationship Type="http://schemas.openxmlformats.org/officeDocument/2006/relationships/hyperlink" Id="rId131" Target="https://tibhannover.github.io/co-site-glossar/cosite001.html#eye-tracking" TargetMode="External" /><Relationship Type="http://schemas.openxmlformats.org/officeDocument/2006/relationships/hyperlink" Id="rId77" Target="https://tibhannover.github.io/co-site-glossar/cosite001.html#fassadenbegr&#252;nung" TargetMode="External" /><Relationship Type="http://schemas.openxmlformats.org/officeDocument/2006/relationships/hyperlink" Id="rId176" Target="https://tibhannover.github.io/co-site-glossar/cosite001.html#formative-evaluation" TargetMode="External" /><Relationship Type="http://schemas.openxmlformats.org/officeDocument/2006/relationships/hyperlink" Id="rId63" Target="https://tibhannover.github.io/co-site-glossar/cosite001.html#glossar" TargetMode="External" /><Relationship Type="http://schemas.openxmlformats.org/officeDocument/2006/relationships/hyperlink" Id="rId277" Target="https://tibhannover.github.io/co-site-glossar/cosite001.html#gr&#252;ne-infrastruktur" TargetMode="External" /><Relationship Type="http://schemas.openxmlformats.org/officeDocument/2006/relationships/hyperlink" Id="rId28" Target="https://tibhannover.github.io/co-site-glossar/cosite001.html#head-mounted-display" TargetMode="External" /><Relationship Type="http://schemas.openxmlformats.org/officeDocument/2006/relationships/hyperlink" Id="rId25" Target="https://tibhannover.github.io/co-site-glossar/cosite001.html#immersion" TargetMode="External" /><Relationship Type="http://schemas.openxmlformats.org/officeDocument/2006/relationships/hyperlink" Id="rId54" Target="https://tibhannover.github.io/co-site-glossar/cosite001.html#infrastruktur" TargetMode="External" /><Relationship Type="http://schemas.openxmlformats.org/officeDocument/2006/relationships/hyperlink" Id="rId92" Target="https://tibhannover.github.io/co-site-glossar/cosite001.html#interne-wissenschaftskommunikation" TargetMode="External" /><Relationship Type="http://schemas.openxmlformats.org/officeDocument/2006/relationships/hyperlink" Id="rId149" Target="https://tibhannover.github.io/co-site-glossar/cosite001.html#katastrophe" TargetMode="External" /><Relationship Type="http://schemas.openxmlformats.org/officeDocument/2006/relationships/hyperlink" Id="rId146" Target="https://tibhannover.github.io/co-site-glossar/cosite001.html#kritis-sektor" TargetMode="External" /><Relationship Type="http://schemas.openxmlformats.org/officeDocument/2006/relationships/hyperlink" Id="rId182" Target="https://tibhannover.github.io/co-site-glossar/cosite001.html#naturbasierte-l&#246;sung" TargetMode="External" /><Relationship Type="http://schemas.openxmlformats.org/officeDocument/2006/relationships/hyperlink" Id="rId48" Target="https://tibhannover.github.io/co-site-glossar/cosite001.html#practices" TargetMode="External" /><Relationship Type="http://schemas.openxmlformats.org/officeDocument/2006/relationships/hyperlink" Id="rId198" Target="https://tibhannover.github.io/co-site-glossar/cosite001.html#projektkommunikation" TargetMode="External" /><Relationship Type="http://schemas.openxmlformats.org/officeDocument/2006/relationships/hyperlink" Id="rId196" Target="https://tibhannover.github.io/co-site-glossar/cosite001.html#projektmarketing" TargetMode="External" /><Relationship Type="http://schemas.openxmlformats.org/officeDocument/2006/relationships/hyperlink" Id="rId205" Target="https://tibhannover.github.io/co-site-glossar/cosite001.html#reallabor" TargetMode="External" /><Relationship Type="http://schemas.openxmlformats.org/officeDocument/2006/relationships/hyperlink" Id="rId278" Target="https://tibhannover.github.io/co-site-glossar/cosite001.html#regenwasserbewirtschaftung" TargetMode="External" /><Relationship Type="http://schemas.openxmlformats.org/officeDocument/2006/relationships/hyperlink" Id="rId215" Target="https://tibhannover.github.io/co-site-glossar/cosite001.html#renaturierung" TargetMode="External" /><Relationship Type="http://schemas.openxmlformats.org/officeDocument/2006/relationships/hyperlink" Id="rId210" Target="https://tibhannover.github.io/co-site-glossar/cosite001.html#revitalisierung" TargetMode="External" /><Relationship Type="http://schemas.openxmlformats.org/officeDocument/2006/relationships/hyperlink" Id="rId201" Target="https://tibhannover.github.io/co-site-glossar/cosite001.html#risiko" TargetMode="External" /><Relationship Type="http://schemas.openxmlformats.org/officeDocument/2006/relationships/hyperlink" Id="rId276" Target="https://tibhannover.github.io/co-site-glossar/cosite001.html#schwammstadt" TargetMode="External" /><Relationship Type="http://schemas.openxmlformats.org/officeDocument/2006/relationships/hyperlink" Id="rId31" Target="https://tibhannover.github.io/co-site-glossar/cosite001.html#sdg" TargetMode="External" /><Relationship Type="http://schemas.openxmlformats.org/officeDocument/2006/relationships/hyperlink" Id="rId30" Target="https://tibhannover.github.io/co-site-glossar/cosite001.html#sustainable-development-goals" TargetMode="External" /><Relationship Type="http://schemas.openxmlformats.org/officeDocument/2006/relationships/hyperlink" Id="rId257" Target="https://tibhannover.github.io/co-site-glossar/cosite001.html#systemwissen" TargetMode="External" /><Relationship Type="http://schemas.openxmlformats.org/officeDocument/2006/relationships/hyperlink" Id="rId249" Target="https://tibhannover.github.io/co-site-glossar/cosite001.html#transfer" TargetMode="External" /><Relationship Type="http://schemas.openxmlformats.org/officeDocument/2006/relationships/hyperlink" Id="rId41" Target="https://tibhannover.github.io/co-site-glossar/cosite001.html#virtual-reality" TargetMode="External" /><Relationship Type="http://schemas.openxmlformats.org/officeDocument/2006/relationships/hyperlink" Id="rId24" Target="https://tibhannover.github.io/co-site-glossar/cosite001.html#vr-brille" TargetMode="External" /><Relationship Type="http://schemas.openxmlformats.org/officeDocument/2006/relationships/hyperlink" Id="rId38" Target="https://tibhannover.github.io/co-site-glossar/cosite001.html#vulnerabilit&#228;t" TargetMode="External" /><Relationship Type="http://schemas.openxmlformats.org/officeDocument/2006/relationships/hyperlink" Id="rId93" Target="https://tibhannover.github.io/co-site-glossar/cosite001.html#wissenschaftskommunikation" TargetMode="External" /><Relationship Type="http://schemas.openxmlformats.org/officeDocument/2006/relationships/hyperlink" Id="rId251" Target="https://tibhannover.github.io/co-site-glossar/cosite001.html#wissenserzeugung" TargetMode="External" /><Relationship Type="http://schemas.openxmlformats.org/officeDocument/2006/relationships/hyperlink" Id="rId246" Target="https://tibhannover.github.io/co-site-glossar/cosite001.html#wissenstransfer" TargetMode="External" /><Relationship Type="http://schemas.openxmlformats.org/officeDocument/2006/relationships/hyperlink" Id="rId73" Target="https://tibhannover.github.io/co-site-glossar/cosite001.html#zielgruppe" TargetMode="External" /><Relationship Type="http://schemas.openxmlformats.org/officeDocument/2006/relationships/hyperlink" Id="rId326" Target="https://websites.fraunhofer.de/CIPedia/index.php/CIPedia%C2%A9_Main_Page" TargetMode="External" /><Relationship Type="http://schemas.openxmlformats.org/officeDocument/2006/relationships/hyperlink" Id="rId340" Target="https://wirtschaftslexikon.gabler.de/definition/vuca-119684" TargetMode="External" /><Relationship Type="http://schemas.openxmlformats.org/officeDocument/2006/relationships/hyperlink" Id="rId325" Target="https://www.bbk.bund.de/DE/Infothek/Glossar/glossar_node.html" TargetMode="External" /><Relationship Type="http://schemas.openxmlformats.org/officeDocument/2006/relationships/hyperlink" Id="rId323" Target="https://www.bbk.bund.de/DE/Themen/Kritische-Infrastrukturen/Sektoren-Branchen/sektoren-branchen_node.html" TargetMode="External" /><Relationship Type="http://schemas.openxmlformats.org/officeDocument/2006/relationships/hyperlink" Id="rId335" Target="https://www.dwd.de/DE/forschung/klima_umwelt/klimawirk/klimawirk_node.html" TargetMode="External" /><Relationship Type="http://schemas.openxmlformats.org/officeDocument/2006/relationships/hyperlink" Id="rId307" Target="https://www.go-fair.org/fair-principles/" TargetMode="External" /><Relationship Type="http://schemas.openxmlformats.org/officeDocument/2006/relationships/hyperlink" Id="rId324"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6" Target="https://www.ufz.de/teebde/index.php?de=43784" TargetMode="External" /><Relationship Type="http://schemas.openxmlformats.org/officeDocument/2006/relationships/hyperlink" Id="rId319"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2024-08-21T14:48:42Z</dcterms:created>
  <dcterms:modified xsi:type="dcterms:W3CDTF">2024-08-21T14:48:42Z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2024-08-21</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