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AF549" w14:textId="73E7A0D6" w:rsidR="00B2167A" w:rsidRPr="00205B5C" w:rsidRDefault="00A120F8" w:rsidP="00205B5C">
      <w:pPr>
        <w:jc w:val="center"/>
        <w:rPr>
          <w:sz w:val="44"/>
          <w:szCs w:val="44"/>
        </w:rPr>
      </w:pPr>
      <w:r w:rsidRPr="00205B5C">
        <w:rPr>
          <w:sz w:val="44"/>
          <w:szCs w:val="44"/>
        </w:rPr>
        <w:t>UNIVERSIDAD POLITÉCNICA SALESIANA</w:t>
      </w:r>
    </w:p>
    <w:p w14:paraId="0D915CF9" w14:textId="62ABCFD9" w:rsidR="00A120F8" w:rsidRPr="00205B5C" w:rsidRDefault="00A120F8" w:rsidP="00205B5C">
      <w:pPr>
        <w:jc w:val="center"/>
        <w:rPr>
          <w:sz w:val="40"/>
          <w:szCs w:val="40"/>
        </w:rPr>
      </w:pPr>
      <w:r w:rsidRPr="00205B5C">
        <w:rPr>
          <w:sz w:val="40"/>
          <w:szCs w:val="40"/>
        </w:rPr>
        <w:t>Carrera de Computación</w:t>
      </w:r>
    </w:p>
    <w:p w14:paraId="056DEFC2" w14:textId="36DE0337" w:rsidR="00205B5C" w:rsidRDefault="00801914" w:rsidP="00205B5C">
      <w:pPr>
        <w:jc w:val="center"/>
      </w:pPr>
      <w:r>
        <w:t>PROYECTO DE VINCULACIÓN EMBLEMÁTICO E INTERDISCIPLINAR</w:t>
      </w:r>
      <w:r w:rsidR="003A22C7">
        <w:t xml:space="preserve"> </w:t>
      </w:r>
      <w:r>
        <w:br/>
      </w:r>
      <w:r w:rsidR="003A22C7">
        <w:t>“</w:t>
      </w:r>
      <w:r w:rsidR="00205B5C">
        <w:t>Aplicación de herramientas tecnológicas para la innovación en unidades educativas</w:t>
      </w:r>
      <w:r w:rsidR="003A22C7">
        <w:t xml:space="preserve">” </w:t>
      </w:r>
    </w:p>
    <w:p w14:paraId="762C3B5E" w14:textId="77777777" w:rsidR="00A120F8" w:rsidRDefault="00A120F8" w:rsidP="00205B5C">
      <w:pPr>
        <w:jc w:val="center"/>
      </w:pPr>
    </w:p>
    <w:p w14:paraId="08C28262" w14:textId="77777777" w:rsidR="00801914" w:rsidRDefault="00801914" w:rsidP="00205B5C">
      <w:pPr>
        <w:jc w:val="center"/>
      </w:pPr>
    </w:p>
    <w:p w14:paraId="2E0CD6F4" w14:textId="77777777" w:rsidR="00801914" w:rsidRDefault="00801914" w:rsidP="00205B5C">
      <w:pPr>
        <w:jc w:val="center"/>
      </w:pPr>
    </w:p>
    <w:p w14:paraId="7FBCBF09" w14:textId="77777777" w:rsidR="00801914" w:rsidRDefault="00801914" w:rsidP="002E1065"/>
    <w:p w14:paraId="33B5173E" w14:textId="77777777" w:rsidR="00801914" w:rsidRDefault="00801914" w:rsidP="00205B5C">
      <w:pPr>
        <w:jc w:val="center"/>
      </w:pPr>
    </w:p>
    <w:p w14:paraId="61F40433" w14:textId="77777777" w:rsidR="00205B5C" w:rsidRDefault="00205B5C" w:rsidP="00205B5C">
      <w:pPr>
        <w:jc w:val="center"/>
      </w:pPr>
    </w:p>
    <w:p w14:paraId="05813947" w14:textId="77777777" w:rsidR="000D77BB" w:rsidRDefault="000D77BB" w:rsidP="00205B5C">
      <w:pPr>
        <w:jc w:val="center"/>
        <w:rPr>
          <w:b/>
          <w:bCs/>
          <w:sz w:val="44"/>
          <w:szCs w:val="44"/>
        </w:rPr>
      </w:pPr>
      <w:proofErr w:type="spellStart"/>
      <w:r w:rsidRPr="000D77BB">
        <w:rPr>
          <w:b/>
          <w:bCs/>
          <w:sz w:val="44"/>
          <w:szCs w:val="44"/>
        </w:rPr>
        <w:t>Sharky</w:t>
      </w:r>
      <w:proofErr w:type="spellEnd"/>
      <w:r w:rsidRPr="000D77BB">
        <w:rPr>
          <w:b/>
          <w:bCs/>
          <w:sz w:val="44"/>
          <w:szCs w:val="44"/>
        </w:rPr>
        <w:t xml:space="preserve"> Aprende</w:t>
      </w:r>
    </w:p>
    <w:p w14:paraId="260FF39F" w14:textId="6695378E" w:rsidR="00801914" w:rsidRPr="00801914" w:rsidRDefault="00801914" w:rsidP="00205B5C">
      <w:pPr>
        <w:jc w:val="center"/>
        <w:rPr>
          <w:sz w:val="32"/>
          <w:szCs w:val="32"/>
        </w:rPr>
      </w:pPr>
      <w:r w:rsidRPr="00801914">
        <w:rPr>
          <w:sz w:val="32"/>
          <w:szCs w:val="32"/>
        </w:rPr>
        <w:t>Caso de Estudio</w:t>
      </w:r>
    </w:p>
    <w:p w14:paraId="71685145" w14:textId="4F768979" w:rsidR="00205B5C" w:rsidRPr="00801914" w:rsidRDefault="00205B5C" w:rsidP="00205B5C">
      <w:pPr>
        <w:jc w:val="center"/>
        <w:rPr>
          <w:sz w:val="32"/>
          <w:szCs w:val="32"/>
        </w:rPr>
      </w:pPr>
      <w:r w:rsidRPr="00801914">
        <w:rPr>
          <w:sz w:val="32"/>
          <w:szCs w:val="32"/>
        </w:rPr>
        <w:t>Versión 1.0.0</w:t>
      </w:r>
    </w:p>
    <w:p w14:paraId="6E8A1EEC" w14:textId="7B1C649B" w:rsidR="00A120F8" w:rsidRDefault="00A120F8" w:rsidP="00205B5C">
      <w:pPr>
        <w:jc w:val="center"/>
      </w:pPr>
    </w:p>
    <w:p w14:paraId="4E39CF47" w14:textId="77777777" w:rsidR="00801914" w:rsidRDefault="00801914" w:rsidP="00205B5C">
      <w:pPr>
        <w:jc w:val="center"/>
      </w:pPr>
    </w:p>
    <w:p w14:paraId="7A357FBA" w14:textId="77777777" w:rsidR="00801914" w:rsidRDefault="00801914" w:rsidP="00205B5C">
      <w:pPr>
        <w:jc w:val="center"/>
      </w:pPr>
    </w:p>
    <w:p w14:paraId="3905CA7B" w14:textId="77777777" w:rsidR="00801914" w:rsidRDefault="00801914" w:rsidP="00205B5C">
      <w:pPr>
        <w:jc w:val="center"/>
      </w:pPr>
    </w:p>
    <w:p w14:paraId="5D03BB08" w14:textId="77777777" w:rsidR="00801914" w:rsidRDefault="00801914" w:rsidP="00205B5C">
      <w:pPr>
        <w:jc w:val="center"/>
      </w:pPr>
    </w:p>
    <w:p w14:paraId="3C0F8CA1" w14:textId="77777777" w:rsidR="00801914" w:rsidRDefault="00801914" w:rsidP="00205B5C">
      <w:pPr>
        <w:jc w:val="center"/>
      </w:pPr>
    </w:p>
    <w:p w14:paraId="2DB1519A" w14:textId="77777777" w:rsidR="00205B5C" w:rsidRDefault="00205B5C" w:rsidP="00205B5C">
      <w:pPr>
        <w:jc w:val="center"/>
      </w:pPr>
    </w:p>
    <w:p w14:paraId="0E2E2121" w14:textId="7CAAA794" w:rsidR="00205B5C" w:rsidRDefault="000D77BB" w:rsidP="00205B5C">
      <w:pPr>
        <w:jc w:val="center"/>
      </w:pPr>
      <w:r>
        <w:t>Mayo</w:t>
      </w:r>
      <w:r w:rsidR="00801914">
        <w:t>, 202</w:t>
      </w:r>
      <w:r>
        <w:t>5</w:t>
      </w:r>
    </w:p>
    <w:p w14:paraId="72F91EB2" w14:textId="732AF8D2" w:rsidR="00A120F8" w:rsidRDefault="00205B5C" w:rsidP="00801914">
      <w:pPr>
        <w:jc w:val="center"/>
      </w:pPr>
      <w:r>
        <w:t>Guayaquil, Ecuador</w:t>
      </w:r>
    </w:p>
    <w:p w14:paraId="6E6B2591" w14:textId="1F8D176D" w:rsidR="00A120F8" w:rsidRDefault="00A120F8">
      <w:r>
        <w:br w:type="page"/>
      </w:r>
    </w:p>
    <w:p w14:paraId="02C86BDF" w14:textId="45740E5F" w:rsidR="00A120F8" w:rsidRDefault="00A120F8" w:rsidP="00A120F8">
      <w:pPr>
        <w:pStyle w:val="Ttulo1"/>
        <w:jc w:val="center"/>
      </w:pPr>
      <w:bookmarkStart w:id="0" w:name="_Toc197592668"/>
      <w:r>
        <w:lastRenderedPageBreak/>
        <w:t xml:space="preserve">Historial de </w:t>
      </w:r>
      <w:proofErr w:type="spellStart"/>
      <w:r>
        <w:t>Versionamiento</w:t>
      </w:r>
      <w:bookmarkEnd w:id="0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3969"/>
        <w:gridCol w:w="1836"/>
      </w:tblGrid>
      <w:tr w:rsidR="00A120F8" w:rsidRPr="00A120F8" w14:paraId="25DBA93B" w14:textId="77777777" w:rsidTr="00A120F8">
        <w:tc>
          <w:tcPr>
            <w:tcW w:w="1271" w:type="dxa"/>
          </w:tcPr>
          <w:p w14:paraId="28B81966" w14:textId="65B6C25C" w:rsidR="00A120F8" w:rsidRPr="00A120F8" w:rsidRDefault="00A120F8">
            <w:pPr>
              <w:rPr>
                <w:b/>
                <w:bCs/>
              </w:rPr>
            </w:pPr>
            <w:r w:rsidRPr="00A120F8">
              <w:rPr>
                <w:b/>
                <w:bCs/>
              </w:rPr>
              <w:t>Fecha</w:t>
            </w:r>
          </w:p>
        </w:tc>
        <w:tc>
          <w:tcPr>
            <w:tcW w:w="1418" w:type="dxa"/>
          </w:tcPr>
          <w:p w14:paraId="39B3314D" w14:textId="7577403B" w:rsidR="00A120F8" w:rsidRPr="00A120F8" w:rsidRDefault="00A120F8">
            <w:pPr>
              <w:rPr>
                <w:b/>
                <w:bCs/>
              </w:rPr>
            </w:pPr>
            <w:r w:rsidRPr="00A120F8">
              <w:rPr>
                <w:b/>
                <w:bCs/>
              </w:rPr>
              <w:t>Versión</w:t>
            </w:r>
          </w:p>
        </w:tc>
        <w:tc>
          <w:tcPr>
            <w:tcW w:w="3969" w:type="dxa"/>
          </w:tcPr>
          <w:p w14:paraId="2A77293F" w14:textId="47CCE3F2" w:rsidR="00A120F8" w:rsidRPr="00A120F8" w:rsidRDefault="00A120F8">
            <w:pPr>
              <w:rPr>
                <w:b/>
                <w:bCs/>
              </w:rPr>
            </w:pPr>
            <w:r w:rsidRPr="00A120F8">
              <w:rPr>
                <w:b/>
                <w:bCs/>
              </w:rPr>
              <w:t>Descripción</w:t>
            </w:r>
          </w:p>
        </w:tc>
        <w:tc>
          <w:tcPr>
            <w:tcW w:w="1836" w:type="dxa"/>
          </w:tcPr>
          <w:p w14:paraId="38761A4C" w14:textId="34FC87DE" w:rsidR="00A120F8" w:rsidRPr="00A120F8" w:rsidRDefault="00A120F8">
            <w:pPr>
              <w:rPr>
                <w:b/>
                <w:bCs/>
              </w:rPr>
            </w:pPr>
            <w:r w:rsidRPr="00A120F8">
              <w:rPr>
                <w:b/>
                <w:bCs/>
              </w:rPr>
              <w:t>Responsable</w:t>
            </w:r>
          </w:p>
        </w:tc>
      </w:tr>
      <w:tr w:rsidR="00A120F8" w:rsidRPr="005D3CE2" w14:paraId="1524F905" w14:textId="77777777" w:rsidTr="00A120F8">
        <w:tc>
          <w:tcPr>
            <w:tcW w:w="1271" w:type="dxa"/>
          </w:tcPr>
          <w:p w14:paraId="76F80B2E" w14:textId="3253EA68" w:rsidR="00A120F8" w:rsidRDefault="000D77BB">
            <w:r>
              <w:t>5/5/25</w:t>
            </w:r>
          </w:p>
        </w:tc>
        <w:tc>
          <w:tcPr>
            <w:tcW w:w="1418" w:type="dxa"/>
          </w:tcPr>
          <w:p w14:paraId="24D1E03E" w14:textId="1F6A6FB7" w:rsidR="00A120F8" w:rsidRDefault="000D77BB">
            <w:r>
              <w:t>1.0.0</w:t>
            </w:r>
          </w:p>
        </w:tc>
        <w:tc>
          <w:tcPr>
            <w:tcW w:w="3969" w:type="dxa"/>
          </w:tcPr>
          <w:p w14:paraId="2294802B" w14:textId="06046621" w:rsidR="00A120F8" w:rsidRDefault="002E1065">
            <w:r>
              <w:t>Creación de documento</w:t>
            </w:r>
          </w:p>
        </w:tc>
        <w:tc>
          <w:tcPr>
            <w:tcW w:w="1836" w:type="dxa"/>
          </w:tcPr>
          <w:p w14:paraId="3605BCB3" w14:textId="575E0D9F" w:rsidR="00A120F8" w:rsidRPr="009A5F64" w:rsidRDefault="009A5F64">
            <w:pPr>
              <w:rPr>
                <w:lang w:val="en-US"/>
              </w:rPr>
            </w:pPr>
            <w:r w:rsidRPr="009A5F64">
              <w:rPr>
                <w:lang w:val="en-US"/>
              </w:rPr>
              <w:t>Harry Game, Dánery Toledo y</w:t>
            </w:r>
            <w:r>
              <w:rPr>
                <w:lang w:val="en-US"/>
              </w:rPr>
              <w:t xml:space="preserve"> Emily Aspiazu</w:t>
            </w:r>
          </w:p>
        </w:tc>
      </w:tr>
      <w:tr w:rsidR="00A120F8" w:rsidRPr="005D3CE2" w14:paraId="2D09E858" w14:textId="77777777" w:rsidTr="00A120F8">
        <w:tc>
          <w:tcPr>
            <w:tcW w:w="1271" w:type="dxa"/>
          </w:tcPr>
          <w:p w14:paraId="4671EE10" w14:textId="77777777" w:rsidR="00A120F8" w:rsidRPr="009A5F64" w:rsidRDefault="00A120F8">
            <w:pPr>
              <w:rPr>
                <w:lang w:val="en-US"/>
              </w:rPr>
            </w:pPr>
          </w:p>
        </w:tc>
        <w:tc>
          <w:tcPr>
            <w:tcW w:w="1418" w:type="dxa"/>
          </w:tcPr>
          <w:p w14:paraId="1BC6ACF6" w14:textId="77777777" w:rsidR="00A120F8" w:rsidRPr="009A5F64" w:rsidRDefault="00A120F8">
            <w:pPr>
              <w:rPr>
                <w:lang w:val="en-US"/>
              </w:rPr>
            </w:pPr>
          </w:p>
        </w:tc>
        <w:tc>
          <w:tcPr>
            <w:tcW w:w="3969" w:type="dxa"/>
          </w:tcPr>
          <w:p w14:paraId="2FE62858" w14:textId="77777777" w:rsidR="00A120F8" w:rsidRPr="009A5F64" w:rsidRDefault="00A120F8">
            <w:pPr>
              <w:rPr>
                <w:lang w:val="en-US"/>
              </w:rPr>
            </w:pPr>
          </w:p>
        </w:tc>
        <w:tc>
          <w:tcPr>
            <w:tcW w:w="1836" w:type="dxa"/>
          </w:tcPr>
          <w:p w14:paraId="2BA67CAE" w14:textId="77777777" w:rsidR="00A120F8" w:rsidRPr="009A5F64" w:rsidRDefault="00A120F8">
            <w:pPr>
              <w:rPr>
                <w:lang w:val="en-US"/>
              </w:rPr>
            </w:pPr>
          </w:p>
        </w:tc>
      </w:tr>
    </w:tbl>
    <w:p w14:paraId="66EDD43A" w14:textId="77777777" w:rsidR="00A120F8" w:rsidRPr="009A5F64" w:rsidRDefault="00A120F8">
      <w:pPr>
        <w:rPr>
          <w:lang w:val="en-US"/>
        </w:rPr>
      </w:pPr>
    </w:p>
    <w:p w14:paraId="4CD52B6C" w14:textId="77777777" w:rsidR="00A120F8" w:rsidRPr="009A5F64" w:rsidRDefault="00A120F8">
      <w:pPr>
        <w:rPr>
          <w:lang w:val="en-US"/>
        </w:rPr>
      </w:pPr>
    </w:p>
    <w:p w14:paraId="0EDB9DE3" w14:textId="1A44B94D" w:rsidR="00A120F8" w:rsidRPr="009A5F64" w:rsidRDefault="00A120F8">
      <w:pPr>
        <w:rPr>
          <w:lang w:val="en-US"/>
        </w:rPr>
      </w:pPr>
      <w:r w:rsidRPr="009A5F64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572527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B93738" w14:textId="67D93DA5" w:rsidR="00AE1F02" w:rsidRDefault="00AE1F02">
          <w:pPr>
            <w:pStyle w:val="TtuloTDC"/>
          </w:pPr>
          <w:r>
            <w:rPr>
              <w:lang w:val="es-ES"/>
            </w:rPr>
            <w:t>Contenido</w:t>
          </w:r>
        </w:p>
        <w:p w14:paraId="0C45F43A" w14:textId="2CECB632" w:rsidR="00D0123F" w:rsidRDefault="00AE1F0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92668" w:history="1">
            <w:r w:rsidR="00D0123F" w:rsidRPr="00DD1168">
              <w:rPr>
                <w:rStyle w:val="Hipervnculo"/>
                <w:noProof/>
              </w:rPr>
              <w:t>Historial de Versionamiento</w:t>
            </w:r>
            <w:r w:rsidR="00D0123F">
              <w:rPr>
                <w:noProof/>
                <w:webHidden/>
              </w:rPr>
              <w:tab/>
            </w:r>
            <w:r w:rsidR="00D0123F">
              <w:rPr>
                <w:noProof/>
                <w:webHidden/>
              </w:rPr>
              <w:fldChar w:fldCharType="begin"/>
            </w:r>
            <w:r w:rsidR="00D0123F">
              <w:rPr>
                <w:noProof/>
                <w:webHidden/>
              </w:rPr>
              <w:instrText xml:space="preserve"> PAGEREF _Toc197592668 \h </w:instrText>
            </w:r>
            <w:r w:rsidR="00D0123F">
              <w:rPr>
                <w:noProof/>
                <w:webHidden/>
              </w:rPr>
            </w:r>
            <w:r w:rsidR="00D0123F">
              <w:rPr>
                <w:noProof/>
                <w:webHidden/>
              </w:rPr>
              <w:fldChar w:fldCharType="separate"/>
            </w:r>
            <w:r w:rsidR="00D0123F">
              <w:rPr>
                <w:noProof/>
                <w:webHidden/>
              </w:rPr>
              <w:t>2</w:t>
            </w:r>
            <w:r w:rsidR="00D0123F">
              <w:rPr>
                <w:noProof/>
                <w:webHidden/>
              </w:rPr>
              <w:fldChar w:fldCharType="end"/>
            </w:r>
          </w:hyperlink>
        </w:p>
        <w:p w14:paraId="72B7053F" w14:textId="795E38DD" w:rsidR="00D0123F" w:rsidRDefault="00D0123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69" w:history="1">
            <w:r w:rsidRPr="00DD1168">
              <w:rPr>
                <w:rStyle w:val="Hipervnculo"/>
                <w:noProof/>
              </w:rPr>
              <w:t>Listado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13A38" w14:textId="3F7441CF" w:rsidR="00D0123F" w:rsidRDefault="00D0123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70" w:history="1">
            <w:r w:rsidRPr="00DD1168">
              <w:rPr>
                <w:rStyle w:val="Hipervnculo"/>
                <w:noProof/>
              </w:rPr>
              <w:t>Listado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6BC2" w14:textId="0143BDBD" w:rsidR="00D0123F" w:rsidRPr="009A5F64" w:rsidRDefault="00D0123F" w:rsidP="009A5F64">
          <w:pPr>
            <w:pStyle w:val="TDC3"/>
            <w:rPr>
              <w:rFonts w:eastAsiaTheme="minorEastAsia"/>
              <w:spacing w:val="0"/>
              <w:sz w:val="24"/>
              <w:szCs w:val="24"/>
              <w:lang w:val="en-US"/>
            </w:rPr>
          </w:pPr>
          <w:hyperlink w:anchor="_Toc197592671" w:history="1">
            <w:r w:rsidRPr="009A5F64">
              <w:rPr>
                <w:rStyle w:val="Hipervnculo"/>
              </w:rPr>
              <w:t>Figura 1:   Boceto de la pantalla de registro y autenticación con diseño amigable y temático para facilitar el ingreso de estudiantes y docentes.</w:t>
            </w:r>
            <w:r w:rsidRPr="009A5F64">
              <w:rPr>
                <w:webHidden/>
              </w:rPr>
              <w:tab/>
            </w:r>
            <w:r w:rsidRPr="009A5F64">
              <w:rPr>
                <w:webHidden/>
              </w:rPr>
              <w:fldChar w:fldCharType="begin"/>
            </w:r>
            <w:r w:rsidRPr="009A5F64">
              <w:rPr>
                <w:webHidden/>
              </w:rPr>
              <w:instrText xml:space="preserve"> PAGEREF _Toc197592671 \h </w:instrText>
            </w:r>
            <w:r w:rsidRPr="009A5F64">
              <w:rPr>
                <w:webHidden/>
              </w:rPr>
            </w:r>
            <w:r w:rsidRPr="009A5F64">
              <w:rPr>
                <w:webHidden/>
              </w:rPr>
              <w:fldChar w:fldCharType="separate"/>
            </w:r>
            <w:r w:rsidRPr="009A5F64">
              <w:rPr>
                <w:webHidden/>
              </w:rPr>
              <w:t>6</w:t>
            </w:r>
            <w:r w:rsidRPr="009A5F64">
              <w:rPr>
                <w:webHidden/>
              </w:rPr>
              <w:fldChar w:fldCharType="end"/>
            </w:r>
          </w:hyperlink>
        </w:p>
        <w:p w14:paraId="1CB9BD3B" w14:textId="186D5BCE" w:rsidR="00D0123F" w:rsidRPr="009A5F64" w:rsidRDefault="00D0123F" w:rsidP="009A5F64">
          <w:pPr>
            <w:pStyle w:val="TDC3"/>
            <w:rPr>
              <w:rFonts w:eastAsiaTheme="minorEastAsia"/>
              <w:spacing w:val="0"/>
              <w:sz w:val="24"/>
              <w:szCs w:val="24"/>
              <w:lang w:val="en-US"/>
            </w:rPr>
          </w:pPr>
          <w:hyperlink w:anchor="_Toc197592672" w:history="1">
            <w:r w:rsidRPr="009A5F64">
              <w:rPr>
                <w:rStyle w:val="Hipervnculo"/>
              </w:rPr>
              <w:t>Figura 2: Boceto del módulo de minijuegos educativos con categorías visuales y selección de dificultad para reforzar matemáticas y lenguaje de forma divertida.</w:t>
            </w:r>
            <w:r w:rsidRPr="009A5F64">
              <w:rPr>
                <w:webHidden/>
              </w:rPr>
              <w:tab/>
            </w:r>
            <w:r w:rsidRPr="009A5F64">
              <w:rPr>
                <w:webHidden/>
              </w:rPr>
              <w:fldChar w:fldCharType="begin"/>
            </w:r>
            <w:r w:rsidRPr="009A5F64">
              <w:rPr>
                <w:webHidden/>
              </w:rPr>
              <w:instrText xml:space="preserve"> PAGEREF _Toc197592672 \h </w:instrText>
            </w:r>
            <w:r w:rsidRPr="009A5F64">
              <w:rPr>
                <w:webHidden/>
              </w:rPr>
            </w:r>
            <w:r w:rsidRPr="009A5F64">
              <w:rPr>
                <w:webHidden/>
              </w:rPr>
              <w:fldChar w:fldCharType="separate"/>
            </w:r>
            <w:r w:rsidRPr="009A5F64">
              <w:rPr>
                <w:webHidden/>
              </w:rPr>
              <w:t>6</w:t>
            </w:r>
            <w:r w:rsidRPr="009A5F64">
              <w:rPr>
                <w:webHidden/>
              </w:rPr>
              <w:fldChar w:fldCharType="end"/>
            </w:r>
          </w:hyperlink>
        </w:p>
        <w:p w14:paraId="1C9D4C6A" w14:textId="5696A6FC" w:rsidR="00D0123F" w:rsidRPr="009A5F64" w:rsidRDefault="00D0123F" w:rsidP="009A5F64">
          <w:pPr>
            <w:pStyle w:val="TDC3"/>
            <w:rPr>
              <w:rFonts w:eastAsiaTheme="minorEastAsia"/>
              <w:spacing w:val="0"/>
              <w:sz w:val="24"/>
              <w:szCs w:val="24"/>
              <w:lang w:val="en-US"/>
            </w:rPr>
          </w:pPr>
          <w:hyperlink w:anchor="_Toc197592673" w:history="1">
            <w:r w:rsidRPr="009A5F64">
              <w:rPr>
                <w:rStyle w:val="Hipervnculo"/>
              </w:rPr>
              <w:t>Figura 3: Boceto del módulo de puntos y recompensas con diseño motivador que muestra el progreso del estudiante y permite canjear logros por premios virtuales.</w:t>
            </w:r>
            <w:r w:rsidRPr="009A5F64">
              <w:rPr>
                <w:webHidden/>
              </w:rPr>
              <w:tab/>
            </w:r>
            <w:r w:rsidRPr="009A5F64">
              <w:rPr>
                <w:webHidden/>
              </w:rPr>
              <w:fldChar w:fldCharType="begin"/>
            </w:r>
            <w:r w:rsidRPr="009A5F64">
              <w:rPr>
                <w:webHidden/>
              </w:rPr>
              <w:instrText xml:space="preserve"> PAGEREF _Toc197592673 \h </w:instrText>
            </w:r>
            <w:r w:rsidRPr="009A5F64">
              <w:rPr>
                <w:webHidden/>
              </w:rPr>
            </w:r>
            <w:r w:rsidRPr="009A5F64">
              <w:rPr>
                <w:webHidden/>
              </w:rPr>
              <w:fldChar w:fldCharType="separate"/>
            </w:r>
            <w:r w:rsidRPr="009A5F64">
              <w:rPr>
                <w:webHidden/>
              </w:rPr>
              <w:t>7</w:t>
            </w:r>
            <w:r w:rsidRPr="009A5F64">
              <w:rPr>
                <w:webHidden/>
              </w:rPr>
              <w:fldChar w:fldCharType="end"/>
            </w:r>
          </w:hyperlink>
        </w:p>
        <w:p w14:paraId="59893907" w14:textId="684DEB51" w:rsidR="00D0123F" w:rsidRPr="009A5F64" w:rsidRDefault="00D0123F" w:rsidP="009A5F64">
          <w:pPr>
            <w:pStyle w:val="TDC3"/>
            <w:rPr>
              <w:rFonts w:eastAsiaTheme="minorEastAsia"/>
              <w:spacing w:val="0"/>
              <w:sz w:val="24"/>
              <w:szCs w:val="24"/>
              <w:lang w:val="en-US"/>
            </w:rPr>
          </w:pPr>
          <w:hyperlink w:anchor="_Toc197592674" w:history="1">
            <w:r w:rsidRPr="009A5F64">
              <w:rPr>
                <w:rStyle w:val="Hipervnculo"/>
              </w:rPr>
              <w:t>Figura 4: Boceto del panel de monitoreo docente con visualización clara del rendimiento estudiantil en tiempo real y generación de reportes personalizados.</w:t>
            </w:r>
            <w:r w:rsidRPr="009A5F64">
              <w:rPr>
                <w:webHidden/>
              </w:rPr>
              <w:tab/>
            </w:r>
            <w:r w:rsidRPr="009A5F64">
              <w:rPr>
                <w:webHidden/>
              </w:rPr>
              <w:fldChar w:fldCharType="begin"/>
            </w:r>
            <w:r w:rsidRPr="009A5F64">
              <w:rPr>
                <w:webHidden/>
              </w:rPr>
              <w:instrText xml:space="preserve"> PAGEREF _Toc197592674 \h </w:instrText>
            </w:r>
            <w:r w:rsidRPr="009A5F64">
              <w:rPr>
                <w:webHidden/>
              </w:rPr>
            </w:r>
            <w:r w:rsidRPr="009A5F64">
              <w:rPr>
                <w:webHidden/>
              </w:rPr>
              <w:fldChar w:fldCharType="separate"/>
            </w:r>
            <w:r w:rsidRPr="009A5F64">
              <w:rPr>
                <w:webHidden/>
              </w:rPr>
              <w:t>7</w:t>
            </w:r>
            <w:r w:rsidRPr="009A5F64">
              <w:rPr>
                <w:webHidden/>
              </w:rPr>
              <w:fldChar w:fldCharType="end"/>
            </w:r>
          </w:hyperlink>
        </w:p>
        <w:p w14:paraId="005D9611" w14:textId="3586F6D4" w:rsidR="00D0123F" w:rsidRPr="009A5F64" w:rsidRDefault="00D0123F" w:rsidP="009A5F64">
          <w:pPr>
            <w:pStyle w:val="TDC3"/>
            <w:rPr>
              <w:rFonts w:eastAsiaTheme="minorEastAsia"/>
              <w:spacing w:val="0"/>
              <w:sz w:val="24"/>
              <w:szCs w:val="24"/>
              <w:lang w:val="en-US"/>
            </w:rPr>
          </w:pPr>
          <w:hyperlink w:anchor="_Toc197592675" w:history="1">
            <w:r w:rsidRPr="009A5F64">
              <w:rPr>
                <w:rStyle w:val="Hipervnculo"/>
              </w:rPr>
              <w:t>Figura 5: Boceto del panel administrativo con funciones de gestión de contenidos educativos y control de usuarios para mantener actualizada y segura la plataforma.</w:t>
            </w:r>
            <w:r w:rsidRPr="009A5F64">
              <w:rPr>
                <w:webHidden/>
              </w:rPr>
              <w:tab/>
            </w:r>
            <w:r w:rsidRPr="009A5F64">
              <w:rPr>
                <w:webHidden/>
              </w:rPr>
              <w:fldChar w:fldCharType="begin"/>
            </w:r>
            <w:r w:rsidRPr="009A5F64">
              <w:rPr>
                <w:webHidden/>
              </w:rPr>
              <w:instrText xml:space="preserve"> PAGEREF _Toc197592675 \h </w:instrText>
            </w:r>
            <w:r w:rsidRPr="009A5F64">
              <w:rPr>
                <w:webHidden/>
              </w:rPr>
            </w:r>
            <w:r w:rsidRPr="009A5F64">
              <w:rPr>
                <w:webHidden/>
              </w:rPr>
              <w:fldChar w:fldCharType="separate"/>
            </w:r>
            <w:r w:rsidRPr="009A5F64">
              <w:rPr>
                <w:webHidden/>
              </w:rPr>
              <w:t>8</w:t>
            </w:r>
            <w:r w:rsidRPr="009A5F64">
              <w:rPr>
                <w:webHidden/>
              </w:rPr>
              <w:fldChar w:fldCharType="end"/>
            </w:r>
          </w:hyperlink>
        </w:p>
        <w:p w14:paraId="2152B975" w14:textId="7AA55D7F" w:rsidR="00D0123F" w:rsidRDefault="00D0123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76" w:history="1">
            <w:r w:rsidRPr="00DD116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18895" w14:textId="73336090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77" w:history="1">
            <w:r w:rsidRPr="00DD1168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1A481" w14:textId="4E07CC13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78" w:history="1">
            <w:r w:rsidRPr="00DD1168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0C3C1" w14:textId="3A297778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79" w:history="1">
            <w:r w:rsidRPr="00DD1168">
              <w:rPr>
                <w:rStyle w:val="Hipervnculo"/>
                <w:noProof/>
              </w:rPr>
              <w:t>Definiciones, Acrónimos y Abreviaciones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28341" w14:textId="1FFDBAE4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80" w:history="1">
            <w:r w:rsidRPr="00DD1168">
              <w:rPr>
                <w:rStyle w:val="Hipervnculo"/>
                <w:noProof/>
              </w:rPr>
              <w:t>Descripción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21AAC" w14:textId="4CCDF674" w:rsidR="00D0123F" w:rsidRDefault="00D0123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81" w:history="1">
            <w:r w:rsidRPr="00DD1168">
              <w:rPr>
                <w:rStyle w:val="Hipervnculo"/>
                <w:noProof/>
              </w:rPr>
              <w:t>Posicionamiento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60BF4" w14:textId="4FFC548B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82" w:history="1">
            <w:r w:rsidRPr="00DD1168">
              <w:rPr>
                <w:rStyle w:val="Hipervnculo"/>
                <w:noProof/>
              </w:rPr>
              <w:t>Oportunidad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576D2" w14:textId="24575055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83" w:history="1">
            <w:r w:rsidRPr="00DD1168">
              <w:rPr>
                <w:rStyle w:val="Hipervnculo"/>
                <w:noProof/>
              </w:rPr>
              <w:t>Determinación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0E56" w14:textId="49C395E5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84" w:history="1">
            <w:r w:rsidRPr="00DD1168">
              <w:rPr>
                <w:rStyle w:val="Hipervnculo"/>
                <w:noProof/>
              </w:rPr>
              <w:t>Determinación de la posición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ECDFD" w14:textId="055E40CF" w:rsidR="00D0123F" w:rsidRDefault="00D0123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85" w:history="1">
            <w:r w:rsidRPr="00DD1168">
              <w:rPr>
                <w:rStyle w:val="Hipervnculo"/>
                <w:noProof/>
              </w:rPr>
              <w:t>Descripción de los interesados y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12719" w14:textId="6868E2D3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86" w:history="1">
            <w:r w:rsidRPr="00DD1168">
              <w:rPr>
                <w:rStyle w:val="Hipervnculo"/>
                <w:noProof/>
              </w:rPr>
              <w:t>Resumen de los interesados (stakeholders)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5A8CC" w14:textId="00C254B1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87" w:history="1">
            <w:r w:rsidRPr="00DD1168">
              <w:rPr>
                <w:rStyle w:val="Hipervnculo"/>
                <w:noProof/>
              </w:rPr>
              <w:t>Resumen de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97538" w14:textId="6BDCBB3B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88" w:history="1">
            <w:r w:rsidRPr="00DD1168">
              <w:rPr>
                <w:rStyle w:val="Hipervnculo"/>
                <w:noProof/>
              </w:rPr>
              <w:t>Ambiente del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2E0C0" w14:textId="3DECBB71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89" w:history="1">
            <w:r w:rsidRPr="00DD1168">
              <w:rPr>
                <w:rStyle w:val="Hipervnculo"/>
                <w:noProof/>
              </w:rPr>
              <w:t>Perspectivas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05E3" w14:textId="1B4B6F2A" w:rsidR="00D0123F" w:rsidRPr="009A5F64" w:rsidRDefault="00D0123F" w:rsidP="009A5F64">
          <w:pPr>
            <w:pStyle w:val="TDC3"/>
            <w:rPr>
              <w:rFonts w:eastAsiaTheme="minorEastAsia"/>
              <w:spacing w:val="0"/>
              <w:sz w:val="24"/>
              <w:szCs w:val="24"/>
              <w:lang w:val="en-US"/>
            </w:rPr>
          </w:pPr>
          <w:hyperlink w:anchor="_Toc197592690" w:history="1">
            <w:r w:rsidRPr="009A5F64">
              <w:rPr>
                <w:rStyle w:val="Hipervnculo"/>
                <w:b w:val="0"/>
                <w:bCs w:val="0"/>
                <w:i w:val="0"/>
                <w:iCs w:val="0"/>
              </w:rPr>
              <w:t>Figura 6: Estructura del Juego Sharky Aprende: Diagrama de Flujo</w:t>
            </w:r>
            <w:r w:rsidRPr="009A5F64">
              <w:rPr>
                <w:webHidden/>
              </w:rPr>
              <w:tab/>
            </w:r>
            <w:r w:rsidRPr="009A5F64">
              <w:rPr>
                <w:webHidden/>
              </w:rPr>
              <w:fldChar w:fldCharType="begin"/>
            </w:r>
            <w:r w:rsidRPr="009A5F64">
              <w:rPr>
                <w:webHidden/>
              </w:rPr>
              <w:instrText xml:space="preserve"> PAGEREF _Toc197592690 \h </w:instrText>
            </w:r>
            <w:r w:rsidRPr="009A5F64">
              <w:rPr>
                <w:webHidden/>
              </w:rPr>
            </w:r>
            <w:r w:rsidRPr="009A5F64">
              <w:rPr>
                <w:webHidden/>
              </w:rPr>
              <w:fldChar w:fldCharType="separate"/>
            </w:r>
            <w:r w:rsidRPr="009A5F64">
              <w:rPr>
                <w:webHidden/>
              </w:rPr>
              <w:t>13</w:t>
            </w:r>
            <w:r w:rsidRPr="009A5F64">
              <w:rPr>
                <w:webHidden/>
              </w:rPr>
              <w:fldChar w:fldCharType="end"/>
            </w:r>
          </w:hyperlink>
        </w:p>
        <w:p w14:paraId="006F8AAB" w14:textId="08CE9DDB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91" w:history="1">
            <w:r w:rsidRPr="00DD1168">
              <w:rPr>
                <w:rStyle w:val="Hipervnculo"/>
                <w:noProof/>
              </w:rPr>
              <w:t>Licenciamiento 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7743F" w14:textId="049A83DA" w:rsidR="00D0123F" w:rsidRDefault="00D0123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92" w:history="1">
            <w:r w:rsidRPr="00DD1168">
              <w:rPr>
                <w:rStyle w:val="Hipervnculo"/>
                <w:noProof/>
              </w:rPr>
              <w:t>Características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38295" w14:textId="42F4AF47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93" w:history="1">
            <w:r w:rsidRPr="00DD1168">
              <w:rPr>
                <w:rStyle w:val="Hipervnculo"/>
                <w:noProof/>
              </w:rPr>
              <w:t>Característica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5706F" w14:textId="742E2CCF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94" w:history="1">
            <w:r w:rsidRPr="00DD1168">
              <w:rPr>
                <w:rStyle w:val="Hipervnculo"/>
                <w:noProof/>
              </w:rPr>
              <w:t>Característica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73827" w14:textId="2878F671" w:rsidR="00D0123F" w:rsidRDefault="00D0123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97592695" w:history="1">
            <w:r w:rsidRPr="00DD1168">
              <w:rPr>
                <w:rStyle w:val="Hipervnculo"/>
                <w:noProof/>
              </w:rPr>
              <w:t>Característica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_Toc197592695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8470C" w14:textId="5B420450" w:rsidR="00AE1F02" w:rsidRDefault="00AE1F02">
          <w:r>
            <w:rPr>
              <w:b/>
              <w:bCs/>
              <w:lang w:val="es-ES"/>
            </w:rPr>
            <w:fldChar w:fldCharType="end"/>
          </w:r>
        </w:p>
      </w:sdtContent>
    </w:sdt>
    <w:p w14:paraId="59857C6A" w14:textId="77777777" w:rsidR="00A120F8" w:rsidRDefault="00A120F8"/>
    <w:p w14:paraId="568117F9" w14:textId="77777777" w:rsidR="00A120F8" w:rsidRDefault="00A120F8"/>
    <w:p w14:paraId="6E98CAE7" w14:textId="76ACEB10" w:rsidR="006661CA" w:rsidRDefault="006661CA">
      <w:r>
        <w:br w:type="page"/>
      </w:r>
    </w:p>
    <w:p w14:paraId="62C2BB6C" w14:textId="25AAED49" w:rsidR="006661CA" w:rsidRDefault="006661CA" w:rsidP="006661CA">
      <w:pPr>
        <w:pStyle w:val="Ttulo1"/>
      </w:pPr>
      <w:bookmarkStart w:id="1" w:name="_Toc197592669"/>
      <w:r>
        <w:lastRenderedPageBreak/>
        <w:t>Listado de tablas</w:t>
      </w:r>
      <w:bookmarkEnd w:id="1"/>
    </w:p>
    <w:p w14:paraId="4B6754F0" w14:textId="475FADC7" w:rsidR="0040568D" w:rsidRDefault="006661CA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C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183100331" w:history="1">
        <w:r w:rsidR="0040568D" w:rsidRPr="008C5D1F">
          <w:rPr>
            <w:rStyle w:val="Hipervnculo"/>
            <w:noProof/>
          </w:rPr>
          <w:t>Tabla 1. Determinación del Problema</w:t>
        </w:r>
        <w:r w:rsidR="0040568D">
          <w:rPr>
            <w:noProof/>
            <w:webHidden/>
          </w:rPr>
          <w:tab/>
        </w:r>
        <w:r w:rsidR="0040568D">
          <w:rPr>
            <w:noProof/>
            <w:webHidden/>
          </w:rPr>
          <w:fldChar w:fldCharType="begin"/>
        </w:r>
        <w:r w:rsidR="0040568D">
          <w:rPr>
            <w:noProof/>
            <w:webHidden/>
          </w:rPr>
          <w:instrText xml:space="preserve"> PAGEREF _Toc183100331 \h </w:instrText>
        </w:r>
        <w:r w:rsidR="0040568D">
          <w:rPr>
            <w:noProof/>
            <w:webHidden/>
          </w:rPr>
        </w:r>
        <w:r w:rsidR="0040568D">
          <w:rPr>
            <w:noProof/>
            <w:webHidden/>
          </w:rPr>
          <w:fldChar w:fldCharType="separate"/>
        </w:r>
        <w:r w:rsidR="0040568D">
          <w:rPr>
            <w:noProof/>
            <w:webHidden/>
          </w:rPr>
          <w:t>5</w:t>
        </w:r>
        <w:r w:rsidR="0040568D">
          <w:rPr>
            <w:noProof/>
            <w:webHidden/>
          </w:rPr>
          <w:fldChar w:fldCharType="end"/>
        </w:r>
      </w:hyperlink>
    </w:p>
    <w:p w14:paraId="5632685B" w14:textId="463F13C0" w:rsidR="0040568D" w:rsidRDefault="0040568D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C"/>
        </w:rPr>
      </w:pPr>
      <w:hyperlink w:anchor="_Toc183100332" w:history="1">
        <w:r w:rsidRPr="008C5D1F">
          <w:rPr>
            <w:rStyle w:val="Hipervnculo"/>
            <w:noProof/>
          </w:rPr>
          <w:t>Tabla 2. Determinación de la posición del producto.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_Toc183100332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2EDE7F" w14:textId="66DA5DD9" w:rsidR="006661CA" w:rsidRDefault="006661CA">
      <w:r>
        <w:fldChar w:fldCharType="end"/>
      </w:r>
    </w:p>
    <w:p w14:paraId="0FCBAA69" w14:textId="77777777" w:rsidR="006661CA" w:rsidRDefault="006661CA"/>
    <w:p w14:paraId="1FC4FB33" w14:textId="62E59B62" w:rsidR="00957312" w:rsidRDefault="00957312">
      <w:r>
        <w:br w:type="page"/>
      </w:r>
    </w:p>
    <w:p w14:paraId="1CACC63F" w14:textId="01E6B474" w:rsidR="008D1B10" w:rsidRDefault="00957312" w:rsidP="008D1B10">
      <w:pPr>
        <w:pStyle w:val="Ttulo1"/>
      </w:pPr>
      <w:bookmarkStart w:id="2" w:name="_Toc197592670"/>
      <w:r>
        <w:lastRenderedPageBreak/>
        <w:t>Listado de gráficos</w:t>
      </w:r>
      <w:bookmarkEnd w:id="2"/>
    </w:p>
    <w:p w14:paraId="2E25611C" w14:textId="3C08B975" w:rsidR="008F199C" w:rsidRDefault="0093776F" w:rsidP="008F199C">
      <w:pPr>
        <w:pStyle w:val="Descripcin"/>
        <w:jc w:val="center"/>
        <w:rPr>
          <w:rStyle w:val="Ttulodellibro"/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7BC13C" wp14:editId="35BF9B17">
            <wp:simplePos x="0" y="0"/>
            <wp:positionH relativeFrom="margin">
              <wp:align>left</wp:align>
            </wp:positionH>
            <wp:positionV relativeFrom="page">
              <wp:posOffset>1466215</wp:posOffset>
            </wp:positionV>
            <wp:extent cx="5400040" cy="3051175"/>
            <wp:effectExtent l="0" t="0" r="0" b="0"/>
            <wp:wrapSquare wrapText="bothSides"/>
            <wp:docPr id="2052049125" name="Imagen 1" descr="es sobre un juego que quiero crear y necesito un boceto. se llama sharky aprende, es educativo para estudiantes de 2do y 3eo de basica y les ayudar aprender a sumar y restar. Lo primero es el Módulo de Gestión de Usuarios&#10;• Registro y Autenticación: Permite a los estudiantes y docentes crear cuentas y acceder a la plataforma de manera segura.&#10;Boceto: Pantalla de Registro y Autenticación&#10;Descripción General:&#10;La pantalla de registro y autenticación será colorida y atractiva para captar la atención de los estudiantes de 2do y 3er grado. Utilizaremos una interfaz intuitiva con íconos grandes y fáciles de entender.&#10;Elementos Visuales:&#10;Fondo:&#10;Un fondo azul claro con ondas suaves que simulen el océano, creando una atmósfera marina y relajada.&#10;Logotipo:&#10;En la parte superior izquierda, coloca el logotipo de &quot;Sharky Aprende&quot; con letras grandes y redondas, y un tiburón sonriente al lado.&#10;Título:&#10;Debajo del logotipo, un título grande y amigable que diga: &quot;¡Bienvenido a Sharky Aprende!&quot;&#10;Formulario de Registro:&#10;Un formulario simple con campos grandes y fáciles de rellenar:&#10;Nombre de Usuario: Un campo de texto con un ícono de usuario al lado.&#10;Contraseña: Un campo de texto con un ícono de cerradura al lado.&#10;Confirmar Contraseña: Otro campo de texto con el mismo ícono de cerradura.&#10;Correo Electrónico (opcional): Un campo de texto con un ícono de sobre al lado.&#10;Rol: Un menú desplegable con opciones &quot;Estudiante&quot; y &quot;Docente&quot;.&#10;Botones:&#10;Registrarse: Un gran botón verde con letras blan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 sobre un juego que quiero crear y necesito un boceto. se llama sharky aprende, es educativo para estudiantes de 2do y 3eo de basica y les ayudar aprender a sumar y restar. Lo primero es el Módulo de Gestión de Usuarios&#10;• Registro y Autenticación: Permite a los estudiantes y docentes crear cuentas y acceder a la plataforma de manera segura.&#10;Boceto: Pantalla de Registro y Autenticación&#10;Descripción General:&#10;La pantalla de registro y autenticación será colorida y atractiva para captar la atención de los estudiantes de 2do y 3er grado. Utilizaremos una interfaz intuitiva con íconos grandes y fáciles de entender.&#10;Elementos Visuales:&#10;Fondo:&#10;Un fondo azul claro con ondas suaves que simulen el océano, creando una atmósfera marina y relajada.&#10;Logotipo:&#10;En la parte superior izquierda, coloca el logotipo de &quot;Sharky Aprende&quot; con letras grandes y redondas, y un tiburón sonriente al lado.&#10;Título:&#10;Debajo del logotipo, un título grande y amigable que diga: &quot;¡Bienvenido a Sharky Aprende!&quot;&#10;Formulario de Registro:&#10;Un formulario simple con campos grandes y fáciles de rellenar:&#10;Nombre de Usuario: Un campo de texto con un ícono de usuario al lado.&#10;Contraseña: Un campo de texto con un ícono de cerradura al lado.&#10;Confirmar Contraseña: Otro campo de texto con el mismo ícono de cerradura.&#10;Correo Electrónico (opcional): Un campo de texto con un ícono de sobre al lado.&#10;Rol: Un menú desplegable con opciones &quot;Estudiante&quot; y &quot;Docente&quot;.&#10;Botones:&#10;Registrarse: Un gran botón verde con letras blanc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24A8B" w14:textId="647CE4E9" w:rsidR="008F199C" w:rsidRPr="008F199C" w:rsidRDefault="008F199C" w:rsidP="008F199C">
      <w:pPr>
        <w:pStyle w:val="Ttulo3"/>
        <w:jc w:val="center"/>
        <w:rPr>
          <w:rStyle w:val="Ttulodellibro"/>
          <w:sz w:val="20"/>
          <w:szCs w:val="20"/>
        </w:rPr>
      </w:pPr>
      <w:bookmarkStart w:id="3" w:name="_Toc197592671"/>
      <w:r w:rsidRPr="008F199C">
        <w:rPr>
          <w:rStyle w:val="Ttulodellibro"/>
          <w:sz w:val="20"/>
          <w:szCs w:val="20"/>
        </w:rPr>
        <w:t xml:space="preserve">Figura </w:t>
      </w:r>
      <w:r w:rsidRPr="008F199C">
        <w:rPr>
          <w:rStyle w:val="Ttulodellibro"/>
          <w:sz w:val="20"/>
          <w:szCs w:val="20"/>
        </w:rPr>
        <w:fldChar w:fldCharType="begin"/>
      </w:r>
      <w:r w:rsidRPr="008F199C">
        <w:rPr>
          <w:rStyle w:val="Ttulodellibro"/>
          <w:sz w:val="20"/>
          <w:szCs w:val="20"/>
        </w:rPr>
        <w:instrText xml:space="preserve"> SEQ Figura \* ARABIC </w:instrText>
      </w:r>
      <w:r w:rsidRPr="008F199C">
        <w:rPr>
          <w:rStyle w:val="Ttulodellibro"/>
          <w:sz w:val="20"/>
          <w:szCs w:val="20"/>
        </w:rPr>
        <w:fldChar w:fldCharType="separate"/>
      </w:r>
      <w:r w:rsidRPr="008F199C">
        <w:rPr>
          <w:rStyle w:val="Ttulodellibro"/>
          <w:sz w:val="20"/>
          <w:szCs w:val="20"/>
        </w:rPr>
        <w:t>1</w:t>
      </w:r>
      <w:r w:rsidRPr="008F199C">
        <w:rPr>
          <w:rStyle w:val="Ttulodellibro"/>
          <w:sz w:val="20"/>
          <w:szCs w:val="20"/>
        </w:rPr>
        <w:fldChar w:fldCharType="end"/>
      </w:r>
      <w:r w:rsidRPr="008F199C">
        <w:rPr>
          <w:rStyle w:val="Ttulodellibro"/>
          <w:sz w:val="20"/>
          <w:szCs w:val="20"/>
        </w:rPr>
        <w:t>:   Boceto de la pantalla de registro y autenticación con diseño amigable y temático para facilitar el ingreso de estudiantes y docentes.</w:t>
      </w:r>
      <w:bookmarkEnd w:id="3"/>
    </w:p>
    <w:p w14:paraId="50667C2B" w14:textId="78D91BB4" w:rsidR="006A6821" w:rsidRPr="0093776F" w:rsidRDefault="0093776F" w:rsidP="0093776F">
      <w:pPr>
        <w:pStyle w:val="Sinespaciad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8DA23F" wp14:editId="7EA6E62B">
            <wp:simplePos x="0" y="0"/>
            <wp:positionH relativeFrom="margin">
              <wp:align>left</wp:align>
            </wp:positionH>
            <wp:positionV relativeFrom="page">
              <wp:posOffset>5323205</wp:posOffset>
            </wp:positionV>
            <wp:extent cx="5400040" cy="3051175"/>
            <wp:effectExtent l="0" t="0" r="0" b="0"/>
            <wp:wrapSquare wrapText="bothSides"/>
            <wp:docPr id="1100890974" name="Imagen 2" descr="es sobre un juego que quiero crear y necesito un boceto. se llama sharky aprende, es educativo para estudiantes de 2do y 3ero de básica y les ayudará aprender a sumar y restar. 2. Módulo de Minijuegos Educativos&#10;• Selección de Juegos: Los estudiantes pueden elegir entre una variedad de minijuegos enfocados en matemáticas.&#10;• Niveles de Dificultad: Cada juego ofrece diferentes niveles de dificultad para adaptarse al progreso y habilidades del estudiante.&#10;• Feedback Inmediato: Los estudiantes reciben retroalimentación inmediata sobre su desempeño en cada juego.&#10;Boceto: Módulo de Minijuegos Educativos&#10;Elementos Visuales:&#10;Fondo:&#10;Un fondo azul claro con ondas suaves y elementos marinos como estrellas de mar, conchas y peces, creando una atmósfera submarina.&#10;Título:&#10;En la parte superior, un título grande y amigable que diga: &quot;¡Selecciona tu Aventura Matemática!&quot;&#10;Categorías de Juegos:&#10;Una categoría principal con íconos representativos:&#10;Lista de Juegos:&#10;• Selección de Operación: Los estudiantes podrán elegir entre dos tipos de operaciones matemáticas: suma o resta, antes de comenzar el juego.&#10;• Niveles de Dificultad: Una vez seleccionada la operación, el sistema permitirá escoger entre varios niveles de dificultad (básico, intermedio o avanzado), adaptándose así al progreso del estudian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 sobre un juego que quiero crear y necesito un boceto. se llama sharky aprende, es educativo para estudiantes de 2do y 3ero de básica y les ayudará aprender a sumar y restar. 2. Módulo de Minijuegos Educativos&#10;• Selección de Juegos: Los estudiantes pueden elegir entre una variedad de minijuegos enfocados en matemáticas.&#10;• Niveles de Dificultad: Cada juego ofrece diferentes niveles de dificultad para adaptarse al progreso y habilidades del estudiante.&#10;• Feedback Inmediato: Los estudiantes reciben retroalimentación inmediata sobre su desempeño en cada juego.&#10;Boceto: Módulo de Minijuegos Educativos&#10;Elementos Visuales:&#10;Fondo:&#10;Un fondo azul claro con ondas suaves y elementos marinos como estrellas de mar, conchas y peces, creando una atmósfera submarina.&#10;Título:&#10;En la parte superior, un título grande y amigable que diga: &quot;¡Selecciona tu Aventura Matemática!&quot;&#10;Categorías de Juegos:&#10;Una categoría principal con íconos representativos:&#10;Lista de Juegos:&#10;• Selección de Operación: Los estudiantes podrán elegir entre dos tipos de operaciones matemáticas: suma o resta, antes de comenzar el juego.&#10;• Niveles de Dificultad: Una vez seleccionada la operación, el sistema permitirá escoger entre varios niveles de dificultad (básico, intermedio o avanzado), adaptándose así al progreso del estudiant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9DDC5" w14:textId="3BE62FC5" w:rsidR="00957312" w:rsidRPr="008F199C" w:rsidRDefault="006A6821" w:rsidP="008F199C">
      <w:pPr>
        <w:pStyle w:val="Ttulo3"/>
        <w:jc w:val="center"/>
        <w:rPr>
          <w:rStyle w:val="Ttulodellibro"/>
          <w:spacing w:val="0"/>
          <w:sz w:val="22"/>
          <w:szCs w:val="22"/>
        </w:rPr>
      </w:pPr>
      <w:bookmarkStart w:id="4" w:name="_Toc197592672"/>
      <w:r w:rsidRPr="008F199C">
        <w:rPr>
          <w:rStyle w:val="Ttulodellibro"/>
          <w:spacing w:val="0"/>
          <w:sz w:val="22"/>
          <w:szCs w:val="22"/>
        </w:rPr>
        <w:t xml:space="preserve">Figura </w:t>
      </w:r>
      <w:r w:rsidRPr="008F199C">
        <w:rPr>
          <w:rStyle w:val="Ttulodellibro"/>
          <w:spacing w:val="0"/>
          <w:sz w:val="22"/>
          <w:szCs w:val="22"/>
        </w:rPr>
        <w:fldChar w:fldCharType="begin"/>
      </w:r>
      <w:r w:rsidRPr="008F199C">
        <w:rPr>
          <w:rStyle w:val="Ttulodellibro"/>
          <w:spacing w:val="0"/>
          <w:sz w:val="22"/>
          <w:szCs w:val="22"/>
        </w:rPr>
        <w:instrText xml:space="preserve"> SEQ Figura \* ARABIC </w:instrText>
      </w:r>
      <w:r w:rsidRPr="008F199C">
        <w:rPr>
          <w:rStyle w:val="Ttulodellibro"/>
          <w:spacing w:val="0"/>
          <w:sz w:val="22"/>
          <w:szCs w:val="22"/>
        </w:rPr>
        <w:fldChar w:fldCharType="separate"/>
      </w:r>
      <w:r w:rsidRPr="008F199C">
        <w:rPr>
          <w:rStyle w:val="Ttulodellibro"/>
          <w:spacing w:val="0"/>
          <w:sz w:val="22"/>
          <w:szCs w:val="22"/>
        </w:rPr>
        <w:t>2</w:t>
      </w:r>
      <w:r w:rsidRPr="008F199C">
        <w:rPr>
          <w:rStyle w:val="Ttulodellibro"/>
          <w:spacing w:val="0"/>
          <w:sz w:val="22"/>
          <w:szCs w:val="22"/>
        </w:rPr>
        <w:fldChar w:fldCharType="end"/>
      </w:r>
      <w:r w:rsidRPr="008F199C">
        <w:rPr>
          <w:rStyle w:val="Ttulodellibro"/>
          <w:spacing w:val="0"/>
          <w:sz w:val="22"/>
          <w:szCs w:val="22"/>
        </w:rPr>
        <w:t>: Boceto del módulo de minijuegos educativos con categorías visuales y selección de dificultad para reforzar matemáticas  de forma divertida.</w:t>
      </w:r>
      <w:bookmarkEnd w:id="4"/>
    </w:p>
    <w:p w14:paraId="6B53C37B" w14:textId="4ECE840F" w:rsidR="00957312" w:rsidRDefault="00957312"/>
    <w:p w14:paraId="68D14B28" w14:textId="5F7B8F64" w:rsidR="006661CA" w:rsidRDefault="006661CA"/>
    <w:p w14:paraId="576BE542" w14:textId="1F0E305E" w:rsidR="0051690C" w:rsidRPr="00A12D8F" w:rsidRDefault="0093776F" w:rsidP="00A12D8F">
      <w:pPr>
        <w:pStyle w:val="Ttulo3"/>
        <w:jc w:val="center"/>
        <w:rPr>
          <w:rFonts w:eastAsiaTheme="minorHAnsi" w:cstheme="minorBidi"/>
          <w:b/>
          <w:bCs/>
          <w:i/>
          <w:iCs/>
          <w:color w:val="auto"/>
          <w:sz w:val="20"/>
          <w:szCs w:val="20"/>
        </w:rPr>
      </w:pPr>
      <w:bookmarkStart w:id="5" w:name="_Toc197592673"/>
      <w:r w:rsidRPr="00A12D8F">
        <w:rPr>
          <w:b/>
          <w:bCs/>
          <w:i/>
          <w:iCs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1D855140" wp14:editId="2CE0EB07">
            <wp:simplePos x="0" y="0"/>
            <wp:positionH relativeFrom="margin">
              <wp:align>left</wp:align>
            </wp:positionH>
            <wp:positionV relativeFrom="page">
              <wp:posOffset>620395</wp:posOffset>
            </wp:positionV>
            <wp:extent cx="5400040" cy="3050540"/>
            <wp:effectExtent l="0" t="0" r="0" b="0"/>
            <wp:wrapSquare wrapText="bothSides"/>
            <wp:docPr id="14733444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90C" w:rsidRPr="00A12D8F">
        <w:rPr>
          <w:b/>
          <w:bCs/>
          <w:i/>
          <w:iCs/>
          <w:sz w:val="22"/>
          <w:szCs w:val="22"/>
        </w:rPr>
        <w:t>Figura 3: Boceto del módulo de puntos y recompensas con diseño motivador que muestra el progreso del estudiante y permite canjear logros por premios virtuales.</w:t>
      </w:r>
      <w:bookmarkEnd w:id="5"/>
    </w:p>
    <w:p w14:paraId="10A1F476" w14:textId="24E820FD" w:rsidR="00E42C0D" w:rsidRPr="0093776F" w:rsidRDefault="00A12D8F" w:rsidP="0093776F">
      <w:pPr>
        <w:jc w:val="center"/>
        <w:rPr>
          <w:rFonts w:eastAsiaTheme="majorEastAsia" w:cstheme="majorBidi"/>
          <w:b/>
          <w:bCs/>
          <w:i/>
          <w:iCs/>
          <w:color w:val="0F4761" w:themeColor="accent1" w:themeShade="BF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B7C32B" wp14:editId="4A32065B">
            <wp:simplePos x="0" y="0"/>
            <wp:positionH relativeFrom="margin">
              <wp:align>left</wp:align>
            </wp:positionH>
            <wp:positionV relativeFrom="page">
              <wp:posOffset>4529455</wp:posOffset>
            </wp:positionV>
            <wp:extent cx="5400040" cy="3050540"/>
            <wp:effectExtent l="0" t="0" r="0" b="0"/>
            <wp:wrapSquare wrapText="bothSides"/>
            <wp:docPr id="11243161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040DA" w14:textId="391CE774" w:rsidR="00DC3E35" w:rsidRPr="00A12D8F" w:rsidRDefault="0093776F" w:rsidP="00A12D8F">
      <w:pPr>
        <w:pStyle w:val="Ttulo3"/>
        <w:jc w:val="center"/>
        <w:rPr>
          <w:b/>
          <w:bCs/>
          <w:i/>
          <w:iCs/>
          <w:sz w:val="16"/>
          <w:szCs w:val="16"/>
        </w:rPr>
      </w:pPr>
      <w:bookmarkStart w:id="6" w:name="_Toc197592674"/>
      <w:r w:rsidRPr="00A12D8F">
        <w:rPr>
          <w:b/>
          <w:bCs/>
          <w:i/>
          <w:iCs/>
          <w:sz w:val="22"/>
          <w:szCs w:val="22"/>
        </w:rPr>
        <w:t>Figura 4: Boceto del panel de monitoreo docente con visualización clara del rendimiento estudiantil en tiempo real y generación de reportes personalizados.</w:t>
      </w:r>
      <w:bookmarkEnd w:id="6"/>
    </w:p>
    <w:p w14:paraId="5EFC2565" w14:textId="65A60862" w:rsidR="00E42C0D" w:rsidRDefault="00E42C0D"/>
    <w:p w14:paraId="397C1359" w14:textId="1F41276D" w:rsidR="00E42C0D" w:rsidRDefault="00E42C0D"/>
    <w:p w14:paraId="5DA378DC" w14:textId="77777777" w:rsidR="00227BB8" w:rsidRDefault="00227BB8"/>
    <w:p w14:paraId="048F9D70" w14:textId="77777777" w:rsidR="00227BB8" w:rsidRDefault="00227BB8"/>
    <w:p w14:paraId="12D3F9D5" w14:textId="3900D14A" w:rsidR="00227BB8" w:rsidRDefault="00227BB8"/>
    <w:p w14:paraId="69E901CE" w14:textId="5C7A50FA" w:rsidR="00E42C0D" w:rsidRPr="0062158F" w:rsidRDefault="0093776F" w:rsidP="0062158F">
      <w:pPr>
        <w:pStyle w:val="Ttulo3"/>
        <w:jc w:val="center"/>
        <w:rPr>
          <w:b/>
          <w:bCs/>
          <w:i/>
          <w:iCs/>
          <w:sz w:val="22"/>
          <w:szCs w:val="22"/>
        </w:rPr>
      </w:pPr>
      <w:bookmarkStart w:id="7" w:name="_Toc197589446"/>
      <w:bookmarkStart w:id="8" w:name="_Toc197592675"/>
      <w:r w:rsidRPr="0062158F">
        <w:rPr>
          <w:b/>
          <w:bCs/>
          <w:i/>
          <w:iCs/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55368645" wp14:editId="39C0909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400040" cy="3050540"/>
            <wp:effectExtent l="0" t="0" r="0" b="0"/>
            <wp:wrapSquare wrapText="bothSides"/>
            <wp:docPr id="96683304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  <w:r w:rsidR="0062158F" w:rsidRPr="0062158F">
        <w:rPr>
          <w:b/>
          <w:bCs/>
          <w:i/>
          <w:iCs/>
          <w:sz w:val="22"/>
          <w:szCs w:val="22"/>
        </w:rPr>
        <w:t>Figura 5: Boceto del panel administrativo con funciones de gestión de contenidos educativos y control de usuarios para mantener actualizada y segura la plataforma.</w:t>
      </w:r>
      <w:bookmarkEnd w:id="8"/>
    </w:p>
    <w:p w14:paraId="25F6B9B1" w14:textId="207C1D32" w:rsidR="00E42C0D" w:rsidRDefault="00E42C0D"/>
    <w:p w14:paraId="4BABB265" w14:textId="77777777" w:rsidR="00E42C0D" w:rsidRDefault="00E42C0D"/>
    <w:p w14:paraId="18F55839" w14:textId="77777777" w:rsidR="00E42C0D" w:rsidRDefault="00E42C0D"/>
    <w:p w14:paraId="0E2C9535" w14:textId="77777777" w:rsidR="00227BB8" w:rsidRDefault="00227BB8"/>
    <w:p w14:paraId="39E832C0" w14:textId="77777777" w:rsidR="00227BB8" w:rsidRDefault="00227BB8"/>
    <w:p w14:paraId="241242C1" w14:textId="77777777" w:rsidR="00227BB8" w:rsidRDefault="00227BB8"/>
    <w:p w14:paraId="5B38CB69" w14:textId="77777777" w:rsidR="00227BB8" w:rsidRDefault="00227BB8"/>
    <w:p w14:paraId="16C13E0C" w14:textId="77777777" w:rsidR="00227BB8" w:rsidRDefault="00227BB8"/>
    <w:p w14:paraId="197F5B16" w14:textId="77777777" w:rsidR="00227BB8" w:rsidRDefault="00227BB8"/>
    <w:p w14:paraId="198828B9" w14:textId="77777777" w:rsidR="00227BB8" w:rsidRDefault="00227BB8"/>
    <w:p w14:paraId="50CA6DCF" w14:textId="77777777" w:rsidR="00227BB8" w:rsidRDefault="00227BB8"/>
    <w:p w14:paraId="758D6012" w14:textId="77777777" w:rsidR="00227BB8" w:rsidRDefault="00227BB8"/>
    <w:p w14:paraId="64B5BC87" w14:textId="77777777" w:rsidR="00227BB8" w:rsidRDefault="00227BB8"/>
    <w:p w14:paraId="644C57DA" w14:textId="77777777" w:rsidR="00227BB8" w:rsidRDefault="00227BB8"/>
    <w:p w14:paraId="2BDBF551" w14:textId="26B03287" w:rsidR="00A120F8" w:rsidRDefault="00A120F8" w:rsidP="00A120F8">
      <w:pPr>
        <w:pStyle w:val="Ttulo1"/>
      </w:pPr>
      <w:bookmarkStart w:id="9" w:name="_Toc197592676"/>
      <w:r>
        <w:lastRenderedPageBreak/>
        <w:t>Introducción</w:t>
      </w:r>
      <w:bookmarkEnd w:id="9"/>
    </w:p>
    <w:p w14:paraId="200945A0" w14:textId="737EC2FD" w:rsidR="00A120F8" w:rsidRDefault="00733F37" w:rsidP="00733F37">
      <w:pPr>
        <w:pStyle w:val="Ttulo2"/>
      </w:pPr>
      <w:bookmarkStart w:id="10" w:name="_Toc197592677"/>
      <w:commentRangeStart w:id="11"/>
      <w:r>
        <w:t>Propósito</w:t>
      </w:r>
      <w:commentRangeEnd w:id="11"/>
      <w:r w:rsidR="00F8531F">
        <w:rPr>
          <w:rStyle w:val="Refdecomentari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31F3B6DB" w14:textId="69E155E3" w:rsidR="00733F37" w:rsidRDefault="000D77BB">
      <w:r>
        <w:t>“</w:t>
      </w:r>
      <w:proofErr w:type="spellStart"/>
      <w:r w:rsidRPr="000D77BB">
        <w:t>Sharky</w:t>
      </w:r>
      <w:proofErr w:type="spellEnd"/>
      <w:r w:rsidRPr="000D77BB">
        <w:t xml:space="preserve"> Aprende” es una aplicación web educativa </w:t>
      </w:r>
      <w:proofErr w:type="spellStart"/>
      <w:r w:rsidRPr="000D77BB">
        <w:t>gamificada</w:t>
      </w:r>
      <w:proofErr w:type="spellEnd"/>
      <w:r w:rsidRPr="000D77BB">
        <w:t xml:space="preserve"> que permite a estudiantes de 2do y 3er grado de primaria reforzar sus conocimientos de matemáticas mediante un juego interactivo protagonizado por un simpático tiburón llamado </w:t>
      </w:r>
      <w:proofErr w:type="spellStart"/>
      <w:r w:rsidRPr="000D77BB">
        <w:t>Sharky</w:t>
      </w:r>
      <w:proofErr w:type="spellEnd"/>
      <w:r w:rsidR="00EC2E7B">
        <w:t>.</w:t>
      </w:r>
    </w:p>
    <w:p w14:paraId="6170942D" w14:textId="53B7A0B8" w:rsidR="00733F37" w:rsidRDefault="00733F37" w:rsidP="00733F37">
      <w:pPr>
        <w:pStyle w:val="Ttulo2"/>
      </w:pPr>
      <w:bookmarkStart w:id="12" w:name="_Toc197592678"/>
      <w:commentRangeStart w:id="13"/>
      <w:r>
        <w:t>Alcance</w:t>
      </w:r>
      <w:commentRangeEnd w:id="13"/>
      <w:r w:rsidR="00F8531F">
        <w:rPr>
          <w:rStyle w:val="Refdecomentari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322D48CE" w14:textId="513CC875" w:rsidR="000D77BB" w:rsidRPr="000D77BB" w:rsidRDefault="00EC2E7B" w:rsidP="000D77BB">
      <w:r w:rsidRPr="00EC2E7B">
        <w:t xml:space="preserve"> </w:t>
      </w:r>
      <w:r w:rsidR="00485D4D" w:rsidRPr="00485D4D">
        <w:t>“</w:t>
      </w:r>
      <w:proofErr w:type="spellStart"/>
      <w:r w:rsidR="00485D4D" w:rsidRPr="00485D4D">
        <w:t>Sharky</w:t>
      </w:r>
      <w:proofErr w:type="spellEnd"/>
      <w:r w:rsidR="00485D4D" w:rsidRPr="00485D4D">
        <w:t xml:space="preserve"> Aprende” permitirá a los estudiantes ingresar a una plataforma web interactiva, elegir un avatar y participar en minijuegos enfocados en reforzar habilidades básicas de matemáticas y otras áreas del conocimiento. Cada estudiante podrá completar actividades por turnos o en simultáneo con otros compañeros, obteniendo puntos y recompensas según su desempeño. Además, el sistema brindará al docente una vista en tiempo real del progreso de los alumnos, mostrando aciertos, errores y resultados por estudiante, facilitando así el seguimiento del aprendizaje dentro del aula.</w:t>
      </w:r>
    </w:p>
    <w:p w14:paraId="21873579" w14:textId="5C29934F" w:rsidR="00733F37" w:rsidRDefault="00733F37" w:rsidP="000D77BB">
      <w:pPr>
        <w:pStyle w:val="Ttulo2"/>
      </w:pPr>
      <w:bookmarkStart w:id="14" w:name="_Toc197592679"/>
      <w:commentRangeStart w:id="15"/>
      <w:r>
        <w:t>Definiciones, Acrónimos y Abreviaciones</w:t>
      </w:r>
      <w:commentRangeEnd w:id="15"/>
      <w:r w:rsidR="00F8531F">
        <w:rPr>
          <w:rStyle w:val="Refdecomentari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130BD5BD" w14:textId="4DCFCAD3" w:rsidR="007E5C65" w:rsidRDefault="007E5C65" w:rsidP="007E5C65">
      <w:proofErr w:type="spellStart"/>
      <w:r w:rsidRPr="007E5C65">
        <w:rPr>
          <w:b/>
          <w:bCs/>
        </w:rPr>
        <w:t>Sharky</w:t>
      </w:r>
      <w:proofErr w:type="spellEnd"/>
      <w:r w:rsidRPr="007E5C65">
        <w:rPr>
          <w:b/>
          <w:bCs/>
        </w:rPr>
        <w:t>:</w:t>
      </w:r>
      <w:r>
        <w:t xml:space="preserve"> Nombre del personaje principal del juego (un tiburón amigable que guía a los estudiantes).</w:t>
      </w:r>
    </w:p>
    <w:p w14:paraId="2F6AAD38" w14:textId="4A757202" w:rsidR="007E5C65" w:rsidRDefault="007E5C65" w:rsidP="007E5C65">
      <w:r w:rsidRPr="007E5C65">
        <w:rPr>
          <w:b/>
          <w:bCs/>
        </w:rPr>
        <w:t>RTD:</w:t>
      </w:r>
      <w:r>
        <w:t xml:space="preserve"> Resultados en Tiempo Real (término usado internamente para referirse al sistema de actualización de puntajes que ve el docente).</w:t>
      </w:r>
    </w:p>
    <w:p w14:paraId="2A840953" w14:textId="77777777" w:rsidR="007E5C65" w:rsidRDefault="007E5C65" w:rsidP="007E5C65">
      <w:proofErr w:type="spellStart"/>
      <w:r w:rsidRPr="007E5C65">
        <w:rPr>
          <w:b/>
          <w:bCs/>
        </w:rPr>
        <w:t>Lvl</w:t>
      </w:r>
      <w:proofErr w:type="spellEnd"/>
      <w:r w:rsidRPr="007E5C65">
        <w:rPr>
          <w:b/>
          <w:bCs/>
        </w:rPr>
        <w:t>:</w:t>
      </w:r>
      <w:r>
        <w:t xml:space="preserve"> Abreviatura usada en la interfaz para "Nivel".</w:t>
      </w:r>
    </w:p>
    <w:p w14:paraId="18761C80" w14:textId="42D6EE01" w:rsidR="00733F37" w:rsidRDefault="007E5C65" w:rsidP="007E5C65">
      <w:proofErr w:type="spellStart"/>
      <w:r w:rsidRPr="007E5C65">
        <w:rPr>
          <w:b/>
          <w:bCs/>
        </w:rPr>
        <w:t>Pts</w:t>
      </w:r>
      <w:proofErr w:type="spellEnd"/>
      <w:r w:rsidRPr="007E5C65">
        <w:rPr>
          <w:b/>
          <w:bCs/>
        </w:rPr>
        <w:t>:</w:t>
      </w:r>
      <w:r>
        <w:t xml:space="preserve"> Abreviatura de “Puntos”, usada para mostrar la puntuación de los jugadores.</w:t>
      </w:r>
    </w:p>
    <w:p w14:paraId="2486AE60" w14:textId="028991A2" w:rsidR="00F8531F" w:rsidRDefault="00F8531F" w:rsidP="00F8531F">
      <w:pPr>
        <w:pStyle w:val="Ttulo2"/>
      </w:pPr>
      <w:bookmarkStart w:id="16" w:name="_Toc197592680"/>
      <w:commentRangeStart w:id="17"/>
      <w:r>
        <w:t>Descripción global</w:t>
      </w:r>
      <w:commentRangeEnd w:id="17"/>
      <w:r>
        <w:rPr>
          <w:rStyle w:val="Refdecomentario"/>
          <w:rFonts w:asciiTheme="minorHAnsi" w:eastAsiaTheme="minorHAnsi" w:hAnsiTheme="minorHAnsi" w:cstheme="minorBidi"/>
          <w:color w:val="auto"/>
        </w:rPr>
        <w:commentReference w:id="17"/>
      </w:r>
      <w:bookmarkEnd w:id="16"/>
    </w:p>
    <w:p w14:paraId="6A4E7DA4" w14:textId="77777777" w:rsidR="00511255" w:rsidRPr="00511255" w:rsidRDefault="00511255" w:rsidP="00511255"/>
    <w:p w14:paraId="1649C06B" w14:textId="06ABD057" w:rsidR="00EC2E7B" w:rsidRPr="00511255" w:rsidRDefault="00EC2E7B" w:rsidP="00EC2E7B">
      <w:pPr>
        <w:pStyle w:val="Prrafodelista"/>
        <w:numPr>
          <w:ilvl w:val="0"/>
          <w:numId w:val="4"/>
        </w:numPr>
        <w:rPr>
          <w:b/>
          <w:bCs/>
        </w:rPr>
      </w:pPr>
      <w:r w:rsidRPr="00EC2E7B">
        <w:rPr>
          <w:b/>
          <w:bCs/>
        </w:rPr>
        <w:t>Módulo de Gestión de Usuarios</w:t>
      </w:r>
    </w:p>
    <w:p w14:paraId="26678E08" w14:textId="33A52723" w:rsidR="00EC2E7B" w:rsidRDefault="00EC2E7B" w:rsidP="00EC2E7B">
      <w:pPr>
        <w:pStyle w:val="Prrafodelista"/>
        <w:numPr>
          <w:ilvl w:val="0"/>
          <w:numId w:val="5"/>
        </w:numPr>
      </w:pPr>
      <w:r>
        <w:t>Registro y Autenticación: Permite a los estudiantes y docentes crear cuentas y acceder a la plataforma de manera segura.</w:t>
      </w:r>
    </w:p>
    <w:p w14:paraId="6DC0957B" w14:textId="3E4E78B5" w:rsidR="00EC2E7B" w:rsidRDefault="00EC2E7B" w:rsidP="00EC2E7B">
      <w:pPr>
        <w:pStyle w:val="Prrafodelista"/>
        <w:numPr>
          <w:ilvl w:val="0"/>
          <w:numId w:val="5"/>
        </w:numPr>
      </w:pPr>
      <w:r>
        <w:t>Gestión de Perfiles: Los estudiantes pueden personalizar su perfil seleccionando un avatar y actualizando su información personal.</w:t>
      </w:r>
    </w:p>
    <w:p w14:paraId="103381F4" w14:textId="77777777" w:rsidR="00EC2E7B" w:rsidRDefault="00EC2E7B" w:rsidP="00EC2E7B"/>
    <w:p w14:paraId="087E2C5E" w14:textId="77777777" w:rsidR="00511255" w:rsidRDefault="00511255" w:rsidP="00511255">
      <w:pPr>
        <w:pStyle w:val="Prrafodelista"/>
        <w:rPr>
          <w:b/>
          <w:bCs/>
        </w:rPr>
      </w:pPr>
    </w:p>
    <w:p w14:paraId="14FA2903" w14:textId="77777777" w:rsidR="00511255" w:rsidRDefault="00511255" w:rsidP="00511255">
      <w:pPr>
        <w:pStyle w:val="Prrafodelista"/>
        <w:rPr>
          <w:b/>
          <w:bCs/>
        </w:rPr>
      </w:pPr>
    </w:p>
    <w:p w14:paraId="49C20D50" w14:textId="4876B705" w:rsidR="00EC2E7B" w:rsidRPr="00511255" w:rsidRDefault="00EC2E7B" w:rsidP="00511255">
      <w:pPr>
        <w:pStyle w:val="Prrafodelista"/>
        <w:numPr>
          <w:ilvl w:val="0"/>
          <w:numId w:val="11"/>
        </w:numPr>
        <w:rPr>
          <w:b/>
          <w:bCs/>
        </w:rPr>
      </w:pPr>
      <w:r w:rsidRPr="00EC2E7B">
        <w:rPr>
          <w:b/>
          <w:bCs/>
        </w:rPr>
        <w:t>Módulo de Minijuegos Educativos</w:t>
      </w:r>
    </w:p>
    <w:p w14:paraId="34858736" w14:textId="17D6437D" w:rsidR="00EC2E7B" w:rsidRDefault="00EC2E7B" w:rsidP="00EC2E7B">
      <w:pPr>
        <w:pStyle w:val="Prrafodelista"/>
        <w:numPr>
          <w:ilvl w:val="0"/>
          <w:numId w:val="6"/>
        </w:numPr>
      </w:pPr>
      <w:r>
        <w:lastRenderedPageBreak/>
        <w:t xml:space="preserve">Selección de Juegos: </w:t>
      </w:r>
      <w:r w:rsidR="002D5F99" w:rsidRPr="002D5F99">
        <w:t>Los estudiantes pueden elegir entre una variedad de minijuegos centrados en operaciones matemáticas básicas, específicamente suma y resta.</w:t>
      </w:r>
    </w:p>
    <w:p w14:paraId="01A0F199" w14:textId="2164B4CA" w:rsidR="00EC2E7B" w:rsidRDefault="00EC2E7B" w:rsidP="00EC2E7B">
      <w:pPr>
        <w:pStyle w:val="Prrafodelista"/>
        <w:numPr>
          <w:ilvl w:val="0"/>
          <w:numId w:val="6"/>
        </w:numPr>
      </w:pPr>
      <w:r>
        <w:t xml:space="preserve">Niveles de Dificultad: </w:t>
      </w:r>
      <w:r w:rsidR="002D5F99" w:rsidRPr="002D5F99">
        <w:t>Cada juego ofrece distintos niveles de dificultad para adaptarse al progreso y habilidades del estudiante.</w:t>
      </w:r>
    </w:p>
    <w:p w14:paraId="166118EE" w14:textId="6C5226CC" w:rsidR="00EC2E7B" w:rsidRDefault="00EC2E7B" w:rsidP="002D5F99">
      <w:pPr>
        <w:pStyle w:val="Prrafodelista"/>
        <w:numPr>
          <w:ilvl w:val="0"/>
          <w:numId w:val="6"/>
        </w:numPr>
      </w:pPr>
      <w:proofErr w:type="spellStart"/>
      <w:r>
        <w:t>Feedback</w:t>
      </w:r>
      <w:proofErr w:type="spellEnd"/>
      <w:r>
        <w:t xml:space="preserve"> Inmediato: </w:t>
      </w:r>
      <w:r w:rsidR="002D5F99" w:rsidRPr="002D5F99">
        <w:t>Los estudiantes reciben retroalimentación inmediata sobre su desempeño en cada juego.</w:t>
      </w:r>
    </w:p>
    <w:p w14:paraId="26062B98" w14:textId="77777777" w:rsidR="00EC2E7B" w:rsidRDefault="00EC2E7B" w:rsidP="00EC2E7B"/>
    <w:p w14:paraId="3C14BCDD" w14:textId="50A162C6" w:rsidR="00EC2E7B" w:rsidRPr="00511255" w:rsidRDefault="00EC2E7B" w:rsidP="00511255">
      <w:pPr>
        <w:pStyle w:val="Prrafodelista"/>
        <w:numPr>
          <w:ilvl w:val="0"/>
          <w:numId w:val="11"/>
        </w:numPr>
        <w:rPr>
          <w:b/>
          <w:bCs/>
        </w:rPr>
      </w:pPr>
      <w:r>
        <w:t xml:space="preserve"> </w:t>
      </w:r>
      <w:r w:rsidRPr="00EC2E7B">
        <w:rPr>
          <w:b/>
          <w:bCs/>
        </w:rPr>
        <w:t>Módulo de Puntos y Recompensas</w:t>
      </w:r>
    </w:p>
    <w:p w14:paraId="029E3212" w14:textId="5E30D18A" w:rsidR="00EC2E7B" w:rsidRDefault="00EC2E7B" w:rsidP="00511255">
      <w:pPr>
        <w:pStyle w:val="Prrafodelista"/>
        <w:numPr>
          <w:ilvl w:val="0"/>
          <w:numId w:val="10"/>
        </w:numPr>
      </w:pPr>
      <w:r>
        <w:t>Sistema de Puntuación: Los estudiantes acumulan puntos basados en su desempeño en los minijuegos.</w:t>
      </w:r>
    </w:p>
    <w:p w14:paraId="09F39078" w14:textId="2F36CE10" w:rsidR="00EC2E7B" w:rsidRDefault="00EC2E7B" w:rsidP="00511255">
      <w:pPr>
        <w:pStyle w:val="Prrafodelista"/>
        <w:numPr>
          <w:ilvl w:val="0"/>
          <w:numId w:val="10"/>
        </w:numPr>
      </w:pPr>
      <w:r>
        <w:t>Recompensas Virtuales: Los puntos pueden canjearse por recompensas virtuales, incentivando la participación continua.</w:t>
      </w:r>
    </w:p>
    <w:p w14:paraId="5FF9FA5A" w14:textId="77777777" w:rsidR="00EC2E7B" w:rsidRDefault="00EC2E7B" w:rsidP="00EC2E7B"/>
    <w:p w14:paraId="4AFA292E" w14:textId="14EE0231" w:rsidR="00EC2E7B" w:rsidRPr="00511255" w:rsidRDefault="00EC2E7B" w:rsidP="00511255">
      <w:pPr>
        <w:pStyle w:val="Prrafodelista"/>
        <w:numPr>
          <w:ilvl w:val="0"/>
          <w:numId w:val="11"/>
        </w:numPr>
        <w:rPr>
          <w:b/>
          <w:bCs/>
        </w:rPr>
      </w:pPr>
      <w:r w:rsidRPr="00EC2E7B">
        <w:rPr>
          <w:b/>
          <w:bCs/>
        </w:rPr>
        <w:t xml:space="preserve"> Módulo de Monitoreo y Reportes para Docentes</w:t>
      </w:r>
    </w:p>
    <w:p w14:paraId="7A0AA56C" w14:textId="4019E262" w:rsidR="00EC2E7B" w:rsidRDefault="00EC2E7B" w:rsidP="00511255">
      <w:pPr>
        <w:pStyle w:val="Prrafodelista"/>
        <w:numPr>
          <w:ilvl w:val="0"/>
          <w:numId w:val="9"/>
        </w:numPr>
      </w:pPr>
      <w:r>
        <w:t>Vista en Tiempo Real: Los docentes pueden ver el progreso de los estudiantes en tiempo real, incluyendo aciertos, errores y tiempo dedicado a cada actividad.</w:t>
      </w:r>
    </w:p>
    <w:p w14:paraId="057906AA" w14:textId="48A303ED" w:rsidR="00EC2E7B" w:rsidRDefault="00EC2E7B" w:rsidP="00511255">
      <w:pPr>
        <w:pStyle w:val="Prrafodelista"/>
        <w:numPr>
          <w:ilvl w:val="0"/>
          <w:numId w:val="9"/>
        </w:numPr>
      </w:pPr>
      <w:r>
        <w:t>Generación de Informes: Herramientas para generar informes detallados sobre el rendimiento de cada estudiante, facilitando el seguimiento del aprendizaje.</w:t>
      </w:r>
    </w:p>
    <w:p w14:paraId="00E22B6D" w14:textId="77777777" w:rsidR="00511255" w:rsidRDefault="00511255" w:rsidP="00EC2E7B"/>
    <w:p w14:paraId="77C18D54" w14:textId="48AD19E4" w:rsidR="00EC2E7B" w:rsidRPr="00511255" w:rsidRDefault="00EC2E7B" w:rsidP="00EC2E7B">
      <w:pPr>
        <w:pStyle w:val="Prrafodelista"/>
        <w:numPr>
          <w:ilvl w:val="0"/>
          <w:numId w:val="11"/>
        </w:numPr>
        <w:rPr>
          <w:b/>
          <w:bCs/>
        </w:rPr>
      </w:pPr>
      <w:r w:rsidRPr="00511255">
        <w:rPr>
          <w:b/>
          <w:bCs/>
        </w:rPr>
        <w:t>Módulo de Administración</w:t>
      </w:r>
    </w:p>
    <w:p w14:paraId="5757CD9E" w14:textId="158F7BCF" w:rsidR="00EC2E7B" w:rsidRDefault="00EC2E7B" w:rsidP="00511255">
      <w:pPr>
        <w:pStyle w:val="Prrafodelista"/>
        <w:numPr>
          <w:ilvl w:val="0"/>
          <w:numId w:val="7"/>
        </w:numPr>
      </w:pPr>
      <w:r>
        <w:t>Gestión de Contenidos: Los administradores pueden actualizar y gestionar el contenido de los minijuegos y las actividades educativas.</w:t>
      </w:r>
    </w:p>
    <w:p w14:paraId="33DF3198" w14:textId="456BE7D5" w:rsidR="00733F37" w:rsidRDefault="00EC2E7B" w:rsidP="00511255">
      <w:pPr>
        <w:pStyle w:val="Prrafodelista"/>
        <w:numPr>
          <w:ilvl w:val="0"/>
          <w:numId w:val="7"/>
        </w:numPr>
      </w:pPr>
      <w:r>
        <w:t>Control de Acceso: Herramientas para gestionar los permisos y roles de los usuarios dentro de la plataforma.</w:t>
      </w:r>
    </w:p>
    <w:p w14:paraId="63E40589" w14:textId="74F5711A" w:rsidR="00A120F8" w:rsidRDefault="00733F37" w:rsidP="00A120F8">
      <w:pPr>
        <w:pStyle w:val="Ttulo1"/>
      </w:pPr>
      <w:bookmarkStart w:id="18" w:name="_Toc197592681"/>
      <w:r>
        <w:t>Posicionamiento</w:t>
      </w:r>
      <w:bookmarkEnd w:id="18"/>
    </w:p>
    <w:p w14:paraId="2490A109" w14:textId="21843FC0" w:rsidR="00A120F8" w:rsidRDefault="00733F37" w:rsidP="00A120F8">
      <w:pPr>
        <w:pStyle w:val="Ttulo2"/>
      </w:pPr>
      <w:bookmarkStart w:id="19" w:name="_Toc197592682"/>
      <w:commentRangeStart w:id="20"/>
      <w:r>
        <w:t>Oportunidad del negocio</w:t>
      </w:r>
      <w:commentRangeEnd w:id="20"/>
      <w:r w:rsidR="00F8531F">
        <w:rPr>
          <w:rStyle w:val="Refdecomentario"/>
          <w:rFonts w:asciiTheme="minorHAnsi" w:eastAsiaTheme="minorHAnsi" w:hAnsiTheme="minorHAnsi" w:cstheme="minorBidi"/>
          <w:color w:val="auto"/>
        </w:rPr>
        <w:commentReference w:id="20"/>
      </w:r>
      <w:bookmarkEnd w:id="19"/>
    </w:p>
    <w:p w14:paraId="20AE1064" w14:textId="77777777" w:rsidR="0096505D" w:rsidRPr="0096505D" w:rsidRDefault="0096505D" w:rsidP="0096505D">
      <w:r w:rsidRPr="0096505D">
        <w:rPr>
          <w:i/>
          <w:iCs/>
        </w:rPr>
        <w:t>"</w:t>
      </w:r>
      <w:proofErr w:type="spellStart"/>
      <w:r w:rsidRPr="0096505D">
        <w:rPr>
          <w:i/>
          <w:iCs/>
        </w:rPr>
        <w:t>Sharky</w:t>
      </w:r>
      <w:proofErr w:type="spellEnd"/>
      <w:r w:rsidRPr="0096505D">
        <w:rPr>
          <w:i/>
          <w:iCs/>
        </w:rPr>
        <w:t xml:space="preserve"> Aprende"</w:t>
      </w:r>
      <w:r w:rsidRPr="0096505D">
        <w:t xml:space="preserve"> representa una oportunidad rentable en el sector de tecnología educativa al ofrecer una solución atractiva para padres de familia y docentes que buscan mejorar el rendimiento escolar de los niños. La plataforma se puede monetizar mediante un modelo de suscripción mensual o anual, donde los padres pagan por acceder a contenidos </w:t>
      </w:r>
      <w:proofErr w:type="spellStart"/>
      <w:r w:rsidRPr="0096505D">
        <w:t>gamificados</w:t>
      </w:r>
      <w:proofErr w:type="spellEnd"/>
      <w:r w:rsidRPr="0096505D">
        <w:t xml:space="preserve"> y reportes detallados sobre el avance académico de sus hijos.</w:t>
      </w:r>
    </w:p>
    <w:p w14:paraId="50B77DC8" w14:textId="66D02935" w:rsidR="0096505D" w:rsidRPr="00BD7820" w:rsidRDefault="0096505D" w:rsidP="0096505D">
      <w:r w:rsidRPr="0096505D">
        <w:lastRenderedPageBreak/>
        <w:t xml:space="preserve">Dado que muchos padres están dispuestos a invertir en herramientas que fortalezcan el aprendizaje de sus hijos y les brinden seguimiento claro y en tiempo real, esta aplicación cubre una necesidad concreta del mercado. </w:t>
      </w:r>
    </w:p>
    <w:p w14:paraId="5670A6A8" w14:textId="2B65A9BA" w:rsidR="00A120F8" w:rsidRDefault="00733F37" w:rsidP="00A120F8">
      <w:pPr>
        <w:pStyle w:val="Ttulo2"/>
      </w:pPr>
      <w:bookmarkStart w:id="21" w:name="_Toc197592683"/>
      <w:r>
        <w:t>Determinación del problema</w:t>
      </w:r>
      <w:bookmarkEnd w:id="2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6939"/>
      </w:tblGrid>
      <w:tr w:rsidR="00733F37" w14:paraId="0E717FC1" w14:textId="77777777" w:rsidTr="006661CA">
        <w:tc>
          <w:tcPr>
            <w:tcW w:w="1555" w:type="dxa"/>
          </w:tcPr>
          <w:p w14:paraId="44385E28" w14:textId="0D34D74D" w:rsidR="00733F37" w:rsidRPr="00733F37" w:rsidRDefault="00733F37" w:rsidP="00733F37">
            <w:pPr>
              <w:rPr>
                <w:b/>
                <w:bCs/>
              </w:rPr>
            </w:pPr>
            <w:r w:rsidRPr="00733F37">
              <w:rPr>
                <w:b/>
                <w:bCs/>
              </w:rPr>
              <w:t>Problema</w:t>
            </w:r>
          </w:p>
        </w:tc>
        <w:tc>
          <w:tcPr>
            <w:tcW w:w="6939" w:type="dxa"/>
          </w:tcPr>
          <w:p w14:paraId="41810A36" w14:textId="62221A83" w:rsidR="00733F37" w:rsidRDefault="009C784E" w:rsidP="00733F37">
            <w:r>
              <w:t>F</w:t>
            </w:r>
            <w:r w:rsidRPr="009C784E">
              <w:t>alta de compromiso y motivación de los estudiantes hacia el aprendizaje tradicional.</w:t>
            </w:r>
          </w:p>
        </w:tc>
      </w:tr>
      <w:tr w:rsidR="00733F37" w14:paraId="7BA11F8E" w14:textId="77777777" w:rsidTr="006661CA">
        <w:tc>
          <w:tcPr>
            <w:tcW w:w="1555" w:type="dxa"/>
          </w:tcPr>
          <w:p w14:paraId="333EC331" w14:textId="355D7DB0" w:rsidR="00733F37" w:rsidRPr="00733F37" w:rsidRDefault="00733F37" w:rsidP="00733F37">
            <w:pPr>
              <w:rPr>
                <w:b/>
                <w:bCs/>
              </w:rPr>
            </w:pPr>
            <w:r w:rsidRPr="00733F37">
              <w:rPr>
                <w:b/>
                <w:bCs/>
              </w:rPr>
              <w:t>Afectados</w:t>
            </w:r>
          </w:p>
        </w:tc>
        <w:tc>
          <w:tcPr>
            <w:tcW w:w="6939" w:type="dxa"/>
          </w:tcPr>
          <w:p w14:paraId="09D2EB7F" w14:textId="24A616E6" w:rsidR="00733F37" w:rsidRDefault="009C784E" w:rsidP="00733F37">
            <w:r w:rsidRPr="009C784E">
              <w:t xml:space="preserve">Estudiantes de </w:t>
            </w:r>
            <w:r>
              <w:t>p</w:t>
            </w:r>
            <w:r w:rsidRPr="009C784E">
              <w:t>rimaria</w:t>
            </w:r>
            <w:r>
              <w:t>, docentes, padres y tutores.</w:t>
            </w:r>
          </w:p>
        </w:tc>
      </w:tr>
      <w:tr w:rsidR="00733F37" w14:paraId="42311620" w14:textId="77777777" w:rsidTr="006661CA">
        <w:tc>
          <w:tcPr>
            <w:tcW w:w="1555" w:type="dxa"/>
          </w:tcPr>
          <w:p w14:paraId="6F44822B" w14:textId="55E85F70" w:rsidR="00733F37" w:rsidRPr="00733F37" w:rsidRDefault="00733F37" w:rsidP="00733F37">
            <w:pPr>
              <w:rPr>
                <w:b/>
                <w:bCs/>
              </w:rPr>
            </w:pPr>
            <w:r w:rsidRPr="00733F37">
              <w:rPr>
                <w:b/>
                <w:bCs/>
              </w:rPr>
              <w:t>Impacto</w:t>
            </w:r>
          </w:p>
        </w:tc>
        <w:tc>
          <w:tcPr>
            <w:tcW w:w="6939" w:type="dxa"/>
          </w:tcPr>
          <w:p w14:paraId="3242A7EE" w14:textId="7B33D583" w:rsidR="00733F37" w:rsidRDefault="009C784E" w:rsidP="00733F37">
            <w:r>
              <w:t xml:space="preserve">Mejorar el compromiso estudiantil, </w:t>
            </w:r>
            <w:r w:rsidR="001B1514">
              <w:t>el a</w:t>
            </w:r>
            <w:r w:rsidR="001B1514" w:rsidRPr="001B1514">
              <w:t xml:space="preserve">poyo a los </w:t>
            </w:r>
            <w:r w:rsidR="001B1514">
              <w:t>d</w:t>
            </w:r>
            <w:r w:rsidR="001B1514" w:rsidRPr="001B1514">
              <w:t>ocentes</w:t>
            </w:r>
            <w:r w:rsidR="001B1514">
              <w:t>.</w:t>
            </w:r>
          </w:p>
        </w:tc>
      </w:tr>
      <w:tr w:rsidR="00733F37" w14:paraId="70F77BFE" w14:textId="77777777" w:rsidTr="006661CA">
        <w:tc>
          <w:tcPr>
            <w:tcW w:w="1555" w:type="dxa"/>
          </w:tcPr>
          <w:p w14:paraId="070BF384" w14:textId="2E683754" w:rsidR="00733F37" w:rsidRPr="00733F37" w:rsidRDefault="00733F37" w:rsidP="00733F37">
            <w:pPr>
              <w:rPr>
                <w:b/>
                <w:bCs/>
              </w:rPr>
            </w:pPr>
            <w:r w:rsidRPr="00733F37">
              <w:rPr>
                <w:b/>
                <w:bCs/>
              </w:rPr>
              <w:t>Solución</w:t>
            </w:r>
          </w:p>
        </w:tc>
        <w:tc>
          <w:tcPr>
            <w:tcW w:w="6939" w:type="dxa"/>
          </w:tcPr>
          <w:p w14:paraId="7089C92B" w14:textId="01E241F9" w:rsidR="00733F37" w:rsidRDefault="001B1514" w:rsidP="00733F37">
            <w:r w:rsidRPr="001B1514">
              <w:t xml:space="preserve">Gamificación del </w:t>
            </w:r>
            <w:r>
              <w:t>a</w:t>
            </w:r>
            <w:r w:rsidRPr="001B1514">
              <w:t>prendizaje</w:t>
            </w:r>
            <w:r>
              <w:t>, r</w:t>
            </w:r>
            <w:r w:rsidRPr="001B1514">
              <w:t xml:space="preserve">etroalimentación </w:t>
            </w:r>
            <w:r>
              <w:t>i</w:t>
            </w:r>
            <w:r w:rsidRPr="001B1514">
              <w:t>nmediata</w:t>
            </w:r>
            <w:r>
              <w:t>, monitoreo y reportes, a</w:t>
            </w:r>
            <w:r w:rsidRPr="001B1514">
              <w:t xml:space="preserve">ccesibilidad y </w:t>
            </w:r>
            <w:r>
              <w:t>f</w:t>
            </w:r>
            <w:r w:rsidRPr="001B1514">
              <w:t>lexibilidad</w:t>
            </w:r>
            <w:r>
              <w:t>.</w:t>
            </w:r>
          </w:p>
        </w:tc>
      </w:tr>
    </w:tbl>
    <w:p w14:paraId="14899556" w14:textId="3196A39E" w:rsidR="00733F37" w:rsidRDefault="006661CA" w:rsidP="006661CA">
      <w:pPr>
        <w:pStyle w:val="Descripcin"/>
        <w:jc w:val="center"/>
      </w:pPr>
      <w:bookmarkStart w:id="22" w:name="_Toc183100331"/>
      <w:r>
        <w:t xml:space="preserve">Tabla </w:t>
      </w:r>
      <w:fldSimple w:instr=" SEQ Tabla \* ARABIC ">
        <w:r>
          <w:rPr>
            <w:noProof/>
          </w:rPr>
          <w:t>1</w:t>
        </w:r>
      </w:fldSimple>
      <w:r>
        <w:t>. Determinación del Problema</w:t>
      </w:r>
      <w:bookmarkEnd w:id="22"/>
    </w:p>
    <w:p w14:paraId="09739489" w14:textId="77777777" w:rsidR="006661CA" w:rsidRDefault="006661CA" w:rsidP="00733F37"/>
    <w:p w14:paraId="31494ABD" w14:textId="321600E5" w:rsidR="00A120F8" w:rsidRDefault="006661CA" w:rsidP="006661CA">
      <w:pPr>
        <w:pStyle w:val="Ttulo2"/>
      </w:pPr>
      <w:bookmarkStart w:id="23" w:name="_Toc197592684"/>
      <w:r>
        <w:t>Determinación de la posición del producto</w:t>
      </w:r>
      <w:bookmarkEnd w:id="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6661CA" w14:paraId="06FE5262" w14:textId="77777777" w:rsidTr="006661CA">
        <w:tc>
          <w:tcPr>
            <w:tcW w:w="2830" w:type="dxa"/>
          </w:tcPr>
          <w:p w14:paraId="71EAAF6B" w14:textId="1E6B8598" w:rsidR="006661CA" w:rsidRPr="00733F37" w:rsidRDefault="006661CA" w:rsidP="00C7041F">
            <w:pPr>
              <w:rPr>
                <w:b/>
                <w:bCs/>
              </w:rPr>
            </w:pPr>
            <w:r>
              <w:rPr>
                <w:b/>
                <w:bCs/>
              </w:rPr>
              <w:t>¿Para quién?</w:t>
            </w:r>
          </w:p>
        </w:tc>
        <w:tc>
          <w:tcPr>
            <w:tcW w:w="5664" w:type="dxa"/>
          </w:tcPr>
          <w:p w14:paraId="53588BF7" w14:textId="263FEDCD" w:rsidR="006661CA" w:rsidRDefault="001B1514" w:rsidP="00C7041F">
            <w:r>
              <w:t xml:space="preserve"> </w:t>
            </w:r>
            <w:r w:rsidR="002E1065">
              <w:t>E</w:t>
            </w:r>
            <w:r>
              <w:t>studiantes de 2do y 3er grado de primaria.</w:t>
            </w:r>
          </w:p>
        </w:tc>
      </w:tr>
      <w:tr w:rsidR="006661CA" w14:paraId="15427EE1" w14:textId="77777777" w:rsidTr="006661CA">
        <w:tc>
          <w:tcPr>
            <w:tcW w:w="2830" w:type="dxa"/>
          </w:tcPr>
          <w:p w14:paraId="65AB304C" w14:textId="132C9FE3" w:rsidR="006661CA" w:rsidRPr="00733F37" w:rsidRDefault="006661CA" w:rsidP="00C7041F">
            <w:pPr>
              <w:rPr>
                <w:b/>
                <w:bCs/>
              </w:rPr>
            </w:pPr>
            <w:r>
              <w:rPr>
                <w:b/>
                <w:bCs/>
              </w:rPr>
              <w:t>El nombre del producto</w:t>
            </w:r>
          </w:p>
        </w:tc>
        <w:tc>
          <w:tcPr>
            <w:tcW w:w="5664" w:type="dxa"/>
          </w:tcPr>
          <w:p w14:paraId="7368C460" w14:textId="1326FEB8" w:rsidR="006661CA" w:rsidRDefault="001B1514" w:rsidP="00C7041F">
            <w:proofErr w:type="spellStart"/>
            <w:r w:rsidRPr="001B1514">
              <w:t>Sharky</w:t>
            </w:r>
            <w:proofErr w:type="spellEnd"/>
            <w:r w:rsidRPr="001B1514">
              <w:t xml:space="preserve"> Aprende</w:t>
            </w:r>
          </w:p>
        </w:tc>
      </w:tr>
      <w:tr w:rsidR="006661CA" w14:paraId="12B49D80" w14:textId="77777777" w:rsidTr="006661CA">
        <w:tc>
          <w:tcPr>
            <w:tcW w:w="2830" w:type="dxa"/>
          </w:tcPr>
          <w:p w14:paraId="330A35B6" w14:textId="42FA2515" w:rsidR="006661CA" w:rsidRPr="00733F37" w:rsidRDefault="006661CA" w:rsidP="00C7041F">
            <w:pPr>
              <w:rPr>
                <w:b/>
                <w:bCs/>
              </w:rPr>
            </w:pPr>
            <w:r>
              <w:rPr>
                <w:b/>
                <w:bCs/>
              </w:rPr>
              <w:t>¿Qué es?</w:t>
            </w:r>
          </w:p>
        </w:tc>
        <w:tc>
          <w:tcPr>
            <w:tcW w:w="5664" w:type="dxa"/>
          </w:tcPr>
          <w:p w14:paraId="29BB54E5" w14:textId="7E57531A" w:rsidR="006661CA" w:rsidRDefault="001B1514" w:rsidP="00C7041F">
            <w:r w:rsidRPr="001B1514">
              <w:t xml:space="preserve">Plataforma </w:t>
            </w:r>
            <w:r>
              <w:t>e</w:t>
            </w:r>
            <w:r w:rsidRPr="001B1514">
              <w:t xml:space="preserve">ducativa </w:t>
            </w:r>
            <w:r>
              <w:t>i</w:t>
            </w:r>
            <w:r w:rsidRPr="001B1514">
              <w:t>nteractiva</w:t>
            </w:r>
          </w:p>
        </w:tc>
      </w:tr>
    </w:tbl>
    <w:p w14:paraId="2E3E8FE3" w14:textId="6FD22866" w:rsidR="006661CA" w:rsidRDefault="006661CA" w:rsidP="006661CA">
      <w:pPr>
        <w:pStyle w:val="Descripcin"/>
        <w:jc w:val="center"/>
      </w:pPr>
      <w:bookmarkStart w:id="24" w:name="_Toc183100332"/>
      <w:r>
        <w:t xml:space="preserve">Tabla </w:t>
      </w:r>
      <w:fldSimple w:instr=" SEQ Tabla \* ARABIC ">
        <w:r>
          <w:rPr>
            <w:noProof/>
          </w:rPr>
          <w:t>2</w:t>
        </w:r>
      </w:fldSimple>
      <w:r>
        <w:t>. Determinación de la posición del producto.</w:t>
      </w:r>
      <w:bookmarkEnd w:id="24"/>
    </w:p>
    <w:p w14:paraId="6AEECEB3" w14:textId="77777777" w:rsidR="006661CA" w:rsidRDefault="006661CA" w:rsidP="00733F37"/>
    <w:p w14:paraId="21F584DC" w14:textId="630C2C94" w:rsidR="00A120F8" w:rsidRDefault="0040568D" w:rsidP="00A120F8">
      <w:pPr>
        <w:pStyle w:val="Ttulo1"/>
      </w:pPr>
      <w:bookmarkStart w:id="25" w:name="_Toc197592685"/>
      <w:r>
        <w:t>Descripción de los interesados y usuarios</w:t>
      </w:r>
      <w:bookmarkEnd w:id="25"/>
    </w:p>
    <w:p w14:paraId="708BEACE" w14:textId="71239044" w:rsidR="0040568D" w:rsidRDefault="0040568D" w:rsidP="0040568D">
      <w:pPr>
        <w:pStyle w:val="Ttulo2"/>
      </w:pPr>
      <w:bookmarkStart w:id="26" w:name="_Toc197592686"/>
      <w:commentRangeStart w:id="27"/>
      <w:r>
        <w:t>Resumen de los interesados (</w:t>
      </w:r>
      <w:proofErr w:type="spellStart"/>
      <w:r>
        <w:t>stakeholders</w:t>
      </w:r>
      <w:proofErr w:type="spellEnd"/>
      <w:r>
        <w:t>)</w:t>
      </w:r>
      <w:commentRangeEnd w:id="27"/>
      <w:r>
        <w:rPr>
          <w:rStyle w:val="Refdecomentario"/>
          <w:rFonts w:asciiTheme="minorHAnsi" w:eastAsiaTheme="minorHAnsi" w:hAnsiTheme="minorHAnsi" w:cstheme="minorBidi"/>
          <w:color w:val="auto"/>
        </w:rPr>
        <w:commentReference w:id="27"/>
      </w:r>
      <w:bookmarkEnd w:id="26"/>
    </w:p>
    <w:tbl>
      <w:tblPr>
        <w:tblStyle w:val="Tablaconcuadrcula"/>
        <w:tblW w:w="8681" w:type="dxa"/>
        <w:tblLook w:val="04A0" w:firstRow="1" w:lastRow="0" w:firstColumn="1" w:lastColumn="0" w:noHBand="0" w:noVBand="1"/>
      </w:tblPr>
      <w:tblGrid>
        <w:gridCol w:w="2130"/>
        <w:gridCol w:w="4367"/>
        <w:gridCol w:w="2184"/>
      </w:tblGrid>
      <w:tr w:rsidR="0040568D" w:rsidRPr="0040568D" w14:paraId="0B7AD512" w14:textId="60CC64E1" w:rsidTr="00ED7E79">
        <w:trPr>
          <w:trHeight w:val="296"/>
        </w:trPr>
        <w:tc>
          <w:tcPr>
            <w:tcW w:w="2130" w:type="dxa"/>
          </w:tcPr>
          <w:p w14:paraId="42BBCB62" w14:textId="412E1C67" w:rsidR="0040568D" w:rsidRPr="0040568D" w:rsidRDefault="0040568D" w:rsidP="00C7041F">
            <w:pPr>
              <w:rPr>
                <w:b/>
                <w:bCs/>
              </w:rPr>
            </w:pPr>
            <w:r w:rsidRPr="0040568D">
              <w:rPr>
                <w:b/>
                <w:bCs/>
              </w:rPr>
              <w:t>Cargo</w:t>
            </w:r>
          </w:p>
        </w:tc>
        <w:tc>
          <w:tcPr>
            <w:tcW w:w="4367" w:type="dxa"/>
          </w:tcPr>
          <w:p w14:paraId="397653D5" w14:textId="216D3CB7" w:rsidR="0040568D" w:rsidRPr="0040568D" w:rsidRDefault="0040568D" w:rsidP="00C7041F">
            <w:pPr>
              <w:rPr>
                <w:b/>
                <w:bCs/>
              </w:rPr>
            </w:pPr>
            <w:r w:rsidRPr="0040568D">
              <w:rPr>
                <w:b/>
                <w:bCs/>
              </w:rPr>
              <w:t>Representa</w:t>
            </w:r>
          </w:p>
        </w:tc>
        <w:tc>
          <w:tcPr>
            <w:tcW w:w="2184" w:type="dxa"/>
          </w:tcPr>
          <w:p w14:paraId="1C46F7DD" w14:textId="42E731F1" w:rsidR="0040568D" w:rsidRPr="0040568D" w:rsidRDefault="0040568D" w:rsidP="00C7041F">
            <w:pPr>
              <w:rPr>
                <w:b/>
                <w:bCs/>
              </w:rPr>
            </w:pPr>
            <w:r w:rsidRPr="0040568D">
              <w:rPr>
                <w:b/>
                <w:bCs/>
              </w:rPr>
              <w:t>Rol</w:t>
            </w:r>
          </w:p>
        </w:tc>
      </w:tr>
      <w:tr w:rsidR="0040568D" w:rsidRPr="0040568D" w14:paraId="6F2ACA0A" w14:textId="699F90E1" w:rsidTr="00ED7E79">
        <w:trPr>
          <w:trHeight w:val="1179"/>
        </w:trPr>
        <w:tc>
          <w:tcPr>
            <w:tcW w:w="2130" w:type="dxa"/>
          </w:tcPr>
          <w:p w14:paraId="024CB9FB" w14:textId="5DCCFE0D" w:rsidR="0040568D" w:rsidRPr="0040568D" w:rsidRDefault="00ED7E79" w:rsidP="00C7041F">
            <w:r>
              <w:t>Usuario final</w:t>
            </w:r>
          </w:p>
        </w:tc>
        <w:tc>
          <w:tcPr>
            <w:tcW w:w="4367" w:type="dxa"/>
          </w:tcPr>
          <w:p w14:paraId="54878CA0" w14:textId="2CD1102E" w:rsidR="0040568D" w:rsidRPr="0040568D" w:rsidRDefault="00ED7E79" w:rsidP="00C7041F">
            <w:r>
              <w:t>Estudiantes</w:t>
            </w:r>
            <w:r w:rsidRPr="00ED7E79">
              <w:t xml:space="preserve"> de 2do y 3er grado</w:t>
            </w:r>
            <w:r>
              <w:t>.</w:t>
            </w:r>
          </w:p>
        </w:tc>
        <w:tc>
          <w:tcPr>
            <w:tcW w:w="2184" w:type="dxa"/>
          </w:tcPr>
          <w:p w14:paraId="2985FF67" w14:textId="3F99A3CD" w:rsidR="0040568D" w:rsidRPr="0040568D" w:rsidRDefault="00ED7E79" w:rsidP="00C7041F">
            <w:r w:rsidRPr="00ED7E79">
              <w:t>Participar en el aprendizaje y proporcionar retroalimentación.</w:t>
            </w:r>
          </w:p>
        </w:tc>
      </w:tr>
      <w:tr w:rsidR="0040568D" w:rsidRPr="0040568D" w14:paraId="3241864B" w14:textId="14A3C8F8" w:rsidTr="00ED7E79">
        <w:trPr>
          <w:trHeight w:val="1179"/>
        </w:trPr>
        <w:tc>
          <w:tcPr>
            <w:tcW w:w="2130" w:type="dxa"/>
          </w:tcPr>
          <w:p w14:paraId="5795D266" w14:textId="4D29A4E4" w:rsidR="0040568D" w:rsidRPr="0040568D" w:rsidRDefault="00ED7E79" w:rsidP="00C7041F">
            <w:r>
              <w:t xml:space="preserve">Educador </w:t>
            </w:r>
          </w:p>
        </w:tc>
        <w:tc>
          <w:tcPr>
            <w:tcW w:w="4367" w:type="dxa"/>
          </w:tcPr>
          <w:p w14:paraId="29B57B22" w14:textId="1D073A46" w:rsidR="0040568D" w:rsidRPr="0040568D" w:rsidRDefault="00ED7E79" w:rsidP="00C7041F">
            <w:r w:rsidRPr="00ED7E79">
              <w:t>Maestros de primaria</w:t>
            </w:r>
            <w:r>
              <w:t>.</w:t>
            </w:r>
          </w:p>
        </w:tc>
        <w:tc>
          <w:tcPr>
            <w:tcW w:w="2184" w:type="dxa"/>
          </w:tcPr>
          <w:p w14:paraId="6A618E8F" w14:textId="0FBCC02E" w:rsidR="0040568D" w:rsidRPr="0040568D" w:rsidRDefault="00ED7E79" w:rsidP="00C7041F">
            <w:r w:rsidRPr="00ED7E79">
              <w:t>Facilitar el aprendizaje y monitorear el progreso.</w:t>
            </w:r>
          </w:p>
        </w:tc>
      </w:tr>
    </w:tbl>
    <w:p w14:paraId="16C9B4E7" w14:textId="0DA73608" w:rsidR="0040568D" w:rsidRDefault="0040568D" w:rsidP="0040568D">
      <w:pPr>
        <w:pStyle w:val="Descripcin"/>
        <w:jc w:val="center"/>
      </w:pPr>
      <w:r>
        <w:t xml:space="preserve">Tabla </w:t>
      </w:r>
      <w:fldSimple w:instr=" SEQ Tabla \* ARABIC ">
        <w:r>
          <w:rPr>
            <w:noProof/>
          </w:rPr>
          <w:t>3</w:t>
        </w:r>
      </w:fldSimple>
      <w:r>
        <w:t xml:space="preserve">. Resumen de los </w:t>
      </w:r>
      <w:proofErr w:type="spellStart"/>
      <w:r>
        <w:t>stakeholders</w:t>
      </w:r>
      <w:proofErr w:type="spellEnd"/>
      <w:r>
        <w:t>.</w:t>
      </w:r>
    </w:p>
    <w:p w14:paraId="4DF95297" w14:textId="4CC381F3" w:rsidR="0040568D" w:rsidRDefault="0040568D" w:rsidP="0040568D">
      <w:pPr>
        <w:pStyle w:val="Ttulo2"/>
      </w:pPr>
      <w:bookmarkStart w:id="28" w:name="_Toc197592687"/>
      <w:commentRangeStart w:id="29"/>
      <w:r>
        <w:t>Resumen de los usuarios</w:t>
      </w:r>
      <w:commentRangeEnd w:id="29"/>
      <w:r>
        <w:rPr>
          <w:rStyle w:val="Refdecomentario"/>
          <w:rFonts w:asciiTheme="minorHAnsi" w:eastAsiaTheme="minorHAnsi" w:hAnsiTheme="minorHAnsi" w:cstheme="minorBidi"/>
          <w:color w:val="auto"/>
        </w:rPr>
        <w:commentReference w:id="29"/>
      </w:r>
      <w:bookmarkEnd w:id="2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40568D" w:rsidRPr="0040568D" w14:paraId="7691AE64" w14:textId="77777777" w:rsidTr="00EB0E36">
        <w:tc>
          <w:tcPr>
            <w:tcW w:w="2122" w:type="dxa"/>
          </w:tcPr>
          <w:p w14:paraId="70E23D0D" w14:textId="24C3DD3A" w:rsidR="0040568D" w:rsidRPr="0040568D" w:rsidRDefault="0040568D" w:rsidP="00C7041F">
            <w:pPr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6372" w:type="dxa"/>
          </w:tcPr>
          <w:p w14:paraId="4EF3B5C9" w14:textId="6AEF33F5" w:rsidR="0040568D" w:rsidRPr="0040568D" w:rsidRDefault="0040568D" w:rsidP="00C7041F">
            <w:pPr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40568D" w:rsidRPr="0040568D" w14:paraId="50BA41BE" w14:textId="77777777" w:rsidTr="00155C53">
        <w:tc>
          <w:tcPr>
            <w:tcW w:w="2122" w:type="dxa"/>
          </w:tcPr>
          <w:p w14:paraId="4DDC3261" w14:textId="5A55F5EC" w:rsidR="0040568D" w:rsidRPr="0040568D" w:rsidRDefault="00ED7E79" w:rsidP="00C7041F">
            <w:r w:rsidRPr="00ED7E79">
              <w:t>Usuario final</w:t>
            </w:r>
          </w:p>
        </w:tc>
        <w:tc>
          <w:tcPr>
            <w:tcW w:w="6372" w:type="dxa"/>
          </w:tcPr>
          <w:p w14:paraId="07F4ADC0" w14:textId="68071A50" w:rsidR="0040568D" w:rsidRPr="0040568D" w:rsidRDefault="00ED7E79" w:rsidP="00C7041F">
            <w:r>
              <w:t>Estudiantes de 2do y 3er grado usando</w:t>
            </w:r>
            <w:r w:rsidRPr="00ED7E79">
              <w:t xml:space="preserve"> la plataforma para aprender y jugar.</w:t>
            </w:r>
          </w:p>
        </w:tc>
      </w:tr>
      <w:tr w:rsidR="0040568D" w:rsidRPr="0040568D" w14:paraId="218DB0DF" w14:textId="77777777" w:rsidTr="00884D06">
        <w:tc>
          <w:tcPr>
            <w:tcW w:w="2122" w:type="dxa"/>
          </w:tcPr>
          <w:p w14:paraId="1478E932" w14:textId="08E146B3" w:rsidR="0040568D" w:rsidRPr="0040568D" w:rsidRDefault="00ED7E79" w:rsidP="00C7041F">
            <w:r w:rsidRPr="00ED7E79">
              <w:t>Usuario supervisor</w:t>
            </w:r>
          </w:p>
        </w:tc>
        <w:tc>
          <w:tcPr>
            <w:tcW w:w="6372" w:type="dxa"/>
          </w:tcPr>
          <w:p w14:paraId="22473A20" w14:textId="71DB4BAD" w:rsidR="0040568D" w:rsidRPr="0040568D" w:rsidRDefault="00987C01" w:rsidP="00C7041F">
            <w:r w:rsidRPr="00987C01">
              <w:t>Supervisar el uso de la plataforma y apoyar el aprendizaje.</w:t>
            </w:r>
          </w:p>
        </w:tc>
      </w:tr>
    </w:tbl>
    <w:p w14:paraId="53C72D48" w14:textId="2B1E43B7" w:rsidR="0040568D" w:rsidRDefault="0040568D" w:rsidP="0040568D">
      <w:pPr>
        <w:pStyle w:val="Descripcin"/>
        <w:jc w:val="center"/>
      </w:pPr>
      <w:r>
        <w:t xml:space="preserve">Tabla </w:t>
      </w:r>
      <w:fldSimple w:instr=" SEQ Tabla \* ARABIC ">
        <w:r>
          <w:rPr>
            <w:noProof/>
          </w:rPr>
          <w:t>3</w:t>
        </w:r>
      </w:fldSimple>
      <w:r>
        <w:t>. Resumen de los usuarios.</w:t>
      </w:r>
    </w:p>
    <w:p w14:paraId="63A2883E" w14:textId="5E244670" w:rsidR="0040568D" w:rsidRDefault="0040568D" w:rsidP="0040568D">
      <w:pPr>
        <w:pStyle w:val="Ttulo2"/>
      </w:pPr>
      <w:bookmarkStart w:id="30" w:name="_Toc197592688"/>
      <w:commentRangeStart w:id="31"/>
      <w:r>
        <w:lastRenderedPageBreak/>
        <w:t>Ambiente del usuario</w:t>
      </w:r>
      <w:commentRangeEnd w:id="31"/>
      <w:r w:rsidR="00F8531F">
        <w:rPr>
          <w:rStyle w:val="Refdecomentario"/>
          <w:rFonts w:asciiTheme="minorHAnsi" w:eastAsiaTheme="minorHAnsi" w:hAnsiTheme="minorHAnsi" w:cstheme="minorBidi"/>
          <w:color w:val="auto"/>
        </w:rPr>
        <w:commentReference w:id="31"/>
      </w:r>
      <w:bookmarkEnd w:id="30"/>
    </w:p>
    <w:p w14:paraId="6F977B5E" w14:textId="4126C2D9" w:rsidR="0040568D" w:rsidRDefault="000E3A8B" w:rsidP="000E3A8B">
      <w:r>
        <w:t>E</w:t>
      </w:r>
      <w:r w:rsidRPr="000E3A8B">
        <w:t xml:space="preserve">n la fase inicial, se espera que el equipo esté compuesto por aproximadamente </w:t>
      </w:r>
      <w:r>
        <w:t>3</w:t>
      </w:r>
      <w:r w:rsidRPr="000E3A8B">
        <w:t xml:space="preserve"> personas, incluyendo desarrollador, diseñador</w:t>
      </w:r>
      <w:r>
        <w:t>, y educador.</w:t>
      </w:r>
      <w:r w:rsidRPr="000E3A8B">
        <w:t xml:space="preserve"> Este número puede cambiar a medida que el proyecto crezca.</w:t>
      </w:r>
      <w:r>
        <w:t xml:space="preserve"> </w:t>
      </w:r>
      <w:r w:rsidRPr="000E3A8B">
        <w:t>El ciclo de la tarea para los usuarios (estudiantes y docentes) puede variar</w:t>
      </w:r>
      <w:r>
        <w:t>: c</w:t>
      </w:r>
      <w:r w:rsidRPr="000E3A8B">
        <w:t xml:space="preserve">ada sesión de juego puede durar entre </w:t>
      </w:r>
      <w:r>
        <w:t>10</w:t>
      </w:r>
      <w:r w:rsidRPr="000E3A8B">
        <w:t xml:space="preserve"> a </w:t>
      </w:r>
      <w:r>
        <w:t>15</w:t>
      </w:r>
      <w:r w:rsidRPr="000E3A8B">
        <w:t xml:space="preserve"> minutos, dependiendo de la actividad y el nivel de dificultad.</w:t>
      </w:r>
      <w:r>
        <w:t xml:space="preserve"> </w:t>
      </w:r>
      <w:r w:rsidRPr="000E3A8B">
        <w:t>Estos tiempos pueden cambiar según la implementación de nuevas funcionalidades, la adaptación del currículo y la retroalimentación de los usuarios.</w:t>
      </w:r>
      <w:r>
        <w:t xml:space="preserve"> </w:t>
      </w:r>
      <w:r w:rsidRPr="000E3A8B">
        <w:t>La plataforma "</w:t>
      </w:r>
      <w:proofErr w:type="spellStart"/>
      <w:r w:rsidRPr="000E3A8B">
        <w:t>Sharky</w:t>
      </w:r>
      <w:proofErr w:type="spellEnd"/>
      <w:r w:rsidRPr="000E3A8B">
        <w:t xml:space="preserve"> Aprende" se desarrollará para ser accesible en múltiples sistemas operativos</w:t>
      </w:r>
      <w:r w:rsidR="00403A61">
        <w:t xml:space="preserve">. </w:t>
      </w:r>
      <w:proofErr w:type="spellStart"/>
      <w:r>
        <w:t>Tambien</w:t>
      </w:r>
      <w:proofErr w:type="spellEnd"/>
      <w:r>
        <w:t xml:space="preserve"> </w:t>
      </w:r>
      <w:r w:rsidRPr="000E3A8B">
        <w:t xml:space="preserve">deberá integrarse con </w:t>
      </w:r>
      <w:r>
        <w:t>las</w:t>
      </w:r>
      <w:r w:rsidRPr="000E3A8B">
        <w:t xml:space="preserve"> aplicaciones existentes</w:t>
      </w:r>
      <w:r>
        <w:t xml:space="preserve"> (</w:t>
      </w:r>
      <w:r w:rsidRPr="000E3A8B">
        <w:t xml:space="preserve">Google </w:t>
      </w:r>
      <w:proofErr w:type="spellStart"/>
      <w:r w:rsidRPr="000E3A8B">
        <w:t>Classroom</w:t>
      </w:r>
      <w:proofErr w:type="spellEnd"/>
      <w:r w:rsidRPr="000E3A8B">
        <w:t xml:space="preserve">, Microsoft </w:t>
      </w:r>
      <w:proofErr w:type="spellStart"/>
      <w:r w:rsidRPr="000E3A8B">
        <w:t>Teams</w:t>
      </w:r>
      <w:proofErr w:type="spellEnd"/>
      <w:r w:rsidRPr="000E3A8B">
        <w:t>, o</w:t>
      </w:r>
      <w:r>
        <w:t xml:space="preserve"> </w:t>
      </w:r>
      <w:r w:rsidR="0096505D">
        <w:t xml:space="preserve">Moodle) </w:t>
      </w:r>
      <w:r w:rsidR="0096505D" w:rsidRPr="000E3A8B">
        <w:t>para</w:t>
      </w:r>
      <w:r w:rsidRPr="000E3A8B">
        <w:t xml:space="preserve"> facilitar la gestión de clases, el seguimiento del progreso y la comunicación entre docentes y estudiantes</w:t>
      </w:r>
      <w:r>
        <w:t>.</w:t>
      </w:r>
    </w:p>
    <w:p w14:paraId="3F08651E" w14:textId="77777777" w:rsidR="0096505D" w:rsidRDefault="0096505D" w:rsidP="000E3A8B"/>
    <w:p w14:paraId="686ACF88" w14:textId="5F382CF3" w:rsidR="00F8531F" w:rsidRDefault="00F8531F" w:rsidP="00F8531F">
      <w:pPr>
        <w:pStyle w:val="Ttulo2"/>
      </w:pPr>
      <w:bookmarkStart w:id="32" w:name="_Toc197592689"/>
      <w:commentRangeStart w:id="33"/>
      <w:r>
        <w:t>Perspectivas del juego</w:t>
      </w:r>
      <w:commentRangeEnd w:id="33"/>
      <w:r>
        <w:rPr>
          <w:rStyle w:val="Refdecomentario"/>
          <w:rFonts w:asciiTheme="minorHAnsi" w:eastAsiaTheme="minorHAnsi" w:hAnsiTheme="minorHAnsi" w:cstheme="minorBidi"/>
          <w:color w:val="auto"/>
        </w:rPr>
        <w:commentReference w:id="33"/>
      </w:r>
      <w:bookmarkEnd w:id="32"/>
    </w:p>
    <w:p w14:paraId="62589EA1" w14:textId="38A831F1" w:rsidR="0040568D" w:rsidRDefault="000E3A8B">
      <w:r w:rsidRPr="000E3A8B">
        <w:t>"</w:t>
      </w:r>
      <w:proofErr w:type="spellStart"/>
      <w:r w:rsidRPr="000E3A8B">
        <w:t>Sharky</w:t>
      </w:r>
      <w:proofErr w:type="spellEnd"/>
      <w:r w:rsidRPr="000E3A8B">
        <w:t xml:space="preserve"> Aprende" se posiciona en el mercado de plataformas educativas </w:t>
      </w:r>
      <w:proofErr w:type="spellStart"/>
      <w:r w:rsidRPr="000E3A8B">
        <w:t>gamificadas</w:t>
      </w:r>
      <w:proofErr w:type="spellEnd"/>
      <w:r w:rsidRPr="000E3A8B">
        <w:t xml:space="preserve">, compitiendo con productos como </w:t>
      </w:r>
      <w:proofErr w:type="spellStart"/>
      <w:r w:rsidRPr="000E3A8B">
        <w:t>Kahoot</w:t>
      </w:r>
      <w:proofErr w:type="spellEnd"/>
      <w:r w:rsidRPr="000E3A8B">
        <w:t xml:space="preserve">, Prodigy </w:t>
      </w:r>
      <w:proofErr w:type="spellStart"/>
      <w:r w:rsidRPr="000E3A8B">
        <w:t>Math</w:t>
      </w:r>
      <w:proofErr w:type="spellEnd"/>
      <w:r w:rsidRPr="000E3A8B">
        <w:t xml:space="preserve">, y </w:t>
      </w:r>
      <w:proofErr w:type="spellStart"/>
      <w:r w:rsidRPr="000E3A8B">
        <w:t>ABCmouse</w:t>
      </w:r>
      <w:proofErr w:type="spellEnd"/>
      <w:r w:rsidRPr="000E3A8B">
        <w:t>.</w:t>
      </w:r>
      <w:r>
        <w:t xml:space="preserve"> Nuestro proyecto</w:t>
      </w:r>
      <w:r w:rsidRPr="000E3A8B">
        <w:t xml:space="preserve"> combina la gamificación con un enfoque personalizado en matemáticas y lenguaje, utilizando un personaje amigable (</w:t>
      </w:r>
      <w:proofErr w:type="spellStart"/>
      <w:r w:rsidRPr="000E3A8B">
        <w:t>Sharky</w:t>
      </w:r>
      <w:proofErr w:type="spellEnd"/>
      <w:r w:rsidRPr="000E3A8B">
        <w:t>) que guía a los estudiantes a través de juegos interactivos. La plataforma se adapta al nivel de habilidad del usuario, ofreciendo una experiencia de aprendizaje única y atractiva.</w:t>
      </w:r>
      <w:r>
        <w:t xml:space="preserve"> El proyecto ofrecerá: </w:t>
      </w:r>
      <w:r w:rsidR="00672346">
        <w:t>m</w:t>
      </w:r>
      <w:r w:rsidRPr="000E3A8B">
        <w:t xml:space="preserve">inijuegos </w:t>
      </w:r>
      <w:r w:rsidR="00672346">
        <w:t>i</w:t>
      </w:r>
      <w:r w:rsidRPr="000E3A8B">
        <w:t>nteractivos</w:t>
      </w:r>
      <w:r>
        <w:t xml:space="preserve">, </w:t>
      </w:r>
      <w:r w:rsidR="00672346">
        <w:t>e</w:t>
      </w:r>
      <w:r w:rsidRPr="000E3A8B">
        <w:t xml:space="preserve">valuaciones </w:t>
      </w:r>
      <w:r w:rsidR="00672346">
        <w:t>p</w:t>
      </w:r>
      <w:r w:rsidRPr="000E3A8B">
        <w:t>ersonalizadas</w:t>
      </w:r>
      <w:r>
        <w:t xml:space="preserve">, un sistema de recompensas con puntos y logros, </w:t>
      </w:r>
      <w:r w:rsidR="00672346">
        <w:t>a</w:t>
      </w:r>
      <w:r w:rsidR="00672346" w:rsidRPr="00672346">
        <w:t xml:space="preserve">vatares </w:t>
      </w:r>
      <w:r w:rsidR="00672346">
        <w:t>p</w:t>
      </w:r>
      <w:r w:rsidR="00672346" w:rsidRPr="00672346">
        <w:t>ersonalizables</w:t>
      </w:r>
      <w:r w:rsidR="00672346">
        <w:t xml:space="preserve">. Para el control del docente tendrá </w:t>
      </w:r>
      <w:r w:rsidR="00672346" w:rsidRPr="00672346">
        <w:t>Monitoreo del Progreso</w:t>
      </w:r>
      <w:r w:rsidR="00672346">
        <w:t xml:space="preserve"> e i</w:t>
      </w:r>
      <w:r w:rsidR="00672346" w:rsidRPr="00672346">
        <w:t xml:space="preserve">nformes </w:t>
      </w:r>
      <w:r w:rsidR="00672346">
        <w:t>d</w:t>
      </w:r>
      <w:r w:rsidR="00672346" w:rsidRPr="00672346">
        <w:t>etallados</w:t>
      </w:r>
      <w:r w:rsidR="00672346">
        <w:t>.</w:t>
      </w:r>
    </w:p>
    <w:p w14:paraId="55D97519" w14:textId="21C9C1A6" w:rsidR="00672346" w:rsidRDefault="00672346">
      <w:r>
        <w:t xml:space="preserve">El proyecto </w:t>
      </w:r>
      <w:r w:rsidRPr="00672346">
        <w:t>se desarrollará como un sistema desde cero, lo que permitirá una personalización completa y la integración de las funcionalidades específicas que se han diseñado para satisfacer las necesidades de los estudiantes, docentes y padres. Esto también permitirá una mayor flexibilidad para futuras actualizaciones y mejoras.</w:t>
      </w:r>
    </w:p>
    <w:p w14:paraId="1F29256E" w14:textId="77777777" w:rsidR="00923751" w:rsidRDefault="00923751"/>
    <w:p w14:paraId="7C646905" w14:textId="77777777" w:rsidR="002E1065" w:rsidRDefault="002E1065">
      <w:pPr>
        <w:rPr>
          <w:b/>
          <w:bCs/>
        </w:rPr>
      </w:pPr>
    </w:p>
    <w:p w14:paraId="74E13F5F" w14:textId="77777777" w:rsidR="002E1065" w:rsidRDefault="002E1065">
      <w:pPr>
        <w:rPr>
          <w:b/>
          <w:bCs/>
        </w:rPr>
      </w:pPr>
    </w:p>
    <w:p w14:paraId="410DC3C9" w14:textId="158D9D89" w:rsidR="00923751" w:rsidRPr="00923751" w:rsidRDefault="00923751">
      <w:pPr>
        <w:rPr>
          <w:b/>
          <w:bCs/>
        </w:rPr>
      </w:pPr>
      <w:r w:rsidRPr="00923751">
        <w:rPr>
          <w:b/>
          <w:bCs/>
        </w:rPr>
        <w:t xml:space="preserve">Diagrama de Flujo: </w:t>
      </w:r>
    </w:p>
    <w:p w14:paraId="2729765A" w14:textId="77777777" w:rsidR="0072639F" w:rsidRDefault="0072639F"/>
    <w:p w14:paraId="313F13B4" w14:textId="77777777" w:rsidR="0072639F" w:rsidRDefault="0072639F"/>
    <w:p w14:paraId="50FBF029" w14:textId="0F5C0289" w:rsidR="0072639F" w:rsidRDefault="00804EA7">
      <w:r w:rsidRPr="0072639F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F968EB0" wp14:editId="3B126044">
            <wp:simplePos x="0" y="0"/>
            <wp:positionH relativeFrom="margin">
              <wp:posOffset>993140</wp:posOffset>
            </wp:positionH>
            <wp:positionV relativeFrom="page">
              <wp:posOffset>419735</wp:posOffset>
            </wp:positionV>
            <wp:extent cx="3642360" cy="5562600"/>
            <wp:effectExtent l="0" t="0" r="0" b="0"/>
            <wp:wrapSquare wrapText="bothSides"/>
            <wp:docPr id="1607338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389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241FD" w14:textId="77777777" w:rsidR="0072639F" w:rsidRDefault="0072639F"/>
    <w:p w14:paraId="3F347154" w14:textId="77777777" w:rsidR="0072639F" w:rsidRDefault="0072639F"/>
    <w:p w14:paraId="3DC6EF9F" w14:textId="5352177D" w:rsidR="0072639F" w:rsidRDefault="0072639F"/>
    <w:p w14:paraId="3C488AFB" w14:textId="5AF00E06" w:rsidR="00923751" w:rsidRDefault="00923751"/>
    <w:p w14:paraId="17E67B59" w14:textId="77777777" w:rsidR="0072639F" w:rsidRDefault="0072639F" w:rsidP="00F8531F">
      <w:pPr>
        <w:pStyle w:val="Ttulo2"/>
      </w:pPr>
    </w:p>
    <w:p w14:paraId="02F06C8C" w14:textId="77777777" w:rsidR="0072639F" w:rsidRDefault="0072639F" w:rsidP="00F8531F">
      <w:pPr>
        <w:pStyle w:val="Ttulo2"/>
      </w:pPr>
    </w:p>
    <w:p w14:paraId="58FB40F3" w14:textId="77777777" w:rsidR="0072639F" w:rsidRDefault="0072639F" w:rsidP="00F8531F">
      <w:pPr>
        <w:pStyle w:val="Ttulo2"/>
      </w:pPr>
    </w:p>
    <w:p w14:paraId="669FEF90" w14:textId="77777777" w:rsidR="0072639F" w:rsidRDefault="0072639F" w:rsidP="00F8531F">
      <w:pPr>
        <w:pStyle w:val="Ttulo2"/>
      </w:pPr>
    </w:p>
    <w:p w14:paraId="0B9D9EF4" w14:textId="77777777" w:rsidR="0072639F" w:rsidRDefault="0072639F" w:rsidP="00F8531F">
      <w:pPr>
        <w:pStyle w:val="Ttulo2"/>
      </w:pPr>
    </w:p>
    <w:p w14:paraId="2CF715BB" w14:textId="77777777" w:rsidR="0072639F" w:rsidRDefault="0072639F" w:rsidP="00F8531F">
      <w:pPr>
        <w:pStyle w:val="Ttulo2"/>
      </w:pPr>
    </w:p>
    <w:p w14:paraId="5F38ED3F" w14:textId="77777777" w:rsidR="0072639F" w:rsidRDefault="0072639F" w:rsidP="0072639F"/>
    <w:p w14:paraId="63F62E0B" w14:textId="77777777" w:rsidR="0072639F" w:rsidRDefault="0072639F" w:rsidP="0072639F"/>
    <w:p w14:paraId="2845797B" w14:textId="77777777" w:rsidR="0072639F" w:rsidRDefault="0072639F" w:rsidP="0072639F"/>
    <w:p w14:paraId="46323BD7" w14:textId="77777777" w:rsidR="0072639F" w:rsidRDefault="0072639F" w:rsidP="0072639F"/>
    <w:p w14:paraId="199B35DA" w14:textId="57D9F95D" w:rsidR="0072639F" w:rsidRPr="00D0123F" w:rsidRDefault="00550BA7" w:rsidP="00D0123F">
      <w:pPr>
        <w:pStyle w:val="Ttulo3"/>
        <w:jc w:val="center"/>
        <w:rPr>
          <w:b/>
          <w:bCs/>
          <w:i/>
          <w:iCs/>
          <w:sz w:val="22"/>
          <w:szCs w:val="22"/>
        </w:rPr>
      </w:pPr>
      <w:bookmarkStart w:id="34" w:name="_Toc197592690"/>
      <w:r w:rsidRPr="00D0123F">
        <w:rPr>
          <w:b/>
          <w:bCs/>
          <w:i/>
          <w:iCs/>
          <w:sz w:val="22"/>
          <w:szCs w:val="22"/>
        </w:rPr>
        <w:t>Figur</w:t>
      </w:r>
      <w:r w:rsidR="00D0123F" w:rsidRPr="00D0123F">
        <w:rPr>
          <w:b/>
          <w:bCs/>
          <w:i/>
          <w:iCs/>
          <w:sz w:val="22"/>
          <w:szCs w:val="22"/>
        </w:rPr>
        <w:t>a 6:</w:t>
      </w:r>
      <w:r w:rsidR="00804EA7">
        <w:rPr>
          <w:b/>
          <w:bCs/>
          <w:i/>
          <w:iCs/>
          <w:sz w:val="22"/>
          <w:szCs w:val="22"/>
        </w:rPr>
        <w:t xml:space="preserve"> </w:t>
      </w:r>
      <w:r w:rsidR="00D0123F" w:rsidRPr="00D0123F">
        <w:rPr>
          <w:b/>
          <w:bCs/>
          <w:i/>
          <w:iCs/>
          <w:sz w:val="22"/>
          <w:szCs w:val="22"/>
        </w:rPr>
        <w:t xml:space="preserve">Estructura del Juego </w:t>
      </w:r>
      <w:proofErr w:type="spellStart"/>
      <w:r w:rsidR="00D0123F" w:rsidRPr="00D0123F">
        <w:rPr>
          <w:b/>
          <w:bCs/>
          <w:i/>
          <w:iCs/>
          <w:sz w:val="22"/>
          <w:szCs w:val="22"/>
        </w:rPr>
        <w:t>Sharky</w:t>
      </w:r>
      <w:proofErr w:type="spellEnd"/>
      <w:r w:rsidR="00D0123F" w:rsidRPr="00D0123F">
        <w:rPr>
          <w:b/>
          <w:bCs/>
          <w:i/>
          <w:iCs/>
          <w:sz w:val="22"/>
          <w:szCs w:val="22"/>
        </w:rPr>
        <w:t xml:space="preserve"> Aprende: Diagrama de Flujo</w:t>
      </w:r>
      <w:bookmarkEnd w:id="34"/>
    </w:p>
    <w:p w14:paraId="62BF5977" w14:textId="77777777" w:rsidR="0072639F" w:rsidRDefault="0072639F" w:rsidP="0072639F"/>
    <w:p w14:paraId="38576A3F" w14:textId="77777777" w:rsidR="0072639F" w:rsidRPr="0072639F" w:rsidRDefault="0072639F" w:rsidP="0072639F"/>
    <w:p w14:paraId="5B8DA4C7" w14:textId="38E7BAD3" w:rsidR="00F8531F" w:rsidRDefault="00F8531F" w:rsidP="00F8531F">
      <w:pPr>
        <w:pStyle w:val="Ttulo2"/>
      </w:pPr>
      <w:bookmarkStart w:id="35" w:name="_Toc197592691"/>
      <w:commentRangeStart w:id="36"/>
      <w:r>
        <w:t>Licenciamiento e Instalación</w:t>
      </w:r>
      <w:commentRangeEnd w:id="36"/>
      <w:r>
        <w:rPr>
          <w:rStyle w:val="Refdecomentario"/>
          <w:rFonts w:asciiTheme="minorHAnsi" w:eastAsiaTheme="minorHAnsi" w:hAnsiTheme="minorHAnsi" w:cstheme="minorBidi"/>
          <w:color w:val="auto"/>
        </w:rPr>
        <w:commentReference w:id="36"/>
      </w:r>
      <w:bookmarkEnd w:id="35"/>
    </w:p>
    <w:p w14:paraId="0B827A95" w14:textId="31D7312C" w:rsidR="0040568D" w:rsidRDefault="00672346" w:rsidP="00923751">
      <w:r w:rsidRPr="00672346">
        <w:t>"</w:t>
      </w:r>
      <w:proofErr w:type="spellStart"/>
      <w:r w:rsidRPr="00672346">
        <w:t>Sharky</w:t>
      </w:r>
      <w:proofErr w:type="spellEnd"/>
      <w:r w:rsidRPr="00672346">
        <w:t xml:space="preserve"> Aprende" se desarrollará bajo un modelo de licenciamiento propietario. </w:t>
      </w:r>
      <w:r>
        <w:t>Lo que</w:t>
      </w:r>
      <w:r w:rsidRPr="00672346">
        <w:t xml:space="preserve"> significa que la plataforma será de uso exclusivo para los usuarios que adquieran una licencia, lo que permitirá un mayor control sobre la distribución y el uso del software.</w:t>
      </w:r>
      <w:r>
        <w:t xml:space="preserve"> </w:t>
      </w:r>
      <w:r w:rsidRPr="00672346">
        <w:t>Se implementarán medidas de seguridad para proteger las cuentas de usuario, incluyendo autenticación de dos factores y políticas de contraseñas seguras.</w:t>
      </w:r>
      <w:r>
        <w:t xml:space="preserve"> </w:t>
      </w:r>
      <w:r w:rsidR="00923751" w:rsidRPr="00923751">
        <w:t xml:space="preserve">La plataforma requerirá una conexión a Internet para la activación de licencias y el acceso a contenido actualizado. Esto </w:t>
      </w:r>
      <w:r w:rsidR="00923751">
        <w:t>Significa</w:t>
      </w:r>
      <w:r w:rsidR="00923751" w:rsidRPr="00923751">
        <w:t xml:space="preserve"> que los usuarios deberán aceptar los términos de uso y las políticas de privacidad al registrarse.</w:t>
      </w:r>
      <w:r w:rsidR="00923751">
        <w:t xml:space="preserve"> S</w:t>
      </w:r>
      <w:r w:rsidR="00923751" w:rsidRPr="00923751">
        <w:t>e ofrecerá una versión basada en la web que permitirá a los usuarios acceder a la plataforma sin necesidad de instalación, lo que facilitará el acceso desde cualquier dispositivo con conexión a Internet.</w:t>
      </w:r>
    </w:p>
    <w:p w14:paraId="7EA759F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5D3CE2">
        <w:rPr>
          <w:sz w:val="22"/>
          <w:szCs w:val="22"/>
        </w:rPr>
        <w:lastRenderedPageBreak/>
        <w:t xml:space="preserve">                    </w:t>
      </w:r>
      <w:r w:rsidRPr="00C16781">
        <w:rPr>
          <w:sz w:val="22"/>
          <w:szCs w:val="22"/>
          <w:lang w:val="en-US"/>
        </w:rPr>
        <w:t>GNU GENERAL PUBLIC LICENSE</w:t>
      </w:r>
    </w:p>
    <w:p w14:paraId="7532730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                   Version 3, 29 June 2007</w:t>
      </w:r>
    </w:p>
    <w:p w14:paraId="2B74A75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544AAE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Copyright (C) 2007 Free Software Foundation, Inc. &lt;https://fsf.org/&gt;</w:t>
      </w:r>
    </w:p>
    <w:p w14:paraId="265DCBF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Everyone is permitted to copy and distribute verbatim copies</w:t>
      </w:r>
    </w:p>
    <w:p w14:paraId="7765BCD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of this license document, but changing it is not allowed.</w:t>
      </w:r>
    </w:p>
    <w:p w14:paraId="150A20E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09C27F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                        Preamble</w:t>
      </w:r>
    </w:p>
    <w:p w14:paraId="41B6DCF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F48CC1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The GNU General Public License is a free, copyleft license for</w:t>
      </w:r>
    </w:p>
    <w:p w14:paraId="46C9B98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software and other kinds of works.</w:t>
      </w:r>
    </w:p>
    <w:p w14:paraId="43DFA54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5D516F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The licenses for most software and other practical works are designed</w:t>
      </w:r>
    </w:p>
    <w:p w14:paraId="0AE00BE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to take away your freedom to share and change the works.  By contrast,</w:t>
      </w:r>
    </w:p>
    <w:p w14:paraId="5036747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GNU General Public License is intended to guarantee your freedom to</w:t>
      </w:r>
    </w:p>
    <w:p w14:paraId="541ECC4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share and change all versions of a program--to make sure it remains free</w:t>
      </w:r>
    </w:p>
    <w:p w14:paraId="3C8E96F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software for all its users.  We, the Free Software Foundation, use the</w:t>
      </w:r>
    </w:p>
    <w:p w14:paraId="4542EBF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GNU General Public License for most of our software; it applies also to</w:t>
      </w:r>
    </w:p>
    <w:p w14:paraId="3362E88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any other work released this way by its authors.  You can apply it to</w:t>
      </w:r>
    </w:p>
    <w:p w14:paraId="747E4FD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your programs, too.</w:t>
      </w:r>
    </w:p>
    <w:p w14:paraId="2CC8CC2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2E4DF70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When we speak of free software, we are referring to freedom, not</w:t>
      </w:r>
    </w:p>
    <w:p w14:paraId="000A73C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price.  Our General Public Licenses are designed to make sure that you</w:t>
      </w:r>
    </w:p>
    <w:p w14:paraId="2C076D0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have the freedom to distribute copies of free software (and charge for</w:t>
      </w:r>
    </w:p>
    <w:p w14:paraId="33EEB56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them if you wish), that you receive source code or can get it if you</w:t>
      </w:r>
    </w:p>
    <w:p w14:paraId="67B234A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want it, that you can change the software or use pieces of it in new</w:t>
      </w:r>
    </w:p>
    <w:p w14:paraId="3A9B4E7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free programs, and that you know you can do these things.</w:t>
      </w:r>
    </w:p>
    <w:p w14:paraId="731D72C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BCA51A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To protect your rights, we need to prevent others from denying you</w:t>
      </w:r>
    </w:p>
    <w:p w14:paraId="2BAB679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these rights or asking you to surrender the rights.  Therefore, you have</w:t>
      </w:r>
    </w:p>
    <w:p w14:paraId="69B198E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certain responsibilities if you distribute copies of the software, or if</w:t>
      </w:r>
    </w:p>
    <w:p w14:paraId="5D4353E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you modify it: responsibilities to respect the freedom of others.</w:t>
      </w:r>
    </w:p>
    <w:p w14:paraId="7AF655B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742A83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For example, if you distribute copies of such a program, whether</w:t>
      </w:r>
    </w:p>
    <w:p w14:paraId="333D21E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gratis or for a fee, you must pass on to the recipients the same</w:t>
      </w:r>
    </w:p>
    <w:p w14:paraId="4B494F9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freedoms that you received.  You must make sure that they, too, receive</w:t>
      </w:r>
    </w:p>
    <w:p w14:paraId="567E223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or can get the source code.  And you must show them these terms so they</w:t>
      </w:r>
    </w:p>
    <w:p w14:paraId="3FF2E50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know their rights.</w:t>
      </w:r>
    </w:p>
    <w:p w14:paraId="644929F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65DBBC3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Developers that use the GNU GPL protect your rights with two steps:</w:t>
      </w:r>
    </w:p>
    <w:p w14:paraId="39CFD7B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(1) assert copyright on the software, and (2) offer you this License</w:t>
      </w:r>
    </w:p>
    <w:p w14:paraId="7592F2C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giving you legal permission to copy, distribute and/or modify it.</w:t>
      </w:r>
    </w:p>
    <w:p w14:paraId="2179773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BDF639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For the developers' and authors' protection, the GPL clearly explains</w:t>
      </w:r>
    </w:p>
    <w:p w14:paraId="53FCF6F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that there is no warranty for this free software.  For both users' and</w:t>
      </w:r>
    </w:p>
    <w:p w14:paraId="2A9C454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lastRenderedPageBreak/>
        <w:t>authors' sake, the GPL requires that modified versions be marked as</w:t>
      </w:r>
    </w:p>
    <w:p w14:paraId="481A171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changed, so that their problems will not be attributed erroneously to</w:t>
      </w:r>
    </w:p>
    <w:p w14:paraId="2BF5DCC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authors of previous versions.</w:t>
      </w:r>
    </w:p>
    <w:p w14:paraId="1224647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92EE15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Some devices are designed to deny users access to install or run</w:t>
      </w:r>
    </w:p>
    <w:p w14:paraId="3688156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modified versions of the software inside them, although the manufacturer</w:t>
      </w:r>
    </w:p>
    <w:p w14:paraId="1DAA1D3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can do so.  This is fundamentally incompatible with the aim of</w:t>
      </w:r>
    </w:p>
    <w:p w14:paraId="222F5FB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protecting users' freedom to change the software.  The systematic</w:t>
      </w:r>
    </w:p>
    <w:p w14:paraId="0E777A5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pattern of such abuse occurs in the area of products for individuals to</w:t>
      </w:r>
    </w:p>
    <w:p w14:paraId="189D68C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use, which is precisely where it is most unacceptable.  Therefore, we</w:t>
      </w:r>
    </w:p>
    <w:p w14:paraId="69C92F7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have designed this version of the GPL to prohibit the practice for those</w:t>
      </w:r>
    </w:p>
    <w:p w14:paraId="6630047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products.  If such problems arise substantially in other domains, we</w:t>
      </w:r>
    </w:p>
    <w:p w14:paraId="5B28F1B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stand ready to extend this provision to those domains in future versions</w:t>
      </w:r>
    </w:p>
    <w:p w14:paraId="4CCE168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of the GPL, as needed to protect the freedom of users.</w:t>
      </w:r>
    </w:p>
    <w:p w14:paraId="19432E7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15A0A2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Finally, every program is threatened constantly by software patents.</w:t>
      </w:r>
    </w:p>
    <w:p w14:paraId="3645721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States should not allow patents to restrict development and use of</w:t>
      </w:r>
    </w:p>
    <w:p w14:paraId="213674A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software on general-purpose computers, but in those that do, we wish to</w:t>
      </w:r>
    </w:p>
    <w:p w14:paraId="41253EF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avoid the special danger that patents applied to a free program could</w:t>
      </w:r>
    </w:p>
    <w:p w14:paraId="4CEE95C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make it effectively proprietary.  To prevent this, the GPL assures that</w:t>
      </w:r>
    </w:p>
    <w:p w14:paraId="77F5B92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patents cannot be used to render the program non-free.</w:t>
      </w:r>
    </w:p>
    <w:p w14:paraId="28CD0BA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D44AA2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The precise terms and conditions for copying, distribution and</w:t>
      </w:r>
    </w:p>
    <w:p w14:paraId="2E40ABF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modification </w:t>
      </w:r>
      <w:proofErr w:type="gramStart"/>
      <w:r w:rsidRPr="00C16781">
        <w:rPr>
          <w:sz w:val="22"/>
          <w:szCs w:val="22"/>
          <w:lang w:val="en-US"/>
        </w:rPr>
        <w:t>follow</w:t>
      </w:r>
      <w:proofErr w:type="gramEnd"/>
      <w:r w:rsidRPr="00C16781">
        <w:rPr>
          <w:sz w:val="22"/>
          <w:szCs w:val="22"/>
          <w:lang w:val="en-US"/>
        </w:rPr>
        <w:t>.</w:t>
      </w:r>
    </w:p>
    <w:p w14:paraId="021281C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B0A18C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                   TERMS AND CONDITIONS</w:t>
      </w:r>
    </w:p>
    <w:p w14:paraId="6D65171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A3459F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0. Definitions.</w:t>
      </w:r>
    </w:p>
    <w:p w14:paraId="256C865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F6A8C2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"This License" refers to version 3 of the GNU General Public License.</w:t>
      </w:r>
    </w:p>
    <w:p w14:paraId="458E7D4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06688B2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"Copyright" also means copyright-like laws that apply to other kinds of</w:t>
      </w:r>
    </w:p>
    <w:p w14:paraId="73AEE46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works, such as semiconductor masks.</w:t>
      </w:r>
    </w:p>
    <w:p w14:paraId="177E2F9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EF3C52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"The Program" refers to any copyrightable work licensed under this</w:t>
      </w:r>
    </w:p>
    <w:p w14:paraId="48E0916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License.  Each licensee is addressed as "you".  "Licensees" and</w:t>
      </w:r>
    </w:p>
    <w:p w14:paraId="6A37543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"recipients" may be individuals or organizations.</w:t>
      </w:r>
    </w:p>
    <w:p w14:paraId="67A6B17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00F3539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To "modify" a work means to copy from or adapt all or part of the work</w:t>
      </w:r>
    </w:p>
    <w:p w14:paraId="11DA792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 a fashion requiring copyright permission, other than the making of an</w:t>
      </w:r>
    </w:p>
    <w:p w14:paraId="0566E14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exact copy.  The resulting work is called a "modified version" of the</w:t>
      </w:r>
    </w:p>
    <w:p w14:paraId="56DE304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earlier work or a work "based on" the earlier work.</w:t>
      </w:r>
    </w:p>
    <w:p w14:paraId="24EF328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07724AA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A "covered work" means either the unmodified Program or a work based</w:t>
      </w:r>
    </w:p>
    <w:p w14:paraId="46A6817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on the Program.</w:t>
      </w:r>
    </w:p>
    <w:p w14:paraId="7CC1B72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2E9C35D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To "propagate" a work means to do anything with it that, without</w:t>
      </w:r>
    </w:p>
    <w:p w14:paraId="39CAA83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permission, would make you directly or secondarily liable for</w:t>
      </w:r>
    </w:p>
    <w:p w14:paraId="2EA40C6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infringement under applicable copyright law, except executing it on a</w:t>
      </w:r>
    </w:p>
    <w:p w14:paraId="667D0E7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computer or modifying a private copy.  Propagation includes copying,</w:t>
      </w:r>
    </w:p>
    <w:p w14:paraId="66A0711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distribution (with or without modification), making available to the</w:t>
      </w:r>
    </w:p>
    <w:p w14:paraId="341EC63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public, and in some </w:t>
      </w:r>
      <w:proofErr w:type="gramStart"/>
      <w:r w:rsidRPr="00C16781">
        <w:rPr>
          <w:sz w:val="22"/>
          <w:szCs w:val="22"/>
          <w:lang w:val="en-US"/>
        </w:rPr>
        <w:t>countries</w:t>
      </w:r>
      <w:proofErr w:type="gramEnd"/>
      <w:r w:rsidRPr="00C16781">
        <w:rPr>
          <w:sz w:val="22"/>
          <w:szCs w:val="22"/>
          <w:lang w:val="en-US"/>
        </w:rPr>
        <w:t xml:space="preserve"> other activities as well.</w:t>
      </w:r>
    </w:p>
    <w:p w14:paraId="1BA5E29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5F1F1A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To "convey" a work means any kind of propagation that enables other</w:t>
      </w:r>
    </w:p>
    <w:p w14:paraId="6DD05BB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parties to make or receive copies.  Mere interaction with a user through</w:t>
      </w:r>
    </w:p>
    <w:p w14:paraId="6D5CA48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 computer network, with no transfer of a copy, is not conveying.</w:t>
      </w:r>
    </w:p>
    <w:p w14:paraId="162179E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D4F8F0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An interactive user interface displays "Appropriate Legal Notices"</w:t>
      </w:r>
    </w:p>
    <w:p w14:paraId="102EEB2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to the extent that it includes a convenient and prominently visible</w:t>
      </w:r>
    </w:p>
    <w:p w14:paraId="72FF979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feature that (1) displays an appropriate copyright notice, and (2)</w:t>
      </w:r>
    </w:p>
    <w:p w14:paraId="52689CE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tells the user that there is no warranty for the work (except to the</w:t>
      </w:r>
    </w:p>
    <w:p w14:paraId="12584AB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extent that warranties are provided), that licensees may convey the</w:t>
      </w:r>
    </w:p>
    <w:p w14:paraId="603757E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work under this License, and how to view a copy of this License.  If</w:t>
      </w:r>
    </w:p>
    <w:p w14:paraId="4633F15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interface presents a list of user commands or options, such as a</w:t>
      </w:r>
    </w:p>
    <w:p w14:paraId="51BE67D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menu, a prominent item in the list meets this criterion.</w:t>
      </w:r>
    </w:p>
    <w:p w14:paraId="10A205F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2CB6EF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1. Source Code.</w:t>
      </w:r>
    </w:p>
    <w:p w14:paraId="416C768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90B3A5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The "source code" for a work means the preferred form of the work</w:t>
      </w:r>
    </w:p>
    <w:p w14:paraId="3EC9B84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for making modifications to it.  "Object code" means any non-source</w:t>
      </w:r>
    </w:p>
    <w:p w14:paraId="5BB051B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form of a work.</w:t>
      </w:r>
    </w:p>
    <w:p w14:paraId="163AC67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67DCDB4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A "Standard Interface" means an interface that either is an official</w:t>
      </w:r>
    </w:p>
    <w:p w14:paraId="1ED461D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standard defined by a recognized standards body, or, in the case of</w:t>
      </w:r>
    </w:p>
    <w:p w14:paraId="54BB7B4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interfaces specified for a particular programming language, one that</w:t>
      </w:r>
    </w:p>
    <w:p w14:paraId="3774654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is widely used among developers working in that language.</w:t>
      </w:r>
    </w:p>
    <w:p w14:paraId="075D0CA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7BB830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The "System Libraries" of an executable work include anything, other</w:t>
      </w:r>
    </w:p>
    <w:p w14:paraId="0F9DFF3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than the work as a whole, that (a) is included in the normal form of</w:t>
      </w:r>
    </w:p>
    <w:p w14:paraId="3B54440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packaging a Major Component, but which is not part of that Major</w:t>
      </w:r>
    </w:p>
    <w:p w14:paraId="2AC3C8F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Component, and (b) serves only to enable use of the work with that</w:t>
      </w:r>
    </w:p>
    <w:p w14:paraId="3400A90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Major Component, or to implement a Standard Interface for which an</w:t>
      </w:r>
    </w:p>
    <w:p w14:paraId="1862605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implementation is available to the public in source code form.  A</w:t>
      </w:r>
    </w:p>
    <w:p w14:paraId="1115E24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"Major Component", in this context, means a major essential component</w:t>
      </w:r>
    </w:p>
    <w:p w14:paraId="0F96E2B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(kernel, window system, and so on) of the specific operating system</w:t>
      </w:r>
    </w:p>
    <w:p w14:paraId="2A8431F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(if any) on which the executable work runs, or a compiler used to</w:t>
      </w:r>
    </w:p>
    <w:p w14:paraId="2C7CAB8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produce the work, or an object code interpreter used to run it.</w:t>
      </w:r>
    </w:p>
    <w:p w14:paraId="45CCACF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8133FB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The "Corresponding Source" for a work in object code form means all</w:t>
      </w:r>
    </w:p>
    <w:p w14:paraId="757F2E3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source code needed to generate, install, and (for an executable</w:t>
      </w:r>
    </w:p>
    <w:p w14:paraId="2B1D91D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lastRenderedPageBreak/>
        <w:t>work) run the object code and to modify the work, including scripts to</w:t>
      </w:r>
    </w:p>
    <w:p w14:paraId="287070B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control those activities.  However, it does not include the work's</w:t>
      </w:r>
    </w:p>
    <w:p w14:paraId="7CA1229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System Libraries, or general-purpose tools or generally available free</w:t>
      </w:r>
    </w:p>
    <w:p w14:paraId="4CB94D0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programs which are used unmodified in performing those activities but</w:t>
      </w:r>
    </w:p>
    <w:p w14:paraId="7BCCF2B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which </w:t>
      </w:r>
      <w:proofErr w:type="gramStart"/>
      <w:r w:rsidRPr="00C16781">
        <w:rPr>
          <w:sz w:val="22"/>
          <w:szCs w:val="22"/>
          <w:lang w:val="en-US"/>
        </w:rPr>
        <w:t>are</w:t>
      </w:r>
      <w:proofErr w:type="gramEnd"/>
      <w:r w:rsidRPr="00C16781">
        <w:rPr>
          <w:sz w:val="22"/>
          <w:szCs w:val="22"/>
          <w:lang w:val="en-US"/>
        </w:rPr>
        <w:t xml:space="preserve"> not part of the work.  For example, Corresponding Source</w:t>
      </w:r>
    </w:p>
    <w:p w14:paraId="008822E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includes interface definition files associated with source files for</w:t>
      </w:r>
    </w:p>
    <w:p w14:paraId="01B0029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work, and the source code for shared libraries and dynamically</w:t>
      </w:r>
    </w:p>
    <w:p w14:paraId="5860FCD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linked subprograms that the work is specifically designed to require,</w:t>
      </w:r>
    </w:p>
    <w:p w14:paraId="1BD0346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such as by intimate data communication or control flow between those</w:t>
      </w:r>
    </w:p>
    <w:p w14:paraId="1D774DC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subprograms and other parts of the work.</w:t>
      </w:r>
    </w:p>
    <w:p w14:paraId="04EF968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66E543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The Corresponding Source need not include anything that users</w:t>
      </w:r>
    </w:p>
    <w:p w14:paraId="01A2A5E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can regenerate automatically from other parts of the Corresponding</w:t>
      </w:r>
    </w:p>
    <w:p w14:paraId="57C2EDE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Source.</w:t>
      </w:r>
    </w:p>
    <w:p w14:paraId="6C2C803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0240B5F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The Corresponding Source for a work in source code form is that</w:t>
      </w:r>
    </w:p>
    <w:p w14:paraId="0791D73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same work.</w:t>
      </w:r>
    </w:p>
    <w:p w14:paraId="00FA36F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A1AA3D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2. Basic Permissions.</w:t>
      </w:r>
    </w:p>
    <w:p w14:paraId="0B0C5A1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3E7BF8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All rights granted under this License are granted for the term of</w:t>
      </w:r>
    </w:p>
    <w:p w14:paraId="1CAC13D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copyright on the Program, and are irrevocable provided the stated</w:t>
      </w:r>
    </w:p>
    <w:p w14:paraId="108175A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conditions are met.  This License explicitly affirms your unlimited</w:t>
      </w:r>
    </w:p>
    <w:p w14:paraId="518C102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permission to run the unmodified Program.  The output from running a</w:t>
      </w:r>
    </w:p>
    <w:p w14:paraId="0554FC7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covered work is covered by this License only if the output, given its</w:t>
      </w:r>
    </w:p>
    <w:p w14:paraId="2865451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content, constitutes a covered work.  This License acknowledges your</w:t>
      </w:r>
    </w:p>
    <w:p w14:paraId="5017FBC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rights of fair use or other equivalent, as provided by copyright law.</w:t>
      </w:r>
    </w:p>
    <w:p w14:paraId="432340F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A7FE94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You may make, run and propagate covered works that you do not</w:t>
      </w:r>
    </w:p>
    <w:p w14:paraId="5824D5F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convey, without conditions so long as your license otherwise remains</w:t>
      </w:r>
    </w:p>
    <w:p w14:paraId="1831D6D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 force.  You may convey covered works to others for the sole purpose</w:t>
      </w:r>
    </w:p>
    <w:p w14:paraId="4B0B31E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of having them make modifications exclusively for you, or provide you</w:t>
      </w:r>
    </w:p>
    <w:p w14:paraId="0786F95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with facilities for running those works, provided that you comply with</w:t>
      </w:r>
    </w:p>
    <w:p w14:paraId="6018207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terms of this License in conveying all material for which you do</w:t>
      </w:r>
    </w:p>
    <w:p w14:paraId="18A29FB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not control copyright.  Those thus making or running the covered works</w:t>
      </w:r>
    </w:p>
    <w:p w14:paraId="31D52C0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for you must do so exclusively on your behalf, under your direction</w:t>
      </w:r>
    </w:p>
    <w:p w14:paraId="5A07FE5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and control, on terms that prohibit them from making any copies of</w:t>
      </w:r>
    </w:p>
    <w:p w14:paraId="7FB5F12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your copyrighted material outside their relationship with you.</w:t>
      </w:r>
    </w:p>
    <w:p w14:paraId="01F0537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BBD981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Conveying under any other circumstances is permitted solely under</w:t>
      </w:r>
    </w:p>
    <w:p w14:paraId="337FE71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conditions stated below.  Sublicensing is not allowed; section 10</w:t>
      </w:r>
    </w:p>
    <w:p w14:paraId="4CD08A1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makes it unnecessary.</w:t>
      </w:r>
    </w:p>
    <w:p w14:paraId="774F359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4C74DB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3. Protecting Users' Legal Rights </w:t>
      </w:r>
      <w:proofErr w:type="gramStart"/>
      <w:r w:rsidRPr="00C16781">
        <w:rPr>
          <w:sz w:val="22"/>
          <w:szCs w:val="22"/>
          <w:lang w:val="en-US"/>
        </w:rPr>
        <w:t>From</w:t>
      </w:r>
      <w:proofErr w:type="gramEnd"/>
      <w:r w:rsidRPr="00C16781">
        <w:rPr>
          <w:sz w:val="22"/>
          <w:szCs w:val="22"/>
          <w:lang w:val="en-US"/>
        </w:rPr>
        <w:t xml:space="preserve"> Anti-Circumvention Law.</w:t>
      </w:r>
    </w:p>
    <w:p w14:paraId="5CFCAB4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6442FE0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lastRenderedPageBreak/>
        <w:t xml:space="preserve">  No covered work shall be deemed part of an effective technological</w:t>
      </w:r>
    </w:p>
    <w:p w14:paraId="7917764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measure under any applicable law fulfilling obligations under article</w:t>
      </w:r>
    </w:p>
    <w:p w14:paraId="1422778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11 of the WIPO copyright treaty adopted on 20 December 1996, or</w:t>
      </w:r>
    </w:p>
    <w:p w14:paraId="09509D8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similar laws prohibiting or restricting circumvention of such</w:t>
      </w:r>
    </w:p>
    <w:p w14:paraId="74B75CC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measures.</w:t>
      </w:r>
    </w:p>
    <w:p w14:paraId="396FA60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0B41ED2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When you convey a covered work, you waive any legal power to forbid</w:t>
      </w:r>
    </w:p>
    <w:p w14:paraId="7B33E65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circumvention of technological measures to the extent such circumvention</w:t>
      </w:r>
    </w:p>
    <w:p w14:paraId="11190E3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is </w:t>
      </w:r>
      <w:proofErr w:type="gramStart"/>
      <w:r w:rsidRPr="00C16781">
        <w:rPr>
          <w:sz w:val="22"/>
          <w:szCs w:val="22"/>
          <w:lang w:val="en-US"/>
        </w:rPr>
        <w:t>effected</w:t>
      </w:r>
      <w:proofErr w:type="gramEnd"/>
      <w:r w:rsidRPr="00C16781">
        <w:rPr>
          <w:sz w:val="22"/>
          <w:szCs w:val="22"/>
          <w:lang w:val="en-US"/>
        </w:rPr>
        <w:t xml:space="preserve"> by exercising rights under this License with respect to</w:t>
      </w:r>
    </w:p>
    <w:p w14:paraId="0942659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covered work, and you disclaim any intention to limit operation or</w:t>
      </w:r>
    </w:p>
    <w:p w14:paraId="5340FC8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modification of the work as a means of enforcing, against the work's</w:t>
      </w:r>
    </w:p>
    <w:p w14:paraId="7F2454E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users, your or third parties' legal rights to forbid circumvention of</w:t>
      </w:r>
    </w:p>
    <w:p w14:paraId="2FDA12E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technological measures.</w:t>
      </w:r>
    </w:p>
    <w:p w14:paraId="5C144B2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195426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4. Conveying Verbatim Copies.</w:t>
      </w:r>
    </w:p>
    <w:p w14:paraId="2621850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6EF9DB1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You may convey verbatim copies of the Program's source code as you</w:t>
      </w:r>
    </w:p>
    <w:p w14:paraId="025741B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receive it, in any medium, provided that you conspicuously and</w:t>
      </w:r>
    </w:p>
    <w:p w14:paraId="68802DF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appropriately publish on each copy an appropriate copyright notice;</w:t>
      </w:r>
    </w:p>
    <w:p w14:paraId="18714B6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keep intact all notices stating that this License and any</w:t>
      </w:r>
    </w:p>
    <w:p w14:paraId="4D67A9D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non-permissive terms added in accord with section 7 apply to the code;</w:t>
      </w:r>
    </w:p>
    <w:p w14:paraId="1CEC09C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keep intact all notices of the absence of any warranty; and give all</w:t>
      </w:r>
    </w:p>
    <w:p w14:paraId="2640F61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recipients a copy of this License along with the Program.</w:t>
      </w:r>
    </w:p>
    <w:p w14:paraId="252E549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D6FABB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You may charge any price or no price for each copy that you convey,</w:t>
      </w:r>
    </w:p>
    <w:p w14:paraId="401CB38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and you may offer support or warranty protection for a fee.</w:t>
      </w:r>
    </w:p>
    <w:p w14:paraId="281F0BB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A12547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5. Conveying Modified Source Versions.</w:t>
      </w:r>
    </w:p>
    <w:p w14:paraId="3C3FF86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D2A769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You may convey a work based on the Program, or the modifications to</w:t>
      </w:r>
    </w:p>
    <w:p w14:paraId="6113740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produce it from the Program, in the form of source code under the</w:t>
      </w:r>
    </w:p>
    <w:p w14:paraId="4256811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terms of section 4, provided that you also meet all of these conditions:</w:t>
      </w:r>
    </w:p>
    <w:p w14:paraId="0BA4103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00E462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a) The work must carry prominent notices stating that you modified</w:t>
      </w:r>
    </w:p>
    <w:p w14:paraId="2EA50C0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it, and giving a relevant date.</w:t>
      </w:r>
    </w:p>
    <w:p w14:paraId="0CCBFAB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085DBD2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b) The work must carry prominent notices stating that it is</w:t>
      </w:r>
    </w:p>
    <w:p w14:paraId="0F2D90D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released under this License and any conditions added under section</w:t>
      </w:r>
    </w:p>
    <w:p w14:paraId="621ACA5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7.  This requirement modifies the requirement in section 4 to</w:t>
      </w:r>
    </w:p>
    <w:p w14:paraId="38D07E7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"</w:t>
      </w:r>
      <w:proofErr w:type="gramStart"/>
      <w:r w:rsidRPr="00C16781">
        <w:rPr>
          <w:sz w:val="22"/>
          <w:szCs w:val="22"/>
          <w:lang w:val="en-US"/>
        </w:rPr>
        <w:t>keep</w:t>
      </w:r>
      <w:proofErr w:type="gramEnd"/>
      <w:r w:rsidRPr="00C16781">
        <w:rPr>
          <w:sz w:val="22"/>
          <w:szCs w:val="22"/>
          <w:lang w:val="en-US"/>
        </w:rPr>
        <w:t xml:space="preserve"> intact all notices".</w:t>
      </w:r>
    </w:p>
    <w:p w14:paraId="318F4F9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61EC9FC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c) You must license the entire work, as a whole, under this</w:t>
      </w:r>
    </w:p>
    <w:p w14:paraId="4DBA8C4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License to anyone who comes into possession of a copy.  This</w:t>
      </w:r>
    </w:p>
    <w:p w14:paraId="08A46AB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License will therefore apply, along with any applicable section 7</w:t>
      </w:r>
    </w:p>
    <w:p w14:paraId="269ED00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additional terms, to the whole of the work, and all its parts,</w:t>
      </w:r>
    </w:p>
    <w:p w14:paraId="359FD62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lastRenderedPageBreak/>
        <w:t xml:space="preserve">    regardless of how they are packaged.  This License gives no</w:t>
      </w:r>
    </w:p>
    <w:p w14:paraId="4FE6F9F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permission to license the work in any other way, but it does not</w:t>
      </w:r>
    </w:p>
    <w:p w14:paraId="6B117A1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invalidate such permission if you have separately received it.</w:t>
      </w:r>
    </w:p>
    <w:p w14:paraId="18857EA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4588C6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d) If the work has interactive user interfaces, each must display</w:t>
      </w:r>
    </w:p>
    <w:p w14:paraId="641047E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Appropriate Legal Notices; however, if the Program has interactive</w:t>
      </w:r>
    </w:p>
    <w:p w14:paraId="5FA350F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interfaces that do not display Appropriate Legal Notices, your</w:t>
      </w:r>
    </w:p>
    <w:p w14:paraId="1767059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work need not make them do so.</w:t>
      </w:r>
    </w:p>
    <w:p w14:paraId="664DC86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10E9FE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A compilation of a covered work with other separate and independent</w:t>
      </w:r>
    </w:p>
    <w:p w14:paraId="3919B53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works, which are not by their nature extensions of the covered work,</w:t>
      </w:r>
    </w:p>
    <w:p w14:paraId="2A48E2D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and which are not combined with it such as to form a larger program,</w:t>
      </w:r>
    </w:p>
    <w:p w14:paraId="4932CA8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 or on a volume of a storage or distribution medium, is called an</w:t>
      </w:r>
    </w:p>
    <w:p w14:paraId="3C90DCB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"aggregate" if the compilation and its resulting copyright are not</w:t>
      </w:r>
    </w:p>
    <w:p w14:paraId="1C6FFE0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used to limit the access or legal rights of the compilation's users</w:t>
      </w:r>
    </w:p>
    <w:p w14:paraId="0F70DFB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beyond what the individual works permit.  Inclusion of a covered work</w:t>
      </w:r>
    </w:p>
    <w:p w14:paraId="7843E19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 an aggregate does not cause this License to apply to the other</w:t>
      </w:r>
    </w:p>
    <w:p w14:paraId="5F3199A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parts of the aggregate.</w:t>
      </w:r>
    </w:p>
    <w:p w14:paraId="0CE12A3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51E15F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6. Conveying Non-Source Forms.</w:t>
      </w:r>
    </w:p>
    <w:p w14:paraId="5E3D7A3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786C03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You may convey a covered work in object code form under the terms</w:t>
      </w:r>
    </w:p>
    <w:p w14:paraId="0788B9D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of sections 4 and 5, provided that you also convey the</w:t>
      </w:r>
    </w:p>
    <w:p w14:paraId="234E98C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machine-readable Corresponding Source under the terms of this License,</w:t>
      </w:r>
    </w:p>
    <w:p w14:paraId="1947765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 one of these ways:</w:t>
      </w:r>
    </w:p>
    <w:p w14:paraId="65949B7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11DCBC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a) Convey the object code in, or embodied in, a physical product</w:t>
      </w:r>
    </w:p>
    <w:p w14:paraId="3F1E473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(including a physical distribution medium), accompanied by the</w:t>
      </w:r>
    </w:p>
    <w:p w14:paraId="079EC0E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Corresponding Source fixed on a durable physical medium</w:t>
      </w:r>
    </w:p>
    <w:p w14:paraId="705A3E8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customarily used for software interchange.</w:t>
      </w:r>
    </w:p>
    <w:p w14:paraId="511E4D4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287CDD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b) Convey the object code in, or embodied in, a physical product</w:t>
      </w:r>
    </w:p>
    <w:p w14:paraId="7EF0DFF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(including a physical distribution medium), accompanied by a</w:t>
      </w:r>
    </w:p>
    <w:p w14:paraId="79CDC4C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written offer, valid for at least three years and valid for as</w:t>
      </w:r>
    </w:p>
    <w:p w14:paraId="6603C8D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long as you offer spare parts or customer support for that product</w:t>
      </w:r>
    </w:p>
    <w:p w14:paraId="3A3D786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model, to give anyone who possesses the object code either (1) a</w:t>
      </w:r>
    </w:p>
    <w:p w14:paraId="634141D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copy of the Corresponding Source for all the software in the</w:t>
      </w:r>
    </w:p>
    <w:p w14:paraId="5987ABF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product that is covered by this License, on a durable physical</w:t>
      </w:r>
    </w:p>
    <w:p w14:paraId="44DC50C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medium customarily used for software interchange, for a price no</w:t>
      </w:r>
    </w:p>
    <w:p w14:paraId="5313074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more than your reasonable cost of physically performing this</w:t>
      </w:r>
    </w:p>
    <w:p w14:paraId="1C0A2E3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conveying of source, or (2) access to copy the</w:t>
      </w:r>
    </w:p>
    <w:p w14:paraId="4D9BD98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Corresponding Source from a network server at no charge.</w:t>
      </w:r>
    </w:p>
    <w:p w14:paraId="6EF42EC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28B3B7B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c) Convey individual copies of the object code with a copy of the</w:t>
      </w:r>
    </w:p>
    <w:p w14:paraId="119B306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written offer to provide the Corresponding Source.  This</w:t>
      </w:r>
    </w:p>
    <w:p w14:paraId="099CF29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lastRenderedPageBreak/>
        <w:t xml:space="preserve">    alternative is allowed only occasionally and noncommercially, and</w:t>
      </w:r>
    </w:p>
    <w:p w14:paraId="6512E7B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only if you received the object code with such an offer, in accord</w:t>
      </w:r>
    </w:p>
    <w:p w14:paraId="21502A0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with subsection 6b.</w:t>
      </w:r>
    </w:p>
    <w:p w14:paraId="1B6A150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FB4B0D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d) Convey the object code by offering access from a designated</w:t>
      </w:r>
    </w:p>
    <w:p w14:paraId="61F1DE8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place (gratis or for a charge), and offer equivalent access to the</w:t>
      </w:r>
    </w:p>
    <w:p w14:paraId="16F2F5D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Corresponding Source in the same way through the same place at no</w:t>
      </w:r>
    </w:p>
    <w:p w14:paraId="01CE7C0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further charge.  You need not require recipients to copy the</w:t>
      </w:r>
    </w:p>
    <w:p w14:paraId="6977AA4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Corresponding Source along with the object code.  If the place to</w:t>
      </w:r>
    </w:p>
    <w:p w14:paraId="2ECC019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copy the object code is a network server, the Corresponding Source</w:t>
      </w:r>
    </w:p>
    <w:p w14:paraId="6365FD9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may be on a different server (operated by you or a third party)</w:t>
      </w:r>
    </w:p>
    <w:p w14:paraId="5ABF17E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that supports equivalent copying facilities, provided you maintain</w:t>
      </w:r>
    </w:p>
    <w:p w14:paraId="70049E4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clear directions next to the object code saying where to find the</w:t>
      </w:r>
    </w:p>
    <w:p w14:paraId="7C3A08A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Corresponding Source.  Regardless of what server hosts the</w:t>
      </w:r>
    </w:p>
    <w:p w14:paraId="596BB5E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Corresponding Source, you remain obligated to ensure that it is</w:t>
      </w:r>
    </w:p>
    <w:p w14:paraId="142D5B4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available for as long as needed to satisfy these requirements.</w:t>
      </w:r>
    </w:p>
    <w:p w14:paraId="2B133A7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BB5A26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e) Convey the object code using peer-to-peer transmission, provided</w:t>
      </w:r>
    </w:p>
    <w:p w14:paraId="2223D00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you inform other peers where the object code and Corresponding</w:t>
      </w:r>
    </w:p>
    <w:p w14:paraId="52EFDC5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Source of the work are being offered to the general public at no</w:t>
      </w:r>
    </w:p>
    <w:p w14:paraId="56E4692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charge under subsection 6d.</w:t>
      </w:r>
    </w:p>
    <w:p w14:paraId="13A36A9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F3DFA9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A separable portion of the object code, whose source code is excluded</w:t>
      </w:r>
    </w:p>
    <w:p w14:paraId="07C4B40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from the Corresponding Source as a System Library, need not be</w:t>
      </w:r>
    </w:p>
    <w:p w14:paraId="203C2E2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included in conveying the object code work.</w:t>
      </w:r>
    </w:p>
    <w:p w14:paraId="3FC3DA2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793C16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A "User Product" is either (1) a "consumer product", which means any</w:t>
      </w:r>
    </w:p>
    <w:p w14:paraId="5A70A7E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tangible personal property which is normally used for personal, family,</w:t>
      </w:r>
    </w:p>
    <w:p w14:paraId="2EE6F87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or household purposes, or (2) anything designed or sold for incorporation</w:t>
      </w:r>
    </w:p>
    <w:p w14:paraId="6DD64D4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into a dwelling.  In determining whether a product is a consumer product,</w:t>
      </w:r>
    </w:p>
    <w:p w14:paraId="5160C15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doubtful cases shall be resolved in favor of coverage.  For a particular</w:t>
      </w:r>
    </w:p>
    <w:p w14:paraId="07E6FBC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product received by a particular user, "normally used" refers to a</w:t>
      </w:r>
    </w:p>
    <w:p w14:paraId="4354F55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typical or common use of that class of product, regardless of the status</w:t>
      </w:r>
    </w:p>
    <w:p w14:paraId="2D5465A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of the particular user or of the way in which the particular user</w:t>
      </w:r>
    </w:p>
    <w:p w14:paraId="19CD15E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actually uses, or expects or is expected to use, the product.  A product</w:t>
      </w:r>
    </w:p>
    <w:p w14:paraId="6BCE356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is a consumer product regardless of whether the product has substantial</w:t>
      </w:r>
    </w:p>
    <w:p w14:paraId="60E2AAB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commercial, industrial or non-consumer uses, unless such uses represent</w:t>
      </w:r>
    </w:p>
    <w:p w14:paraId="72BD396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only significant mode of use of the product.</w:t>
      </w:r>
    </w:p>
    <w:p w14:paraId="6050F4D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CCDF23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"Installation Information" for a User Product means any methods,</w:t>
      </w:r>
    </w:p>
    <w:p w14:paraId="23D0EE9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procedures, authorization keys, or other information required to install</w:t>
      </w:r>
    </w:p>
    <w:p w14:paraId="215EA1F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and execute modified versions of a covered work in that User Product from</w:t>
      </w:r>
    </w:p>
    <w:p w14:paraId="4678BC5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 modified version of its Corresponding Source.  The information must</w:t>
      </w:r>
    </w:p>
    <w:p w14:paraId="20DE9BF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suffice to ensure that the continued functioning of the modified object</w:t>
      </w:r>
    </w:p>
    <w:p w14:paraId="17113ED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code is in no case prevented or interfered with solely because</w:t>
      </w:r>
    </w:p>
    <w:p w14:paraId="0BA3E91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lastRenderedPageBreak/>
        <w:t>modification has been made.</w:t>
      </w:r>
    </w:p>
    <w:p w14:paraId="2A30DE6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2FD2171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If you convey an object code work under this section in, or with, or</w:t>
      </w:r>
    </w:p>
    <w:p w14:paraId="29CC0A1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specifically for use in, a User Product, and the conveying occurs as</w:t>
      </w:r>
    </w:p>
    <w:p w14:paraId="13AB2A0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part of a transaction in which the right of possession and use of the</w:t>
      </w:r>
    </w:p>
    <w:p w14:paraId="2878586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User Product is transferred to the recipient in perpetuity or for a</w:t>
      </w:r>
    </w:p>
    <w:p w14:paraId="2BE4966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fixed term (regardless of how the transaction is characterized), the</w:t>
      </w:r>
    </w:p>
    <w:p w14:paraId="7B69BFB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Corresponding Source conveyed under this section must be accompanied</w:t>
      </w:r>
    </w:p>
    <w:p w14:paraId="22ED677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by the Installation Information.  But this requirement does not apply</w:t>
      </w:r>
    </w:p>
    <w:p w14:paraId="08A7F84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if neither you nor any third party retains the ability to install</w:t>
      </w:r>
    </w:p>
    <w:p w14:paraId="2EEDB6A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modified object code on the User Product (for example, the work has</w:t>
      </w:r>
    </w:p>
    <w:p w14:paraId="708426B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been installed in ROM).</w:t>
      </w:r>
    </w:p>
    <w:p w14:paraId="18CE075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2FD15F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The requirement to provide Installation Information does not include a</w:t>
      </w:r>
    </w:p>
    <w:p w14:paraId="32413BE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requirement to continue to provide support service, warranty, or updates</w:t>
      </w:r>
    </w:p>
    <w:p w14:paraId="0BA451E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for a work that has been modified or installed by the recipient, or for</w:t>
      </w:r>
    </w:p>
    <w:p w14:paraId="39E6F93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User Product in which it has been modified or installed.  Access to a</w:t>
      </w:r>
    </w:p>
    <w:p w14:paraId="6CF374D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network may be denied when the modification itself materially and</w:t>
      </w:r>
    </w:p>
    <w:p w14:paraId="52D64F5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adversely affects the operation of the network or violates the rules and</w:t>
      </w:r>
    </w:p>
    <w:p w14:paraId="02AECAE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protocols for communication across the network.</w:t>
      </w:r>
    </w:p>
    <w:p w14:paraId="06AA8A9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79261D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Corresponding Source conveyed, and Installation Information provided,</w:t>
      </w:r>
    </w:p>
    <w:p w14:paraId="25C0A0C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 accord with this section must be in a format that is publicly</w:t>
      </w:r>
    </w:p>
    <w:p w14:paraId="69E4025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documented (and with an implementation available to the public in</w:t>
      </w:r>
    </w:p>
    <w:p w14:paraId="6B3B024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source code form), and must require no special password or key for</w:t>
      </w:r>
    </w:p>
    <w:p w14:paraId="51D4020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unpacking, reading or copying.</w:t>
      </w:r>
    </w:p>
    <w:p w14:paraId="4D5E163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2D870FC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7. Additional Terms.</w:t>
      </w:r>
    </w:p>
    <w:p w14:paraId="3174157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D67379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"Additional permissions" are terms that supplement the terms of this</w:t>
      </w:r>
    </w:p>
    <w:p w14:paraId="0BCD584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License by making exceptions from one or more of its conditions.</w:t>
      </w:r>
    </w:p>
    <w:p w14:paraId="5FC0784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Additional permissions that are applicable to the entire Program shall</w:t>
      </w:r>
    </w:p>
    <w:p w14:paraId="75D234F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be treated as though they were included in this License, to the extent</w:t>
      </w:r>
    </w:p>
    <w:p w14:paraId="1C47FD3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that they are valid under applicable law.  If additional permissions</w:t>
      </w:r>
    </w:p>
    <w:p w14:paraId="10CB0ED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apply only to part of the Program, that part may be used separately</w:t>
      </w:r>
    </w:p>
    <w:p w14:paraId="5905F7D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under those permissions, but the entire Program remains governed by</w:t>
      </w:r>
    </w:p>
    <w:p w14:paraId="5502F9B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this License without regard to the additional permissions.</w:t>
      </w:r>
    </w:p>
    <w:p w14:paraId="6E326A7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F2B760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When you convey a copy of a covered work, you may at your option</w:t>
      </w:r>
    </w:p>
    <w:p w14:paraId="615ADA4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remove any additional permissions from that copy, or from any part of</w:t>
      </w:r>
    </w:p>
    <w:p w14:paraId="7575C94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it.  (Additional permissions may be written to require their own</w:t>
      </w:r>
    </w:p>
    <w:p w14:paraId="42B7E56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removal in certain cases when you modify the work.)  You may place</w:t>
      </w:r>
    </w:p>
    <w:p w14:paraId="23E7E82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additional permissions on material, added by you to a covered work,</w:t>
      </w:r>
    </w:p>
    <w:p w14:paraId="12C1C3D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for which you have or can give appropriate copyright permission.</w:t>
      </w:r>
    </w:p>
    <w:p w14:paraId="2E82ADE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6656437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lastRenderedPageBreak/>
        <w:t xml:space="preserve">  Notwithstanding any other provision of this License, for material you</w:t>
      </w:r>
    </w:p>
    <w:p w14:paraId="16682B0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add to a covered work, you may (if authorized by the copyright holders of</w:t>
      </w:r>
    </w:p>
    <w:p w14:paraId="3547F88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that material) supplement the terms of this License with terms:</w:t>
      </w:r>
    </w:p>
    <w:p w14:paraId="2516EB8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B5562C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a) Disclaiming warranty or limiting liability differently from the</w:t>
      </w:r>
    </w:p>
    <w:p w14:paraId="15BAEE2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terms of sections 15 and 16 of this License; or</w:t>
      </w:r>
    </w:p>
    <w:p w14:paraId="3F4FAFE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6F1CFBC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b) Requiring preservation of specified reasonable legal notices or</w:t>
      </w:r>
    </w:p>
    <w:p w14:paraId="45F4C61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author attributions in that material or in the Appropriate Legal</w:t>
      </w:r>
    </w:p>
    <w:p w14:paraId="5A60E38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Notices displayed by works containing it; or</w:t>
      </w:r>
    </w:p>
    <w:p w14:paraId="5205BD8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145F90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c) Prohibiting misrepresentation of the origin of that material, or</w:t>
      </w:r>
    </w:p>
    <w:p w14:paraId="346F78D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requiring that modified versions of such material be marked in</w:t>
      </w:r>
    </w:p>
    <w:p w14:paraId="337B3D7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reasonable ways as different from the original version; or</w:t>
      </w:r>
    </w:p>
    <w:p w14:paraId="19F135D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5ABB43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d) Limiting the use for publicity purposes of names of licensors or</w:t>
      </w:r>
    </w:p>
    <w:p w14:paraId="372CF7B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authors of the material; or</w:t>
      </w:r>
    </w:p>
    <w:p w14:paraId="53283CF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9B7918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e) Declining to grant rights under trademark law for use of some</w:t>
      </w:r>
    </w:p>
    <w:p w14:paraId="2256613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trade names, trademarks, or service marks; or</w:t>
      </w:r>
    </w:p>
    <w:p w14:paraId="66DCB39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BE30A5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f) Requiring indemnification of licensors and authors of that</w:t>
      </w:r>
    </w:p>
    <w:p w14:paraId="10116F7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material by anyone who conveys the material (or modified versions of</w:t>
      </w:r>
    </w:p>
    <w:p w14:paraId="07ED443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it) with contractual assumptions of liability to the recipient, for</w:t>
      </w:r>
    </w:p>
    <w:p w14:paraId="345E45E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any liability that these contractual assumptions directly impose on</w:t>
      </w:r>
    </w:p>
    <w:p w14:paraId="1FAD501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those licensors and authors.</w:t>
      </w:r>
    </w:p>
    <w:p w14:paraId="56E5742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BA56C5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All other non-permissive additional terms are considered "further</w:t>
      </w:r>
    </w:p>
    <w:p w14:paraId="543AD2B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restrictions" within the meaning of section 10.  If the Program as you</w:t>
      </w:r>
    </w:p>
    <w:p w14:paraId="6FB3D49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received it, or any part of it, contains a notice stating that it is</w:t>
      </w:r>
    </w:p>
    <w:p w14:paraId="60F03BB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governed by this License along with a term that is a further</w:t>
      </w:r>
    </w:p>
    <w:p w14:paraId="7B309E3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restriction, you may remove that term.  If a license document contains</w:t>
      </w:r>
    </w:p>
    <w:p w14:paraId="1331CA8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 further restriction but permits relicensing or conveying under this</w:t>
      </w:r>
    </w:p>
    <w:p w14:paraId="7833089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License, you may add to a covered work material governed by the terms</w:t>
      </w:r>
    </w:p>
    <w:p w14:paraId="58DD4C2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of that license document, provided that the further restriction does</w:t>
      </w:r>
    </w:p>
    <w:p w14:paraId="3CBEDF6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not survive such relicensing or conveying.</w:t>
      </w:r>
    </w:p>
    <w:p w14:paraId="018DB34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423BFD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If you add terms to a covered work in accord with this section, you</w:t>
      </w:r>
    </w:p>
    <w:p w14:paraId="5A82E65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must place, in the relevant source files, a statement of the</w:t>
      </w:r>
    </w:p>
    <w:p w14:paraId="6ACC1B3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additional terms that apply to those files, or a notice indicating</w:t>
      </w:r>
    </w:p>
    <w:p w14:paraId="333C1F2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where to find the applicable terms.</w:t>
      </w:r>
    </w:p>
    <w:p w14:paraId="248350C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CBE3AE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Additional terms, permissive or non-permissive, may be stated in the</w:t>
      </w:r>
    </w:p>
    <w:p w14:paraId="08E5B51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form of a separately written license, or stated as exceptions;</w:t>
      </w:r>
    </w:p>
    <w:p w14:paraId="6F61D82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above requirements apply either way.</w:t>
      </w:r>
    </w:p>
    <w:p w14:paraId="17AF0A7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1325D0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8. Termination.</w:t>
      </w:r>
    </w:p>
    <w:p w14:paraId="742722B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C6CA70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You may not propagate or modify a covered work except as expressly</w:t>
      </w:r>
    </w:p>
    <w:p w14:paraId="0F50361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provided under this License.  Any attempt otherwise to propagate or</w:t>
      </w:r>
    </w:p>
    <w:p w14:paraId="13390BC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modify it is void, and will automatically terminate your rights under</w:t>
      </w:r>
    </w:p>
    <w:p w14:paraId="0E863DF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this License (including any patent licenses granted under the third</w:t>
      </w:r>
    </w:p>
    <w:p w14:paraId="4F050B8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paragraph of section 11).</w:t>
      </w:r>
    </w:p>
    <w:p w14:paraId="0F98BE4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1C830A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However, if you cease all violation of this License, then your</w:t>
      </w:r>
    </w:p>
    <w:p w14:paraId="28009EB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license from a particular copyright holder is reinstated (a)</w:t>
      </w:r>
    </w:p>
    <w:p w14:paraId="3AD49C2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provisionally, unless and until the copyright holder explicitly and</w:t>
      </w:r>
    </w:p>
    <w:p w14:paraId="09786D2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finally terminates your license, and (b) permanently, if the copyright</w:t>
      </w:r>
    </w:p>
    <w:p w14:paraId="6C01105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holder fails to notify you of the violation by some reasonable means</w:t>
      </w:r>
    </w:p>
    <w:p w14:paraId="7FDDC8C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prior to 60 days after the cessation.</w:t>
      </w:r>
    </w:p>
    <w:p w14:paraId="7A6B6F7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069F78C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Moreover, your license from a particular copyright holder is</w:t>
      </w:r>
    </w:p>
    <w:p w14:paraId="2EEA2B3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reinstated permanently if the copyright holder notifies you of the</w:t>
      </w:r>
    </w:p>
    <w:p w14:paraId="68888F2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violation by some reasonable means, this is the first time you have</w:t>
      </w:r>
    </w:p>
    <w:p w14:paraId="59E9CC5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received notice of violation of this License (for any work) from that</w:t>
      </w:r>
    </w:p>
    <w:p w14:paraId="7952519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copyright holder, and you cure the violation prior to 30 days after</w:t>
      </w:r>
    </w:p>
    <w:p w14:paraId="6611227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your receipt of the notice.</w:t>
      </w:r>
    </w:p>
    <w:p w14:paraId="3A63040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039E0BC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Termination of your rights under this section does not terminate the</w:t>
      </w:r>
    </w:p>
    <w:p w14:paraId="6136DAE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licenses of parties who have received copies or rights from you under</w:t>
      </w:r>
    </w:p>
    <w:p w14:paraId="1079F68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this License.  If your rights have been terminated and not permanently</w:t>
      </w:r>
    </w:p>
    <w:p w14:paraId="31F2EAD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reinstated, you do not qualify to receive new licenses for the same</w:t>
      </w:r>
    </w:p>
    <w:p w14:paraId="4F2704A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material under section 10.</w:t>
      </w:r>
    </w:p>
    <w:p w14:paraId="26E970E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649C19C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9. Acceptance Not Required for Having Copies.</w:t>
      </w:r>
    </w:p>
    <w:p w14:paraId="5396411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64CAA2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You are not required to accept this License in order to receive or</w:t>
      </w:r>
    </w:p>
    <w:p w14:paraId="0627C7D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run a copy of the Program.  Ancillary propagation of a covered work</w:t>
      </w:r>
    </w:p>
    <w:p w14:paraId="3F29AB9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occurring solely as a consequence of using peer-to-peer transmission</w:t>
      </w:r>
    </w:p>
    <w:p w14:paraId="3CA893B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to receive a copy likewise does not require acceptance.  However,</w:t>
      </w:r>
    </w:p>
    <w:p w14:paraId="2A371DA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nothing other than this License grants you permission to propagate or</w:t>
      </w:r>
    </w:p>
    <w:p w14:paraId="1F7A8C6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modify any covered work.  These actions infringe copyright if you do</w:t>
      </w:r>
    </w:p>
    <w:p w14:paraId="3B683BD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not accept this License.  Therefore, by modifying or propagating a</w:t>
      </w:r>
    </w:p>
    <w:p w14:paraId="28CD198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covered work, you indicate your acceptance of this License to do so.</w:t>
      </w:r>
    </w:p>
    <w:p w14:paraId="5F580E4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0289E4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10. Automatic Licensing of Downstream Recipients.</w:t>
      </w:r>
    </w:p>
    <w:p w14:paraId="414CAD2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59BCD8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Each time you convey a covered work, the recipient automatically</w:t>
      </w:r>
    </w:p>
    <w:p w14:paraId="35292A8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receives a license from the original licensors, to run, modify and</w:t>
      </w:r>
    </w:p>
    <w:p w14:paraId="07527A5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propagate that work, subject to this License.  You are not responsible</w:t>
      </w:r>
    </w:p>
    <w:p w14:paraId="022CB6B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lastRenderedPageBreak/>
        <w:t>for enforcing compliance by third parties with this License.</w:t>
      </w:r>
    </w:p>
    <w:p w14:paraId="0869A90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88532C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An "entity transaction" is a transaction transferring control of an</w:t>
      </w:r>
    </w:p>
    <w:p w14:paraId="08F9DB9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organization, or substantially all assets of one, or subdividing an</w:t>
      </w:r>
    </w:p>
    <w:p w14:paraId="746A229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organization, or merging organizations.  If propagation of a covered</w:t>
      </w:r>
    </w:p>
    <w:p w14:paraId="26BD186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work results from an entity transaction, each party to that</w:t>
      </w:r>
    </w:p>
    <w:p w14:paraId="3F5DE77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transaction who receives a copy of the work also receives whatever</w:t>
      </w:r>
    </w:p>
    <w:p w14:paraId="10863F2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licenses to the work the party's predecessor in interest had or could</w:t>
      </w:r>
    </w:p>
    <w:p w14:paraId="0930F94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give under the previous paragraph, plus a right to possession of the</w:t>
      </w:r>
    </w:p>
    <w:p w14:paraId="36D90C2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Corresponding Source of the work from the predecessor in interest, if</w:t>
      </w:r>
    </w:p>
    <w:p w14:paraId="3FB37CA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predecessor has it or can get it with reasonable efforts.</w:t>
      </w:r>
    </w:p>
    <w:p w14:paraId="63C1AF4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86E928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You may not impose any further restrictions on the exercise of the</w:t>
      </w:r>
    </w:p>
    <w:p w14:paraId="64F9484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rights granted or affirmed under this License.  For example, you may</w:t>
      </w:r>
    </w:p>
    <w:p w14:paraId="4A56747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not impose a license fee, royalty, or other charge for exercise of</w:t>
      </w:r>
    </w:p>
    <w:p w14:paraId="71BF5E5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rights granted under this License, and you may not initiate litigation</w:t>
      </w:r>
    </w:p>
    <w:p w14:paraId="5593DAC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(including a cross-claim or counterclaim in a lawsuit) alleging that</w:t>
      </w:r>
    </w:p>
    <w:p w14:paraId="243D82D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any patent claim is infringed by making, using, selling, offering for</w:t>
      </w:r>
    </w:p>
    <w:p w14:paraId="66D0B3C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sale, or importing the Program or any portion of it.</w:t>
      </w:r>
    </w:p>
    <w:p w14:paraId="6F8D3B3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826BFF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11. Patents.</w:t>
      </w:r>
    </w:p>
    <w:p w14:paraId="219E7BA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7FAC69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A "contributor" is a copyright holder who authorizes use under this</w:t>
      </w:r>
    </w:p>
    <w:p w14:paraId="4AA100D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License of the Program or a work on which the Program is based.  The</w:t>
      </w:r>
    </w:p>
    <w:p w14:paraId="1DAA399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work thus licensed is called the contributor's "contributor version".</w:t>
      </w:r>
    </w:p>
    <w:p w14:paraId="266FDE2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2CAB1E0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A contributor's "essential patent claims" are all patent claims</w:t>
      </w:r>
    </w:p>
    <w:p w14:paraId="3BAC609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owned or controlled by the contributor, whether already acquired or</w:t>
      </w:r>
    </w:p>
    <w:p w14:paraId="5F025D7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hereafter acquired, that would be infringed by some manner, permitted</w:t>
      </w:r>
    </w:p>
    <w:p w14:paraId="78C88B8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by this License, of making, using, or selling its contributor version,</w:t>
      </w:r>
    </w:p>
    <w:p w14:paraId="409E7A9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but do not include claims that would be infringed only as a</w:t>
      </w:r>
    </w:p>
    <w:p w14:paraId="1AD1A8B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consequence of further modification of the contributor version.  For</w:t>
      </w:r>
    </w:p>
    <w:p w14:paraId="7842D86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purposes of this definition, "control" includes the right to grant</w:t>
      </w:r>
    </w:p>
    <w:p w14:paraId="3775231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patent sublicenses in a manner consistent with the requirements of</w:t>
      </w:r>
    </w:p>
    <w:p w14:paraId="23D0E9D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this License.</w:t>
      </w:r>
    </w:p>
    <w:p w14:paraId="20A718C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56E249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Each contributor grants you a non-exclusive, worldwide, royalty-free</w:t>
      </w:r>
    </w:p>
    <w:p w14:paraId="2D7EABB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patent license under the contributor's essential patent claims, to</w:t>
      </w:r>
    </w:p>
    <w:p w14:paraId="6F8D824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make, use, sell, offer for sale, import and otherwise run, modify and</w:t>
      </w:r>
    </w:p>
    <w:p w14:paraId="22CC145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propagate the contents of its contributor version.</w:t>
      </w:r>
    </w:p>
    <w:p w14:paraId="0A34538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475FFD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In the following three paragraphs, a "patent license" is any express</w:t>
      </w:r>
    </w:p>
    <w:p w14:paraId="0DE3EC9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agreement or commitment, however denominated, not to enforce a patent</w:t>
      </w:r>
    </w:p>
    <w:p w14:paraId="7BF8136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(such as an express permission to practice a patent or covenant not to</w:t>
      </w:r>
    </w:p>
    <w:p w14:paraId="770D393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sue for patent infringement).  To "grant" such a patent license to a</w:t>
      </w:r>
    </w:p>
    <w:p w14:paraId="515A163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lastRenderedPageBreak/>
        <w:t>party means to make such an agreement or commitment not to enforce a</w:t>
      </w:r>
    </w:p>
    <w:p w14:paraId="0812AD8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patent against the party.</w:t>
      </w:r>
    </w:p>
    <w:p w14:paraId="4F979EF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06BAF0F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If you convey a covered work, knowingly relying on a patent license,</w:t>
      </w:r>
    </w:p>
    <w:p w14:paraId="4CBA9E7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and the Corresponding Source of the work is not available for anyone</w:t>
      </w:r>
    </w:p>
    <w:p w14:paraId="2E5D8B8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to copy, free of charge and under the terms of this License, through a</w:t>
      </w:r>
    </w:p>
    <w:p w14:paraId="55BD92A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publicly available network server or other readily accessible means,</w:t>
      </w:r>
    </w:p>
    <w:p w14:paraId="64AFF2B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then you must either (1) cause the Corresponding Source to be so</w:t>
      </w:r>
    </w:p>
    <w:p w14:paraId="4D0080A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available, or (2) arrange to deprive yourself of the benefit of the</w:t>
      </w:r>
    </w:p>
    <w:p w14:paraId="275526E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patent license for this particular work, or (3) arrange, in a manner</w:t>
      </w:r>
    </w:p>
    <w:p w14:paraId="08C2D67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consistent with the requirements of this License, to extend the patent</w:t>
      </w:r>
    </w:p>
    <w:p w14:paraId="35A99B6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license to downstream recipients.  "Knowingly relying" means you have</w:t>
      </w:r>
    </w:p>
    <w:p w14:paraId="46BC471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actual knowledge that, but for the patent license, </w:t>
      </w:r>
      <w:proofErr w:type="gramStart"/>
      <w:r w:rsidRPr="00C16781">
        <w:rPr>
          <w:sz w:val="22"/>
          <w:szCs w:val="22"/>
          <w:lang w:val="en-US"/>
        </w:rPr>
        <w:t>your</w:t>
      </w:r>
      <w:proofErr w:type="gramEnd"/>
      <w:r w:rsidRPr="00C16781">
        <w:rPr>
          <w:sz w:val="22"/>
          <w:szCs w:val="22"/>
          <w:lang w:val="en-US"/>
        </w:rPr>
        <w:t xml:space="preserve"> conveying the</w:t>
      </w:r>
    </w:p>
    <w:p w14:paraId="3FFF1FE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covered work in a country, or your recipient's use of the covered work</w:t>
      </w:r>
    </w:p>
    <w:p w14:paraId="3978D59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 a country, would infringe one or more identifiable patents in that</w:t>
      </w:r>
    </w:p>
    <w:p w14:paraId="6BA7ADF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country that you have reason to believe are valid.</w:t>
      </w:r>
    </w:p>
    <w:p w14:paraId="1AC8E27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27A41ED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If, pursuant to or in connection with a single transaction or</w:t>
      </w:r>
    </w:p>
    <w:p w14:paraId="5E3FAF0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arrangement, you convey, or propagate by procuring conveyance of, a</w:t>
      </w:r>
    </w:p>
    <w:p w14:paraId="4C2AEE6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covered work, and grant a patent license to some of the parties</w:t>
      </w:r>
    </w:p>
    <w:p w14:paraId="26096C4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receiving the covered work authorizing them to use, propagate, modify</w:t>
      </w:r>
    </w:p>
    <w:p w14:paraId="528B4E0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or convey a specific copy of the covered work, then the patent license</w:t>
      </w:r>
    </w:p>
    <w:p w14:paraId="453D873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you grant is automatically extended to all recipients of the covered</w:t>
      </w:r>
    </w:p>
    <w:p w14:paraId="6479EC1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work and works based on it.</w:t>
      </w:r>
    </w:p>
    <w:p w14:paraId="3462889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31EF41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A patent license is "discriminatory" if it does not include within</w:t>
      </w:r>
    </w:p>
    <w:p w14:paraId="15867A5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scope of its coverage, prohibits the exercise of, or is</w:t>
      </w:r>
    </w:p>
    <w:p w14:paraId="630FEB4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conditioned on the non-exercise of one or more of the rights that are</w:t>
      </w:r>
    </w:p>
    <w:p w14:paraId="74C1681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specifically granted under this License.  You may not convey a covered</w:t>
      </w:r>
    </w:p>
    <w:p w14:paraId="3AC42DA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work if you are a party to an arrangement with a third party that is</w:t>
      </w:r>
    </w:p>
    <w:p w14:paraId="13172E2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 the business of distributing software, under which you make payment</w:t>
      </w:r>
    </w:p>
    <w:p w14:paraId="7B52CF5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to the third party based on the extent of your activity of conveying</w:t>
      </w:r>
    </w:p>
    <w:p w14:paraId="32E8D40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the work, and under which the </w:t>
      </w:r>
      <w:proofErr w:type="gramStart"/>
      <w:r w:rsidRPr="00C16781">
        <w:rPr>
          <w:sz w:val="22"/>
          <w:szCs w:val="22"/>
          <w:lang w:val="en-US"/>
        </w:rPr>
        <w:t>third party</w:t>
      </w:r>
      <w:proofErr w:type="gramEnd"/>
      <w:r w:rsidRPr="00C16781">
        <w:rPr>
          <w:sz w:val="22"/>
          <w:szCs w:val="22"/>
          <w:lang w:val="en-US"/>
        </w:rPr>
        <w:t xml:space="preserve"> grants, to any of the</w:t>
      </w:r>
    </w:p>
    <w:p w14:paraId="291C17B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parties who would receive the covered work from you, a discriminatory</w:t>
      </w:r>
    </w:p>
    <w:p w14:paraId="35C7BB2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patent license (a) in connection with copies of the covered work</w:t>
      </w:r>
    </w:p>
    <w:p w14:paraId="4A62921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conveyed by you (or copies made from those copies), or (b) primarily</w:t>
      </w:r>
    </w:p>
    <w:p w14:paraId="428A6F0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for and in connection with specific products or compilations that</w:t>
      </w:r>
    </w:p>
    <w:p w14:paraId="53D2BCC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contain the covered work, unless you entered into that arrangement,</w:t>
      </w:r>
    </w:p>
    <w:p w14:paraId="56A2136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or that patent license was granted, prior to 28 March 2007.</w:t>
      </w:r>
    </w:p>
    <w:p w14:paraId="22D0790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2C06E2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Nothing in this License shall be construed as excluding or limiting</w:t>
      </w:r>
    </w:p>
    <w:p w14:paraId="1B4F32E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any implied license or other defenses to infringement that may</w:t>
      </w:r>
    </w:p>
    <w:p w14:paraId="486176A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proofErr w:type="gramStart"/>
      <w:r w:rsidRPr="00C16781">
        <w:rPr>
          <w:sz w:val="22"/>
          <w:szCs w:val="22"/>
          <w:lang w:val="en-US"/>
        </w:rPr>
        <w:t>otherwise</w:t>
      </w:r>
      <w:proofErr w:type="gramEnd"/>
      <w:r w:rsidRPr="00C16781">
        <w:rPr>
          <w:sz w:val="22"/>
          <w:szCs w:val="22"/>
          <w:lang w:val="en-US"/>
        </w:rPr>
        <w:t xml:space="preserve"> be available to you under applicable patent law.</w:t>
      </w:r>
    </w:p>
    <w:p w14:paraId="5E10D1B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64AEB9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12. No Surrender of Others' Freedom.</w:t>
      </w:r>
    </w:p>
    <w:p w14:paraId="433C047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083836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If conditions are imposed on you (whether by court order, agreement or</w:t>
      </w:r>
    </w:p>
    <w:p w14:paraId="0054AEC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otherwise) that contradict the conditions of this License, they do not</w:t>
      </w:r>
    </w:p>
    <w:p w14:paraId="4BC2EB1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excuse you from the conditions of this License.  If you cannot convey a</w:t>
      </w:r>
    </w:p>
    <w:p w14:paraId="0FC13AB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covered work so as to satisfy simultaneously your obligations under this</w:t>
      </w:r>
    </w:p>
    <w:p w14:paraId="02F6DF5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License and any other pertinent obligations, then as a consequence you may</w:t>
      </w:r>
    </w:p>
    <w:p w14:paraId="53E2EA6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not convey it at all.  For example, if you agree to terms that obligate you</w:t>
      </w:r>
    </w:p>
    <w:p w14:paraId="4347CE3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to collect a royalty for further conveying from those to whom you convey</w:t>
      </w:r>
    </w:p>
    <w:p w14:paraId="34BFA99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Program, the only way you could satisfy both those terms and this</w:t>
      </w:r>
    </w:p>
    <w:p w14:paraId="37D9DED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License would be to refrain entirely from conveying the Program.</w:t>
      </w:r>
    </w:p>
    <w:p w14:paraId="3C47E2C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2CD30CD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13. Use with the GNU </w:t>
      </w:r>
      <w:proofErr w:type="spellStart"/>
      <w:r w:rsidRPr="00C16781">
        <w:rPr>
          <w:sz w:val="22"/>
          <w:szCs w:val="22"/>
          <w:lang w:val="en-US"/>
        </w:rPr>
        <w:t>Affero</w:t>
      </w:r>
      <w:proofErr w:type="spellEnd"/>
      <w:r w:rsidRPr="00C16781">
        <w:rPr>
          <w:sz w:val="22"/>
          <w:szCs w:val="22"/>
          <w:lang w:val="en-US"/>
        </w:rPr>
        <w:t xml:space="preserve"> General Public License.</w:t>
      </w:r>
    </w:p>
    <w:p w14:paraId="37A037D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88B4BF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Notwithstanding any other provision of this License, you have</w:t>
      </w:r>
    </w:p>
    <w:p w14:paraId="32EDE4D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permission to link or combine any covered work with a work licensed</w:t>
      </w:r>
    </w:p>
    <w:p w14:paraId="6B703EE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under version 3 of the GNU </w:t>
      </w:r>
      <w:proofErr w:type="spellStart"/>
      <w:r w:rsidRPr="00C16781">
        <w:rPr>
          <w:sz w:val="22"/>
          <w:szCs w:val="22"/>
          <w:lang w:val="en-US"/>
        </w:rPr>
        <w:t>Affero</w:t>
      </w:r>
      <w:proofErr w:type="spellEnd"/>
      <w:r w:rsidRPr="00C16781">
        <w:rPr>
          <w:sz w:val="22"/>
          <w:szCs w:val="22"/>
          <w:lang w:val="en-US"/>
        </w:rPr>
        <w:t xml:space="preserve"> General Public License into a single</w:t>
      </w:r>
    </w:p>
    <w:p w14:paraId="4C2B06D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combined work, and to convey the resulting work.  The terms of this</w:t>
      </w:r>
    </w:p>
    <w:p w14:paraId="29B2C3A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License will continue to apply to the part which is the covered work,</w:t>
      </w:r>
    </w:p>
    <w:p w14:paraId="4A09553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but the special requirements of the GNU </w:t>
      </w:r>
      <w:proofErr w:type="spellStart"/>
      <w:r w:rsidRPr="00C16781">
        <w:rPr>
          <w:sz w:val="22"/>
          <w:szCs w:val="22"/>
          <w:lang w:val="en-US"/>
        </w:rPr>
        <w:t>Affero</w:t>
      </w:r>
      <w:proofErr w:type="spellEnd"/>
      <w:r w:rsidRPr="00C16781">
        <w:rPr>
          <w:sz w:val="22"/>
          <w:szCs w:val="22"/>
          <w:lang w:val="en-US"/>
        </w:rPr>
        <w:t xml:space="preserve"> General Public License,</w:t>
      </w:r>
    </w:p>
    <w:p w14:paraId="631797A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section 13, concerning interaction through a network will apply to the</w:t>
      </w:r>
    </w:p>
    <w:p w14:paraId="1B224FC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combination as such.</w:t>
      </w:r>
    </w:p>
    <w:p w14:paraId="0E5BDBF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512559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14. Revised Versions of this License.</w:t>
      </w:r>
    </w:p>
    <w:p w14:paraId="5B69766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7F0992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The Free Software Foundation may publish revised and/or new versions of</w:t>
      </w:r>
    </w:p>
    <w:p w14:paraId="64301C1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GNU General Public License from time to time.  Such new versions will</w:t>
      </w:r>
    </w:p>
    <w:p w14:paraId="24B1D3A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be similar in spirit to the present version, but may differ in detail to</w:t>
      </w:r>
    </w:p>
    <w:p w14:paraId="551183D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address new problems or concerns.</w:t>
      </w:r>
    </w:p>
    <w:p w14:paraId="1BFB7E3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A26A74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Each version is given a distinguishing version number.  If the</w:t>
      </w:r>
    </w:p>
    <w:p w14:paraId="57ED173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Program specifies that a certain numbered version of the GNU General</w:t>
      </w:r>
    </w:p>
    <w:p w14:paraId="3DA004C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Public License "or any later version" applies to it, you have the</w:t>
      </w:r>
    </w:p>
    <w:p w14:paraId="3EE311F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option of following the terms and conditions either of that numbered</w:t>
      </w:r>
    </w:p>
    <w:p w14:paraId="28341C6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version or of any later version published by the Free Software</w:t>
      </w:r>
    </w:p>
    <w:p w14:paraId="72314FD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Foundation.  If the Program does not specify a version number of the</w:t>
      </w:r>
    </w:p>
    <w:p w14:paraId="68D0B11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GNU General Public License, you may choose any version ever published</w:t>
      </w:r>
    </w:p>
    <w:p w14:paraId="29268C0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by the Free Software Foundation.</w:t>
      </w:r>
    </w:p>
    <w:p w14:paraId="46D5FB9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A21F26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If the Program specifies that a proxy can decide which future</w:t>
      </w:r>
    </w:p>
    <w:p w14:paraId="235C25E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versions of the GNU General Public License can be used, that proxy's</w:t>
      </w:r>
    </w:p>
    <w:p w14:paraId="21266D9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public statement of acceptance of a version permanently authorizes you</w:t>
      </w:r>
    </w:p>
    <w:p w14:paraId="5A4680C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to choose that version for the Program.</w:t>
      </w:r>
    </w:p>
    <w:p w14:paraId="5DC682F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239A4A0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Later license versions may give you additional or different</w:t>
      </w:r>
    </w:p>
    <w:p w14:paraId="7117507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permissions.  However, no additional obligations are imposed on any</w:t>
      </w:r>
    </w:p>
    <w:p w14:paraId="26763E6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lastRenderedPageBreak/>
        <w:t>author or copyright holder as a result of your choosing to follow a</w:t>
      </w:r>
    </w:p>
    <w:p w14:paraId="2145656A" w14:textId="77777777" w:rsidR="00C16781" w:rsidRPr="005D3CE2" w:rsidRDefault="00C16781" w:rsidP="00C16781">
      <w:pPr>
        <w:spacing w:after="0"/>
        <w:rPr>
          <w:sz w:val="22"/>
          <w:szCs w:val="22"/>
          <w:lang w:val="en-US"/>
        </w:rPr>
      </w:pPr>
      <w:r w:rsidRPr="005D3CE2">
        <w:rPr>
          <w:sz w:val="22"/>
          <w:szCs w:val="22"/>
          <w:lang w:val="en-US"/>
        </w:rPr>
        <w:t>later version.</w:t>
      </w:r>
    </w:p>
    <w:p w14:paraId="7E50657A" w14:textId="77777777" w:rsidR="00C16781" w:rsidRPr="005D3CE2" w:rsidRDefault="00C16781" w:rsidP="00C16781">
      <w:pPr>
        <w:spacing w:after="0"/>
        <w:rPr>
          <w:sz w:val="22"/>
          <w:szCs w:val="22"/>
          <w:lang w:val="en-US"/>
        </w:rPr>
      </w:pPr>
    </w:p>
    <w:p w14:paraId="6D51EE9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5D3CE2">
        <w:rPr>
          <w:sz w:val="22"/>
          <w:szCs w:val="22"/>
          <w:lang w:val="en-US"/>
        </w:rPr>
        <w:t xml:space="preserve">  </w:t>
      </w:r>
      <w:r w:rsidRPr="00C16781">
        <w:rPr>
          <w:sz w:val="22"/>
          <w:szCs w:val="22"/>
          <w:lang w:val="en-US"/>
        </w:rPr>
        <w:t>15. Disclaimer of Warranty.</w:t>
      </w:r>
    </w:p>
    <w:p w14:paraId="7B3AAE4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53DE0F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THERE IS NO WARRANTY FOR THE PROGRAM, TO THE EXTENT PERMITTED BY</w:t>
      </w:r>
    </w:p>
    <w:p w14:paraId="01ED577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APPLICABLE LAW.  EXCEPT WHEN OTHERWISE STATED IN WRITING THE COPYRIGHT</w:t>
      </w:r>
    </w:p>
    <w:p w14:paraId="0940B53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HOLDERS AND/OR OTHER PARTIES PROVIDE THE PROGRAM "AS IS" WITHOUT WARRANTY</w:t>
      </w:r>
    </w:p>
    <w:p w14:paraId="1273C73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OF ANY KIND, EITHER EXPRESSED OR IMPLIED, INCLUDING, BUT NOT LIMITED TO,</w:t>
      </w:r>
    </w:p>
    <w:p w14:paraId="7EAD314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IMPLIED WARRANTIES OF MERCHANTABILITY AND FITNESS FOR A PARTICULAR</w:t>
      </w:r>
    </w:p>
    <w:p w14:paraId="5547576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PURPOSE.  THE ENTIRE RISK AS TO THE QUALITY AND PERFORMANCE OF THE PROGRAM</w:t>
      </w:r>
    </w:p>
    <w:p w14:paraId="2CEFEE7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IS WITH YOU.  SHOULD THE PROGRAM PROVE DEFECTIVE, YOU ASSUME THE COST OF</w:t>
      </w:r>
    </w:p>
    <w:p w14:paraId="0B9D31D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ALL NECESSARY SERVICING, REPAIR OR CORRECTION.</w:t>
      </w:r>
    </w:p>
    <w:p w14:paraId="288DC552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61D7A7D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16. Limitation of Liability.</w:t>
      </w:r>
    </w:p>
    <w:p w14:paraId="294DCC4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28A280F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IN NO EVENT UNLESS REQUIRED BY APPLICABLE LAW OR AGREED TO IN WRITING</w:t>
      </w:r>
    </w:p>
    <w:p w14:paraId="7D3AF81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WILL ANY COPYRIGHT HOLDER, OR ANY OTHER PARTY WHO MODIFIES AND/OR CONVEYS</w:t>
      </w:r>
    </w:p>
    <w:p w14:paraId="5A4BB10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PROGRAM AS PERMITTED ABOVE, BE LIABLE TO YOU FOR DAMAGES, INCLUDING ANY</w:t>
      </w:r>
    </w:p>
    <w:p w14:paraId="24D3B90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GENERAL, SPECIAL, INCIDENTAL OR CONSEQUENTIAL DAMAGES ARISING OUT OF THE</w:t>
      </w:r>
    </w:p>
    <w:p w14:paraId="696F218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USE OR INABILITY TO USE THE PROGRAM (INCLUDING BUT NOT LIMITED TO LOSS OF</w:t>
      </w:r>
    </w:p>
    <w:p w14:paraId="67672BC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DATA OR DATA BEING RENDERED INACCURATE OR LOSSES SUSTAINED BY YOU OR THIRD</w:t>
      </w:r>
    </w:p>
    <w:p w14:paraId="7C06B63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PARTIES OR A FAILURE OF THE PROGRAM TO OPERATE WITH ANY OTHER PROGRAMS),</w:t>
      </w:r>
    </w:p>
    <w:p w14:paraId="288A89F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EVEN IF SUCH HOLDER OR OTHER PARTY HAS BEEN ADVISED OF THE POSSIBILITY OF</w:t>
      </w:r>
    </w:p>
    <w:p w14:paraId="65DCBFE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SUCH DAMAGES.</w:t>
      </w:r>
    </w:p>
    <w:p w14:paraId="60BAA03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72A21B2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17. Interpretation of Sections 15 and 16.</w:t>
      </w:r>
    </w:p>
    <w:p w14:paraId="4FF87C9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0AD0630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If the disclaimer of warranty and limitation of liability provided</w:t>
      </w:r>
    </w:p>
    <w:p w14:paraId="7773E9E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above cannot be given local legal effect according to their terms,</w:t>
      </w:r>
    </w:p>
    <w:p w14:paraId="34E0D4AD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reviewing courts shall apply local law that most closely approximates</w:t>
      </w:r>
    </w:p>
    <w:p w14:paraId="304BCCA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an absolute waiver of all civil liability in connection with the</w:t>
      </w:r>
    </w:p>
    <w:p w14:paraId="66F6503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Program, unless a warranty or assumption of liability accompanies a</w:t>
      </w:r>
    </w:p>
    <w:p w14:paraId="1271623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copy of the Program in return for a fee.</w:t>
      </w:r>
    </w:p>
    <w:p w14:paraId="22D1D65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671777F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                 END OF TERMS AND CONDITIONS</w:t>
      </w:r>
    </w:p>
    <w:p w14:paraId="0A62A58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0574577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        How to Apply These Terms to Your New Programs</w:t>
      </w:r>
    </w:p>
    <w:p w14:paraId="5B4BADD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015913D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If you develop a new program, and you want it to be of the greatest</w:t>
      </w:r>
    </w:p>
    <w:p w14:paraId="515B90F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possible use to the public, the best way to achieve this is to make it</w:t>
      </w:r>
    </w:p>
    <w:p w14:paraId="40D5872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lastRenderedPageBreak/>
        <w:t>free software which everyone can redistribute and change under these terms.</w:t>
      </w:r>
    </w:p>
    <w:p w14:paraId="5AAFFC8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2C769FF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To do so, attach the following notices to the program.  It is safest</w:t>
      </w:r>
    </w:p>
    <w:p w14:paraId="5DE32B3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to attach them to the start of each source file to most effectively</w:t>
      </w:r>
    </w:p>
    <w:p w14:paraId="6EFE5D3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state the exclusion of warranty; and each file should have at least</w:t>
      </w:r>
    </w:p>
    <w:p w14:paraId="2F4BA8B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"copyright" line and a pointer to where the full notice is found.</w:t>
      </w:r>
    </w:p>
    <w:p w14:paraId="0494D10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C228FE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&lt;one line to give the program's name and a brief idea of what it does.&gt;</w:t>
      </w:r>
    </w:p>
    <w:p w14:paraId="34F7F69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Copyright (C) &lt;year</w:t>
      </w:r>
      <w:proofErr w:type="gramStart"/>
      <w:r w:rsidRPr="00C16781">
        <w:rPr>
          <w:sz w:val="22"/>
          <w:szCs w:val="22"/>
          <w:lang w:val="en-US"/>
        </w:rPr>
        <w:t>&gt;  &lt;</w:t>
      </w:r>
      <w:proofErr w:type="gramEnd"/>
      <w:r w:rsidRPr="00C16781">
        <w:rPr>
          <w:sz w:val="22"/>
          <w:szCs w:val="22"/>
          <w:lang w:val="en-US"/>
        </w:rPr>
        <w:t>name of author&gt;</w:t>
      </w:r>
    </w:p>
    <w:p w14:paraId="27BB34D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3E6712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This program is free software: you can redistribute it and/or modify</w:t>
      </w:r>
    </w:p>
    <w:p w14:paraId="4A907BC0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it under the terms of the GNU General Public License as published by</w:t>
      </w:r>
    </w:p>
    <w:p w14:paraId="23E85BA1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the Free Software Foundation, either version 3 of the License, or</w:t>
      </w:r>
    </w:p>
    <w:p w14:paraId="240FF20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(at your option) any later version.</w:t>
      </w:r>
    </w:p>
    <w:p w14:paraId="12C4B56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1F703FD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This program is distributed in the hope that it will be useful,</w:t>
      </w:r>
    </w:p>
    <w:p w14:paraId="304D9B2F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but WITHOUT ANY WARRANTY; without even the implied warranty of</w:t>
      </w:r>
    </w:p>
    <w:p w14:paraId="2C47148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MERCHANTABILITY or FITNESS FOR A PARTICULAR PURPOSE.  See the</w:t>
      </w:r>
    </w:p>
    <w:p w14:paraId="3DEAFFD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GNU General Public License for more details.</w:t>
      </w:r>
    </w:p>
    <w:p w14:paraId="7B66C169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3016CA3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You should have received a copy of the GNU General Public License</w:t>
      </w:r>
    </w:p>
    <w:p w14:paraId="7558573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along with this program.  If not, see &lt;https://www.gnu.org/licenses/&gt;.</w:t>
      </w:r>
    </w:p>
    <w:p w14:paraId="59163AB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4D7234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Also add information on how to contact you by electronic and paper mail.</w:t>
      </w:r>
    </w:p>
    <w:p w14:paraId="0C70EF07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638E94AA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If the program does terminal interaction, make it output a short</w:t>
      </w:r>
    </w:p>
    <w:p w14:paraId="6FEA35A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notice like this when it starts in an interactive mode:</w:t>
      </w:r>
    </w:p>
    <w:p w14:paraId="0718C66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C7FE73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&lt;program</w:t>
      </w:r>
      <w:proofErr w:type="gramStart"/>
      <w:r w:rsidRPr="00C16781">
        <w:rPr>
          <w:sz w:val="22"/>
          <w:szCs w:val="22"/>
          <w:lang w:val="en-US"/>
        </w:rPr>
        <w:t>&gt;  Copyright</w:t>
      </w:r>
      <w:proofErr w:type="gramEnd"/>
      <w:r w:rsidRPr="00C16781">
        <w:rPr>
          <w:sz w:val="22"/>
          <w:szCs w:val="22"/>
          <w:lang w:val="en-US"/>
        </w:rPr>
        <w:t xml:space="preserve"> (C) &lt;year</w:t>
      </w:r>
      <w:proofErr w:type="gramStart"/>
      <w:r w:rsidRPr="00C16781">
        <w:rPr>
          <w:sz w:val="22"/>
          <w:szCs w:val="22"/>
          <w:lang w:val="en-US"/>
        </w:rPr>
        <w:t>&gt;  &lt;</w:t>
      </w:r>
      <w:proofErr w:type="gramEnd"/>
      <w:r w:rsidRPr="00C16781">
        <w:rPr>
          <w:sz w:val="22"/>
          <w:szCs w:val="22"/>
          <w:lang w:val="en-US"/>
        </w:rPr>
        <w:t>name of author&gt;</w:t>
      </w:r>
    </w:p>
    <w:p w14:paraId="31D6BAC5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This program comes with ABSOLUTELY NO WARRANTY; for details type `show w'.</w:t>
      </w:r>
    </w:p>
    <w:p w14:paraId="15C7E67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This is free software, and you are welcome to redistribute it</w:t>
      </w:r>
    </w:p>
    <w:p w14:paraId="30E1475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  under certain conditions; type `show c' for details.</w:t>
      </w:r>
    </w:p>
    <w:p w14:paraId="4D7A7B7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6EE0750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The hypothetical commands `show w' and `show c' should show the appropriate</w:t>
      </w:r>
    </w:p>
    <w:p w14:paraId="33F668B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parts of the General Public License.  Of course, your program's commands</w:t>
      </w:r>
    </w:p>
    <w:p w14:paraId="0F1CAA0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might be different; for a GUI interface, you would use an "about box".</w:t>
      </w:r>
    </w:p>
    <w:p w14:paraId="59B364B8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522BDE0E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You should also get your employer (if you work as a programmer) or school,</w:t>
      </w:r>
    </w:p>
    <w:p w14:paraId="77F2988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if any, to sign a "copyright disclaimer" for the program, if necessary.</w:t>
      </w:r>
    </w:p>
    <w:p w14:paraId="30D32E6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For more information on this, and how to apply and follow the GNU GPL, see</w:t>
      </w:r>
    </w:p>
    <w:p w14:paraId="30A88694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&lt;https://www.gnu.org/licenses/&gt;.</w:t>
      </w:r>
    </w:p>
    <w:p w14:paraId="4C3FAF1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</w:p>
    <w:p w14:paraId="422CB83B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 xml:space="preserve">  The GNU General Public License does not permit incorporating your program</w:t>
      </w:r>
    </w:p>
    <w:p w14:paraId="48A49616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into proprietary programs.  If your program is a subroutine library, you</w:t>
      </w:r>
    </w:p>
    <w:p w14:paraId="6D1E9DFC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may consider it more useful to permit linking proprietary applications with</w:t>
      </w:r>
    </w:p>
    <w:p w14:paraId="4A9FBE2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lastRenderedPageBreak/>
        <w:t>the library.  If this is what you want to do, use the GNU Lesser General</w:t>
      </w:r>
    </w:p>
    <w:p w14:paraId="6D4E2CA3" w14:textId="77777777" w:rsidR="00C16781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Public License instead of this License.  But first, please read</w:t>
      </w:r>
    </w:p>
    <w:p w14:paraId="0C0AE7BA" w14:textId="6B1366F1" w:rsidR="0096505D" w:rsidRPr="00C16781" w:rsidRDefault="00C16781" w:rsidP="00C16781">
      <w:pPr>
        <w:spacing w:after="0"/>
        <w:rPr>
          <w:sz w:val="22"/>
          <w:szCs w:val="22"/>
          <w:lang w:val="en-US"/>
        </w:rPr>
      </w:pPr>
      <w:r w:rsidRPr="00C16781">
        <w:rPr>
          <w:sz w:val="22"/>
          <w:szCs w:val="22"/>
          <w:lang w:val="en-US"/>
        </w:rPr>
        <w:t>&lt;https://www.gnu.org/licenses/why-not-lgpl.html&gt;.</w:t>
      </w:r>
    </w:p>
    <w:p w14:paraId="29958017" w14:textId="1654FE82" w:rsidR="00F8531F" w:rsidRDefault="00F8531F" w:rsidP="00F8531F">
      <w:pPr>
        <w:pStyle w:val="Ttulo1"/>
      </w:pPr>
      <w:bookmarkStart w:id="37" w:name="_Toc197592692"/>
      <w:commentRangeStart w:id="38"/>
      <w:r>
        <w:t>Características del juego</w:t>
      </w:r>
      <w:commentRangeEnd w:id="38"/>
      <w:r w:rsidR="00957312">
        <w:rPr>
          <w:rStyle w:val="Refdecomentario"/>
          <w:rFonts w:asciiTheme="minorHAnsi" w:eastAsiaTheme="minorHAnsi" w:hAnsiTheme="minorHAnsi" w:cstheme="minorBidi"/>
          <w:color w:val="auto"/>
        </w:rPr>
        <w:commentReference w:id="38"/>
      </w:r>
      <w:bookmarkEnd w:id="37"/>
    </w:p>
    <w:p w14:paraId="103611B3" w14:textId="267C0DCF" w:rsidR="00923751" w:rsidRDefault="00F8531F" w:rsidP="00923751">
      <w:pPr>
        <w:pStyle w:val="Ttulo2"/>
      </w:pPr>
      <w:bookmarkStart w:id="39" w:name="_Toc197592693"/>
      <w:r>
        <w:t>Característica 1</w:t>
      </w:r>
      <w:bookmarkEnd w:id="39"/>
    </w:p>
    <w:p w14:paraId="06AE033D" w14:textId="77777777" w:rsidR="00923751" w:rsidRPr="00923751" w:rsidRDefault="00923751" w:rsidP="00923751"/>
    <w:p w14:paraId="2D96488D" w14:textId="792C5670" w:rsidR="00923751" w:rsidRPr="00923751" w:rsidRDefault="00923751" w:rsidP="00923751">
      <w:pPr>
        <w:rPr>
          <w:b/>
          <w:bCs/>
        </w:rPr>
      </w:pPr>
      <w:r w:rsidRPr="00923751">
        <w:rPr>
          <w:b/>
          <w:bCs/>
        </w:rPr>
        <w:t>Sistema de Minijuegos Educativos Interactivos:</w:t>
      </w:r>
    </w:p>
    <w:p w14:paraId="796A06E3" w14:textId="6E54C141" w:rsidR="00923751" w:rsidRDefault="00923751" w:rsidP="00923751">
      <w:pPr>
        <w:pStyle w:val="Prrafodelista"/>
        <w:numPr>
          <w:ilvl w:val="0"/>
          <w:numId w:val="12"/>
        </w:numPr>
      </w:pPr>
      <w:r>
        <w:t>Se desarrollarán diversos minijuegos diseñados para reforzar habilidades básicas de matemáticas. Estos juegos serán atractivos y adaptativos, ofreciendo diferentes niveles de dificultad para ajustarse al progreso de cada estudiante.</w:t>
      </w:r>
    </w:p>
    <w:p w14:paraId="07EAE3AF" w14:textId="77777777" w:rsidR="00F8531F" w:rsidRDefault="00F8531F"/>
    <w:p w14:paraId="0E0A4051" w14:textId="4F2FF5DC" w:rsidR="00957312" w:rsidRDefault="00957312" w:rsidP="00957312">
      <w:pPr>
        <w:pStyle w:val="Ttulo2"/>
      </w:pPr>
      <w:bookmarkStart w:id="40" w:name="_Toc197592694"/>
      <w:r>
        <w:t>Característica 2</w:t>
      </w:r>
      <w:bookmarkEnd w:id="40"/>
    </w:p>
    <w:p w14:paraId="1BE031E8" w14:textId="2A3C8ECB" w:rsidR="002E1065" w:rsidRDefault="002E1065" w:rsidP="002E1065"/>
    <w:p w14:paraId="005654D9" w14:textId="3489918A" w:rsidR="002E1065" w:rsidRPr="002E1065" w:rsidRDefault="002E1065" w:rsidP="002E1065">
      <w:pPr>
        <w:rPr>
          <w:b/>
          <w:bCs/>
        </w:rPr>
      </w:pPr>
      <w:r w:rsidRPr="002E1065">
        <w:rPr>
          <w:b/>
          <w:bCs/>
        </w:rPr>
        <w:t>Panel de Progreso y Reportes en Tiempo Real para Docentes</w:t>
      </w:r>
      <w:r>
        <w:rPr>
          <w:b/>
          <w:bCs/>
        </w:rPr>
        <w:t>:</w:t>
      </w:r>
    </w:p>
    <w:p w14:paraId="0B01AF5A" w14:textId="09D58344" w:rsidR="002E1065" w:rsidRDefault="002E1065" w:rsidP="002E1065">
      <w:pPr>
        <w:pStyle w:val="Prrafodelista"/>
        <w:numPr>
          <w:ilvl w:val="0"/>
          <w:numId w:val="12"/>
        </w:numPr>
      </w:pPr>
      <w:r>
        <w:t>La plataforma contará con una vista especializada para los docentes, que les permitirá monitorear el desempeño de sus estudiantes en tiempo real. Se mostrarán estadísticas como aciertos, errores y progreso individual para facilitar un seguimiento efectivo del aprendizaje.</w:t>
      </w:r>
    </w:p>
    <w:p w14:paraId="3F0BD681" w14:textId="77777777" w:rsidR="00957312" w:rsidRDefault="00957312" w:rsidP="00957312"/>
    <w:p w14:paraId="4430DE9E" w14:textId="1F4BEC70" w:rsidR="00957312" w:rsidRDefault="00957312" w:rsidP="00957312">
      <w:pPr>
        <w:pStyle w:val="Ttulo2"/>
      </w:pPr>
      <w:bookmarkStart w:id="41" w:name="_Toc197592695"/>
      <w:r>
        <w:t>Característica 3</w:t>
      </w:r>
      <w:bookmarkEnd w:id="41"/>
    </w:p>
    <w:p w14:paraId="29863088" w14:textId="77777777" w:rsidR="002E1065" w:rsidRDefault="002E1065" w:rsidP="002E1065"/>
    <w:p w14:paraId="5C4414C5" w14:textId="74EEB462" w:rsidR="002E1065" w:rsidRPr="002E1065" w:rsidRDefault="002E1065" w:rsidP="002E1065">
      <w:pPr>
        <w:rPr>
          <w:b/>
          <w:bCs/>
        </w:rPr>
      </w:pPr>
      <w:r w:rsidRPr="002E1065">
        <w:rPr>
          <w:b/>
          <w:bCs/>
        </w:rPr>
        <w:t>Sistema de Puntos y Recompensas Personalizadas</w:t>
      </w:r>
      <w:r>
        <w:rPr>
          <w:b/>
          <w:bCs/>
        </w:rPr>
        <w:t>:</w:t>
      </w:r>
    </w:p>
    <w:p w14:paraId="3ADDB7A3" w14:textId="23624A50" w:rsidR="002E1065" w:rsidRDefault="002E1065" w:rsidP="002E1065">
      <w:pPr>
        <w:pStyle w:val="Prrafodelista"/>
        <w:numPr>
          <w:ilvl w:val="0"/>
          <w:numId w:val="12"/>
        </w:numPr>
      </w:pPr>
      <w:r>
        <w:t>Se implementará un sistema de gamificación que otorgue puntos y recompensas virtuales a los estudiantes según su rendimiento en los minijuegos. Esto incentivará la motivación y el compromiso con las actividades educativas.</w:t>
      </w:r>
    </w:p>
    <w:p w14:paraId="21D91F61" w14:textId="77777777" w:rsidR="00957312" w:rsidRDefault="00957312" w:rsidP="00957312"/>
    <w:p w14:paraId="15202E8A" w14:textId="77777777" w:rsidR="00957312" w:rsidRDefault="00957312"/>
    <w:p w14:paraId="1601208B" w14:textId="77777777" w:rsidR="00957312" w:rsidRDefault="00957312"/>
    <w:p w14:paraId="0D8C9688" w14:textId="77777777" w:rsidR="00A120F8" w:rsidRDefault="00A120F8"/>
    <w:p w14:paraId="70C9FE23" w14:textId="77777777" w:rsidR="00A120F8" w:rsidRDefault="00A120F8"/>
    <w:p w14:paraId="532594D9" w14:textId="77777777" w:rsidR="00A120F8" w:rsidRDefault="00A120F8"/>
    <w:sectPr w:rsidR="00A120F8" w:rsidSect="00A120F8"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1" w:author="Guillermo Omar Pizarro Vasquez" w:date="2024-11-21T16:56:00Z" w:initials="GP">
    <w:p w14:paraId="0AA8B83C" w14:textId="0E4ED9EF" w:rsidR="00F8531F" w:rsidRDefault="00F8531F" w:rsidP="00F8531F">
      <w:pPr>
        <w:pStyle w:val="Textocomentario"/>
      </w:pPr>
      <w:r>
        <w:rPr>
          <w:rStyle w:val="Refdecomentario"/>
        </w:rPr>
        <w:annotationRef/>
      </w:r>
    </w:p>
  </w:comment>
  <w:comment w:id="13" w:author="Guillermo Omar Pizarro Vasquez" w:date="2024-11-21T16:57:00Z" w:initials="GP">
    <w:p w14:paraId="78C47627" w14:textId="5F6BFA63" w:rsidR="00F8531F" w:rsidRDefault="00F8531F" w:rsidP="00F8531F">
      <w:pPr>
        <w:pStyle w:val="Textocomentario"/>
      </w:pPr>
      <w:r>
        <w:rPr>
          <w:rStyle w:val="Refdecomentario"/>
        </w:rPr>
        <w:annotationRef/>
      </w:r>
      <w:r>
        <w:t>Una breve descripción de las tareas que el Sistema a implementar va a lograr.</w:t>
      </w:r>
    </w:p>
  </w:comment>
  <w:comment w:id="15" w:author="Guillermo Omar Pizarro Vasquez" w:date="2024-11-21T16:57:00Z" w:initials="GP">
    <w:p w14:paraId="34E62BDD" w14:textId="77777777" w:rsidR="00F8531F" w:rsidRDefault="00F8531F" w:rsidP="00F8531F">
      <w:pPr>
        <w:pStyle w:val="Textocomentario"/>
      </w:pPr>
      <w:r>
        <w:rPr>
          <w:rStyle w:val="Refdecomentario"/>
        </w:rPr>
        <w:annotationRef/>
      </w:r>
      <w:r>
        <w:t>Esta subsección debería proveer las definiciones de todos los términos, acrónimos y abreviaciones requeridas para interpretar apropiadamente este documento.</w:t>
      </w:r>
    </w:p>
    <w:p w14:paraId="529B56F5" w14:textId="77777777" w:rsidR="00F8531F" w:rsidRDefault="00F8531F" w:rsidP="00F8531F">
      <w:pPr>
        <w:pStyle w:val="Textocomentario"/>
      </w:pPr>
      <w:r>
        <w:t>Esta información puede ser proveída por referencia al Glosario del Proyecto.</w:t>
      </w:r>
    </w:p>
  </w:comment>
  <w:comment w:id="17" w:author="Guillermo Omar Pizarro Vasquez" w:date="2024-11-21T16:59:00Z" w:initials="GP">
    <w:p w14:paraId="72A49411" w14:textId="77777777" w:rsidR="00F8531F" w:rsidRDefault="00F8531F" w:rsidP="00F8531F">
      <w:pPr>
        <w:pStyle w:val="Textocomentario"/>
      </w:pPr>
      <w:r>
        <w:rPr>
          <w:rStyle w:val="Refdecomentario"/>
        </w:rPr>
        <w:annotationRef/>
      </w:r>
      <w:r>
        <w:t>Esta subsección debería describir sobre los módulos que se desean implementar en el Sistema o alguna funcionalidad añadida, si el cliente así lo requiere.</w:t>
      </w:r>
    </w:p>
  </w:comment>
  <w:comment w:id="20" w:author="Guillermo Omar Pizarro Vasquez" w:date="2024-11-21T16:58:00Z" w:initials="GP">
    <w:p w14:paraId="4C0275A5" w14:textId="6FBBE1A4" w:rsidR="00F8531F" w:rsidRDefault="00F8531F" w:rsidP="00F8531F">
      <w:pPr>
        <w:pStyle w:val="Textocomentario"/>
      </w:pPr>
      <w:r>
        <w:rPr>
          <w:rStyle w:val="Refdecomentario"/>
        </w:rPr>
        <w:annotationRef/>
      </w:r>
      <w:r>
        <w:t>Brevemente describir la oportunidad de negocio que puede surgir en este proyecto.</w:t>
      </w:r>
    </w:p>
  </w:comment>
  <w:comment w:id="27" w:author="Guillermo Omar Pizarro Vasquez" w:date="2024-11-21T16:55:00Z" w:initials="GP">
    <w:p w14:paraId="30AF2AAE" w14:textId="31DC0A5D" w:rsidR="0040568D" w:rsidRDefault="0040568D" w:rsidP="0040568D">
      <w:pPr>
        <w:pStyle w:val="Textocomentario"/>
      </w:pPr>
      <w:r>
        <w:rPr>
          <w:rStyle w:val="Refdecomentario"/>
        </w:rPr>
        <w:annotationRef/>
      </w:r>
      <w:r>
        <w:t>Interesados o beneficiarios del proyecto, no necesariamente interactúan directamente con el sistema de información.</w:t>
      </w:r>
    </w:p>
  </w:comment>
  <w:comment w:id="29" w:author="Guillermo Omar Pizarro Vasquez" w:date="2024-11-21T16:55:00Z" w:initials="GP">
    <w:p w14:paraId="454A7DF4" w14:textId="77777777" w:rsidR="0040568D" w:rsidRDefault="0040568D" w:rsidP="0040568D">
      <w:pPr>
        <w:pStyle w:val="Textocomentario"/>
      </w:pPr>
      <w:r>
        <w:rPr>
          <w:rStyle w:val="Refdecomentario"/>
        </w:rPr>
        <w:annotationRef/>
      </w:r>
      <w:r>
        <w:t>Interactúan directamente con el usuario.</w:t>
      </w:r>
    </w:p>
  </w:comment>
  <w:comment w:id="31" w:author="Guillermo Omar Pizarro Vasquez" w:date="2024-11-21T17:01:00Z" w:initials="GP">
    <w:p w14:paraId="01112551" w14:textId="77777777" w:rsidR="00F8531F" w:rsidRDefault="00F8531F" w:rsidP="00F8531F">
      <w:pPr>
        <w:pStyle w:val="Textocomentario"/>
      </w:pPr>
      <w:r>
        <w:rPr>
          <w:rStyle w:val="Refdecomentario"/>
        </w:rPr>
        <w:annotationRef/>
      </w:r>
      <w:r>
        <w:t>Detallar el ambiente de trabajo del usuario principal. He aquí algunas preguntas:</w:t>
      </w:r>
      <w:r>
        <w:br/>
        <w:t xml:space="preserve">- Número de personas involucradas en el negocio? </w:t>
      </w:r>
      <w:proofErr w:type="gramStart"/>
      <w:r>
        <w:t>Esto puede cambiar?</w:t>
      </w:r>
      <w:proofErr w:type="gramEnd"/>
    </w:p>
    <w:p w14:paraId="09D1497B" w14:textId="77777777" w:rsidR="00F8531F" w:rsidRDefault="00F8531F" w:rsidP="00F8531F">
      <w:pPr>
        <w:pStyle w:val="Textocomentario"/>
      </w:pPr>
      <w:r>
        <w:t xml:space="preserve">- Cuán largo es el ciclo de la tarea? </w:t>
      </w:r>
      <w:proofErr w:type="gramStart"/>
      <w:r>
        <w:t>La cantidad de tiempo en cada actividad?</w:t>
      </w:r>
      <w:proofErr w:type="gramEnd"/>
      <w:r>
        <w:t xml:space="preserve"> </w:t>
      </w:r>
      <w:proofErr w:type="gramStart"/>
      <w:r>
        <w:t>Esto puede cambiar?</w:t>
      </w:r>
      <w:proofErr w:type="gramEnd"/>
    </w:p>
    <w:p w14:paraId="4C71900A" w14:textId="77777777" w:rsidR="00F8531F" w:rsidRDefault="00F8531F" w:rsidP="00F8531F">
      <w:pPr>
        <w:pStyle w:val="Textocomentario"/>
      </w:pPr>
      <w:r>
        <w:t xml:space="preserve">- Qué plataforma del S.O. usa? </w:t>
      </w:r>
      <w:proofErr w:type="gramStart"/>
      <w:r>
        <w:t>Posibilidad de usar nuevas plataformas?</w:t>
      </w:r>
      <w:proofErr w:type="gramEnd"/>
      <w:r>
        <w:br/>
        <w:t xml:space="preserve">- Qué aplicaciones usa? </w:t>
      </w:r>
      <w:proofErr w:type="gramStart"/>
      <w:r>
        <w:t>El sistema que se desea se necesita integrar con las aplicaciones existentes en el momento?</w:t>
      </w:r>
      <w:proofErr w:type="gramEnd"/>
    </w:p>
  </w:comment>
  <w:comment w:id="33" w:author="Guillermo Omar Pizarro Vasquez" w:date="2024-11-21T17:04:00Z" w:initials="GP">
    <w:p w14:paraId="2EC8F29C" w14:textId="77777777" w:rsidR="00F8531F" w:rsidRDefault="00F8531F" w:rsidP="00F8531F">
      <w:pPr>
        <w:pStyle w:val="Textocomentario"/>
      </w:pPr>
      <w:r>
        <w:rPr>
          <w:rStyle w:val="Refdecomentario"/>
        </w:rPr>
        <w:annotationRef/>
      </w:r>
      <w:r>
        <w:t>En esta subsección se debería describir al producto desde la perspectiva de otros productos similares y desde lo que el usuario percibe en su ambiente, es decir, una descripción más comercial de lo que se desea desarrollar, mostrando los módulos y/o funcionalidades que el mismo traerá, la mejor manera de realizar esto es mediante un diagrama de flujos.</w:t>
      </w:r>
    </w:p>
    <w:p w14:paraId="231CA895" w14:textId="77777777" w:rsidR="00F8531F" w:rsidRDefault="00F8531F" w:rsidP="00F8531F">
      <w:pPr>
        <w:pStyle w:val="Textocomentario"/>
      </w:pPr>
      <w:r>
        <w:t xml:space="preserve">Mostrar también si el Sistema va a ser implementado desde cero, o es un añadido a algún otro sistema existente, sea </w:t>
      </w:r>
      <w:proofErr w:type="gramStart"/>
      <w:r>
        <w:t>éste</w:t>
      </w:r>
      <w:proofErr w:type="gramEnd"/>
      <w:r>
        <w:t xml:space="preserve"> Propietario u Open </w:t>
      </w:r>
      <w:proofErr w:type="spellStart"/>
      <w:r>
        <w:t>Source</w:t>
      </w:r>
      <w:proofErr w:type="spellEnd"/>
      <w:r>
        <w:t>.</w:t>
      </w:r>
    </w:p>
  </w:comment>
  <w:comment w:id="36" w:author="Guillermo Omar Pizarro Vasquez" w:date="2024-11-21T17:04:00Z" w:initials="GP">
    <w:p w14:paraId="028F2EE0" w14:textId="77777777" w:rsidR="00F8531F" w:rsidRDefault="00F8531F" w:rsidP="00F8531F">
      <w:pPr>
        <w:pStyle w:val="Textocomentario"/>
      </w:pPr>
      <w:r>
        <w:rPr>
          <w:rStyle w:val="Refdecomentario"/>
        </w:rPr>
        <w:annotationRef/>
      </w:r>
      <w:r>
        <w:t xml:space="preserve">Es necesario definir esto, debido a </w:t>
      </w:r>
      <w:proofErr w:type="gramStart"/>
      <w:r>
        <w:t>que</w:t>
      </w:r>
      <w:proofErr w:type="gramEnd"/>
      <w:r>
        <w:t xml:space="preserve"> si existen restricciones de Licenciamiento propietario, existe un impacto en el esfuerzo requerido en la implementación, debido a que se deben considerar seguridades de contraseñas, licenciamiento en línea, etc. </w:t>
      </w:r>
      <w:r>
        <w:br/>
        <w:t>Los requerimientos de instalación también afectan, debido a que se deben considerar los diversos escenarios en los que se va instalar la aplicación como el S.O. por ejemplo.</w:t>
      </w:r>
    </w:p>
  </w:comment>
  <w:comment w:id="38" w:author="Guillermo Omar Pizarro Vasquez" w:date="2024-11-21T17:06:00Z" w:initials="GP">
    <w:p w14:paraId="500F3577" w14:textId="77777777" w:rsidR="00957312" w:rsidRDefault="00957312" w:rsidP="00957312">
      <w:pPr>
        <w:pStyle w:val="Textocomentario"/>
      </w:pPr>
      <w:r>
        <w:rPr>
          <w:rStyle w:val="Refdecomentario"/>
        </w:rPr>
        <w:annotationRef/>
      </w:r>
      <w:r>
        <w:t>Listar y realizar una breve descripción de las características que se desean implementar, pedidas por el cliente.</w:t>
      </w:r>
    </w:p>
    <w:p w14:paraId="4DCCDE36" w14:textId="77777777" w:rsidR="00957312" w:rsidRDefault="00957312" w:rsidP="00957312">
      <w:pPr>
        <w:pStyle w:val="Textocomentario"/>
      </w:pPr>
      <w:r>
        <w:t>El nivel de detalle que debe existir en esta sección, debe ser sólo general, tal como para entender lo que se desea realizar en el sistema.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AA8B83C" w15:done="0"/>
  <w15:commentEx w15:paraId="78C47627" w15:done="0"/>
  <w15:commentEx w15:paraId="529B56F5" w15:done="0"/>
  <w15:commentEx w15:paraId="72A49411" w15:done="0"/>
  <w15:commentEx w15:paraId="4C0275A5" w15:done="0"/>
  <w15:commentEx w15:paraId="30AF2AAE" w15:done="0"/>
  <w15:commentEx w15:paraId="454A7DF4" w15:done="0"/>
  <w15:commentEx w15:paraId="4C71900A" w15:done="0"/>
  <w15:commentEx w15:paraId="231CA895" w15:done="0"/>
  <w15:commentEx w15:paraId="028F2EE0" w15:done="0"/>
  <w15:commentEx w15:paraId="4DCCDE3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24E5D5C" w16cex:dateUtc="2024-11-21T21:56:00Z"/>
  <w16cex:commentExtensible w16cex:durableId="207990F2" w16cex:dateUtc="2024-11-21T21:57:00Z"/>
  <w16cex:commentExtensible w16cex:durableId="7FAD3C95" w16cex:dateUtc="2024-11-21T21:57:00Z"/>
  <w16cex:commentExtensible w16cex:durableId="54FA1787" w16cex:dateUtc="2024-11-21T21:59:00Z"/>
  <w16cex:commentExtensible w16cex:durableId="48CE1E6C" w16cex:dateUtc="2024-11-21T21:58:00Z"/>
  <w16cex:commentExtensible w16cex:durableId="68195CA1" w16cex:dateUtc="2024-11-21T21:55:00Z"/>
  <w16cex:commentExtensible w16cex:durableId="14B16F7A" w16cex:dateUtc="2024-11-21T21:55:00Z"/>
  <w16cex:commentExtensible w16cex:durableId="2381E4D3" w16cex:dateUtc="2024-11-21T22:01:00Z"/>
  <w16cex:commentExtensible w16cex:durableId="4623CE2F" w16cex:dateUtc="2024-11-21T22:04:00Z"/>
  <w16cex:commentExtensible w16cex:durableId="7F612076" w16cex:dateUtc="2024-11-21T22:04:00Z"/>
  <w16cex:commentExtensible w16cex:durableId="61FBEB65" w16cex:dateUtc="2024-11-21T22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AA8B83C" w16cid:durableId="424E5D5C"/>
  <w16cid:commentId w16cid:paraId="78C47627" w16cid:durableId="207990F2"/>
  <w16cid:commentId w16cid:paraId="529B56F5" w16cid:durableId="7FAD3C95"/>
  <w16cid:commentId w16cid:paraId="72A49411" w16cid:durableId="54FA1787"/>
  <w16cid:commentId w16cid:paraId="4C0275A5" w16cid:durableId="48CE1E6C"/>
  <w16cid:commentId w16cid:paraId="30AF2AAE" w16cid:durableId="68195CA1"/>
  <w16cid:commentId w16cid:paraId="454A7DF4" w16cid:durableId="14B16F7A"/>
  <w16cid:commentId w16cid:paraId="4C71900A" w16cid:durableId="2381E4D3"/>
  <w16cid:commentId w16cid:paraId="231CA895" w16cid:durableId="4623CE2F"/>
  <w16cid:commentId w16cid:paraId="028F2EE0" w16cid:durableId="7F612076"/>
  <w16cid:commentId w16cid:paraId="4DCCDE36" w16cid:durableId="61FBEB6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ECA7A1" w14:textId="77777777" w:rsidR="00F63274" w:rsidRDefault="00F63274" w:rsidP="00A120F8">
      <w:pPr>
        <w:spacing w:after="0" w:line="240" w:lineRule="auto"/>
      </w:pPr>
      <w:r>
        <w:separator/>
      </w:r>
    </w:p>
  </w:endnote>
  <w:endnote w:type="continuationSeparator" w:id="0">
    <w:p w14:paraId="50CD0F8F" w14:textId="77777777" w:rsidR="00F63274" w:rsidRDefault="00F63274" w:rsidP="00A12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2F7D8" w14:textId="77777777" w:rsidR="00A120F8" w:rsidRPr="00A120F8" w:rsidRDefault="00A120F8" w:rsidP="00A120F8">
    <w:pPr>
      <w:jc w:val="right"/>
      <w:rPr>
        <w:sz w:val="20"/>
        <w:szCs w:val="20"/>
      </w:rPr>
    </w:pPr>
    <w:r w:rsidRPr="00A120F8">
      <w:rPr>
        <w:sz w:val="20"/>
        <w:szCs w:val="20"/>
        <w:lang w:val="es-ES"/>
      </w:rPr>
      <w:t xml:space="preserve">Página </w:t>
    </w:r>
    <w:r w:rsidRPr="00A120F8">
      <w:rPr>
        <w:sz w:val="20"/>
        <w:szCs w:val="20"/>
      </w:rPr>
      <w:fldChar w:fldCharType="begin"/>
    </w:r>
    <w:r w:rsidRPr="00A120F8">
      <w:rPr>
        <w:sz w:val="20"/>
        <w:szCs w:val="20"/>
      </w:rPr>
      <w:instrText>PAGE  \* Arabic  \* MERGEFORMAT</w:instrText>
    </w:r>
    <w:r w:rsidRPr="00A120F8">
      <w:rPr>
        <w:sz w:val="20"/>
        <w:szCs w:val="20"/>
      </w:rPr>
      <w:fldChar w:fldCharType="separate"/>
    </w:r>
    <w:r w:rsidRPr="00A120F8">
      <w:rPr>
        <w:sz w:val="20"/>
        <w:szCs w:val="20"/>
        <w:lang w:val="es-ES"/>
      </w:rPr>
      <w:t>2</w:t>
    </w:r>
    <w:r w:rsidRPr="00A120F8">
      <w:rPr>
        <w:sz w:val="20"/>
        <w:szCs w:val="20"/>
      </w:rPr>
      <w:fldChar w:fldCharType="end"/>
    </w:r>
    <w:r w:rsidRPr="00A120F8">
      <w:rPr>
        <w:sz w:val="20"/>
        <w:szCs w:val="20"/>
        <w:lang w:val="es-ES"/>
      </w:rPr>
      <w:t xml:space="preserve"> de </w:t>
    </w:r>
    <w:r w:rsidRPr="00A120F8">
      <w:rPr>
        <w:sz w:val="20"/>
        <w:szCs w:val="20"/>
      </w:rPr>
      <w:fldChar w:fldCharType="begin"/>
    </w:r>
    <w:r w:rsidRPr="00A120F8">
      <w:rPr>
        <w:sz w:val="20"/>
        <w:szCs w:val="20"/>
      </w:rPr>
      <w:instrText>NUMPAGES  \* Arabic  \* MERGEFORMAT</w:instrText>
    </w:r>
    <w:r w:rsidRPr="00A120F8">
      <w:rPr>
        <w:sz w:val="20"/>
        <w:szCs w:val="20"/>
      </w:rPr>
      <w:fldChar w:fldCharType="separate"/>
    </w:r>
    <w:r w:rsidRPr="00A120F8">
      <w:rPr>
        <w:sz w:val="20"/>
        <w:szCs w:val="20"/>
        <w:lang w:val="es-ES"/>
      </w:rPr>
      <w:t>2</w:t>
    </w:r>
    <w:r w:rsidRPr="00A120F8">
      <w:rPr>
        <w:sz w:val="20"/>
        <w:szCs w:val="20"/>
      </w:rPr>
      <w:fldChar w:fldCharType="end"/>
    </w:r>
  </w:p>
  <w:p w14:paraId="51BE4E4F" w14:textId="1159ECED" w:rsidR="00A120F8" w:rsidRPr="00A120F8" w:rsidRDefault="00A120F8" w:rsidP="00A120F8">
    <w:pPr>
      <w:pStyle w:val="Piedepgina"/>
      <w:jc w:val="both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4025B0" w14:textId="77777777" w:rsidR="00F63274" w:rsidRDefault="00F63274" w:rsidP="00A120F8">
      <w:pPr>
        <w:spacing w:after="0" w:line="240" w:lineRule="auto"/>
      </w:pPr>
      <w:r>
        <w:separator/>
      </w:r>
    </w:p>
  </w:footnote>
  <w:footnote w:type="continuationSeparator" w:id="0">
    <w:p w14:paraId="6C54BD0A" w14:textId="77777777" w:rsidR="00F63274" w:rsidRDefault="00F63274" w:rsidP="00A12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F0351"/>
    <w:multiLevelType w:val="hybridMultilevel"/>
    <w:tmpl w:val="D0144E2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4242F"/>
    <w:multiLevelType w:val="hybridMultilevel"/>
    <w:tmpl w:val="70C845AC"/>
    <w:lvl w:ilvl="0" w:tplc="300A0001">
      <w:start w:val="1"/>
      <w:numFmt w:val="bullet"/>
      <w:lvlText w:val=""/>
      <w:lvlJc w:val="left"/>
      <w:pPr>
        <w:ind w:left="917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357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077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797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517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237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957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677" w:hanging="360"/>
      </w:pPr>
      <w:rPr>
        <w:rFonts w:ascii="Wingdings" w:hAnsi="Wingdings" w:hint="default"/>
      </w:rPr>
    </w:lvl>
  </w:abstractNum>
  <w:abstractNum w:abstractNumId="2" w15:restartNumberingAfterBreak="0">
    <w:nsid w:val="33910641"/>
    <w:multiLevelType w:val="hybridMultilevel"/>
    <w:tmpl w:val="950ECC64"/>
    <w:lvl w:ilvl="0" w:tplc="ABA0C16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3D6C8E"/>
    <w:multiLevelType w:val="hybridMultilevel"/>
    <w:tmpl w:val="8B0CF4FA"/>
    <w:lvl w:ilvl="0" w:tplc="300A0001">
      <w:start w:val="1"/>
      <w:numFmt w:val="bullet"/>
      <w:lvlText w:val=""/>
      <w:lvlJc w:val="left"/>
      <w:pPr>
        <w:ind w:left="917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357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077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797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517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237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957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677" w:hanging="360"/>
      </w:pPr>
      <w:rPr>
        <w:rFonts w:ascii="Wingdings" w:hAnsi="Wingdings" w:hint="default"/>
      </w:rPr>
    </w:lvl>
  </w:abstractNum>
  <w:abstractNum w:abstractNumId="4" w15:restartNumberingAfterBreak="0">
    <w:nsid w:val="4AEB6E68"/>
    <w:multiLevelType w:val="hybridMultilevel"/>
    <w:tmpl w:val="9C029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3D7210"/>
    <w:multiLevelType w:val="hybridMultilevel"/>
    <w:tmpl w:val="3B4E724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A03C9C"/>
    <w:multiLevelType w:val="hybridMultilevel"/>
    <w:tmpl w:val="DA66F8F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2F3813"/>
    <w:multiLevelType w:val="hybridMultilevel"/>
    <w:tmpl w:val="BCE06A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451582"/>
    <w:multiLevelType w:val="hybridMultilevel"/>
    <w:tmpl w:val="C608C3E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884971"/>
    <w:multiLevelType w:val="hybridMultilevel"/>
    <w:tmpl w:val="532E71D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577D5D"/>
    <w:multiLevelType w:val="hybridMultilevel"/>
    <w:tmpl w:val="39EA2F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F651F6"/>
    <w:multiLevelType w:val="hybridMultilevel"/>
    <w:tmpl w:val="AFB8B8B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A35D7E"/>
    <w:multiLevelType w:val="hybridMultilevel"/>
    <w:tmpl w:val="2CAADF64"/>
    <w:lvl w:ilvl="0" w:tplc="300A0001">
      <w:start w:val="1"/>
      <w:numFmt w:val="bullet"/>
      <w:lvlText w:val=""/>
      <w:lvlJc w:val="left"/>
      <w:pPr>
        <w:ind w:left="917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357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077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797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517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237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957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677" w:hanging="360"/>
      </w:pPr>
      <w:rPr>
        <w:rFonts w:ascii="Wingdings" w:hAnsi="Wingdings" w:hint="default"/>
      </w:rPr>
    </w:lvl>
  </w:abstractNum>
  <w:num w:numId="1" w16cid:durableId="331032830">
    <w:abstractNumId w:val="5"/>
  </w:num>
  <w:num w:numId="2" w16cid:durableId="431782542">
    <w:abstractNumId w:val="8"/>
  </w:num>
  <w:num w:numId="3" w16cid:durableId="772088132">
    <w:abstractNumId w:val="7"/>
  </w:num>
  <w:num w:numId="4" w16cid:durableId="760219690">
    <w:abstractNumId w:val="11"/>
  </w:num>
  <w:num w:numId="5" w16cid:durableId="1936672365">
    <w:abstractNumId w:val="12"/>
  </w:num>
  <w:num w:numId="6" w16cid:durableId="461118593">
    <w:abstractNumId w:val="3"/>
  </w:num>
  <w:num w:numId="7" w16cid:durableId="1862746006">
    <w:abstractNumId w:val="0"/>
  </w:num>
  <w:num w:numId="8" w16cid:durableId="2089690316">
    <w:abstractNumId w:val="6"/>
  </w:num>
  <w:num w:numId="9" w16cid:durableId="824248759">
    <w:abstractNumId w:val="9"/>
  </w:num>
  <w:num w:numId="10" w16cid:durableId="273250871">
    <w:abstractNumId w:val="10"/>
  </w:num>
  <w:num w:numId="11" w16cid:durableId="612051342">
    <w:abstractNumId w:val="2"/>
  </w:num>
  <w:num w:numId="12" w16cid:durableId="1047143076">
    <w:abstractNumId w:val="1"/>
  </w:num>
  <w:num w:numId="13" w16cid:durableId="78718563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Guillermo Omar Pizarro Vasquez">
    <w15:presenceInfo w15:providerId="AD" w15:userId="S::gpizarro@espol.edu.ec::6f0ed2ad-e065-433c-944d-5cb791af913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9F8"/>
    <w:rsid w:val="00001971"/>
    <w:rsid w:val="00096571"/>
    <w:rsid w:val="000D77BB"/>
    <w:rsid w:val="000E3A8B"/>
    <w:rsid w:val="001B1514"/>
    <w:rsid w:val="001C268D"/>
    <w:rsid w:val="00205B5C"/>
    <w:rsid w:val="00227BB8"/>
    <w:rsid w:val="002D5F99"/>
    <w:rsid w:val="002E1065"/>
    <w:rsid w:val="003A22C7"/>
    <w:rsid w:val="00403A61"/>
    <w:rsid w:val="0040568D"/>
    <w:rsid w:val="00423946"/>
    <w:rsid w:val="00485D4D"/>
    <w:rsid w:val="00495654"/>
    <w:rsid w:val="004B1DDC"/>
    <w:rsid w:val="004F791F"/>
    <w:rsid w:val="00500216"/>
    <w:rsid w:val="00511255"/>
    <w:rsid w:val="0051690C"/>
    <w:rsid w:val="00550BA7"/>
    <w:rsid w:val="00577692"/>
    <w:rsid w:val="005962B5"/>
    <w:rsid w:val="005A7925"/>
    <w:rsid w:val="005D3CE2"/>
    <w:rsid w:val="006009F8"/>
    <w:rsid w:val="0062158F"/>
    <w:rsid w:val="006661CA"/>
    <w:rsid w:val="00672346"/>
    <w:rsid w:val="006770FE"/>
    <w:rsid w:val="006804BA"/>
    <w:rsid w:val="00694280"/>
    <w:rsid w:val="006A6821"/>
    <w:rsid w:val="006B1981"/>
    <w:rsid w:val="0072639F"/>
    <w:rsid w:val="00733F37"/>
    <w:rsid w:val="00742DE4"/>
    <w:rsid w:val="00782794"/>
    <w:rsid w:val="007E5C65"/>
    <w:rsid w:val="00801914"/>
    <w:rsid w:val="00804EA7"/>
    <w:rsid w:val="00825AD8"/>
    <w:rsid w:val="008D1B10"/>
    <w:rsid w:val="008D2BE1"/>
    <w:rsid w:val="008F199C"/>
    <w:rsid w:val="00923751"/>
    <w:rsid w:val="0093776F"/>
    <w:rsid w:val="00957312"/>
    <w:rsid w:val="0096505D"/>
    <w:rsid w:val="00987C01"/>
    <w:rsid w:val="009A43C7"/>
    <w:rsid w:val="009A5F64"/>
    <w:rsid w:val="009C784E"/>
    <w:rsid w:val="00A120F8"/>
    <w:rsid w:val="00A12D8F"/>
    <w:rsid w:val="00AE1F02"/>
    <w:rsid w:val="00B2167A"/>
    <w:rsid w:val="00BC4287"/>
    <w:rsid w:val="00BD7820"/>
    <w:rsid w:val="00C16781"/>
    <w:rsid w:val="00C7130E"/>
    <w:rsid w:val="00CB5C7F"/>
    <w:rsid w:val="00D0123F"/>
    <w:rsid w:val="00D1003A"/>
    <w:rsid w:val="00D2635C"/>
    <w:rsid w:val="00DC3E35"/>
    <w:rsid w:val="00E4229A"/>
    <w:rsid w:val="00E42C0D"/>
    <w:rsid w:val="00E559F5"/>
    <w:rsid w:val="00EA37FE"/>
    <w:rsid w:val="00EC2E7B"/>
    <w:rsid w:val="00ED7E79"/>
    <w:rsid w:val="00EF08CE"/>
    <w:rsid w:val="00F63274"/>
    <w:rsid w:val="00F8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6FEC1C"/>
  <w15:chartTrackingRefBased/>
  <w15:docId w15:val="{639C95F0-BAEF-4549-A640-CB84B33A6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68D"/>
  </w:style>
  <w:style w:type="paragraph" w:styleId="Ttulo1">
    <w:name w:val="heading 1"/>
    <w:basedOn w:val="Normal"/>
    <w:next w:val="Normal"/>
    <w:link w:val="Ttulo1Car"/>
    <w:uiPriority w:val="9"/>
    <w:qFormat/>
    <w:rsid w:val="00600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00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009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00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009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00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00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00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00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09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009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009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6009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009F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009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009F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009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009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00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00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00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009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00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009F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009F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009F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009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009F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009F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12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20F8"/>
  </w:style>
  <w:style w:type="paragraph" w:styleId="Piedepgina">
    <w:name w:val="footer"/>
    <w:basedOn w:val="Normal"/>
    <w:link w:val="PiedepginaCar"/>
    <w:uiPriority w:val="99"/>
    <w:unhideWhenUsed/>
    <w:rsid w:val="00A12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20F8"/>
  </w:style>
  <w:style w:type="table" w:styleId="Tablaconcuadrcula">
    <w:name w:val="Table Grid"/>
    <w:basedOn w:val="Tablanormal"/>
    <w:uiPriority w:val="39"/>
    <w:rsid w:val="00A120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AE1F02"/>
    <w:pPr>
      <w:spacing w:before="240" w:after="0" w:line="259" w:lineRule="auto"/>
      <w:outlineLvl w:val="9"/>
    </w:pPr>
    <w:rPr>
      <w:kern w:val="0"/>
      <w:sz w:val="32"/>
      <w:szCs w:val="32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E1F0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E1F02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AE1F02"/>
    <w:rPr>
      <w:color w:val="467886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661C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6661CA"/>
    <w:pPr>
      <w:spacing w:after="0"/>
    </w:pPr>
  </w:style>
  <w:style w:type="character" w:styleId="Refdecomentario">
    <w:name w:val="annotation reference"/>
    <w:basedOn w:val="Fuentedeprrafopredeter"/>
    <w:uiPriority w:val="99"/>
    <w:semiHidden/>
    <w:unhideWhenUsed/>
    <w:rsid w:val="0040568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0568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0568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056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0568D"/>
    <w:rPr>
      <w:b/>
      <w:bCs/>
      <w:sz w:val="20"/>
      <w:szCs w:val="20"/>
    </w:rPr>
  </w:style>
  <w:style w:type="paragraph" w:styleId="Sinespaciado">
    <w:name w:val="No Spacing"/>
    <w:uiPriority w:val="1"/>
    <w:qFormat/>
    <w:rsid w:val="008D1B10"/>
    <w:pPr>
      <w:spacing w:after="0" w:line="240" w:lineRule="auto"/>
    </w:pPr>
  </w:style>
  <w:style w:type="paragraph" w:styleId="TDC3">
    <w:name w:val="toc 3"/>
    <w:basedOn w:val="Normal"/>
    <w:next w:val="Normal"/>
    <w:autoRedefine/>
    <w:uiPriority w:val="39"/>
    <w:unhideWhenUsed/>
    <w:rsid w:val="009A5F64"/>
    <w:pPr>
      <w:tabs>
        <w:tab w:val="right" w:leader="dot" w:pos="8494"/>
      </w:tabs>
      <w:spacing w:after="100"/>
      <w:ind w:left="480"/>
    </w:pPr>
    <w:rPr>
      <w:b/>
      <w:bCs/>
      <w:i/>
      <w:iCs/>
      <w:noProof/>
      <w:spacing w:val="5"/>
      <w:sz w:val="22"/>
      <w:szCs w:val="22"/>
    </w:rPr>
  </w:style>
  <w:style w:type="character" w:styleId="Ttulodellibro">
    <w:name w:val="Book Title"/>
    <w:basedOn w:val="Fuentedeprrafopredeter"/>
    <w:uiPriority w:val="33"/>
    <w:qFormat/>
    <w:rsid w:val="00E4229A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88548-4E46-41FC-9A98-04CAE9966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7497</Words>
  <Characters>41235</Characters>
  <Application>Microsoft Office Word</Application>
  <DocSecurity>0</DocSecurity>
  <Lines>343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Omar Pizarro Vasquez</dc:creator>
  <cp:keywords/>
  <dc:description/>
  <cp:lastModifiedBy>Harry Game</cp:lastModifiedBy>
  <cp:revision>2</cp:revision>
  <dcterms:created xsi:type="dcterms:W3CDTF">2025-05-09T18:43:00Z</dcterms:created>
  <dcterms:modified xsi:type="dcterms:W3CDTF">2025-05-09T18:43:00Z</dcterms:modified>
</cp:coreProperties>
</file>