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87C00" w:rsidRPr="00303F7A" w14:paraId="4360BF0B" w14:textId="77777777" w:rsidTr="00A4501A">
        <w:tc>
          <w:tcPr>
            <w:tcW w:w="8494" w:type="dxa"/>
          </w:tcPr>
          <w:p w14:paraId="29768889" w14:textId="77777777" w:rsidR="00487C00" w:rsidRPr="00303F7A" w:rsidRDefault="00487C00" w:rsidP="00A450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ESPECIFICACIONES TÉ</w:t>
            </w:r>
            <w:r w:rsidRPr="00303F7A">
              <w:rPr>
                <w:b/>
              </w:rPr>
              <w:t>CNICAS</w:t>
            </w:r>
          </w:p>
        </w:tc>
      </w:tr>
      <w:tr w:rsidR="00487C00" w:rsidRPr="00303F7A" w14:paraId="6C46B1C6" w14:textId="77777777" w:rsidTr="00A4501A">
        <w:tc>
          <w:tcPr>
            <w:tcW w:w="8494" w:type="dxa"/>
          </w:tcPr>
          <w:p w14:paraId="718DE993" w14:textId="0D844980" w:rsidR="00487C00" w:rsidRPr="00303F7A" w:rsidRDefault="00487C00" w:rsidP="00E30D50">
            <w:pPr>
              <w:spacing w:after="0" w:line="240" w:lineRule="auto"/>
              <w:jc w:val="center"/>
            </w:pPr>
            <w:r>
              <w:rPr>
                <w:rFonts w:cs="Arial"/>
                <w:b/>
                <w:bCs/>
              </w:rPr>
              <w:t xml:space="preserve">DENOMINACIÓN DEL EQUIPO: </w:t>
            </w:r>
            <w:r w:rsidR="00E30D50">
              <w:rPr>
                <w:rFonts w:cs="Arial"/>
                <w:b/>
                <w:bCs/>
              </w:rPr>
              <w:t>MONITOR AMBULATORIO DE PRESIÓN ARTERIAL</w:t>
            </w:r>
          </w:p>
        </w:tc>
      </w:tr>
      <w:tr w:rsidR="00487C00" w:rsidRPr="00303F7A" w14:paraId="027FFE38" w14:textId="77777777" w:rsidTr="00A4501A">
        <w:trPr>
          <w:trHeight w:val="1842"/>
        </w:trPr>
        <w:tc>
          <w:tcPr>
            <w:tcW w:w="8494" w:type="dxa"/>
          </w:tcPr>
          <w:p w14:paraId="6F1EDF0E" w14:textId="1F0DB2E1" w:rsidR="00487C00" w:rsidRDefault="00487C00" w:rsidP="00A4501A">
            <w:pPr>
              <w:spacing w:after="0" w:line="240" w:lineRule="auto"/>
              <w:rPr>
                <w:b/>
              </w:rPr>
            </w:pPr>
          </w:p>
          <w:p w14:paraId="0E600C1B" w14:textId="77777777" w:rsidR="00487C00" w:rsidRDefault="00487C00" w:rsidP="00A4501A">
            <w:pPr>
              <w:spacing w:after="0" w:line="240" w:lineRule="auto"/>
              <w:rPr>
                <w:b/>
              </w:rPr>
            </w:pPr>
            <w:r w:rsidRPr="00303F7A">
              <w:rPr>
                <w:b/>
              </w:rPr>
              <w:t xml:space="preserve">A      </w:t>
            </w:r>
            <w:r>
              <w:rPr>
                <w:b/>
              </w:rPr>
              <w:t>CARACTERÍ</w:t>
            </w:r>
            <w:r w:rsidRPr="00303F7A">
              <w:rPr>
                <w:b/>
              </w:rPr>
              <w:t xml:space="preserve">STICAS </w:t>
            </w:r>
            <w:r>
              <w:rPr>
                <w:b/>
              </w:rPr>
              <w:t>GENERALES</w:t>
            </w:r>
          </w:p>
          <w:p w14:paraId="159865C9" w14:textId="43B222FC" w:rsidR="00731E58" w:rsidRDefault="00487C00" w:rsidP="00E30D50">
            <w:pPr>
              <w:spacing w:after="0" w:line="240" w:lineRule="auto"/>
              <w:ind w:left="454" w:hanging="454"/>
            </w:pPr>
            <w:r w:rsidRPr="002F7F0C">
              <w:t>A01</w:t>
            </w:r>
            <w:r>
              <w:t xml:space="preserve"> </w:t>
            </w:r>
            <w:r w:rsidR="00E30D50">
              <w:t>PANTALLA LCD A COLOR DE 2.4” COMO MÍNIMO.</w:t>
            </w:r>
          </w:p>
          <w:p w14:paraId="23F4F404" w14:textId="401E9FFD" w:rsidR="00E30D50" w:rsidRDefault="00E30D50" w:rsidP="00E30D50">
            <w:pPr>
              <w:spacing w:after="0" w:line="240" w:lineRule="auto"/>
              <w:ind w:left="454" w:hanging="454"/>
            </w:pPr>
            <w:r>
              <w:t xml:space="preserve">A02 </w:t>
            </w:r>
            <w:r w:rsidR="00217F87">
              <w:t>CAPACIDAD MÍNIMA DE ALMACENAMIENTO PARA 300 LECTURAS.</w:t>
            </w:r>
          </w:p>
          <w:p w14:paraId="0CCE5ECB" w14:textId="77777777" w:rsidR="00217F87" w:rsidRDefault="00217F87" w:rsidP="00E30D50">
            <w:pPr>
              <w:spacing w:after="0" w:line="240" w:lineRule="auto"/>
              <w:ind w:left="454" w:hanging="454"/>
            </w:pPr>
            <w:r>
              <w:t xml:space="preserve">A03 RANGO DE MEDIDAS DE PRESIÓN:  </w:t>
            </w:r>
          </w:p>
          <w:p w14:paraId="71EC7CDB" w14:textId="24F04D01" w:rsidR="00217F87" w:rsidRDefault="00217F87" w:rsidP="00E30D50">
            <w:pPr>
              <w:spacing w:after="0" w:line="240" w:lineRule="auto"/>
              <w:ind w:left="454" w:hanging="454"/>
            </w:pPr>
            <w:r>
              <w:t xml:space="preserve">                                                                - SISTÓLICA: 60 </w:t>
            </w:r>
            <w:proofErr w:type="spellStart"/>
            <w:r>
              <w:t>mmHg</w:t>
            </w:r>
            <w:proofErr w:type="spellEnd"/>
            <w:r>
              <w:t xml:space="preserve"> a 260 </w:t>
            </w:r>
            <w:proofErr w:type="spellStart"/>
            <w:r>
              <w:t>mmHg</w:t>
            </w:r>
            <w:proofErr w:type="spellEnd"/>
            <w:r>
              <w:t xml:space="preserve"> O RANGO MAYOR.</w:t>
            </w:r>
          </w:p>
          <w:p w14:paraId="46D74612" w14:textId="34932845" w:rsidR="00217F87" w:rsidRDefault="00217F87" w:rsidP="00E30D50">
            <w:pPr>
              <w:spacing w:after="0" w:line="240" w:lineRule="auto"/>
              <w:ind w:left="454" w:hanging="454"/>
            </w:pPr>
            <w:r>
              <w:t xml:space="preserve">                                                                - DIASTÓLICA: 30 </w:t>
            </w:r>
            <w:proofErr w:type="spellStart"/>
            <w:r>
              <w:t>mmHg</w:t>
            </w:r>
            <w:proofErr w:type="spellEnd"/>
            <w:r>
              <w:t xml:space="preserve"> a 200 </w:t>
            </w:r>
            <w:proofErr w:type="spellStart"/>
            <w:r>
              <w:t>mmHg</w:t>
            </w:r>
            <w:proofErr w:type="spellEnd"/>
            <w:r>
              <w:t xml:space="preserve"> O RANGO MAYOR.</w:t>
            </w:r>
          </w:p>
          <w:p w14:paraId="68BC9EF1" w14:textId="77777777" w:rsidR="00217F87" w:rsidRDefault="00217F87" w:rsidP="00E30D50">
            <w:pPr>
              <w:spacing w:after="0" w:line="240" w:lineRule="auto"/>
              <w:ind w:left="454" w:hanging="454"/>
            </w:pPr>
            <w:r>
              <w:t xml:space="preserve">                                                                - MEDIA: 40 </w:t>
            </w:r>
            <w:proofErr w:type="spellStart"/>
            <w:r>
              <w:t>mmHg</w:t>
            </w:r>
            <w:proofErr w:type="spellEnd"/>
            <w:r>
              <w:t xml:space="preserve"> a 230 </w:t>
            </w:r>
            <w:proofErr w:type="spellStart"/>
            <w:r>
              <w:t>mmHg</w:t>
            </w:r>
            <w:proofErr w:type="spellEnd"/>
            <w:r>
              <w:t xml:space="preserve"> O RANGO MAYOR.</w:t>
            </w:r>
          </w:p>
          <w:p w14:paraId="0C7CA2F4" w14:textId="477D080A" w:rsidR="00217F87" w:rsidRDefault="00217F87" w:rsidP="00E30D50">
            <w:pPr>
              <w:spacing w:after="0" w:line="240" w:lineRule="auto"/>
              <w:ind w:left="454" w:hanging="454"/>
            </w:pPr>
            <w:r>
              <w:t>A04 FRECUENCIA DE PULSO: 40 A 180 BPM (LATIDOS POR MINUTO).</w:t>
            </w:r>
          </w:p>
          <w:p w14:paraId="0861D409" w14:textId="30A5EE15" w:rsidR="00217F87" w:rsidRDefault="00217F87" w:rsidP="00E30D50">
            <w:pPr>
              <w:spacing w:after="0" w:line="240" w:lineRule="auto"/>
              <w:ind w:left="454" w:hanging="454"/>
            </w:pPr>
            <w:r>
              <w:t>A05 QUE CUENTE CON MODO PEDIÁTRICO (PARA TENER MAYOR PRECISIÓN EN LECTURAS DE PACIENTES PEDIÁTRICOS).</w:t>
            </w:r>
          </w:p>
          <w:p w14:paraId="68AB5DCA" w14:textId="3AA058F2" w:rsidR="00217F87" w:rsidRDefault="00217F87" w:rsidP="00715183">
            <w:pPr>
              <w:spacing w:after="0" w:line="240" w:lineRule="auto"/>
              <w:ind w:left="454" w:hanging="454"/>
            </w:pPr>
            <w:r>
              <w:t xml:space="preserve">A06 </w:t>
            </w:r>
            <w:r w:rsidR="00B06DBC">
              <w:t xml:space="preserve">CON MEMORIA FLASH, NO VOLÁTIL. </w:t>
            </w:r>
            <w:r w:rsidR="00715183">
              <w:t>QUE UTILIZA EL MÉTODO OSCILOMÉTRICO (NO USA MICRÓFONO NI ELECTRODOS).</w:t>
            </w:r>
          </w:p>
          <w:p w14:paraId="34811EAC" w14:textId="1FDC1CD2" w:rsidR="00715183" w:rsidRDefault="00715183" w:rsidP="00715183">
            <w:pPr>
              <w:spacing w:after="0" w:line="240" w:lineRule="auto"/>
              <w:ind w:left="454" w:hanging="454"/>
            </w:pPr>
            <w:r>
              <w:t xml:space="preserve">A07 </w:t>
            </w:r>
            <w:r w:rsidR="008D7E04">
              <w:t>CONFIGURACIÓN PARA FECHA, HORA, PROTOCOLO COMO MÍNIMO.</w:t>
            </w:r>
          </w:p>
          <w:p w14:paraId="5A4A785B" w14:textId="04C1B20A" w:rsidR="008D7E04" w:rsidRDefault="008D7E04" w:rsidP="00715183">
            <w:pPr>
              <w:spacing w:after="0" w:line="240" w:lineRule="auto"/>
              <w:ind w:left="454" w:hanging="454"/>
            </w:pPr>
            <w:r>
              <w:t xml:space="preserve">A08 </w:t>
            </w:r>
            <w:r w:rsidR="009D517A">
              <w:t>ALMACENAMIENTO DE LECTURA DE PACIENTES PARA SU POSTERIOR ANÁLISIS.</w:t>
            </w:r>
          </w:p>
          <w:p w14:paraId="15D7D0C0" w14:textId="7857210D" w:rsidR="009D517A" w:rsidRDefault="009D517A" w:rsidP="00715183">
            <w:pPr>
              <w:spacing w:after="0" w:line="240" w:lineRule="auto"/>
              <w:ind w:left="454" w:hanging="454"/>
            </w:pPr>
            <w:r>
              <w:t>A09 OPERACIÓN MANUAL Y MUESTRA EN PANTALLA DE LA PRESIÓN SISTÓLICA, DIASTÓLICA Y PULSO.</w:t>
            </w:r>
          </w:p>
          <w:p w14:paraId="419BF10D" w14:textId="5C069A0D" w:rsidR="009D517A" w:rsidRDefault="009D517A" w:rsidP="00715183">
            <w:pPr>
              <w:spacing w:after="0" w:line="240" w:lineRule="auto"/>
              <w:ind w:left="454" w:hanging="454"/>
            </w:pPr>
            <w:r>
              <w:t>A10 PROGRAMACIÓN PARA FRECUENCIA DE EXÁMENES.</w:t>
            </w:r>
          </w:p>
          <w:p w14:paraId="0450C921" w14:textId="26F08006" w:rsidR="009D517A" w:rsidRDefault="009D517A" w:rsidP="00715183">
            <w:pPr>
              <w:spacing w:after="0" w:line="240" w:lineRule="auto"/>
              <w:ind w:left="454" w:hanging="454"/>
            </w:pPr>
            <w:r>
              <w:t xml:space="preserve">A11 </w:t>
            </w:r>
            <w:r w:rsidR="00403DC7">
              <w:t>INTERVALOS DE MEDIDAS: 1, 2, 3, 4, 5.6, 12, 20 O 30 MEDIDAS POR HORA.</w:t>
            </w:r>
          </w:p>
          <w:p w14:paraId="736C29C3" w14:textId="5F90423A" w:rsidR="00403DC7" w:rsidRDefault="00403DC7" w:rsidP="00715183">
            <w:pPr>
              <w:spacing w:after="0" w:line="240" w:lineRule="auto"/>
              <w:ind w:left="454" w:hanging="454"/>
            </w:pPr>
            <w:r>
              <w:t>A12 TIEMPO DE MEDICIÓN DE 35 A 50 SEGUNDOS APROX.</w:t>
            </w:r>
          </w:p>
          <w:p w14:paraId="3C499D90" w14:textId="620302D7" w:rsidR="00403DC7" w:rsidRDefault="00403DC7" w:rsidP="00715183">
            <w:pPr>
              <w:spacing w:after="0" w:line="240" w:lineRule="auto"/>
              <w:ind w:left="454" w:hanging="454"/>
            </w:pPr>
            <w:r>
              <w:t>A13 AJUSTE AUTOMÁTICO A CERO ANTES DE CADA LECTURA.</w:t>
            </w:r>
          </w:p>
          <w:p w14:paraId="2890EF03" w14:textId="384EE639" w:rsidR="00403DC7" w:rsidRDefault="00403DC7" w:rsidP="00715183">
            <w:pPr>
              <w:spacing w:after="0" w:line="240" w:lineRule="auto"/>
              <w:ind w:left="454" w:hanging="454"/>
            </w:pPr>
            <w:r>
              <w:t>A14 RECHAZO DE ARTEFACTOS, QUE DISTINGA LAS SEÑALES DE PRESIÓN, EL MOVIMIENTO DEL PACIENTE Y LOS ARTEFACTOS RESPIRATORIOS.</w:t>
            </w:r>
          </w:p>
          <w:p w14:paraId="45E2E5F5" w14:textId="5068B645" w:rsidR="00403DC7" w:rsidRDefault="00403DC7" w:rsidP="00715183">
            <w:pPr>
              <w:spacing w:after="0" w:line="240" w:lineRule="auto"/>
              <w:ind w:left="454" w:hanging="454"/>
            </w:pPr>
            <w:r>
              <w:t xml:space="preserve">A15 FRECUENCIAS DE INFLADO Y DESINFLADO DEL </w:t>
            </w:r>
            <w:r w:rsidR="002B0E1D">
              <w:t>BRAZALETE CONTROLADOS POR MICROPROCESADOR.</w:t>
            </w:r>
          </w:p>
          <w:p w14:paraId="2820A070" w14:textId="500813A4" w:rsidR="002B0E1D" w:rsidRDefault="002B0E1D" w:rsidP="00715183">
            <w:pPr>
              <w:spacing w:after="0" w:line="240" w:lineRule="auto"/>
              <w:ind w:left="454" w:hanging="454"/>
            </w:pPr>
            <w:r>
              <w:t>A16 QUE LA PROGRAMACIÓN DEL MONITOR DEL PRESIÓN AMBULATORIA SE PUEDA REALIZAR DESDE EL MISMO EQUIPO Y LA DESCARGA CON LA REVISIÓN DEL INFORME SEA DESDE LA COMCUTADORA.</w:t>
            </w:r>
          </w:p>
          <w:p w14:paraId="60E66D84" w14:textId="58C62045" w:rsidR="002B0E1D" w:rsidRDefault="002B0E1D" w:rsidP="00715183">
            <w:pPr>
              <w:spacing w:after="0" w:line="240" w:lineRule="auto"/>
              <w:ind w:left="454" w:hanging="454"/>
            </w:pPr>
            <w:r>
              <w:t>A17 REPORTES</w:t>
            </w:r>
            <w:r w:rsidR="00943517">
              <w:t>,</w:t>
            </w:r>
            <w:r>
              <w:t xml:space="preserve"> TENDENCIAS</w:t>
            </w:r>
            <w:r w:rsidR="00943517">
              <w:t xml:space="preserve"> Y SUMARIOS COMPLETOS QUE BRINDEN TODA LA INFORMACIÓN RECOPILADA DEL PACIENTE.</w:t>
            </w:r>
          </w:p>
          <w:p w14:paraId="11E5D07F" w14:textId="387C550E" w:rsidR="00943517" w:rsidRDefault="00943517" w:rsidP="00715183">
            <w:pPr>
              <w:spacing w:after="0" w:line="240" w:lineRule="auto"/>
              <w:ind w:left="454" w:hanging="454"/>
            </w:pPr>
            <w:r>
              <w:t>A18 TRABAJO CON BATERÍAS O PILAS.</w:t>
            </w:r>
          </w:p>
          <w:p w14:paraId="59A3D737" w14:textId="77777777" w:rsidR="00943517" w:rsidRDefault="00943517" w:rsidP="00943517">
            <w:pPr>
              <w:spacing w:after="0" w:line="240" w:lineRule="auto"/>
            </w:pPr>
          </w:p>
          <w:p w14:paraId="027FE27D" w14:textId="1E50E4B1" w:rsidR="00487C00" w:rsidRDefault="00646368" w:rsidP="00943517">
            <w:pPr>
              <w:tabs>
                <w:tab w:val="left" w:pos="339"/>
                <w:tab w:val="left" w:pos="490"/>
                <w:tab w:val="left" w:pos="841"/>
              </w:tabs>
              <w:spacing w:after="0" w:line="240" w:lineRule="auto"/>
              <w:ind w:left="454" w:hanging="454"/>
              <w:rPr>
                <w:rFonts w:eastAsia="Arial" w:cstheme="minorHAnsi"/>
                <w:b/>
                <w:color w:val="000000"/>
              </w:rPr>
            </w:pPr>
            <w:r>
              <w:rPr>
                <w:rFonts w:eastAsia="Arial" w:cstheme="minorHAnsi"/>
                <w:b/>
                <w:color w:val="000000"/>
              </w:rPr>
              <w:t>B</w:t>
            </w:r>
            <w:r w:rsidR="00487C00" w:rsidRPr="00303F7A">
              <w:rPr>
                <w:rFonts w:eastAsia="Arial" w:cstheme="minorHAnsi"/>
                <w:b/>
                <w:color w:val="000000"/>
              </w:rPr>
              <w:t xml:space="preserve">      </w:t>
            </w:r>
            <w:r w:rsidR="00943517">
              <w:rPr>
                <w:rFonts w:eastAsia="Arial" w:cstheme="minorHAnsi"/>
                <w:b/>
                <w:color w:val="000000"/>
              </w:rPr>
              <w:t>ACCESORIOS</w:t>
            </w:r>
          </w:p>
          <w:p w14:paraId="0A4D854C" w14:textId="156DECF7" w:rsidR="0094302A" w:rsidRDefault="0094302A" w:rsidP="0094302A">
            <w:pPr>
              <w:tabs>
                <w:tab w:val="left" w:pos="339"/>
                <w:tab w:val="left" w:pos="490"/>
                <w:tab w:val="left" w:pos="841"/>
              </w:tabs>
              <w:spacing w:after="0" w:line="240" w:lineRule="auto"/>
              <w:ind w:left="454" w:hanging="454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B01 DOS (02) BRAZALETE PEDIÁTRICO.</w:t>
            </w:r>
          </w:p>
          <w:p w14:paraId="35288544" w14:textId="1041594F" w:rsidR="0094302A" w:rsidRDefault="0094302A" w:rsidP="0094302A">
            <w:pPr>
              <w:tabs>
                <w:tab w:val="left" w:pos="339"/>
                <w:tab w:val="left" w:pos="490"/>
                <w:tab w:val="left" w:pos="841"/>
              </w:tabs>
              <w:spacing w:after="0" w:line="240" w:lineRule="auto"/>
              <w:ind w:left="454" w:hanging="454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B02 DOS (02) BRAZALETE ADULTO ESTANDAR.</w:t>
            </w:r>
          </w:p>
          <w:p w14:paraId="360BDE0E" w14:textId="4C083B89" w:rsidR="0094302A" w:rsidRDefault="0094302A" w:rsidP="0094302A">
            <w:pPr>
              <w:tabs>
                <w:tab w:val="left" w:pos="339"/>
                <w:tab w:val="left" w:pos="490"/>
                <w:tab w:val="left" w:pos="841"/>
              </w:tabs>
              <w:spacing w:after="0" w:line="240" w:lineRule="auto"/>
              <w:ind w:left="454" w:hanging="454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B03 DOS (02) BRAZALETE ADULTO LARGE.</w:t>
            </w:r>
          </w:p>
          <w:p w14:paraId="72E0DF84" w14:textId="749B3660" w:rsidR="0094302A" w:rsidRDefault="0094302A" w:rsidP="0094302A">
            <w:pPr>
              <w:tabs>
                <w:tab w:val="left" w:pos="339"/>
                <w:tab w:val="left" w:pos="490"/>
                <w:tab w:val="left" w:pos="841"/>
              </w:tabs>
              <w:spacing w:after="0" w:line="240" w:lineRule="auto"/>
              <w:ind w:left="454" w:hanging="454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B04 ESTUCHE PARA TRANSPORTE DEL EQUIPO.</w:t>
            </w:r>
          </w:p>
          <w:p w14:paraId="0181F804" w14:textId="5EBB734F" w:rsidR="0094302A" w:rsidRDefault="0094302A" w:rsidP="0094302A">
            <w:pPr>
              <w:tabs>
                <w:tab w:val="left" w:pos="339"/>
                <w:tab w:val="left" w:pos="490"/>
                <w:tab w:val="left" w:pos="841"/>
              </w:tabs>
              <w:spacing w:after="0" w:line="240" w:lineRule="auto"/>
              <w:ind w:left="454" w:hanging="454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B05 DOS (DOS) CORREAS DE SEGURIDAD.</w:t>
            </w:r>
          </w:p>
          <w:p w14:paraId="58437FB4" w14:textId="3CF17491" w:rsidR="0094302A" w:rsidRDefault="0094302A" w:rsidP="0094302A">
            <w:pPr>
              <w:tabs>
                <w:tab w:val="left" w:pos="339"/>
                <w:tab w:val="left" w:pos="490"/>
                <w:tab w:val="left" w:pos="841"/>
              </w:tabs>
              <w:spacing w:after="0" w:line="240" w:lineRule="auto"/>
              <w:ind w:left="454" w:hanging="454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B06 UN (01) CABLE DE COMUNICACIÓN MICRO USB UNIVERSAL.</w:t>
            </w:r>
          </w:p>
          <w:p w14:paraId="1611A590" w14:textId="77777777" w:rsidR="0094302A" w:rsidRDefault="0094302A" w:rsidP="0094302A">
            <w:pPr>
              <w:tabs>
                <w:tab w:val="left" w:pos="339"/>
                <w:tab w:val="left" w:pos="490"/>
                <w:tab w:val="left" w:pos="841"/>
              </w:tabs>
              <w:spacing w:after="0" w:line="240" w:lineRule="auto"/>
              <w:ind w:left="454" w:hanging="454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B07 CD SOFTWARE.</w:t>
            </w:r>
          </w:p>
          <w:p w14:paraId="01DD3A2E" w14:textId="6B94361C" w:rsidR="0094302A" w:rsidRDefault="0094302A" w:rsidP="0094302A">
            <w:pPr>
              <w:tabs>
                <w:tab w:val="left" w:pos="339"/>
                <w:tab w:val="left" w:pos="490"/>
                <w:tab w:val="left" w:pos="841"/>
              </w:tabs>
              <w:spacing w:after="0" w:line="240" w:lineRule="auto"/>
              <w:ind w:left="454" w:hanging="454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B08 MANUAL DE FUNCIONAMIENTO.</w:t>
            </w:r>
          </w:p>
          <w:p w14:paraId="6B7BD3AC" w14:textId="77777777" w:rsidR="0094302A" w:rsidRPr="0094302A" w:rsidRDefault="0094302A" w:rsidP="0094302A">
            <w:pPr>
              <w:tabs>
                <w:tab w:val="left" w:pos="339"/>
                <w:tab w:val="left" w:pos="490"/>
                <w:tab w:val="left" w:pos="841"/>
              </w:tabs>
              <w:spacing w:after="0" w:line="240" w:lineRule="auto"/>
              <w:ind w:left="454" w:hanging="454"/>
              <w:rPr>
                <w:rFonts w:eastAsia="Arial" w:cstheme="minorHAnsi"/>
                <w:color w:val="000000"/>
              </w:rPr>
            </w:pPr>
          </w:p>
          <w:p w14:paraId="1C981081" w14:textId="271D66CD" w:rsidR="00487C00" w:rsidRPr="00C37026" w:rsidRDefault="00646368" w:rsidP="00A4501A">
            <w:pPr>
              <w:spacing w:after="0" w:line="240" w:lineRule="auto"/>
              <w:ind w:left="450" w:hanging="450"/>
              <w:rPr>
                <w:b/>
                <w:bCs/>
              </w:rPr>
            </w:pPr>
            <w:r>
              <w:rPr>
                <w:b/>
                <w:bCs/>
              </w:rPr>
              <w:t>C      GARANTÍA</w:t>
            </w:r>
          </w:p>
          <w:p w14:paraId="10BDF8B6" w14:textId="7527384D" w:rsidR="00487C00" w:rsidRPr="00C37026" w:rsidRDefault="00646368" w:rsidP="00A4501A">
            <w:pPr>
              <w:spacing w:after="0" w:line="240" w:lineRule="auto"/>
              <w:ind w:left="450" w:hanging="450"/>
            </w:pPr>
            <w:r>
              <w:t>C</w:t>
            </w:r>
            <w:r w:rsidR="00487C00" w:rsidRPr="00C37026">
              <w:t>01 GARANTÍA MÍNIMA DE 02 AÑOS CONTRA CUALQUIER DEFECTO DE FABRICACIÓN Y FUNCIONAMIENTO.</w:t>
            </w:r>
          </w:p>
          <w:p w14:paraId="7A5DFB56" w14:textId="181AE731" w:rsidR="00487C00" w:rsidRPr="00303F7A" w:rsidRDefault="00487C00" w:rsidP="00A4501A">
            <w:pPr>
              <w:spacing w:after="0" w:line="240" w:lineRule="auto"/>
              <w:ind w:left="450" w:hanging="450"/>
            </w:pPr>
            <w:r w:rsidRPr="00303F7A">
              <w:t xml:space="preserve">  </w:t>
            </w:r>
          </w:p>
        </w:tc>
      </w:tr>
    </w:tbl>
    <w:p w14:paraId="03485415" w14:textId="77777777" w:rsidR="00487C00" w:rsidRDefault="00487C00" w:rsidP="00487C00"/>
    <w:p w14:paraId="35378F16" w14:textId="6227BC7A" w:rsidR="000F3BCD" w:rsidRPr="00A23B06" w:rsidRDefault="000F3BCD" w:rsidP="007A22C5">
      <w:pPr>
        <w:rPr>
          <w:lang w:val="es-PE"/>
        </w:rPr>
      </w:pPr>
    </w:p>
    <w:sectPr w:rsidR="000F3BCD" w:rsidRPr="00A23B06" w:rsidSect="007A22C5">
      <w:pgSz w:w="11906" w:h="16838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EFF"/>
    <w:rsid w:val="000F3BCD"/>
    <w:rsid w:val="00217F87"/>
    <w:rsid w:val="002B0E1D"/>
    <w:rsid w:val="00403DC7"/>
    <w:rsid w:val="00487C00"/>
    <w:rsid w:val="00625678"/>
    <w:rsid w:val="00646368"/>
    <w:rsid w:val="00715183"/>
    <w:rsid w:val="00731E58"/>
    <w:rsid w:val="007A22C5"/>
    <w:rsid w:val="007B5EFF"/>
    <w:rsid w:val="008D7E04"/>
    <w:rsid w:val="0094302A"/>
    <w:rsid w:val="00943517"/>
    <w:rsid w:val="009D517A"/>
    <w:rsid w:val="00A23B06"/>
    <w:rsid w:val="00A44567"/>
    <w:rsid w:val="00B06DBC"/>
    <w:rsid w:val="00B66559"/>
    <w:rsid w:val="00E30D50"/>
    <w:rsid w:val="00FE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62A72"/>
  <w15:chartTrackingRefBased/>
  <w15:docId w15:val="{A27B0D1D-17A1-4A79-A46A-525FBEBF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EFF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B5EFF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864E7-F537-4B1D-A0B8-621FC17A3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Mantenimiento y Servicios Generales</dc:creator>
  <cp:keywords/>
  <dc:description/>
  <cp:lastModifiedBy>Mantenimiento y Servicios Generales</cp:lastModifiedBy>
  <cp:revision>2</cp:revision>
  <dcterms:created xsi:type="dcterms:W3CDTF">2021-10-25T20:45:00Z</dcterms:created>
  <dcterms:modified xsi:type="dcterms:W3CDTF">2021-10-25T20:45:00Z</dcterms:modified>
</cp:coreProperties>
</file>