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CA83" w14:textId="77777777" w:rsidR="00EE7946" w:rsidRDefault="00EE7946">
      <w:pPr>
        <w:pStyle w:val="Textoindependiente"/>
        <w:spacing w:before="169"/>
        <w:rPr>
          <w:rFonts w:ascii="Times New Roman"/>
          <w:sz w:val="56"/>
        </w:rPr>
      </w:pPr>
    </w:p>
    <w:p w14:paraId="0B09E407" w14:textId="77777777" w:rsidR="00EE7946" w:rsidRDefault="005D60CC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2029E02" wp14:editId="39745AAA">
            <wp:simplePos x="0" y="0"/>
            <wp:positionH relativeFrom="page">
              <wp:posOffset>849630</wp:posOffset>
            </wp:positionH>
            <wp:positionV relativeFrom="paragraph">
              <wp:posOffset>-510759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LAS</w:t>
      </w:r>
      <w:r>
        <w:rPr>
          <w:spacing w:val="-14"/>
        </w:rPr>
        <w:t xml:space="preserve"> </w:t>
      </w:r>
      <w:r>
        <w:t>TRES</w:t>
      </w:r>
      <w:r>
        <w:rPr>
          <w:spacing w:val="-14"/>
        </w:rPr>
        <w:t xml:space="preserve"> </w:t>
      </w:r>
      <w:r>
        <w:rPr>
          <w:spacing w:val="-2"/>
        </w:rPr>
        <w:t>CRUCES</w:t>
      </w:r>
    </w:p>
    <w:p w14:paraId="157D8B41" w14:textId="77777777" w:rsidR="00EE7946" w:rsidRDefault="00EE7946">
      <w:pPr>
        <w:pStyle w:val="Textoindependiente"/>
        <w:spacing w:before="349"/>
        <w:rPr>
          <w:rFonts w:ascii="Arial"/>
          <w:b/>
          <w:sz w:val="56"/>
        </w:rPr>
      </w:pPr>
    </w:p>
    <w:p w14:paraId="0C54049F" w14:textId="77777777" w:rsidR="00EE7946" w:rsidRDefault="005D60CC">
      <w:pPr>
        <w:ind w:left="3210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CARDEÑOSA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0E421098" w14:textId="77777777" w:rsidR="00EE7946" w:rsidRDefault="00EE7946">
      <w:pPr>
        <w:pStyle w:val="Textoindependiente"/>
        <w:rPr>
          <w:rFonts w:ascii="Arial"/>
          <w:b/>
        </w:rPr>
      </w:pPr>
    </w:p>
    <w:p w14:paraId="17835FFA" w14:textId="77777777" w:rsidR="00EE7946" w:rsidRDefault="00EE7946">
      <w:pPr>
        <w:pStyle w:val="Textoindependiente"/>
        <w:spacing w:before="107"/>
        <w:rPr>
          <w:rFonts w:ascii="Arial"/>
          <w:b/>
        </w:rPr>
      </w:pPr>
    </w:p>
    <w:p w14:paraId="2605BB9C" w14:textId="77777777" w:rsidR="00EE7946" w:rsidRDefault="005D60CC">
      <w:pPr>
        <w:pStyle w:val="Textoindependiente"/>
        <w:spacing w:before="1" w:line="278" w:lineRule="auto"/>
        <w:ind w:left="852" w:right="1130"/>
        <w:jc w:val="both"/>
      </w:pPr>
      <w:r>
        <w:t>El Calvario de Las Tres Cruces en Cardeñosa, Ávila, es un destacado elemento del patrimonio</w:t>
      </w:r>
      <w:r>
        <w:rPr>
          <w:spacing w:val="-11"/>
        </w:rPr>
        <w:t xml:space="preserve"> </w:t>
      </w:r>
      <w:r>
        <w:t>religioso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cultural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corona</w:t>
      </w:r>
      <w:r>
        <w:rPr>
          <w:spacing w:val="-9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Vía</w:t>
      </w:r>
      <w:r>
        <w:rPr>
          <w:spacing w:val="-14"/>
        </w:rPr>
        <w:t xml:space="preserve"> </w:t>
      </w:r>
      <w:r>
        <w:t>Crucis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extiende</w:t>
      </w:r>
      <w:r>
        <w:rPr>
          <w:spacing w:val="-12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localidad, probablemente datado entre los siglos XI y XIII. Erigidas en un enclave elevado, funcionaban como punto de referencia espiritual y territorial.</w:t>
      </w:r>
    </w:p>
    <w:p w14:paraId="44FB1594" w14:textId="77777777" w:rsidR="00EE7946" w:rsidRDefault="005D60CC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las Tres Cruces. En este caso, la valoración se ha realizado en función de una serie de criterios, previamente establecidos, lo que permite sistematizar las percepciones recogidas y otorgar un marco más objetivo al análisis.</w:t>
      </w:r>
    </w:p>
    <w:p w14:paraId="6F77BAA9" w14:textId="77777777" w:rsidR="00EE7946" w:rsidRDefault="00EE7946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EE7946" w14:paraId="5A6C7C0F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5F40D4D0" w14:textId="77777777" w:rsidR="00EE7946" w:rsidRDefault="005D60CC">
            <w:pPr>
              <w:pStyle w:val="TableParagraph"/>
              <w:spacing w:before="40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55310D4C" w14:textId="77777777" w:rsidR="00EE7946" w:rsidRDefault="005D60CC">
            <w:pPr>
              <w:pStyle w:val="TableParagraph"/>
              <w:spacing w:before="40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55D7FF5D" w14:textId="77777777" w:rsidR="00EE7946" w:rsidRDefault="005D60CC">
            <w:pPr>
              <w:pStyle w:val="TableParagraph"/>
              <w:spacing w:before="40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EE7946" w14:paraId="4BFAAB56" w14:textId="77777777">
        <w:trPr>
          <w:trHeight w:val="539"/>
        </w:trPr>
        <w:tc>
          <w:tcPr>
            <w:tcW w:w="1937" w:type="dxa"/>
          </w:tcPr>
          <w:p w14:paraId="0EE02D29" w14:textId="77777777" w:rsidR="00EE7946" w:rsidRDefault="005D60CC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49312BFA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7E70E47E" w14:textId="77777777" w:rsidR="00EE7946" w:rsidRDefault="005D60CC">
            <w:pPr>
              <w:pStyle w:val="TableParagraph"/>
              <w:ind w:left="2388" w:hanging="2242"/>
              <w:jc w:val="left"/>
              <w:rPr>
                <w:sz w:val="20"/>
              </w:rPr>
            </w:pPr>
            <w:r>
              <w:rPr>
                <w:sz w:val="20"/>
              </w:rPr>
              <w:t>Posibilidad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desplazarse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 público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 transporte público</w:t>
            </w:r>
          </w:p>
        </w:tc>
      </w:tr>
      <w:tr w:rsidR="00EE7946" w14:paraId="098F4F9C" w14:textId="77777777">
        <w:trPr>
          <w:trHeight w:val="540"/>
        </w:trPr>
        <w:tc>
          <w:tcPr>
            <w:tcW w:w="1937" w:type="dxa"/>
          </w:tcPr>
          <w:p w14:paraId="6A8BDBEE" w14:textId="77777777" w:rsidR="00EE7946" w:rsidRDefault="005D60CC">
            <w:pPr>
              <w:pStyle w:val="TableParagraph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12812390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7F3E0694" w14:textId="77777777" w:rsidR="00EE7946" w:rsidRDefault="005D60CC">
            <w:pPr>
              <w:pStyle w:val="TableParagraph"/>
              <w:ind w:left="1591" w:right="74" w:hanging="1479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camino,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cuidado y puede acceder cualquier persona.</w:t>
            </w:r>
          </w:p>
        </w:tc>
      </w:tr>
      <w:tr w:rsidR="00EE7946" w14:paraId="5C86C8C6" w14:textId="77777777">
        <w:trPr>
          <w:trHeight w:val="810"/>
        </w:trPr>
        <w:tc>
          <w:tcPr>
            <w:tcW w:w="1937" w:type="dxa"/>
          </w:tcPr>
          <w:p w14:paraId="59EDC041" w14:textId="77777777" w:rsidR="00EE7946" w:rsidRDefault="005D60CC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10F55A61" w14:textId="77777777" w:rsidR="00EE7946" w:rsidRDefault="00EE7946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2F98E9C5" w14:textId="77777777" w:rsidR="00EE7946" w:rsidRDefault="005D60C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184CFCB1" w14:textId="77777777" w:rsidR="00EE7946" w:rsidRDefault="005D60CC">
            <w:pPr>
              <w:pStyle w:val="TableParagraph"/>
              <w:spacing w:line="261" w:lineRule="auto"/>
              <w:ind w:left="374" w:right="3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cartelería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siendo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buscar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https://territagedata.usal.es/pueblos/cardenosa/tres-cruces/</w:t>
              </w:r>
            </w:hyperlink>
          </w:p>
        </w:tc>
      </w:tr>
      <w:tr w:rsidR="00EE7946" w14:paraId="31707DEC" w14:textId="77777777">
        <w:trPr>
          <w:trHeight w:val="539"/>
        </w:trPr>
        <w:tc>
          <w:tcPr>
            <w:tcW w:w="1937" w:type="dxa"/>
          </w:tcPr>
          <w:p w14:paraId="39D12FCB" w14:textId="77777777" w:rsidR="00EE7946" w:rsidRDefault="005D60CC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29234CC0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A441899" w14:textId="77777777" w:rsidR="00EE7946" w:rsidRDefault="005D60CC">
            <w:pPr>
              <w:pStyle w:val="TableParagraph"/>
              <w:ind w:left="2727" w:hanging="2367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ejemplo,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descanso.</w:t>
            </w:r>
          </w:p>
        </w:tc>
      </w:tr>
      <w:tr w:rsidR="00EE7946" w14:paraId="7F5FF67C" w14:textId="77777777">
        <w:trPr>
          <w:trHeight w:val="539"/>
        </w:trPr>
        <w:tc>
          <w:tcPr>
            <w:tcW w:w="1937" w:type="dxa"/>
          </w:tcPr>
          <w:p w14:paraId="439BA67E" w14:textId="77777777" w:rsidR="00EE7946" w:rsidRDefault="005D60CC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454F0EDC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4F9D4A8" w14:textId="77777777" w:rsidR="00EE7946" w:rsidRDefault="005D60CC">
            <w:pPr>
              <w:pStyle w:val="TableParagraph"/>
              <w:ind w:left="852" w:right="74" w:hanging="483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conservación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activos, únicamente se observan signos de deterioro natural.</w:t>
            </w:r>
          </w:p>
        </w:tc>
      </w:tr>
      <w:tr w:rsidR="00EE7946" w14:paraId="4724E72C" w14:textId="77777777">
        <w:trPr>
          <w:trHeight w:val="539"/>
        </w:trPr>
        <w:tc>
          <w:tcPr>
            <w:tcW w:w="1937" w:type="dxa"/>
          </w:tcPr>
          <w:p w14:paraId="1F8001DD" w14:textId="77777777" w:rsidR="00EE7946" w:rsidRDefault="005D60CC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0CD436DB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449328B" w14:textId="77777777" w:rsidR="00EE7946" w:rsidRDefault="005D60CC">
            <w:pPr>
              <w:pStyle w:val="TableParagraph"/>
              <w:spacing w:before="155"/>
              <w:ind w:left="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(BIC)</w:t>
            </w:r>
          </w:p>
        </w:tc>
      </w:tr>
      <w:tr w:rsidR="00EE7946" w14:paraId="6E9CF9D7" w14:textId="77777777">
        <w:trPr>
          <w:trHeight w:val="539"/>
        </w:trPr>
        <w:tc>
          <w:tcPr>
            <w:tcW w:w="1937" w:type="dxa"/>
          </w:tcPr>
          <w:p w14:paraId="6DC5534E" w14:textId="77777777" w:rsidR="00EE7946" w:rsidRDefault="005D60CC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4619CCC0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6D0AD80" w14:textId="77777777" w:rsidR="00EE7946" w:rsidRDefault="005D60CC">
            <w:pPr>
              <w:pStyle w:val="TableParagraph"/>
              <w:spacing w:before="15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vigilancia.</w:t>
            </w:r>
          </w:p>
        </w:tc>
      </w:tr>
      <w:tr w:rsidR="00EE7946" w14:paraId="149103C5" w14:textId="77777777">
        <w:trPr>
          <w:trHeight w:val="770"/>
        </w:trPr>
        <w:tc>
          <w:tcPr>
            <w:tcW w:w="1937" w:type="dxa"/>
          </w:tcPr>
          <w:p w14:paraId="17298DFE" w14:textId="77777777" w:rsidR="00EE7946" w:rsidRDefault="00EE7946">
            <w:pPr>
              <w:pStyle w:val="TableParagraph"/>
              <w:spacing w:before="41"/>
              <w:ind w:left="0"/>
              <w:jc w:val="left"/>
              <w:rPr>
                <w:sz w:val="20"/>
              </w:rPr>
            </w:pPr>
          </w:p>
          <w:p w14:paraId="3038F781" w14:textId="77777777" w:rsidR="00EE7946" w:rsidRDefault="005D60CC">
            <w:pPr>
              <w:pStyle w:val="TableParagraph"/>
              <w:spacing w:before="0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147BEC7A" w14:textId="77777777" w:rsidR="00EE7946" w:rsidRDefault="00EE7946">
            <w:pPr>
              <w:pStyle w:val="TableParagraph"/>
              <w:spacing w:before="41"/>
              <w:ind w:left="0"/>
              <w:jc w:val="left"/>
              <w:rPr>
                <w:sz w:val="20"/>
              </w:rPr>
            </w:pPr>
          </w:p>
          <w:p w14:paraId="712BCB46" w14:textId="77777777" w:rsidR="00EE7946" w:rsidRDefault="005D60CC"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38223D28" w14:textId="77777777" w:rsidR="00EE7946" w:rsidRDefault="005D60CC">
            <w:pPr>
              <w:pStyle w:val="TableParagraph"/>
              <w:spacing w:line="242" w:lineRule="auto"/>
              <w:ind w:left="137" w:right="133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acceso libre se beneficia de las visitas organizadas en torno al Castro de las Cogotas.</w:t>
            </w:r>
          </w:p>
        </w:tc>
      </w:tr>
      <w:tr w:rsidR="00EE7946" w14:paraId="59BE9210" w14:textId="77777777">
        <w:trPr>
          <w:trHeight w:val="309"/>
        </w:trPr>
        <w:tc>
          <w:tcPr>
            <w:tcW w:w="1937" w:type="dxa"/>
          </w:tcPr>
          <w:p w14:paraId="1A4A670C" w14:textId="77777777" w:rsidR="00EE7946" w:rsidRDefault="005D60CC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335FFFF7" w14:textId="77777777" w:rsidR="00EE7946" w:rsidRDefault="005D60CC">
            <w:pPr>
              <w:pStyle w:val="TableParagraph"/>
              <w:spacing w:before="4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04EB80F3" w14:textId="77777777" w:rsidR="00EE7946" w:rsidRDefault="005D60CC">
            <w:pPr>
              <w:pStyle w:val="TableParagraph"/>
              <w:spacing w:before="40"/>
              <w:ind w:left="0"/>
              <w:rPr>
                <w:sz w:val="20"/>
              </w:rPr>
            </w:pPr>
            <w:r>
              <w:rPr>
                <w:sz w:val="20"/>
              </w:rPr>
              <w:t>Ausencia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EE7946" w14:paraId="3D0B6292" w14:textId="77777777">
        <w:trPr>
          <w:trHeight w:val="541"/>
        </w:trPr>
        <w:tc>
          <w:tcPr>
            <w:tcW w:w="1937" w:type="dxa"/>
          </w:tcPr>
          <w:p w14:paraId="7EF65AF5" w14:textId="77777777" w:rsidR="00EE7946" w:rsidRDefault="005D60CC">
            <w:pPr>
              <w:pStyle w:val="TableParagraph"/>
              <w:spacing w:before="158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4C0C5F77" w14:textId="77777777" w:rsidR="00EE7946" w:rsidRDefault="005D60CC">
            <w:pPr>
              <w:pStyle w:val="TableParagraph"/>
              <w:spacing w:before="158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11B738D1" w14:textId="77777777" w:rsidR="00EE7946" w:rsidRDefault="005D60CC">
            <w:pPr>
              <w:pStyle w:val="TableParagraph"/>
              <w:spacing w:before="40"/>
              <w:ind w:left="1942" w:right="74" w:hanging="1710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Crucis,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 municipio con el patrimonio.</w:t>
            </w:r>
          </w:p>
        </w:tc>
      </w:tr>
      <w:tr w:rsidR="00EE7946" w14:paraId="5AEFCCFD" w14:textId="77777777">
        <w:trPr>
          <w:trHeight w:val="309"/>
        </w:trPr>
        <w:tc>
          <w:tcPr>
            <w:tcW w:w="1937" w:type="dxa"/>
          </w:tcPr>
          <w:p w14:paraId="78D1612A" w14:textId="77777777" w:rsidR="00EE7946" w:rsidRDefault="005D60CC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13897834" w14:textId="77777777" w:rsidR="00EE7946" w:rsidRDefault="005D60CC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65/100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1BD524C1" w14:textId="77777777" w:rsidR="00EE7946" w:rsidRDefault="00EE79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C97EDB0" w14:textId="77777777" w:rsidR="00EE7946" w:rsidRDefault="00EE7946">
      <w:pPr>
        <w:pStyle w:val="Textoindependiente"/>
        <w:spacing w:before="206"/>
      </w:pPr>
    </w:p>
    <w:p w14:paraId="2B86425E" w14:textId="77777777" w:rsidR="00EE7946" w:rsidRDefault="005D60CC">
      <w:pPr>
        <w:pStyle w:val="Textoindependiente"/>
        <w:spacing w:line="278" w:lineRule="auto"/>
        <w:ind w:left="852" w:right="1129"/>
        <w:jc w:val="both"/>
      </w:pPr>
      <w:r>
        <w:t>Por otro lado,</w:t>
      </w:r>
      <w:r>
        <w:rPr>
          <w:spacing w:val="-1"/>
        </w:rPr>
        <w:t xml:space="preserve"> </w:t>
      </w:r>
      <w:r>
        <w:t>se ha</w:t>
      </w:r>
      <w:r>
        <w:rPr>
          <w:spacing w:val="-2"/>
        </w:rPr>
        <w:t xml:space="preserve"> </w:t>
      </w:r>
      <w:r>
        <w:t>elaborado, 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misma</w:t>
      </w:r>
      <w:r>
        <w:rPr>
          <w:spacing w:val="-2"/>
        </w:rPr>
        <w:t xml:space="preserve"> </w:t>
      </w:r>
      <w:r>
        <w:t>fecha, una</w:t>
      </w:r>
      <w:r>
        <w:rPr>
          <w:spacing w:val="-2"/>
        </w:rPr>
        <w:t xml:space="preserve"> </w:t>
      </w:r>
      <w:r>
        <w:t>segunda valoración de las</w:t>
      </w:r>
      <w:r>
        <w:rPr>
          <w:spacing w:val="-4"/>
        </w:rPr>
        <w:t xml:space="preserve"> </w:t>
      </w:r>
      <w:r>
        <w:t>Tres Cruces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partir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reseñas</w:t>
      </w:r>
      <w:r>
        <w:rPr>
          <w:spacing w:val="-9"/>
        </w:rPr>
        <w:t xml:space="preserve"> </w:t>
      </w:r>
      <w:r>
        <w:t>compartidas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usuarios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plataforma</w:t>
      </w:r>
    </w:p>
    <w:p w14:paraId="58ACEA49" w14:textId="77777777" w:rsidR="00EE7946" w:rsidRDefault="00EE7946">
      <w:pPr>
        <w:pStyle w:val="Textoindependiente"/>
        <w:spacing w:line="278" w:lineRule="auto"/>
        <w:jc w:val="both"/>
        <w:sectPr w:rsidR="00EE7946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079668D4" w14:textId="77777777" w:rsidR="005D60CC" w:rsidRDefault="005D60CC" w:rsidP="005D60CC">
      <w:pPr>
        <w:pStyle w:val="Textoindependiente"/>
        <w:spacing w:before="77" w:line="280" w:lineRule="auto"/>
        <w:ind w:left="852" w:right="1132"/>
        <w:jc w:val="both"/>
      </w:pPr>
      <w:r>
        <w:lastRenderedPageBreak/>
        <w:t>de Google. Se han tenido en cuenta para la valoración un total {{REVIEWS}} reseñas, cuya puntuación es de {{NOTE}} sobre 5.</w:t>
      </w:r>
    </w:p>
    <w:p w14:paraId="5C34B514" w14:textId="304042E4" w:rsidR="00EE7946" w:rsidRDefault="005D60CC" w:rsidP="005D60CC">
      <w:pPr>
        <w:pStyle w:val="Textoindependiente"/>
        <w:spacing w:before="77" w:line="283" w:lineRule="auto"/>
        <w:ind w:left="852" w:right="1126"/>
        <w:jc w:val="both"/>
      </w:pPr>
      <w:r>
        <w:t>Las Tres Cruces son un lugar muy valorado por su simbolismo y sus impresionantes vistas de Ávila, Cardeñosa y su entorno. Los visitantes lo destacan como un sitio perfecto para pasear, contemplar atardeceres y disfrutar de la tradición local.</w:t>
      </w:r>
    </w:p>
    <w:p w14:paraId="6058612C" w14:textId="77777777" w:rsidR="005D60CC" w:rsidRDefault="005D60CC" w:rsidP="005D60CC">
      <w:pPr>
        <w:pStyle w:val="Textoindependiente"/>
        <w:spacing w:before="38"/>
        <w:ind w:left="132" w:firstLine="720"/>
      </w:pPr>
      <w:r>
        <w:t>{{DOUBLE_GRAPH}}</w:t>
      </w:r>
    </w:p>
    <w:p w14:paraId="6D13B66D" w14:textId="2C52EF4F" w:rsidR="00EE7946" w:rsidRDefault="00EE7946">
      <w:pPr>
        <w:pStyle w:val="Textoindependiente"/>
        <w:spacing w:before="16"/>
        <w:rPr>
          <w:sz w:val="20"/>
        </w:rPr>
      </w:pPr>
    </w:p>
    <w:p w14:paraId="284A5E99" w14:textId="77777777" w:rsidR="00EE7946" w:rsidRDefault="00EE7946">
      <w:pPr>
        <w:pStyle w:val="Textoindependiente"/>
        <w:spacing w:before="38"/>
      </w:pPr>
    </w:p>
    <w:p w14:paraId="481BD5BE" w14:textId="77777777" w:rsidR="00EE7946" w:rsidRDefault="005D60CC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6EE3C2C5" w14:textId="77777777" w:rsidR="00EE7946" w:rsidRDefault="00EE7946">
      <w:pPr>
        <w:pStyle w:val="Textoindependiente"/>
        <w:spacing w:before="15"/>
        <w:rPr>
          <w:rFonts w:ascii="Arial"/>
          <w:i/>
          <w:sz w:val="16"/>
        </w:rPr>
      </w:pPr>
    </w:p>
    <w:p w14:paraId="32B3FD39" w14:textId="77777777" w:rsidR="00EE7946" w:rsidRDefault="005D60CC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3E063EB6" w14:textId="77777777" w:rsidR="00EE7946" w:rsidRDefault="005D60CC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10A09F24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Vistas</w:t>
      </w:r>
      <w:r>
        <w:rPr>
          <w:spacing w:val="-8"/>
        </w:rPr>
        <w:t xml:space="preserve"> </w:t>
      </w:r>
      <w:r>
        <w:t>espectaculares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Ávila,</w:t>
      </w:r>
      <w:r>
        <w:rPr>
          <w:spacing w:val="-5"/>
        </w:rPr>
        <w:t xml:space="preserve"> </w:t>
      </w:r>
      <w:r>
        <w:t>Cardeñosa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muralla.</w:t>
      </w:r>
    </w:p>
    <w:p w14:paraId="7D05E571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Lugar</w:t>
      </w:r>
      <w:r>
        <w:rPr>
          <w:spacing w:val="-6"/>
        </w:rPr>
        <w:t xml:space="preserve"> </w:t>
      </w:r>
      <w:r>
        <w:t>tranquilo,</w:t>
      </w:r>
      <w:r>
        <w:rPr>
          <w:spacing w:val="-4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pasear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fotografiar.</w:t>
      </w:r>
    </w:p>
    <w:p w14:paraId="6640172F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Gran</w:t>
      </w:r>
      <w:r>
        <w:rPr>
          <w:spacing w:val="-9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histórico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tradicional,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semejanza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calvario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Jerusalén.</w:t>
      </w:r>
    </w:p>
    <w:p w14:paraId="43C65F15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Recomendado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atardecer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belleza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puesta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sol.</w:t>
      </w:r>
    </w:p>
    <w:p w14:paraId="2C3A8FE2" w14:textId="77777777" w:rsidR="00EE7946" w:rsidRDefault="005D60CC">
      <w:pPr>
        <w:pStyle w:val="Ttulo1"/>
        <w:spacing w:before="198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5DAE901D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1"/>
        </w:tabs>
        <w:spacing w:before="202"/>
        <w:ind w:left="1571"/>
      </w:pPr>
      <w:r>
        <w:t>Atractivo</w:t>
      </w:r>
      <w:r>
        <w:rPr>
          <w:spacing w:val="-10"/>
        </w:rPr>
        <w:t xml:space="preserve"> </w:t>
      </w:r>
      <w:r>
        <w:t>principalmente</w:t>
      </w:r>
      <w:r>
        <w:rPr>
          <w:spacing w:val="-8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simbólico,</w:t>
      </w:r>
      <w:r>
        <w:rPr>
          <w:spacing w:val="-8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grandes</w:t>
      </w:r>
      <w:r>
        <w:rPr>
          <w:spacing w:val="-6"/>
        </w:rPr>
        <w:t xml:space="preserve"> </w:t>
      </w:r>
      <w:r>
        <w:rPr>
          <w:spacing w:val="-2"/>
        </w:rPr>
        <w:t>infraestructuras.</w:t>
      </w:r>
    </w:p>
    <w:p w14:paraId="0CDB9F86" w14:textId="77777777" w:rsidR="00EE7946" w:rsidRDefault="005D60CC">
      <w:pPr>
        <w:pStyle w:val="Prrafodelista"/>
        <w:numPr>
          <w:ilvl w:val="0"/>
          <w:numId w:val="1"/>
        </w:numPr>
        <w:tabs>
          <w:tab w:val="left" w:pos="1572"/>
        </w:tabs>
        <w:spacing w:line="280" w:lineRule="auto"/>
        <w:ind w:right="1130"/>
      </w:pPr>
      <w:r>
        <w:t>Experiencia</w:t>
      </w:r>
      <w:r>
        <w:rPr>
          <w:spacing w:val="-2"/>
        </w:rPr>
        <w:t xml:space="preserve"> </w:t>
      </w:r>
      <w:r>
        <w:t>breve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combina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t>lugares</w:t>
      </w:r>
      <w:r>
        <w:rPr>
          <w:spacing w:val="-4"/>
        </w:rPr>
        <w:t xml:space="preserve"> </w:t>
      </w:r>
      <w:r>
        <w:t>cercanos</w:t>
      </w:r>
      <w:r>
        <w:rPr>
          <w:spacing w:val="-7"/>
        </w:rPr>
        <w:t xml:space="preserve"> </w:t>
      </w:r>
      <w:r>
        <w:t>(como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Castro de las Cogotas).</w:t>
      </w:r>
    </w:p>
    <w:p w14:paraId="60839C3D" w14:textId="77777777" w:rsidR="00EE7946" w:rsidRDefault="00EE7946">
      <w:pPr>
        <w:pStyle w:val="Textoindependiente"/>
        <w:rPr>
          <w:sz w:val="20"/>
        </w:rPr>
      </w:pPr>
    </w:p>
    <w:p w14:paraId="340DB1B8" w14:textId="77777777" w:rsidR="00EE7946" w:rsidRDefault="00EE7946">
      <w:pPr>
        <w:pStyle w:val="Textoindependiente"/>
        <w:spacing w:before="148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EE7946" w14:paraId="44022250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0C67A65B" w14:textId="77777777" w:rsidR="00EE7946" w:rsidRDefault="00EE79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7F65A19C" w14:textId="77777777" w:rsidR="00EE7946" w:rsidRDefault="005D60CC">
            <w:pPr>
              <w:pStyle w:val="TableParagraph"/>
              <w:spacing w:before="0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78F5D27B" w14:textId="77777777" w:rsidR="00EE7946" w:rsidRDefault="005D60CC">
            <w:pPr>
              <w:pStyle w:val="TableParagraph"/>
              <w:spacing w:before="0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0998BFC8" w14:textId="77777777" w:rsidR="00EE7946" w:rsidRDefault="005D60CC">
            <w:pPr>
              <w:pStyle w:val="TableParagraph"/>
              <w:spacing w:before="0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EE7946" w14:paraId="27BFD788" w14:textId="77777777">
        <w:trPr>
          <w:trHeight w:val="505"/>
        </w:trPr>
        <w:tc>
          <w:tcPr>
            <w:tcW w:w="2125" w:type="dxa"/>
          </w:tcPr>
          <w:p w14:paraId="20EB3BEB" w14:textId="77777777" w:rsidR="00EE7946" w:rsidRDefault="005D60CC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7B666C93" w14:textId="77777777" w:rsidR="00EE7946" w:rsidRDefault="005D60CC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79</w:t>
            </w:r>
          </w:p>
        </w:tc>
        <w:tc>
          <w:tcPr>
            <w:tcW w:w="2125" w:type="dxa"/>
          </w:tcPr>
          <w:p w14:paraId="23604B2D" w14:textId="77777777" w:rsidR="00EE7946" w:rsidRDefault="00EE79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4030B5EB" w14:textId="77777777" w:rsidR="00EE7946" w:rsidRDefault="00EE794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05BC4A1C" w14:textId="77777777" w:rsidR="00EE7946" w:rsidRDefault="00EE7946">
      <w:pPr>
        <w:pStyle w:val="TableParagraph"/>
        <w:jc w:val="left"/>
        <w:rPr>
          <w:rFonts w:ascii="Times New Roman"/>
          <w:sz w:val="20"/>
        </w:rPr>
        <w:sectPr w:rsidR="00EE7946">
          <w:pgSz w:w="11910" w:h="16840"/>
          <w:pgMar w:top="1320" w:right="566" w:bottom="280" w:left="850" w:header="720" w:footer="720" w:gutter="0"/>
          <w:cols w:space="720"/>
        </w:sectPr>
      </w:pPr>
    </w:p>
    <w:p w14:paraId="2373D583" w14:textId="77777777" w:rsidR="00EE7946" w:rsidRDefault="005D60CC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último, se han incorporado las votaciones procedentes de Google Reviews, que permiten generar gráficas de evolución temporal y realizar la detección automática de tendencias en la percepción social del bien patrimonial.</w:t>
      </w:r>
    </w:p>
    <w:p w14:paraId="30C1070A" w14:textId="77777777" w:rsidR="005D60CC" w:rsidRDefault="005D60CC" w:rsidP="005D60CC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7837D4F5" w14:textId="77777777" w:rsidR="005D60CC" w:rsidRDefault="005D60CC" w:rsidP="005D60CC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10F1C267" w14:textId="77777777" w:rsidR="005D60CC" w:rsidRDefault="005D60CC" w:rsidP="005D60CC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25BBA596" w14:textId="77777777" w:rsidR="005D60CC" w:rsidRDefault="005D60CC" w:rsidP="005D60CC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2ACC3FDD" w14:textId="77777777" w:rsidR="005D60CC" w:rsidRDefault="005D60CC" w:rsidP="005D60CC">
      <w:pPr>
        <w:pStyle w:val="Textoindependiente"/>
        <w:spacing w:before="49"/>
        <w:rPr>
          <w:rFonts w:ascii="Arial"/>
          <w:i/>
          <w:sz w:val="20"/>
        </w:rPr>
      </w:pPr>
    </w:p>
    <w:p w14:paraId="78BAC8FD" w14:textId="77777777" w:rsidR="005D60CC" w:rsidRDefault="005D60CC" w:rsidP="005D60CC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30BD8B98" w14:textId="77777777" w:rsidR="005D60CC" w:rsidRDefault="005D60CC" w:rsidP="005D60CC">
      <w:pPr>
        <w:pStyle w:val="Textoindependiente"/>
        <w:rPr>
          <w:rFonts w:ascii="Arial"/>
          <w:i/>
          <w:sz w:val="16"/>
        </w:rPr>
      </w:pPr>
    </w:p>
    <w:p w14:paraId="72A11F75" w14:textId="77777777" w:rsidR="005D60CC" w:rsidRDefault="005D60CC" w:rsidP="005D60CC">
      <w:pPr>
        <w:pStyle w:val="Textoindependiente"/>
        <w:spacing w:before="29"/>
        <w:rPr>
          <w:rFonts w:ascii="Arial"/>
          <w:i/>
          <w:sz w:val="16"/>
        </w:rPr>
      </w:pPr>
    </w:p>
    <w:p w14:paraId="2A40B228" w14:textId="77777777" w:rsidR="005D60CC" w:rsidRDefault="005D60CC" w:rsidP="005D60CC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564E120F" w14:textId="77777777" w:rsidR="00EE7946" w:rsidRDefault="00EE7946">
      <w:pPr>
        <w:pStyle w:val="Textoindependiente"/>
        <w:spacing w:before="15"/>
        <w:rPr>
          <w:rFonts w:ascii="Arial"/>
          <w:i/>
          <w:sz w:val="16"/>
        </w:rPr>
      </w:pPr>
    </w:p>
    <w:p w14:paraId="0C17A431" w14:textId="0477C8BB" w:rsidR="00EE7946" w:rsidRDefault="00EE7946">
      <w:pPr>
        <w:pStyle w:val="Textoindependiente"/>
        <w:spacing w:line="278" w:lineRule="auto"/>
        <w:ind w:left="852" w:right="820"/>
      </w:pPr>
    </w:p>
    <w:sectPr w:rsidR="00EE7946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50D7"/>
    <w:multiLevelType w:val="hybridMultilevel"/>
    <w:tmpl w:val="FD58B05C"/>
    <w:lvl w:ilvl="0" w:tplc="6D32AA94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B24D1BC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516563C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C1BE16C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0DF485C0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AC1A0ED2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CBAAAC82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A61AB1CE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A148D046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7946"/>
    <w:rsid w:val="000C3AAE"/>
    <w:rsid w:val="005D60CC"/>
    <w:rsid w:val="00EE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9B26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212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98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cardenosa/tres-cruce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2026-03-16T08:17:00Z</dcterms:created>
  <dcterms:modified xsi:type="dcterms:W3CDTF">2026-03-16T10:15:00Z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