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720.0" w:type="dxa"/>
        <w:jc w:val="left"/>
        <w:tblInd w:w="-108.0" w:type="dxa"/>
        <w:tblLayout w:type="fixed"/>
        <w:tblLook w:val="0000"/>
      </w:tblPr>
      <w:tblGrid>
        <w:gridCol w:w="5495"/>
        <w:gridCol w:w="3225"/>
        <w:tblGridChange w:id="0">
          <w:tblGrid>
            <w:gridCol w:w="5495"/>
            <w:gridCol w:w="3225"/>
          </w:tblGrid>
        </w:tblGridChange>
      </w:tblGrid>
      <w:tr>
        <w:tc>
          <w:tcPr/>
          <w:p w:rsidR="00000000" w:rsidDel="00000000" w:rsidP="00000000" w:rsidRDefault="00000000" w:rsidRPr="00000000">
            <w:pPr>
              <w:tabs>
                <w:tab w:val="left" w:pos="5529"/>
                <w:tab w:val="left" w:pos="6379"/>
              </w:tabs>
              <w:contextualSpacing w:val="0"/>
            </w:pPr>
            <w:r w:rsidDel="00000000" w:rsidR="00000000" w:rsidRPr="00000000">
              <w:rPr>
                <w:sz w:val="16"/>
                <w:szCs w:val="16"/>
                <w:vertAlign w:val="baseline"/>
                <w:rtl w:val="0"/>
              </w:rPr>
              <w:t xml:space="preserve">2120 Albany Highway Gosnells WA 6110</w:t>
            </w:r>
            <w:r w:rsidDel="00000000" w:rsidR="00000000" w:rsidRPr="00000000">
              <w:rPr>
                <w:rtl w:val="0"/>
              </w:rPr>
            </w:r>
          </w:p>
          <w:p w:rsidR="00000000" w:rsidDel="00000000" w:rsidP="00000000" w:rsidRDefault="00000000" w:rsidRPr="00000000">
            <w:pPr>
              <w:tabs>
                <w:tab w:val="left" w:pos="5529"/>
                <w:tab w:val="left" w:pos="6379"/>
              </w:tabs>
              <w:contextualSpacing w:val="0"/>
            </w:pPr>
            <w:r w:rsidDel="00000000" w:rsidR="00000000" w:rsidRPr="00000000">
              <w:rPr>
                <w:b w:val="1"/>
                <w:sz w:val="16"/>
                <w:szCs w:val="16"/>
                <w:vertAlign w:val="baseline"/>
                <w:rtl w:val="0"/>
              </w:rPr>
              <w:t xml:space="preserve">Mail to:</w:t>
            </w:r>
            <w:r w:rsidDel="00000000" w:rsidR="00000000" w:rsidRPr="00000000">
              <w:rPr>
                <w:sz w:val="16"/>
                <w:szCs w:val="16"/>
                <w:vertAlign w:val="baseline"/>
                <w:rtl w:val="0"/>
              </w:rPr>
              <w:t xml:space="preserve">  PO Box 662 Gosnells WA 6990</w:t>
            </w:r>
            <w:r w:rsidDel="00000000" w:rsidR="00000000" w:rsidRPr="00000000">
              <w:rPr>
                <w:rtl w:val="0"/>
              </w:rPr>
            </w:r>
          </w:p>
        </w:tc>
        <w:tc>
          <w:tcPr/>
          <w:p w:rsidR="00000000" w:rsidDel="00000000" w:rsidP="00000000" w:rsidRDefault="00000000" w:rsidRPr="00000000">
            <w:pPr>
              <w:tabs>
                <w:tab w:val="left" w:pos="742"/>
                <w:tab w:val="left" w:pos="5529"/>
                <w:tab w:val="left" w:pos="6379"/>
              </w:tabs>
              <w:contextualSpacing w:val="0"/>
            </w:pPr>
            <w:r w:rsidDel="00000000" w:rsidR="00000000" w:rsidRPr="00000000">
              <w:rPr>
                <w:b w:val="1"/>
                <w:sz w:val="16"/>
                <w:szCs w:val="16"/>
                <w:vertAlign w:val="baseline"/>
                <w:rtl w:val="0"/>
              </w:rPr>
              <w:t xml:space="preserve">T </w:t>
              <w:tab/>
            </w:r>
            <w:r w:rsidDel="00000000" w:rsidR="00000000" w:rsidRPr="00000000">
              <w:rPr>
                <w:sz w:val="16"/>
                <w:szCs w:val="16"/>
                <w:vertAlign w:val="baseline"/>
                <w:rtl w:val="0"/>
              </w:rPr>
              <w:t xml:space="preserve">08 9397 3000</w:t>
            </w:r>
            <w:r w:rsidDel="00000000" w:rsidR="00000000" w:rsidRPr="00000000">
              <w:rPr>
                <w:rtl w:val="0"/>
              </w:rPr>
            </w:r>
          </w:p>
          <w:p w:rsidR="00000000" w:rsidDel="00000000" w:rsidP="00000000" w:rsidRDefault="00000000" w:rsidRPr="00000000">
            <w:pPr>
              <w:tabs>
                <w:tab w:val="left" w:pos="742"/>
                <w:tab w:val="left" w:pos="5529"/>
                <w:tab w:val="left" w:pos="6379"/>
              </w:tabs>
              <w:contextualSpacing w:val="0"/>
            </w:pPr>
            <w:r w:rsidDel="00000000" w:rsidR="00000000" w:rsidRPr="00000000">
              <w:rPr>
                <w:b w:val="1"/>
                <w:sz w:val="16"/>
                <w:szCs w:val="16"/>
                <w:vertAlign w:val="baseline"/>
                <w:rtl w:val="0"/>
              </w:rPr>
              <w:t xml:space="preserve">F </w:t>
              <w:tab/>
            </w:r>
            <w:r w:rsidDel="00000000" w:rsidR="00000000" w:rsidRPr="00000000">
              <w:rPr>
                <w:sz w:val="16"/>
                <w:szCs w:val="16"/>
                <w:vertAlign w:val="baseline"/>
                <w:rtl w:val="0"/>
              </w:rPr>
              <w:t xml:space="preserve">08 9397 3333</w:t>
            </w:r>
            <w:r w:rsidDel="00000000" w:rsidR="00000000" w:rsidRPr="00000000">
              <w:rPr>
                <w:rtl w:val="0"/>
              </w:rPr>
            </w:r>
          </w:p>
          <w:p w:rsidR="00000000" w:rsidDel="00000000" w:rsidP="00000000" w:rsidRDefault="00000000" w:rsidRPr="00000000">
            <w:pPr>
              <w:tabs>
                <w:tab w:val="left" w:pos="742"/>
                <w:tab w:val="left" w:pos="5529"/>
                <w:tab w:val="left" w:pos="6379"/>
              </w:tabs>
              <w:ind w:right="0"/>
              <w:contextualSpacing w:val="0"/>
            </w:pPr>
            <w:r w:rsidDel="00000000" w:rsidR="00000000" w:rsidRPr="00000000">
              <w:rPr>
                <w:b w:val="1"/>
                <w:sz w:val="16"/>
                <w:szCs w:val="16"/>
                <w:vertAlign w:val="baseline"/>
                <w:rtl w:val="0"/>
              </w:rPr>
              <w:t xml:space="preserve">E</w:t>
              <w:tab/>
            </w:r>
            <w:hyperlink r:id="rId5">
              <w:r w:rsidDel="00000000" w:rsidR="00000000" w:rsidRPr="00000000">
                <w:rPr>
                  <w:color w:val="0000ff"/>
                  <w:sz w:val="16"/>
                  <w:szCs w:val="16"/>
                  <w:u w:val="none"/>
                  <w:vertAlign w:val="baseline"/>
                  <w:rtl w:val="0"/>
                </w:rPr>
                <w:t xml:space="preserve">council@gosnells.wa.gov.au</w:t>
              </w:r>
            </w:hyperlink>
            <w:hyperlink r:id="rId6">
              <w:r w:rsidDel="00000000" w:rsidR="00000000" w:rsidRPr="00000000">
                <w:rPr>
                  <w:rtl w:val="0"/>
                </w:rPr>
              </w:r>
            </w:hyperlink>
          </w:p>
          <w:p w:rsidR="00000000" w:rsidDel="00000000" w:rsidP="00000000" w:rsidRDefault="00000000" w:rsidRPr="00000000">
            <w:pPr>
              <w:tabs>
                <w:tab w:val="left" w:pos="742"/>
                <w:tab w:val="left" w:pos="5529"/>
                <w:tab w:val="left" w:pos="6379"/>
              </w:tabs>
              <w:ind w:right="0"/>
              <w:contextualSpacing w:val="0"/>
            </w:pPr>
            <w:r w:rsidDel="00000000" w:rsidR="00000000" w:rsidRPr="00000000">
              <w:rPr>
                <w:b w:val="1"/>
                <w:sz w:val="16"/>
                <w:szCs w:val="16"/>
                <w:vertAlign w:val="baseline"/>
                <w:rtl w:val="0"/>
              </w:rPr>
              <w:t xml:space="preserve">W</w:t>
              <w:tab/>
            </w:r>
            <w:hyperlink r:id="rId7">
              <w:r w:rsidDel="00000000" w:rsidR="00000000" w:rsidRPr="00000000">
                <w:rPr>
                  <w:color w:val="0000ff"/>
                  <w:sz w:val="16"/>
                  <w:szCs w:val="16"/>
                  <w:u w:val="none"/>
                  <w:vertAlign w:val="baseline"/>
                  <w:rtl w:val="0"/>
                </w:rPr>
                <w:t xml:space="preserve">www.gosnells.wa.gov.au</w:t>
              </w:r>
            </w:hyperlink>
            <w:hyperlink r:id="rId8">
              <w:r w:rsidDel="00000000" w:rsidR="00000000" w:rsidRPr="00000000">
                <w:rPr>
                  <w:rtl w:val="0"/>
                </w:rPr>
              </w:r>
            </w:hyperlink>
          </w:p>
          <w:p w:rsidR="00000000" w:rsidDel="00000000" w:rsidP="00000000" w:rsidRDefault="00000000" w:rsidRPr="00000000">
            <w:pPr>
              <w:tabs>
                <w:tab w:val="left" w:pos="742"/>
                <w:tab w:val="left" w:pos="5529"/>
                <w:tab w:val="left" w:pos="6379"/>
              </w:tabs>
              <w:contextualSpacing w:val="0"/>
            </w:pPr>
            <w:r w:rsidDel="00000000" w:rsidR="00000000" w:rsidRPr="00000000">
              <w:rPr>
                <w:b w:val="1"/>
                <w:sz w:val="16"/>
                <w:szCs w:val="16"/>
                <w:vertAlign w:val="baseline"/>
                <w:rtl w:val="0"/>
              </w:rPr>
              <w:t xml:space="preserve">ABN</w:t>
              <w:tab/>
            </w:r>
            <w:r w:rsidDel="00000000" w:rsidR="00000000" w:rsidRPr="00000000">
              <w:rPr>
                <w:sz w:val="16"/>
                <w:szCs w:val="16"/>
                <w:vertAlign w:val="baseline"/>
                <w:rtl w:val="0"/>
              </w:rPr>
              <w:t xml:space="preserve">18 374 412 891</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2"/>
          <w:szCs w:val="22"/>
          <w:vertAlign w:val="baseline"/>
          <w:rtl w:val="0"/>
        </w:rPr>
        <w:t xml:space="preserve">14 September 2014</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j0zll" w:id="1"/>
      <w:bookmarkEnd w:id="1"/>
      <w:r w:rsidDel="00000000" w:rsidR="00000000" w:rsidRPr="00000000">
        <w:rPr>
          <w:rtl w:val="0"/>
        </w:rPr>
      </w:r>
    </w:p>
    <w:tbl>
      <w:tblPr>
        <w:tblStyle w:val="Table2"/>
        <w:bidi w:val="0"/>
        <w:tblW w:w="8897.0" w:type="dxa"/>
        <w:jc w:val="left"/>
        <w:tblInd w:w="-108.0" w:type="dxa"/>
        <w:tblLayout w:type="fixed"/>
        <w:tblLook w:val="0000"/>
      </w:tblPr>
      <w:tblGrid>
        <w:gridCol w:w="5495"/>
        <w:gridCol w:w="1701"/>
        <w:gridCol w:w="1701"/>
        <w:tblGridChange w:id="0">
          <w:tblGrid>
            <w:gridCol w:w="5495"/>
            <w:gridCol w:w="1701"/>
            <w:gridCol w:w="1701"/>
          </w:tblGrid>
        </w:tblGridChange>
      </w:tblGrid>
      <w:tr>
        <w:trPr>
          <w:trHeight w:val="260" w:hRule="atLeast"/>
        </w:trPr>
        <w:tc>
          <w:tcPr>
            <w:vMerge w:val="restart"/>
          </w:tcPr>
          <w:p w:rsidR="00000000" w:rsidDel="00000000" w:rsidP="00000000" w:rsidRDefault="00000000" w:rsidRPr="00000000">
            <w:pPr>
              <w:spacing w:after="0" w:before="0" w:line="240" w:lineRule="auto"/>
              <w:contextualSpacing w:val="0"/>
              <w:jc w:val="both"/>
            </w:pPr>
            <w:bookmarkStart w:colFirst="0" w:colLast="0" w:name="h.1fob9te" w:id="2"/>
            <w:bookmarkEnd w:id="2"/>
            <w:r w:rsidDel="00000000" w:rsidR="00000000" w:rsidRPr="00000000">
              <w:rPr>
                <w:rFonts w:ascii="Arial" w:cs="Arial" w:eastAsia="Arial" w:hAnsi="Arial"/>
                <w:b w:val="0"/>
                <w:sz w:val="22"/>
                <w:szCs w:val="22"/>
                <w:vertAlign w:val="baseline"/>
                <w:rtl w:val="0"/>
              </w:rPr>
              <w:t xml:space="preserve">The Business Proprietor</w:t>
            </w:r>
          </w:p>
        </w:tc>
        <w:tc>
          <w:tcPr/>
          <w:p w:rsidR="00000000" w:rsidDel="00000000" w:rsidP="00000000" w:rsidRDefault="00000000" w:rsidRPr="00000000">
            <w:pPr>
              <w:contextualSpacing w:val="0"/>
            </w:pPr>
            <w:bookmarkStart w:colFirst="0" w:colLast="0" w:name="h.3znysh7" w:id="3"/>
            <w:bookmarkEnd w:id="3"/>
            <w:r w:rsidDel="00000000" w:rsidR="00000000" w:rsidRPr="00000000">
              <w:rPr>
                <w:sz w:val="16"/>
                <w:szCs w:val="16"/>
                <w:vertAlign w:val="baseline"/>
                <w:rtl w:val="0"/>
              </w:rPr>
              <w:t xml:space="preserve">Your Reference: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bookmarkStart w:colFirst="0" w:colLast="0" w:name="h.2et92p0" w:id="4"/>
            <w:bookmarkEnd w:id="4"/>
            <w:r w:rsidDel="00000000" w:rsidR="00000000" w:rsidRPr="00000000">
              <w:rPr>
                <w:sz w:val="16"/>
                <w:szCs w:val="16"/>
                <w:vertAlign w:val="baseline"/>
                <w:rtl w:val="0"/>
              </w:rPr>
              <w:t xml:space="preserve">Our Reference: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bookmarkStart w:colFirst="0" w:colLast="0" w:name="h.tyjcwt" w:id="5"/>
            <w:bookmarkEnd w:id="5"/>
            <w:r w:rsidDel="00000000" w:rsidR="00000000" w:rsidRPr="00000000">
              <w:rPr>
                <w:sz w:val="16"/>
                <w:szCs w:val="16"/>
                <w:vertAlign w:val="baseline"/>
                <w:rtl w:val="0"/>
              </w:rPr>
              <w:t xml:space="preserve">Enquiries: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vertAlign w:val="baseline"/>
                <w:rtl w:val="0"/>
              </w:rPr>
              <w:t xml:space="preserve">Safe City</w:t>
            </w:r>
            <w:r w:rsidDel="00000000" w:rsidR="00000000" w:rsidRPr="00000000">
              <w:rPr>
                <w:rtl w:val="0"/>
              </w:rPr>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bookmarkStart w:colFirst="0" w:colLast="0" w:name="h.3dy6vkm" w:id="6"/>
            <w:bookmarkEnd w:id="6"/>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vertAlign w:val="baseline"/>
                <w:rtl w:val="0"/>
              </w:rPr>
              <w:t xml:space="preserve">9391 6022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1t3h5sf" w:id="7"/>
      <w:bookmarkEnd w:id="7"/>
      <w:r w:rsidDel="00000000" w:rsidR="00000000" w:rsidRPr="00000000">
        <w:rPr>
          <w:rFonts w:ascii="Arial" w:cs="Arial" w:eastAsia="Arial" w:hAnsi="Arial"/>
          <w:b w:val="0"/>
          <w:sz w:val="22"/>
          <w:szCs w:val="22"/>
          <w:vertAlign w:val="baseline"/>
          <w:rtl w:val="0"/>
        </w:rPr>
        <w:t xml:space="preserve">Dear Business Proprietor</w:t>
      </w:r>
    </w:p>
    <w:p w:rsidR="00000000" w:rsidDel="00000000" w:rsidP="00000000" w:rsidRDefault="00000000" w:rsidRPr="00000000">
      <w:pPr>
        <w:spacing w:after="0" w:before="0" w:line="240" w:lineRule="auto"/>
        <w:contextualSpacing w:val="0"/>
        <w:jc w:val="both"/>
      </w:pPr>
      <w:bookmarkStart w:colFirst="0" w:colLast="0" w:name="h.4d34og8" w:id="8"/>
      <w:bookmarkEnd w:id="8"/>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2"/>
          <w:szCs w:val="22"/>
          <w:vertAlign w:val="baseline"/>
          <w:rtl w:val="0"/>
        </w:rPr>
        <w:t xml:space="preserve">Do It Yourself (DIY) Business Pack </w:t>
      </w:r>
    </w:p>
    <w:p w:rsidR="00000000" w:rsidDel="00000000" w:rsidP="00000000" w:rsidRDefault="00000000" w:rsidRPr="00000000">
      <w:pPr>
        <w:spacing w:after="0" w:before="0" w:line="240" w:lineRule="auto"/>
        <w:contextualSpacing w:val="0"/>
        <w:jc w:val="both"/>
      </w:pPr>
      <w:bookmarkStart w:colFirst="0" w:colLast="0" w:name="h.2s8eyo1" w:id="9"/>
      <w:bookmarkEnd w:id="9"/>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2"/>
          <w:szCs w:val="22"/>
          <w:vertAlign w:val="baseline"/>
          <w:rtl w:val="0"/>
        </w:rPr>
        <w:t xml:space="preserve">The City of Gosnells is committed to working toward a safer and more secure future for all residents and businesses.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2"/>
          <w:szCs w:val="22"/>
          <w:vertAlign w:val="baseline"/>
          <w:rtl w:val="0"/>
        </w:rPr>
        <w:t xml:space="preserve">We recognise that business security is essential to the wellbeing and economy of our community.  With this in mind, the City of Gosnells is pleased to provide you with a DIY Business Security Pack, developed by the City in partnership with the WA Police.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2"/>
          <w:szCs w:val="22"/>
          <w:vertAlign w:val="baseline"/>
          <w:rtl w:val="0"/>
        </w:rPr>
        <w:t xml:space="preserve">This pack includes important crime prevention information to assist and protect your business.  The recommendations and information contained in this pack are provided as a guide for you to implement.  Many of the suggestions in the pack are reaffirming common-sense ideas that can make a real difference.  By securing your business and property, you can save yourself the distress and expense of acts of crime and assist to make our community a safer and better place to live.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2"/>
          <w:szCs w:val="22"/>
          <w:vertAlign w:val="baseline"/>
          <w:rtl w:val="0"/>
        </w:rPr>
        <w:t xml:space="preserve">If you have any enquiries about the contents of the DIY Business Security Pack or you would like more information about crime prevention please contact Safe City on 9391 6022 or email </w:t>
      </w:r>
      <w:hyperlink r:id="rId9">
        <w:r w:rsidDel="00000000" w:rsidR="00000000" w:rsidRPr="00000000">
          <w:rPr>
            <w:rFonts w:ascii="Arial" w:cs="Arial" w:eastAsia="Arial" w:hAnsi="Arial"/>
            <w:b w:val="0"/>
            <w:color w:val="0000ff"/>
            <w:sz w:val="22"/>
            <w:szCs w:val="22"/>
            <w:u w:val="single"/>
            <w:vertAlign w:val="baseline"/>
            <w:rtl w:val="0"/>
          </w:rPr>
          <w:t xml:space="preserve">safecity@gosnells.wa.gov.au</w:t>
        </w:r>
      </w:hyperlink>
      <w:r w:rsidDel="00000000" w:rsidR="00000000" w:rsidRPr="00000000">
        <w:rPr>
          <w:rFonts w:ascii="Arial" w:cs="Arial" w:eastAsia="Arial" w:hAnsi="Arial"/>
          <w:b w:val="0"/>
          <w:sz w:val="22"/>
          <w:szCs w:val="22"/>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2"/>
          <w:szCs w:val="22"/>
          <w:vertAlign w:val="baseline"/>
          <w:rtl w:val="0"/>
        </w:rPr>
        <w:t xml:space="preserve">I trust you find this information useful to your business.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2"/>
          <w:szCs w:val="22"/>
          <w:vertAlign w:val="baseline"/>
          <w:rtl w:val="0"/>
        </w:rPr>
        <w:t xml:space="preserve">Yours 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drawing>
          <wp:inline distB="0" distT="0" distL="114300" distR="114300">
            <wp:extent cx="1144270" cy="589280"/>
            <wp:effectExtent b="0" l="0" r="0" t="0"/>
            <wp:docPr id="1" name="image01.jpg"/>
            <a:graphic>
              <a:graphicData uri="http://schemas.openxmlformats.org/drawingml/2006/picture">
                <pic:pic>
                  <pic:nvPicPr>
                    <pic:cNvPr id="0" name="image01.jpg"/>
                    <pic:cNvPicPr preferRelativeResize="0"/>
                  </pic:nvPicPr>
                  <pic:blipFill>
                    <a:blip r:embed="rId10"/>
                    <a:srcRect b="0" l="0" r="0" t="0"/>
                    <a:stretch>
                      <a:fillRect/>
                    </a:stretch>
                  </pic:blipFill>
                  <pic:spPr>
                    <a:xfrm>
                      <a:off x="0" y="0"/>
                      <a:ext cx="1144270" cy="5892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 Dave Griffiths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Mayor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18"/>
          <w:szCs w:val="18"/>
          <w:vertAlign w:val="baseline"/>
          <w:rtl w:val="0"/>
        </w:rPr>
        <w:t xml:space="preserve">Enc.  DIY Business Security Pack </w:t>
      </w:r>
    </w:p>
    <w:sectPr>
      <w:footerReference r:id="rId11" w:type="default"/>
      <w:pgSz w:h="16840" w:w="11907"/>
      <w:pgMar w:bottom="1418" w:top="1418" w:left="1985" w:right="14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72"/>
      </w:tabs>
      <w:spacing w:after="454" w:before="0" w:line="240" w:lineRule="auto"/>
      <w:contextualSpacing w:val="0"/>
      <w:jc w:val="both"/>
    </w:pPr>
    <w:r w:rsidDel="00000000" w:rsidR="00000000" w:rsidRPr="00000000">
      <w:rPr>
        <w:rFonts w:ascii="Arial" w:cs="Arial" w:eastAsia="Arial" w:hAnsi="Arial"/>
        <w:b w:val="0"/>
        <w:sz w:val="18"/>
        <w:szCs w:val="18"/>
        <w:vertAlign w:val="baseline"/>
        <w:rtl w:val="0"/>
      </w:rPr>
      <w:t xml:space="preserve">Page </w:t>
    </w:r>
    <w:fldSimple w:instr="PAGE" w:fldLock="0" w:dirty="0">
      <w:r w:rsidDel="00000000" w:rsidR="00000000" w:rsidRPr="00000000">
        <w:rPr>
          <w:rFonts w:ascii="Arial" w:cs="Arial" w:eastAsia="Arial" w:hAnsi="Arial"/>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of </w:t>
    </w:r>
    <w:fldSimple w:instr="NUMPAGES" w:fldLock="0" w:dirty="0">
      <w:r w:rsidDel="00000000" w:rsidR="00000000" w:rsidRPr="00000000">
        <w:rPr>
          <w:rFonts w:ascii="Arial" w:cs="Arial" w:eastAsia="Arial" w:hAnsi="Arial"/>
          <w:b w:val="0"/>
          <w:sz w:val="18"/>
          <w:szCs w:val="18"/>
          <w:vertAlign w:val="baseline"/>
        </w:rPr>
      </w:r>
    </w:fldSimple>
    <w:r w:rsidDel="00000000" w:rsidR="00000000" w:rsidRPr="00000000">
      <w:rPr>
        <w:rFonts w:ascii="Arial" w:cs="Arial" w:eastAsia="Arial" w:hAnsi="Arial"/>
        <w:b w:val="0"/>
        <w:sz w:val="18"/>
        <w:szCs w:val="18"/>
        <w:vertAlign w:val="baseline"/>
        <w:rtl w:val="0"/>
      </w:rPr>
      <w:tab/>
      <w:tab/>
    </w:r>
    <w:r w:rsidDel="00000000" w:rsidR="00000000" w:rsidRPr="00000000">
      <w:rPr>
        <w:rFonts w:ascii="Arial" w:cs="Arial" w:eastAsia="Arial" w:hAnsi="Arial"/>
        <w:b w:val="0"/>
        <w:sz w:val="14"/>
        <w:szCs w:val="14"/>
        <w:vertAlign w:val="baseline"/>
        <w:rtl w:val="0"/>
      </w:rPr>
      <w:t xml:space="preserve">C:\Users\cbarraza\DataWorks\ECM\Working Documents\3506750\Signed Letter from Mayor for DIY Packs.doc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image" Target="media/image01.jpg"/><Relationship Id="rId9" Type="http://schemas.openxmlformats.org/officeDocument/2006/relationships/hyperlink" Target="mailto:safecity@gosnells.wa.gov.au" TargetMode="External"/><Relationship Id="rId5" Type="http://schemas.openxmlformats.org/officeDocument/2006/relationships/hyperlink" Target="mailto:council@gosnells.wa.gov.au" TargetMode="External"/><Relationship Id="rId6" Type="http://schemas.openxmlformats.org/officeDocument/2006/relationships/hyperlink" Target="mailto:council@gosnells.wa.gov.au" TargetMode="External"/><Relationship Id="rId7" Type="http://schemas.openxmlformats.org/officeDocument/2006/relationships/hyperlink" Target="http://www.gosnells.wa.gov.au" TargetMode="External"/><Relationship Id="rId8" Type="http://schemas.openxmlformats.org/officeDocument/2006/relationships/hyperlink" Target="http://www.gosnells.wa.gov.au" TargetMode="External"/></Relationships>
</file>