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1.ACH512-上位机固件包内存规划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宋体" w:hAnsi="宋体" w:eastAsia="宋体" w:cs="宋体"/>
          <w:kern w:val="0"/>
          <w:sz w:val="18"/>
          <w:szCs w:val="18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18"/>
          <w:szCs w:val="18"/>
          <w:lang w:val="en-US" w:eastAsia="zh-CN" w:bidi="ar"/>
        </w:rPr>
        <w:t>下方表头说明为明文，根据明文表头信息去查找对应地址获取固件包。密文会在明文基础上统一加入AES-ECB加密。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宋体" w:hAnsi="宋体" w:eastAsia="宋体" w:cs="宋体"/>
          <w:kern w:val="0"/>
          <w:sz w:val="18"/>
          <w:szCs w:val="18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18"/>
          <w:szCs w:val="18"/>
          <w:lang w:val="en-US" w:eastAsia="zh-CN" w:bidi="ar"/>
        </w:rPr>
        <w:t>(1)0-0x1FF：表头     (2)0x200-∞：程序+数据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宋体" w:hAnsi="宋体" w:eastAsia="宋体" w:cs="宋体"/>
          <w:kern w:val="0"/>
          <w:sz w:val="18"/>
          <w:szCs w:val="18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18"/>
          <w:szCs w:val="18"/>
          <w:lang w:val="en-US" w:eastAsia="zh-CN" w:bidi="ar"/>
        </w:rPr>
        <w:t>第一个表头：程序区（0x00-0x1F）：</w:t>
      </w:r>
      <w:bookmarkStart w:id="0" w:name="_GoBack"/>
      <w:bookmarkEnd w:id="0"/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宋体" w:hAnsi="宋体" w:eastAsia="宋体" w:cs="宋体"/>
          <w:kern w:val="0"/>
          <w:sz w:val="18"/>
          <w:szCs w:val="18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18"/>
          <w:szCs w:val="18"/>
          <w:lang w:val="en-US" w:eastAsia="zh-CN" w:bidi="ar"/>
        </w:rPr>
        <w:t>0x00-0x17：文件名（24字节，不足补0）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宋体" w:hAnsi="宋体" w:eastAsia="宋体" w:cs="宋体"/>
          <w:kern w:val="0"/>
          <w:sz w:val="18"/>
          <w:szCs w:val="18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18"/>
          <w:szCs w:val="18"/>
          <w:lang w:val="en-US" w:eastAsia="zh-CN" w:bidi="ar"/>
        </w:rPr>
        <w:t>0x18-0x1B：起始地址（4字节）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宋体" w:hAnsi="宋体" w:eastAsia="宋体" w:cs="宋体"/>
          <w:kern w:val="0"/>
          <w:sz w:val="18"/>
          <w:szCs w:val="18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18"/>
          <w:szCs w:val="18"/>
          <w:lang w:val="en-US" w:eastAsia="zh-CN" w:bidi="ar"/>
        </w:rPr>
        <w:t>0x1C-0x1F：结束地址（4字节）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宋体" w:hAnsi="宋体" w:eastAsia="宋体" w:cs="宋体"/>
          <w:kern w:val="0"/>
          <w:sz w:val="18"/>
          <w:szCs w:val="18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18"/>
          <w:szCs w:val="18"/>
          <w:lang w:val="en-US" w:eastAsia="zh-CN" w:bidi="ar"/>
        </w:rPr>
        <w:t>第二个表头：数据区（0x20-0x3F）：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宋体" w:hAnsi="宋体" w:eastAsia="宋体" w:cs="宋体"/>
          <w:kern w:val="0"/>
          <w:sz w:val="18"/>
          <w:szCs w:val="18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18"/>
          <w:szCs w:val="18"/>
          <w:lang w:val="en-US" w:eastAsia="zh-CN" w:bidi="ar"/>
        </w:rPr>
        <w:t>0x20-0x37：文件名（24字节，不足补0）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宋体" w:hAnsi="宋体" w:eastAsia="宋体" w:cs="宋体"/>
          <w:kern w:val="0"/>
          <w:sz w:val="18"/>
          <w:szCs w:val="18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18"/>
          <w:szCs w:val="18"/>
          <w:lang w:val="en-US" w:eastAsia="zh-CN" w:bidi="ar"/>
        </w:rPr>
        <w:t>0x38-0x4B：起始地址（4字节）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宋体" w:hAnsi="宋体" w:eastAsia="宋体" w:cs="宋体"/>
          <w:kern w:val="0"/>
          <w:sz w:val="18"/>
          <w:szCs w:val="18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18"/>
          <w:szCs w:val="18"/>
          <w:lang w:val="en-US" w:eastAsia="zh-CN" w:bidi="ar"/>
        </w:rPr>
        <w:t>0x3C-0x3F：结束地址（4字节）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宋体" w:hAnsi="宋体" w:eastAsia="宋体" w:cs="宋体"/>
          <w:kern w:val="0"/>
          <w:sz w:val="18"/>
          <w:szCs w:val="18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18"/>
          <w:szCs w:val="18"/>
          <w:lang w:val="en-US" w:eastAsia="zh-CN" w:bidi="ar"/>
        </w:rPr>
        <w:t>0x1FE-0x1FF CRC</w:t>
      </w: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宋体" w:hAnsi="宋体" w:eastAsia="宋体" w:cs="宋体"/>
          <w:kern w:val="0"/>
          <w:sz w:val="18"/>
          <w:szCs w:val="18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2.W25Q存储说明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kern w:val="0"/>
          <w:sz w:val="18"/>
          <w:szCs w:val="18"/>
          <w:lang w:val="en-US" w:eastAsia="zh-CN" w:bidi="ar"/>
        </w:rPr>
        <w:t>目前程序默认是用16M的W25Q，分为AREA_1和AREA_2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宋体" w:hAnsi="宋体" w:eastAsia="宋体" w:cs="宋体"/>
          <w:kern w:val="0"/>
          <w:sz w:val="18"/>
          <w:szCs w:val="18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18"/>
          <w:szCs w:val="18"/>
          <w:lang w:val="en-US" w:eastAsia="zh-CN" w:bidi="ar"/>
        </w:rPr>
        <w:t>AREA_1从0地址开始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kern w:val="0"/>
          <w:sz w:val="18"/>
          <w:szCs w:val="18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18"/>
          <w:szCs w:val="18"/>
          <w:lang w:val="en-US" w:eastAsia="zh-CN" w:bidi="ar"/>
        </w:rPr>
        <w:t>AREA_2从0x800200(差不多8M) 地址开始</w:t>
      </w:r>
    </w:p>
    <w:p>
      <w:r>
        <w:drawing>
          <wp:inline distT="0" distB="0" distL="114300" distR="114300">
            <wp:extent cx="5259705" cy="1511300"/>
            <wp:effectExtent l="0" t="0" r="17145" b="1270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9705" cy="151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 w:eastAsiaTheme="minorEastAsia"/>
          <w:lang w:val="en-US" w:eastAsia="zh-CN"/>
        </w:rPr>
      </w:pP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jc w:val="left"/>
        <w:rPr>
          <w:rFonts w:hint="eastAsia"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程序BUG说明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宋体" w:hAnsi="宋体" w:eastAsia="宋体" w:cs="宋体"/>
          <w:kern w:val="0"/>
          <w:sz w:val="18"/>
          <w:szCs w:val="18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18"/>
          <w:szCs w:val="18"/>
          <w:lang w:val="en-US" w:eastAsia="zh-CN" w:bidi="ar"/>
        </w:rPr>
        <w:t>目前从表头获取数据区地址偏移错误，后期若使用到数据区功能，需按下方图片修改这两个位置的偏移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drawing>
          <wp:inline distT="0" distB="0" distL="114300" distR="114300">
            <wp:extent cx="5263515" cy="2235835"/>
            <wp:effectExtent l="0" t="0" r="13335" b="1206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235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5CB4AF4"/>
    <w:multiLevelType w:val="singleLevel"/>
    <w:tmpl w:val="45CB4AF4"/>
    <w:lvl w:ilvl="0" w:tentative="0">
      <w:start w:val="3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78A5FCA"/>
    <w:rsid w:val="1E8F56B4"/>
    <w:rsid w:val="227D7290"/>
    <w:rsid w:val="343020DB"/>
    <w:rsid w:val="34451A3A"/>
    <w:rsid w:val="39667763"/>
    <w:rsid w:val="4C78235F"/>
    <w:rsid w:val="57924BA1"/>
    <w:rsid w:val="599E54A0"/>
    <w:rsid w:val="5BB56A64"/>
    <w:rsid w:val="5FCA4AE4"/>
    <w:rsid w:val="63A4474C"/>
    <w:rsid w:val="789F4A09"/>
    <w:rsid w:val="7B8F42A7"/>
    <w:rsid w:val="7F3909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183</TotalTime>
  <ScaleCrop>false</ScaleCrop>
  <LinksUpToDate>false</LinksUpToDate>
  <CharactersWithSpaces>0</CharactersWithSpaces>
  <Application>WPS Office_11.1.0.10667_F1E327BC-269C-435d-A152-05C5408002CA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2026-05-12T02:59:00Z</dcterms:created>
  <dc:creator>DS</dc:creator>
  <cp:lastModifiedBy>DS</cp:lastModifiedBy>
  <dcterms:modified xsi:type="dcterms:W3CDTF">2026-05-12T07:34:29Z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2052-11.1.0.10667</vt:lpwstr>
  </property>
  <property fmtid="{D5CDD505-2E9C-101B-9397-08002B2CF9AE}" pid="3" name="ICV">
    <vt:lpwstr>981B8F716F4B4B659C0A74F5EBC17533</vt:lpwstr>
  </property>
</Properties>
</file>