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Theme 4: Change Resistance — Time Manager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Project:</w:t>
      </w:r>
      <w:r w:rsidDel="00000000" w:rsidR="00000000" w:rsidRPr="00000000">
        <w:rPr>
          <w:rFonts w:ascii="Google Sans" w:cs="Google Sans" w:eastAsia="Google Sans" w:hAnsi="Google Sans"/>
          <w:color w:val="1f1f1f"/>
          <w:rtl w:val="0"/>
        </w:rPr>
        <w:t xml:space="preserve"> Gotham City Hall Time Manager Rollout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Focus:</w:t>
      </w:r>
      <w:r w:rsidDel="00000000" w:rsidR="00000000" w:rsidRPr="00000000">
        <w:rPr>
          <w:rFonts w:ascii="Google Sans" w:cs="Google Sans" w:eastAsia="Google Sans" w:hAnsi="Google Sans"/>
          <w:color w:val="1f1f1f"/>
          <w:rtl w:val="0"/>
        </w:rPr>
        <w:t xml:space="preserve"> Change Resistance, Stakeholder Strategy, Interface Design, &amp; Communication Plan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0b57d0"/>
          <w:u w:val="single"/>
        </w:rPr>
      </w:pPr>
      <w:r w:rsidDel="00000000" w:rsidR="00000000" w:rsidRPr="00000000">
        <w:rPr>
          <w:rFonts w:ascii="Google Sans" w:cs="Google Sans" w:eastAsia="Google Sans" w:hAnsi="Google Sans"/>
          <w:b w:val="1"/>
          <w:bCs w:val="1"/>
          <w:color w:val="1f1f1f"/>
          <w:rtl w:val="0"/>
        </w:rPr>
        <w:t xml:space="preserve">Figma Prototype File:</w:t>
      </w:r>
      <w:r w:rsidDel="00000000" w:rsidR="00000000" w:rsidRPr="00000000">
        <w:rPr>
          <w:rFonts w:ascii="Google Sans" w:cs="Google Sans" w:eastAsia="Google Sans" w:hAnsi="Google Sans"/>
          <w:color w:val="1f1f1f"/>
          <w:rtl w:val="0"/>
        </w:rPr>
        <w:t xml:space="preserve"> </w:t>
      </w:r>
      <w:hyperlink r:id="rId6">
        <w:r w:rsidDel="00000000" w:rsidR="00000000" w:rsidRPr="00000000">
          <w:rPr>
            <w:rFonts w:ascii="Google Sans" w:cs="Google Sans" w:eastAsia="Google Sans" w:hAnsi="Google Sans"/>
            <w:color w:val="0b57d0"/>
            <w:u w:val="single"/>
            <w:rtl w:val="0"/>
          </w:rPr>
          <w:t xml:space="preserve">Time Manager — Role Dashboards Pivot (Figma Link)</w:t>
        </w:r>
      </w:hyperlink>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Summary &amp; Context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introduction of the new </w:t>
      </w:r>
      <w:r w:rsidDel="00000000" w:rsidR="00000000" w:rsidRPr="00000000">
        <w:rPr>
          <w:rFonts w:ascii="Google Sans" w:cs="Google Sans" w:eastAsia="Google Sans" w:hAnsi="Google Sans"/>
          <w:b w:val="1"/>
          <w:bCs w:val="1"/>
          <w:color w:val="1f1f1f"/>
          <w:rtl w:val="0"/>
        </w:rPr>
        <w:t xml:space="preserve">Time Manager</w:t>
      </w:r>
      <w:r w:rsidDel="00000000" w:rsidR="00000000" w:rsidRPr="00000000">
        <w:rPr>
          <w:rFonts w:ascii="Google Sans" w:cs="Google Sans" w:eastAsia="Google Sans" w:hAnsi="Google Sans"/>
          <w:color w:val="1f1f1f"/>
          <w:rtl w:val="0"/>
        </w:rPr>
        <w:t xml:space="preserve"> application at Gotham City Hall is more than a software update; it is an organizational transition that directly impacts employee trust, working conditions, payroll accuracy, and daily operations.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Initial feedback indicated widespread skepticism and resistance. Employees expressed fear of micromanagement, field workers worried about accessibility, and managers feared heavy administrative burdens. To address these concerns, our strategy combines </w:t>
      </w:r>
      <w:r w:rsidDel="00000000" w:rsidR="00000000" w:rsidRPr="00000000">
        <w:rPr>
          <w:rFonts w:ascii="Google Sans" w:cs="Google Sans" w:eastAsia="Google Sans" w:hAnsi="Google Sans"/>
          <w:b w:val="1"/>
          <w:bCs w:val="1"/>
          <w:color w:val="1f1f1f"/>
          <w:rtl w:val="0"/>
        </w:rPr>
        <w:t xml:space="preserve">root-cause complaint analysis</w:t>
      </w:r>
      <w:r w:rsidDel="00000000" w:rsidR="00000000" w:rsidRPr="00000000">
        <w:rPr>
          <w:rFonts w:ascii="Google Sans" w:cs="Google Sans" w:eastAsia="Google Sans" w:hAnsi="Google Sans"/>
          <w:color w:val="1f1f1f"/>
          <w:rtl w:val="0"/>
        </w:rPr>
        <w:t xml:space="preserve">, a </w:t>
      </w:r>
      <w:r w:rsidDel="00000000" w:rsidR="00000000" w:rsidRPr="00000000">
        <w:rPr>
          <w:rFonts w:ascii="Google Sans" w:cs="Google Sans" w:eastAsia="Google Sans" w:hAnsi="Google Sans"/>
          <w:b w:val="1"/>
          <w:bCs w:val="1"/>
          <w:color w:val="1f1f1f"/>
          <w:rtl w:val="0"/>
        </w:rPr>
        <w:t xml:space="preserve">stakeholder management framework</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role-based interface design</w:t>
      </w:r>
      <w:r w:rsidDel="00000000" w:rsidR="00000000" w:rsidRPr="00000000">
        <w:rPr>
          <w:rFonts w:ascii="Google Sans" w:cs="Google Sans" w:eastAsia="Google Sans" w:hAnsi="Google Sans"/>
          <w:color w:val="1f1f1f"/>
          <w:rtl w:val="0"/>
        </w:rPr>
        <w:t xml:space="preserve">, and a </w:t>
      </w:r>
      <w:r w:rsidDel="00000000" w:rsidR="00000000" w:rsidRPr="00000000">
        <w:rPr>
          <w:rFonts w:ascii="Google Sans" w:cs="Google Sans" w:eastAsia="Google Sans" w:hAnsi="Google Sans"/>
          <w:b w:val="1"/>
          <w:bCs w:val="1"/>
          <w:color w:val="1f1f1f"/>
          <w:rtl w:val="0"/>
        </w:rPr>
        <w:t xml:space="preserve">tailored, transparent communication plan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Comprehensive Analysis of Employee Complaints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Rather than treating every feedback item as an isolated feature request, employee concerns are synthesized into </w:t>
      </w:r>
      <w:r w:rsidDel="00000000" w:rsidR="00000000" w:rsidRPr="00000000">
        <w:rPr>
          <w:rFonts w:ascii="Google Sans" w:cs="Google Sans" w:eastAsia="Google Sans" w:hAnsi="Google Sans"/>
          <w:b w:val="1"/>
          <w:bCs w:val="1"/>
          <w:color w:val="1f1f1f"/>
          <w:rtl w:val="0"/>
        </w:rPr>
        <w:t xml:space="preserve">eight primary themes</w:t>
      </w:r>
      <w:r w:rsidDel="00000000" w:rsidR="00000000" w:rsidRPr="00000000">
        <w:rPr>
          <w:rFonts w:ascii="Google Sans" w:cs="Google Sans" w:eastAsia="Google Sans" w:hAnsi="Google Sans"/>
          <w:color w:val="1f1f1f"/>
          <w:rtl w:val="0"/>
        </w:rPr>
        <w:t xml:space="preserve">. Each theme highlights the underlying organizational and human need that must be addressed by both the application and city policies.</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Surveillance, Trust, and Micromanagement</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Symptom:</w:t>
      </w:r>
      <w:r w:rsidDel="00000000" w:rsidR="00000000" w:rsidRPr="00000000">
        <w:rPr>
          <w:rFonts w:ascii="Google Sans" w:cs="Google Sans" w:eastAsia="Google Sans" w:hAnsi="Google Sans"/>
          <w:color w:val="1f1f1f"/>
          <w:rtl w:val="0"/>
        </w:rPr>
        <w:t xml:space="preserve"> Employees fear that time tracking will be used to monitor every minute, judge productivity unfairly, or penalize staff.</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Underlying Need:</w:t>
      </w:r>
      <w:r w:rsidDel="00000000" w:rsidR="00000000" w:rsidRPr="00000000">
        <w:rPr>
          <w:rFonts w:ascii="Google Sans" w:cs="Google Sans" w:eastAsia="Google Sans" w:hAnsi="Google Sans"/>
          <w:color w:val="1f1f1f"/>
          <w:rtl w:val="0"/>
        </w:rPr>
        <w:t xml:space="preserve"> Transparency, trust, clear boundary rules, and explicit limits on how recorded data is utilized by management.</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Irregular Hours, Night Shifts, and Overtime</w:t>
      </w:r>
    </w:p>
    <w:p w:rsidR="00000000" w:rsidDel="00000000" w:rsidP="00000000" w:rsidRDefault="00000000" w:rsidRPr="00000000" w14:paraId="0000000E">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Symptom:</w:t>
      </w:r>
      <w:r w:rsidDel="00000000" w:rsidR="00000000" w:rsidRPr="00000000">
        <w:rPr>
          <w:rFonts w:ascii="Google Sans" w:cs="Google Sans" w:eastAsia="Google Sans" w:hAnsi="Google Sans"/>
          <w:color w:val="1f1f1f"/>
          <w:rtl w:val="0"/>
        </w:rPr>
        <w:t xml:space="preserve"> Confusion and anxiety surrounding flexible schedules, emergency call-outs, consecutive night shifts, and premium rates.</w:t>
      </w:r>
    </w:p>
    <w:p w:rsidR="00000000" w:rsidDel="00000000" w:rsidP="00000000" w:rsidRDefault="00000000" w:rsidRPr="00000000" w14:paraId="0000000F">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Underlying Need:</w:t>
      </w:r>
      <w:r w:rsidDel="00000000" w:rsidR="00000000" w:rsidRPr="00000000">
        <w:rPr>
          <w:rFonts w:ascii="Google Sans" w:cs="Google Sans" w:eastAsia="Google Sans" w:hAnsi="Google Sans"/>
          <w:color w:val="1f1f1f"/>
          <w:rtl w:val="0"/>
        </w:rPr>
        <w:t xml:space="preserve"> Transparent time categorization, fair shift scheduling, and predictable pay calculation models.</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Accuracy, Validation, and Accountability</w:t>
      </w:r>
    </w:p>
    <w:p w:rsidR="00000000" w:rsidDel="00000000" w:rsidP="00000000" w:rsidRDefault="00000000" w:rsidRPr="00000000" w14:paraId="00000011">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Symptom:</w:t>
      </w:r>
      <w:r w:rsidDel="00000000" w:rsidR="00000000" w:rsidRPr="00000000">
        <w:rPr>
          <w:rFonts w:ascii="Google Sans" w:cs="Google Sans" w:eastAsia="Google Sans" w:hAnsi="Google Sans"/>
          <w:color w:val="1f1f1f"/>
          <w:rtl w:val="0"/>
        </w:rPr>
        <w:t xml:space="preserve"> Managers fear forgotten clock-outs, inaccurate manual entries, and an overwhelming burden of verifying records individually.</w:t>
      </w:r>
    </w:p>
    <w:p w:rsidR="00000000" w:rsidDel="00000000" w:rsidP="00000000" w:rsidRDefault="00000000" w:rsidRPr="00000000" w14:paraId="00000012">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Underlying Need:</w:t>
      </w:r>
      <w:r w:rsidDel="00000000" w:rsidR="00000000" w:rsidRPr="00000000">
        <w:rPr>
          <w:rFonts w:ascii="Google Sans" w:cs="Google Sans" w:eastAsia="Google Sans" w:hAnsi="Google Sans"/>
          <w:color w:val="1f1f1f"/>
          <w:rtl w:val="0"/>
        </w:rPr>
        <w:t xml:space="preserve"> Efficient exception-handling workflows, automated alerts, self-service correction requests, and clear audit trails.</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Accessibility and Access to Technology</w:t>
      </w:r>
    </w:p>
    <w:p w:rsidR="00000000" w:rsidDel="00000000" w:rsidP="00000000" w:rsidRDefault="00000000" w:rsidRPr="00000000" w14:paraId="00000014">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Symptom:</w:t>
      </w:r>
      <w:r w:rsidDel="00000000" w:rsidR="00000000" w:rsidRPr="00000000">
        <w:rPr>
          <w:rFonts w:ascii="Google Sans" w:cs="Google Sans" w:eastAsia="Google Sans" w:hAnsi="Google Sans"/>
          <w:color w:val="1f1f1f"/>
          <w:rtl w:val="0"/>
        </w:rPr>
        <w:t xml:space="preserve"> Field workers, outdoor staff, drivers, and visually impaired employees worry they cannot easily use a web portal.</w:t>
      </w:r>
    </w:p>
    <w:p w:rsidR="00000000" w:rsidDel="00000000" w:rsidP="00000000" w:rsidRDefault="00000000" w:rsidRPr="00000000" w14:paraId="00000015">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Underlying Need:</w:t>
      </w:r>
      <w:r w:rsidDel="00000000" w:rsidR="00000000" w:rsidRPr="00000000">
        <w:rPr>
          <w:rFonts w:ascii="Google Sans" w:cs="Google Sans" w:eastAsia="Google Sans" w:hAnsi="Google Sans"/>
          <w:color w:val="1f1f1f"/>
          <w:rtl w:val="0"/>
        </w:rPr>
        <w:t xml:space="preserve"> Mobile-first responsive views, high-contrast WCAG-compliant design, screen-reader compatibility, and offline/alternative entry options.</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Training and Operational Support</w:t>
      </w:r>
    </w:p>
    <w:p w:rsidR="00000000" w:rsidDel="00000000" w:rsidP="00000000" w:rsidRDefault="00000000" w:rsidRPr="00000000" w14:paraId="00000017">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Symptom:</w:t>
      </w:r>
      <w:r w:rsidDel="00000000" w:rsidR="00000000" w:rsidRPr="00000000">
        <w:rPr>
          <w:rFonts w:ascii="Google Sans" w:cs="Google Sans" w:eastAsia="Google Sans" w:hAnsi="Google Sans"/>
          <w:color w:val="1f1f1f"/>
          <w:rtl w:val="0"/>
        </w:rPr>
        <w:t xml:space="preserve"> Senior employees and Union leaders express concern that staff are expected to use new tools without proper guidance or technical support.</w:t>
      </w:r>
    </w:p>
    <w:p w:rsidR="00000000" w:rsidDel="00000000" w:rsidP="00000000" w:rsidRDefault="00000000" w:rsidRPr="00000000" w14:paraId="00000018">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Underlying Need:</w:t>
      </w:r>
      <w:r w:rsidDel="00000000" w:rsidR="00000000" w:rsidRPr="00000000">
        <w:rPr>
          <w:rFonts w:ascii="Google Sans" w:cs="Google Sans" w:eastAsia="Google Sans" w:hAnsi="Google Sans"/>
          <w:color w:val="1f1f1f"/>
          <w:rtl w:val="0"/>
        </w:rPr>
        <w:t xml:space="preserve"> Practical hands-on training sessions, concise quick-reference guides, and accessible helpdesk support.</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Scheduling, Leave, and Work-Life Balance</w:t>
      </w:r>
    </w:p>
    <w:p w:rsidR="00000000" w:rsidDel="00000000" w:rsidP="00000000" w:rsidRDefault="00000000" w:rsidRPr="00000000" w14:paraId="0000001A">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Symptom:</w:t>
      </w:r>
      <w:r w:rsidDel="00000000" w:rsidR="00000000" w:rsidRPr="00000000">
        <w:rPr>
          <w:rFonts w:ascii="Google Sans" w:cs="Google Sans" w:eastAsia="Google Sans" w:hAnsi="Google Sans"/>
          <w:color w:val="1f1f1f"/>
          <w:rtl w:val="0"/>
        </w:rPr>
        <w:t xml:space="preserve"> Public safety and sanitation personnel face sudden schedule shifts, back-to-back night duties, and opaque leave balances.</w:t>
      </w:r>
    </w:p>
    <w:p w:rsidR="00000000" w:rsidDel="00000000" w:rsidP="00000000" w:rsidRDefault="00000000" w:rsidRPr="00000000" w14:paraId="0000001B">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Underlying Need:</w:t>
      </w:r>
      <w:r w:rsidDel="00000000" w:rsidR="00000000" w:rsidRPr="00000000">
        <w:rPr>
          <w:rFonts w:ascii="Google Sans" w:cs="Google Sans" w:eastAsia="Google Sans" w:hAnsi="Google Sans"/>
          <w:color w:val="1f1f1f"/>
          <w:rtl w:val="0"/>
        </w:rPr>
        <w:t xml:space="preserve"> Advance schedule visibility, shift-rotation safeguards, and transparent tracking of vacation, sick leave, and rest hours.</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Pay Fairness and Recognition</w:t>
      </w:r>
    </w:p>
    <w:p w:rsidR="00000000" w:rsidDel="00000000" w:rsidP="00000000" w:rsidRDefault="00000000" w:rsidRPr="00000000" w14:paraId="0000001D">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Symptom:</w:t>
      </w:r>
      <w:r w:rsidDel="00000000" w:rsidR="00000000" w:rsidRPr="00000000">
        <w:rPr>
          <w:rFonts w:ascii="Google Sans" w:cs="Google Sans" w:eastAsia="Google Sans" w:hAnsi="Google Sans"/>
          <w:color w:val="1f1f1f"/>
          <w:rtl w:val="0"/>
        </w:rPr>
        <w:t xml:space="preserve"> Disputes over unpaid travel time between sites, mandatory lunch breaks, on-call standby, and duties outside formal job descriptions.</w:t>
      </w:r>
    </w:p>
    <w:p w:rsidR="00000000" w:rsidDel="00000000" w:rsidP="00000000" w:rsidRDefault="00000000" w:rsidRPr="00000000" w14:paraId="0000001E">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Underlying Need:</w:t>
      </w:r>
      <w:r w:rsidDel="00000000" w:rsidR="00000000" w:rsidRPr="00000000">
        <w:rPr>
          <w:rFonts w:ascii="Google Sans" w:cs="Google Sans" w:eastAsia="Google Sans" w:hAnsi="Google Sans"/>
          <w:color w:val="1f1f1f"/>
          <w:rtl w:val="0"/>
        </w:rPr>
        <w:t xml:space="preserve"> Accurate raw time logs, explicit payroll rules defined by HR policy, and formal channels to raise pay discrepancies.</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Coordination and Management Permissions</w:t>
      </w:r>
    </w:p>
    <w:p w:rsidR="00000000" w:rsidDel="00000000" w:rsidP="00000000" w:rsidRDefault="00000000" w:rsidRPr="00000000" w14:paraId="00000020">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Symptom:</w:t>
      </w:r>
      <w:r w:rsidDel="00000000" w:rsidR="00000000" w:rsidRPr="00000000">
        <w:rPr>
          <w:rFonts w:ascii="Google Sans" w:cs="Google Sans" w:eastAsia="Google Sans" w:hAnsi="Google Sans"/>
          <w:color w:val="1f1f1f"/>
          <w:rtl w:val="0"/>
        </w:rPr>
        <w:t xml:space="preserve"> Department heads struggle with cross-team emergency staffing, while executive leadership lacks oversight on permission delegation.</w:t>
      </w:r>
    </w:p>
    <w:p w:rsidR="00000000" w:rsidDel="00000000" w:rsidP="00000000" w:rsidRDefault="00000000" w:rsidRPr="00000000" w14:paraId="00000021">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Underlying Need:</w:t>
      </w:r>
      <w:r w:rsidDel="00000000" w:rsidR="00000000" w:rsidRPr="00000000">
        <w:rPr>
          <w:rFonts w:ascii="Google Sans" w:cs="Google Sans" w:eastAsia="Google Sans" w:hAnsi="Google Sans"/>
          <w:color w:val="1f1f1f"/>
          <w:rtl w:val="0"/>
        </w:rPr>
        <w:t xml:space="preserve"> Role-based access control (RBAC), team-level reporting dashboards, and clear administrative accountability.</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Stakeholder Map &amp; Analysis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Understanding stakeholder attitudes and commitment levels allows us to focus change management efforts where mistrust or influence is highest.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Stakeholder Group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Estimated Commitment / Attitude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Needs &amp; Primary Concerns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Engagement Strategy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Office-Based Employees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Mixed / Hesitant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Simple tracking, minimal admin overhead, privacy protection, no micromanagement.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Showcase fast clock-in/out UI; emphasize self-service correction features.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Senior Employees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Receptive, but cautious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Simple interfaces, confidence with technology, dedicated support.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Provide patient, hands-on training workshops and printed quick guides.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Outdoor &amp; Field Workers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Concerned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Quick entry without a desktop PC, mobile access, reliable sync.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Demonstrate mobile interface during shift briefings; support offline logs.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Night-Shift &amp; Emergency Staff</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Highly Concerned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Accurate shift tracking, fair schedule distribution, night-rate pay accuracy.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Highlight explicit night-hour counters and automated shift balance warnings.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Disabled Employees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Requires Accommodation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Screen-reader support, keyboard navigation, high-contrast layouts.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Conduct accessibility walkthroughs; incorporate WCAG AAA design standards.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Managers &amp; Team Leaders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Mixed / Practical Concerns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Streamlined verification, exception-only reviews, clear audit trails.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Provide manager dashboards that highlight missing clock-outs automatically.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HR &amp; Payroll / Accounting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Supportive / Operational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Accurate category separation, clean export formats, compliance reporting.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Deliver granular time-category breakdowns (Ordinary, Night, Overtime, Comp-time).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Union Representatives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Critical / Influential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Worker rights protection, fair policies, adequate training, data privacy guarantees.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Early consultation meetings, transparent policy discussions, formal written responses.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Top Management / Execs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Strongly Supportive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adoption, organizational governance, risk mitigation, audit logs.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Offer executive overview dashboards and role-permission control settings.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City Hall Commission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Project Sponsor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Successful rollout, public service continuity, minimized labor friction.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Report on adoption metrics, training completion rates, and feedback resolution.</w:t>
            </w:r>
          </w:p>
        </w:tc>
      </w:tr>
    </w:tbl>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User Persona Requirements: "Who Needs What?"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keep software development focused on user value, requirements are grouped by operational roles:</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Users: Employees</w:t>
      </w:r>
    </w:p>
    <w:p w:rsidR="00000000" w:rsidDel="00000000" w:rsidP="00000000" w:rsidRDefault="00000000" w:rsidRPr="00000000" w14:paraId="00000055">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Needs:</w:t>
      </w:r>
      <w:r w:rsidDel="00000000" w:rsidR="00000000" w:rsidRPr="00000000">
        <w:rPr>
          <w:rFonts w:ascii="Google Sans" w:cs="Google Sans" w:eastAsia="Google Sans" w:hAnsi="Google Sans"/>
          <w:color w:val="1f1f1f"/>
          <w:rtl w:val="0"/>
        </w:rPr>
        <w:t xml:space="preserve"> A frictionless way to record hours, view personal time sheets, understand pay categories, and request corrections.</w:t>
      </w:r>
    </w:p>
    <w:p w:rsidR="00000000" w:rsidDel="00000000" w:rsidP="00000000" w:rsidRDefault="00000000" w:rsidRPr="00000000" w14:paraId="00000056">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Key Features:</w:t>
      </w:r>
      <w:r w:rsidDel="00000000" w:rsidR="00000000" w:rsidRPr="00000000">
        <w:rPr>
          <w:rFonts w:ascii="Google Sans" w:cs="Google Sans" w:eastAsia="Google Sans" w:hAnsi="Google Sans"/>
          <w:color w:val="1f1f1f"/>
          <w:rtl w:val="0"/>
        </w:rPr>
        <w:t xml:space="preserve"> One-click clock in/out, weekly hour counters, night shift indicator, missing entry alerts, self-service correction request modal.</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Users: Managers &amp; Team Leaders</w:t>
      </w:r>
    </w:p>
    <w:p w:rsidR="00000000" w:rsidDel="00000000" w:rsidP="00000000" w:rsidRDefault="00000000" w:rsidRPr="00000000" w14:paraId="00000058">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Needs:</w:t>
      </w:r>
      <w:r w:rsidDel="00000000" w:rsidR="00000000" w:rsidRPr="00000000">
        <w:rPr>
          <w:rFonts w:ascii="Google Sans" w:cs="Google Sans" w:eastAsia="Google Sans" w:hAnsi="Google Sans"/>
          <w:color w:val="1f1f1f"/>
          <w:rtl w:val="0"/>
        </w:rPr>
        <w:t xml:space="preserve"> Oversight of team hours without needing to manually inspect every single employee record.</w:t>
      </w:r>
    </w:p>
    <w:p w:rsidR="00000000" w:rsidDel="00000000" w:rsidP="00000000" w:rsidRDefault="00000000" w:rsidRPr="00000000" w14:paraId="00000059">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Key Features:</w:t>
      </w:r>
      <w:r w:rsidDel="00000000" w:rsidR="00000000" w:rsidRPr="00000000">
        <w:rPr>
          <w:rFonts w:ascii="Google Sans" w:cs="Google Sans" w:eastAsia="Google Sans" w:hAnsi="Google Sans"/>
          <w:color w:val="1f1f1f"/>
          <w:rtl w:val="0"/>
        </w:rPr>
        <w:t xml:space="preserve"> Exception summary cards (missing clock-outs, schedule conflicts), team shift balance counters, quick approval workflows, audit trail log.</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Administrative Users: HR, Payroll, &amp; System Admins</w:t>
      </w:r>
    </w:p>
    <w:p w:rsidR="00000000" w:rsidDel="00000000" w:rsidP="00000000" w:rsidRDefault="00000000" w:rsidRPr="00000000" w14:paraId="0000005B">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Needs:</w:t>
      </w:r>
      <w:r w:rsidDel="00000000" w:rsidR="00000000" w:rsidRPr="00000000">
        <w:rPr>
          <w:rFonts w:ascii="Google Sans" w:cs="Google Sans" w:eastAsia="Google Sans" w:hAnsi="Google Sans"/>
          <w:color w:val="1f1f1f"/>
          <w:rtl w:val="0"/>
        </w:rPr>
        <w:t xml:space="preserve"> Reliable data extraction, administrative governance, policy configuration, and security control.</w:t>
      </w:r>
    </w:p>
    <w:p w:rsidR="00000000" w:rsidDel="00000000" w:rsidP="00000000" w:rsidRDefault="00000000" w:rsidRPr="00000000" w14:paraId="0000005C">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Key Features:</w:t>
      </w:r>
      <w:r w:rsidDel="00000000" w:rsidR="00000000" w:rsidRPr="00000000">
        <w:rPr>
          <w:rFonts w:ascii="Google Sans" w:cs="Google Sans" w:eastAsia="Google Sans" w:hAnsi="Google Sans"/>
          <w:color w:val="1f1f1f"/>
          <w:rtl w:val="0"/>
        </w:rPr>
        <w:t xml:space="preserve"> Time category breakdown (Ordinary, Night, Overtime, Compensation), role permission assignment, exportable payroll reports, audit oversight.</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Key Influencers: Union Representatives</w:t>
      </w:r>
    </w:p>
    <w:p w:rsidR="00000000" w:rsidDel="00000000" w:rsidP="00000000" w:rsidRDefault="00000000" w:rsidRPr="00000000" w14:paraId="0000005E">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Needs:</w:t>
      </w:r>
      <w:r w:rsidDel="00000000" w:rsidR="00000000" w:rsidRPr="00000000">
        <w:rPr>
          <w:rFonts w:ascii="Google Sans" w:cs="Google Sans" w:eastAsia="Google Sans" w:hAnsi="Google Sans"/>
          <w:color w:val="1f1f1f"/>
          <w:rtl w:val="0"/>
        </w:rPr>
        <w:t xml:space="preserve"> Proof that the tool protects workers, respects privacy, and does not replace agreed labor contracts.</w:t>
      </w:r>
    </w:p>
    <w:p w:rsidR="00000000" w:rsidDel="00000000" w:rsidP="00000000" w:rsidRDefault="00000000" w:rsidRPr="00000000" w14:paraId="0000005F">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Key Strategy:</w:t>
      </w:r>
      <w:r w:rsidDel="00000000" w:rsidR="00000000" w:rsidRPr="00000000">
        <w:rPr>
          <w:rFonts w:ascii="Google Sans" w:cs="Google Sans" w:eastAsia="Google Sans" w:hAnsi="Google Sans"/>
          <w:color w:val="1f1f1f"/>
          <w:rtl w:val="0"/>
        </w:rPr>
        <w:t xml:space="preserve"> Clear separation between </w:t>
      </w:r>
      <w:r w:rsidDel="00000000" w:rsidR="00000000" w:rsidRPr="00000000">
        <w:rPr>
          <w:rFonts w:ascii="Google Sans" w:cs="Google Sans" w:eastAsia="Google Sans" w:hAnsi="Google Sans"/>
          <w:b w:val="1"/>
          <w:bCs w:val="1"/>
          <w:color w:val="1f1f1f"/>
          <w:rtl w:val="0"/>
        </w:rPr>
        <w:t xml:space="preserve">data recording</w:t>
      </w:r>
      <w:r w:rsidDel="00000000" w:rsidR="00000000" w:rsidRPr="00000000">
        <w:rPr>
          <w:rFonts w:ascii="Google Sans" w:cs="Google Sans" w:eastAsia="Google Sans" w:hAnsi="Google Sans"/>
          <w:color w:val="1f1f1f"/>
          <w:rtl w:val="0"/>
        </w:rPr>
        <w:t xml:space="preserve"> (software function) and </w:t>
      </w:r>
      <w:r w:rsidDel="00000000" w:rsidR="00000000" w:rsidRPr="00000000">
        <w:rPr>
          <w:rFonts w:ascii="Google Sans" w:cs="Google Sans" w:eastAsia="Google Sans" w:hAnsi="Google Sans"/>
          <w:b w:val="1"/>
          <w:bCs w:val="1"/>
          <w:color w:val="1f1f1f"/>
          <w:rtl w:val="0"/>
        </w:rPr>
        <w:t xml:space="preserve">labor policy decisions</w:t>
      </w:r>
      <w:r w:rsidDel="00000000" w:rsidR="00000000" w:rsidRPr="00000000">
        <w:rPr>
          <w:rFonts w:ascii="Google Sans" w:cs="Google Sans" w:eastAsia="Google Sans" w:hAnsi="Google Sans"/>
          <w:color w:val="1f1f1f"/>
          <w:rtl w:val="0"/>
        </w:rPr>
        <w:t xml:space="preserve"> (HR/Union governance).</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Application Architecture &amp; Feature Priority Plan</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Features are prioritized into three implementation tiers to prevent scope creep while addressing core complaints from Day 1.</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br w:type="textWrapping"/>
        <w:t xml:space="preserve">       |                  ESSENTIAL (V1.0)                     |</w:t>
        <w:br w:type="textWrapping"/>
        <w:t xml:space="preserve">       |  • Clock In/Out &amp; Personal Logs                       |</w:t>
        <w:br w:type="textWrapping"/>
        <w:t xml:space="preserve">       |  • Missing Clock-out Alerts &amp; Correction Workflow    |</w:t>
        <w:br w:type="textWrapping"/>
        <w:t xml:space="preserve">       |  • Mobile Responsive &amp; High-Contrast UI               |</w:t>
        <w:br w:type="textWrapping"/>
        <w:t xml:space="preserve">       |  • Role-Based Access Control (RBAC)                   |</w:t>
        <w:br w:type="textWrapping"/>
        <w:t xml:space="preserve">       |  • Time Category Separation (Night, Overtime, Ordinary)|</w:t>
        <w:br w:type="textWrapping"/>
        <w:t xml:space="preserve">       +-------------------------------------------------------+</w:t>
        <w:br w:type="textWrapping"/>
        <w:t xml:space="preserve">                                  |</w:t>
        <w:br w:type="textWrapping"/>
        <w:t xml:space="preserve">                                  v</w:t>
        <w:br w:type="textWrapping"/>
        <w:t xml:space="preserve">       +-------------------------------------------------------+</w:t>
        <w:br w:type="textWrapping"/>
        <w:t xml:space="preserve">       |                  IMPORTANT (V1.1)                     |</w:t>
        <w:br w:type="textWrapping"/>
        <w:t xml:space="preserve">       |  • Team Exception Dashboard &amp; Quick Approvals        |</w:t>
        <w:br w:type="textWrapping"/>
        <w:t xml:space="preserve">       |  • Shift Rotation Warnings &amp; Schedule Calendar        |</w:t>
        <w:br w:type="textWrapping"/>
        <w:t xml:space="preserve">       |  • Integrated Help Center &amp; Video Tutorials           |</w:t>
        <w:br w:type="textWrapping"/>
        <w:t xml:space="preserve">       |  • Leave &amp; Absence Overview Summary                   |</w:t>
        <w:br w:type="textWrapping"/>
        <w:t xml:space="preserve">       +-------------------------------------------------------+</w:t>
        <w:br w:type="textWrapping"/>
        <w:t xml:space="preserve">                                  |</w:t>
        <w:br w:type="textWrapping"/>
        <w:t xml:space="preserve">                                  v</w:t>
        <w:br w:type="textWrapping"/>
        <w:t xml:space="preserve">       +-------------------------------------------------------+</w:t>
        <w:br w:type="textWrapping"/>
        <w:t xml:space="preserve">       |             DISCUSS / POLICY DECISIONS                |</w:t>
        <w:br w:type="textWrapping"/>
        <w:t xml:space="preserve">       |  • Emergency Call-Out / Bat-Signal Integration        |</w:t>
        <w:br w:type="textWrapping"/>
        <w:t xml:space="preserve">       |  • Automatic Travel &amp; Meal Break Compensation Rules   |</w:t>
        <w:br w:type="textWrapping"/>
        <w:t xml:space="preserve">       |  • Advanced Custom Allowance Engines                  |</w:t>
        <w:br w:type="textWrapping"/>
        <w:t xml:space="preserve">       +-------------------------------------------------------+</w:t>
        <w:br w:type="textWrapping"/>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Categorization &amp; Payroll Rule Framework</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w:t>
      </w:r>
      <w:r w:rsidDel="00000000" w:rsidR="00000000" w:rsidRPr="00000000">
        <w:rPr>
          <w:rFonts w:ascii="Google Sans" w:cs="Google Sans" w:eastAsia="Google Sans" w:hAnsi="Google Sans"/>
          <w:b w:val="1"/>
          <w:bCs w:val="1"/>
          <w:color w:val="1f1f1f"/>
          <w:rtl w:val="0"/>
        </w:rPr>
        <w:t xml:space="preserve">never</w:t>
      </w:r>
      <w:r w:rsidDel="00000000" w:rsidR="00000000" w:rsidRPr="00000000">
        <w:rPr>
          <w:rFonts w:ascii="Google Sans" w:cs="Google Sans" w:eastAsia="Google Sans" w:hAnsi="Google Sans"/>
          <w:color w:val="1f1f1f"/>
          <w:rtl w:val="0"/>
        </w:rPr>
        <w:t xml:space="preserve"> merges all hours into a single total. To maintain transparency, hours are logged across distinct categories:</w:t>
      </w:r>
    </w:p>
    <w:p w:rsidR="00000000" w:rsidDel="00000000" w:rsidP="00000000" w:rsidRDefault="00000000" w:rsidRPr="00000000" w14:paraId="00000065">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Ordinary Working Hours:</w:t>
      </w:r>
      <w:r w:rsidDel="00000000" w:rsidR="00000000" w:rsidRPr="00000000">
        <w:rPr>
          <w:rFonts w:ascii="Google Sans" w:cs="Google Sans" w:eastAsia="Google Sans" w:hAnsi="Google Sans"/>
          <w:color w:val="1f1f1f"/>
          <w:rtl w:val="0"/>
        </w:rPr>
        <w:t xml:space="preserve"> Standard daylight working hours.</w:t>
      </w:r>
    </w:p>
    <w:p w:rsidR="00000000" w:rsidDel="00000000" w:rsidP="00000000" w:rsidRDefault="00000000" w:rsidRPr="00000000" w14:paraId="00000066">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Night-Shift Hours:</w:t>
      </w:r>
      <w:r w:rsidDel="00000000" w:rsidR="00000000" w:rsidRPr="00000000">
        <w:rPr>
          <w:rFonts w:ascii="Google Sans" w:cs="Google Sans" w:eastAsia="Google Sans" w:hAnsi="Google Sans"/>
          <w:color w:val="1f1f1f"/>
          <w:rtl w:val="0"/>
        </w:rPr>
        <w:t xml:space="preserve"> Hours worked within the designated night window (e.g., 20:00–04:00).</w:t>
      </w:r>
    </w:p>
    <w:p w:rsidR="00000000" w:rsidDel="00000000" w:rsidP="00000000" w:rsidRDefault="00000000" w:rsidRPr="00000000" w14:paraId="00000067">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Overtime Hours:</w:t>
      </w:r>
      <w:r w:rsidDel="00000000" w:rsidR="00000000" w:rsidRPr="00000000">
        <w:rPr>
          <w:rFonts w:ascii="Google Sans" w:cs="Google Sans" w:eastAsia="Google Sans" w:hAnsi="Google Sans"/>
          <w:color w:val="1f1f1f"/>
          <w:rtl w:val="0"/>
        </w:rPr>
        <w:t xml:space="preserve"> Hours exceeding contract thresholds.</w:t>
      </w:r>
    </w:p>
    <w:p w:rsidR="00000000" w:rsidDel="00000000" w:rsidP="00000000" w:rsidRDefault="00000000" w:rsidRPr="00000000" w14:paraId="00000068">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Compensation-Time Hours:</w:t>
      </w:r>
      <w:r w:rsidDel="00000000" w:rsidR="00000000" w:rsidRPr="00000000">
        <w:rPr>
          <w:rFonts w:ascii="Google Sans" w:cs="Google Sans" w:eastAsia="Google Sans" w:hAnsi="Google Sans"/>
          <w:color w:val="1f1f1f"/>
          <w:rtl w:val="0"/>
        </w:rPr>
        <w:t xml:space="preserve"> Accrued time off in lieu of pay.</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Crucial Policy Boundary:</w:t>
      </w:r>
      <w:r w:rsidDel="00000000" w:rsidR="00000000" w:rsidRPr="00000000">
        <w:rPr>
          <w:rFonts w:ascii="Google Sans" w:cs="Google Sans" w:eastAsia="Google Sans" w:hAnsi="Google Sans"/>
          <w:color w:val="1f1f1f"/>
          <w:rtl w:val="0"/>
        </w:rPr>
        <w:t xml:space="preserve"> The application records </w:t>
      </w:r>
      <w:r w:rsidDel="00000000" w:rsidR="00000000" w:rsidRPr="00000000">
        <w:rPr>
          <w:rFonts w:ascii="Google Sans" w:cs="Google Sans" w:eastAsia="Google Sans" w:hAnsi="Google Sans"/>
          <w:i w:val="1"/>
          <w:iCs w:val="1"/>
          <w:color w:val="1f1f1f"/>
          <w:rtl w:val="0"/>
        </w:rPr>
        <w:t xml:space="preserve">time</w:t>
      </w:r>
      <w:r w:rsidDel="00000000" w:rsidR="00000000" w:rsidRPr="00000000">
        <w:rPr>
          <w:rFonts w:ascii="Google Sans" w:cs="Google Sans" w:eastAsia="Google Sans" w:hAnsi="Google Sans"/>
          <w:color w:val="1f1f1f"/>
          <w:rtl w:val="0"/>
        </w:rPr>
        <w:t xml:space="preserve">, but does not formulate </w:t>
      </w:r>
      <w:r w:rsidDel="00000000" w:rsidR="00000000" w:rsidRPr="00000000">
        <w:rPr>
          <w:rFonts w:ascii="Google Sans" w:cs="Google Sans" w:eastAsia="Google Sans" w:hAnsi="Google Sans"/>
          <w:i w:val="1"/>
          <w:iCs w:val="1"/>
          <w:color w:val="1f1f1f"/>
          <w:rtl w:val="0"/>
        </w:rPr>
        <w:t xml:space="preserve">policy</w:t>
      </w:r>
      <w:r w:rsidDel="00000000" w:rsidR="00000000" w:rsidRPr="00000000">
        <w:rPr>
          <w:rFonts w:ascii="Google Sans" w:cs="Google Sans" w:eastAsia="Google Sans" w:hAnsi="Google Sans"/>
          <w:color w:val="1f1f1f"/>
          <w:rtl w:val="0"/>
        </w:rPr>
        <w:t xml:space="preserve">. Questions such as "does walking between sites count as paid time?" require HR and Union agreement. The app implements and displays the agreed policy transparently.</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120" w:before="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Interface Mockup Overview (Figma Prototypes)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Figma design file includes three specialized role-based dashboard wireframes aligned with the Vue/ChartManager design system:</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0b57d0"/>
          <w:u w:val="single"/>
        </w:rPr>
      </w:pPr>
      <w:hyperlink r:id="rId7">
        <w:r w:rsidDel="00000000" w:rsidR="00000000" w:rsidRPr="00000000">
          <w:rPr>
            <w:rFonts w:ascii="Google Sans" w:cs="Google Sans" w:eastAsia="Google Sans" w:hAnsi="Google Sans"/>
            <w:b w:val="1"/>
            <w:bCs w:val="1"/>
            <w:color w:val="0b57d0"/>
            <w:u w:val="single"/>
            <w:rtl w:val="0"/>
          </w:rPr>
          <w:t xml:space="preserve">Access the Figma Wireframe File</w:t>
        </w:r>
      </w:hyperlink>
      <w:r w:rsidDel="00000000" w:rsidR="00000000" w:rsidRPr="00000000">
        <w:rPr>
          <w:rtl w:val="0"/>
        </w:rPr>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Mockup 1: Employee Dashboard (01 — Employee Dashboard)</w:t>
      </w:r>
    </w:p>
    <w:p w:rsidR="00000000" w:rsidDel="00000000" w:rsidP="00000000" w:rsidRDefault="00000000" w:rsidRPr="00000000" w14:paraId="0000006E">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Goal:</w:t>
      </w:r>
      <w:r w:rsidDel="00000000" w:rsidR="00000000" w:rsidRPr="00000000">
        <w:rPr>
          <w:rFonts w:ascii="Google Sans" w:cs="Google Sans" w:eastAsia="Google Sans" w:hAnsi="Google Sans"/>
          <w:color w:val="1f1f1f"/>
          <w:rtl w:val="0"/>
        </w:rPr>
        <w:t xml:space="preserve"> Quick, accessible, and transparent daily time logging.</w:t>
      </w:r>
    </w:p>
    <w:p w:rsidR="00000000" w:rsidDel="00000000" w:rsidP="00000000" w:rsidRDefault="00000000" w:rsidRPr="00000000" w14:paraId="0000006F">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Key Components:</w:t>
      </w:r>
    </w:p>
    <w:p w:rsidR="00000000" w:rsidDel="00000000" w:rsidP="00000000" w:rsidRDefault="00000000" w:rsidRPr="00000000" w14:paraId="00000070">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Prominent </w:t>
      </w:r>
      <w:r w:rsidDel="00000000" w:rsidR="00000000" w:rsidRPr="00000000">
        <w:rPr>
          <w:rFonts w:ascii="Google Sans" w:cs="Google Sans" w:eastAsia="Google Sans" w:hAnsi="Google Sans"/>
          <w:b w:val="1"/>
          <w:bCs w:val="1"/>
          <w:color w:val="1f1f1f"/>
          <w:rtl w:val="0"/>
        </w:rPr>
        <w:t xml:space="preserve">Clock In / Clock Out</w:t>
      </w:r>
      <w:r w:rsidDel="00000000" w:rsidR="00000000" w:rsidRPr="00000000">
        <w:rPr>
          <w:rFonts w:ascii="Google Sans" w:cs="Google Sans" w:eastAsia="Google Sans" w:hAnsi="Google Sans"/>
          <w:color w:val="1f1f1f"/>
          <w:rtl w:val="0"/>
        </w:rPr>
        <w:t xml:space="preserve"> action button with current shift preview.</w:t>
      </w:r>
    </w:p>
    <w:p w:rsidR="00000000" w:rsidDel="00000000" w:rsidP="00000000" w:rsidRDefault="00000000" w:rsidRPr="00000000" w14:paraId="00000071">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Weekly Stats Widget:</w:t>
      </w:r>
      <w:r w:rsidDel="00000000" w:rsidR="00000000" w:rsidRPr="00000000">
        <w:rPr>
          <w:rFonts w:ascii="Google Sans" w:cs="Google Sans" w:eastAsia="Google Sans" w:hAnsi="Google Sans"/>
          <w:color w:val="1f1f1f"/>
          <w:rtl w:val="0"/>
        </w:rPr>
        <w:t xml:space="preserve"> Summary of accumulated hours (</w:t>
      </w:r>
      <w:r w:rsidDel="00000000" w:rsidR="00000000" w:rsidRPr="00000000">
        <w:rPr>
          <w:rFonts w:ascii="Google Sans" w:cs="Google Sans" w:eastAsia="Google Sans" w:hAnsi="Google Sans"/>
          <w:color w:val="1f1f1f"/>
        </w:rPr>
        <w:drawing>
          <wp:inline distB="19050" distT="19050" distL="19050" distR="19050">
            <wp:extent cx="506373" cy="237842"/>
            <wp:effectExtent b="0" l="0" r="0" t="0"/>
            <wp:docPr id="1"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06373" cy="2378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night shifts (</w:t>
      </w:r>
      <w:r w:rsidDel="00000000" w:rsidR="00000000" w:rsidRPr="00000000">
        <w:rPr>
          <w:rFonts w:ascii="Google Sans" w:cs="Google Sans" w:eastAsia="Google Sans" w:hAnsi="Google Sans"/>
          <w:color w:val="1f1f1f"/>
        </w:rPr>
        <w:drawing>
          <wp:inline distB="19050" distT="19050" distL="19050" distR="19050">
            <wp:extent cx="97988" cy="253137"/>
            <wp:effectExtent b="0" l="0" r="0" t="0"/>
            <wp:docPr id="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97988" cy="2531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Recent Time Entries Table:</w:t>
      </w:r>
      <w:r w:rsidDel="00000000" w:rsidR="00000000" w:rsidRPr="00000000">
        <w:rPr>
          <w:rFonts w:ascii="Google Sans" w:cs="Google Sans" w:eastAsia="Google Sans" w:hAnsi="Google Sans"/>
          <w:color w:val="1f1f1f"/>
          <w:rtl w:val="0"/>
        </w:rPr>
        <w:t xml:space="preserve"> Immediate visual flag for missing clock-outs (e.g., "Wednesday · Missing clock-out · Needs attention").</w:t>
      </w:r>
    </w:p>
    <w:p w:rsidR="00000000" w:rsidDel="00000000" w:rsidP="00000000" w:rsidRDefault="00000000" w:rsidRPr="00000000" w14:paraId="00000073">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Analytics Charts:</w:t>
      </w:r>
      <w:r w:rsidDel="00000000" w:rsidR="00000000" w:rsidRPr="00000000">
        <w:rPr>
          <w:rFonts w:ascii="Google Sans" w:cs="Google Sans" w:eastAsia="Google Sans" w:hAnsi="Google Sans"/>
          <w:color w:val="1f1f1f"/>
          <w:rtl w:val="0"/>
        </w:rPr>
        <w:t xml:space="preserve"> Bar and trend charts powered by ChartManager displaying daily hour distributions.</w:t>
      </w:r>
    </w:p>
    <w:p w:rsidR="00000000" w:rsidDel="00000000" w:rsidP="00000000" w:rsidRDefault="00000000" w:rsidRPr="00000000" w14:paraId="00000074">
      <w:pPr>
        <w:numPr>
          <w:ilvl w:val="1"/>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Support &amp; Correction Link:</w:t>
      </w:r>
      <w:r w:rsidDel="00000000" w:rsidR="00000000" w:rsidRPr="00000000">
        <w:rPr>
          <w:rFonts w:ascii="Google Sans" w:cs="Google Sans" w:eastAsia="Google Sans" w:hAnsi="Google Sans"/>
          <w:color w:val="1f1f1f"/>
          <w:rtl w:val="0"/>
        </w:rPr>
        <w:t xml:space="preserve"> Direct entry point to submit time adjustment requests.</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Mockup 2: Manager Dashboard (02 — Manager Dashboard)</w:t>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Goal:</w:t>
      </w:r>
      <w:r w:rsidDel="00000000" w:rsidR="00000000" w:rsidRPr="00000000">
        <w:rPr>
          <w:rFonts w:ascii="Google Sans" w:cs="Google Sans" w:eastAsia="Google Sans" w:hAnsi="Google Sans"/>
          <w:color w:val="1f1f1f"/>
          <w:rtl w:val="0"/>
        </w:rPr>
        <w:t xml:space="preserve"> Minimize administrative friction through exception-driven management.</w:t>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Key Components:</w:t>
      </w:r>
    </w:p>
    <w:p w:rsidR="00000000" w:rsidDel="00000000" w:rsidP="00000000" w:rsidRDefault="00000000" w:rsidRPr="00000000" w14:paraId="00000078">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Team Snapshot Counters:</w:t>
      </w:r>
      <w:r w:rsidDel="00000000" w:rsidR="00000000" w:rsidRPr="00000000">
        <w:rPr>
          <w:rFonts w:ascii="Google Sans" w:cs="Google Sans" w:eastAsia="Google Sans" w:hAnsi="Google Sans"/>
          <w:color w:val="1f1f1f"/>
          <w:rtl w:val="0"/>
        </w:rPr>
        <w:t xml:space="preserve"> Total team members (</w:t>
      </w:r>
      <w:r w:rsidDel="00000000" w:rsidR="00000000" w:rsidRPr="00000000">
        <w:rPr>
          <w:rFonts w:ascii="Google Sans" w:cs="Google Sans" w:eastAsia="Google Sans" w:hAnsi="Google Sans"/>
          <w:color w:val="1f1f1f"/>
        </w:rPr>
        <w:drawing>
          <wp:inline distB="19050" distT="19050" distL="19050" distR="19050">
            <wp:extent cx="195977" cy="233665"/>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95977" cy="2336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missing clock-outs (</w:t>
      </w:r>
      <w:r w:rsidDel="00000000" w:rsidR="00000000" w:rsidRPr="00000000">
        <w:rPr>
          <w:rFonts w:ascii="Google Sans" w:cs="Google Sans" w:eastAsia="Google Sans" w:hAnsi="Google Sans"/>
          <w:color w:val="1f1f1f"/>
        </w:rPr>
        <w:drawing>
          <wp:inline distB="19050" distT="19050" distL="19050" distR="19050">
            <wp:extent cx="97988" cy="253137"/>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97988" cy="2531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night shifts flagged (</w:t>
      </w:r>
      <w:r w:rsidDel="00000000" w:rsidR="00000000" w:rsidRPr="00000000">
        <w:rPr>
          <w:rFonts w:ascii="Google Sans" w:cs="Google Sans" w:eastAsia="Google Sans" w:hAnsi="Google Sans"/>
          <w:color w:val="1f1f1f"/>
        </w:rPr>
        <w:drawing>
          <wp:inline distB="19050" distT="19050" distL="19050" distR="19050">
            <wp:extent cx="97988" cy="253137"/>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97988" cy="2531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9">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Needs Attention Queue:</w:t>
      </w:r>
      <w:r w:rsidDel="00000000" w:rsidR="00000000" w:rsidRPr="00000000">
        <w:rPr>
          <w:rFonts w:ascii="Google Sans" w:cs="Google Sans" w:eastAsia="Google Sans" w:hAnsi="Google Sans"/>
          <w:color w:val="1f1f1f"/>
          <w:rtl w:val="0"/>
        </w:rPr>
        <w:t xml:space="preserve"> Direct action cards highlighting missing clock-outs and schedule conflicts for rapid review.</w:t>
      </w:r>
    </w:p>
    <w:p w:rsidR="00000000" w:rsidDel="00000000" w:rsidP="00000000" w:rsidRDefault="00000000" w:rsidRPr="00000000" w14:paraId="0000007A">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Shift Balance Summary:</w:t>
      </w:r>
      <w:r w:rsidDel="00000000" w:rsidR="00000000" w:rsidRPr="00000000">
        <w:rPr>
          <w:rFonts w:ascii="Google Sans" w:cs="Google Sans" w:eastAsia="Google Sans" w:hAnsi="Google Sans"/>
          <w:color w:val="1f1f1f"/>
          <w:rtl w:val="0"/>
        </w:rPr>
        <w:t xml:space="preserve"> Visual distribution of day vs. night assignments.</w:t>
      </w:r>
    </w:p>
    <w:p w:rsidR="00000000" w:rsidDel="00000000" w:rsidP="00000000" w:rsidRDefault="00000000" w:rsidRPr="00000000" w14:paraId="0000007B">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Audit Trail Link:</w:t>
      </w:r>
      <w:r w:rsidDel="00000000" w:rsidR="00000000" w:rsidRPr="00000000">
        <w:rPr>
          <w:rFonts w:ascii="Google Sans" w:cs="Google Sans" w:eastAsia="Google Sans" w:hAnsi="Google Sans"/>
          <w:color w:val="1f1f1f"/>
          <w:rtl w:val="0"/>
        </w:rPr>
        <w:t xml:space="preserve"> Full transparency on who approved or modified time entries.</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Mockup 3: Administrator Dashboard (03 — Administrator Dashboard)</w:t>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Goal:</w:t>
      </w:r>
      <w:r w:rsidDel="00000000" w:rsidR="00000000" w:rsidRPr="00000000">
        <w:rPr>
          <w:rFonts w:ascii="Google Sans" w:cs="Google Sans" w:eastAsia="Google Sans" w:hAnsi="Google Sans"/>
          <w:color w:val="1f1f1f"/>
          <w:rtl w:val="0"/>
        </w:rPr>
        <w:t xml:space="preserve"> High-level operational oversight, security control, and payroll export management.</w:t>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Key Components:</w:t>
      </w:r>
    </w:p>
    <w:p w:rsidR="00000000" w:rsidDel="00000000" w:rsidP="00000000" w:rsidRDefault="00000000" w:rsidRPr="00000000" w14:paraId="0000007F">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System Metric Cards:</w:t>
      </w:r>
      <w:r w:rsidDel="00000000" w:rsidR="00000000" w:rsidRPr="00000000">
        <w:rPr>
          <w:rFonts w:ascii="Google Sans" w:cs="Google Sans" w:eastAsia="Google Sans" w:hAnsi="Google Sans"/>
          <w:color w:val="1f1f1f"/>
          <w:rtl w:val="0"/>
        </w:rPr>
        <w:t xml:space="preserve"> Total workforce (</w:t>
      </w:r>
      <w:r w:rsidDel="00000000" w:rsidR="00000000" w:rsidRPr="00000000">
        <w:rPr>
          <w:rFonts w:ascii="Google Sans" w:cs="Google Sans" w:eastAsia="Google Sans" w:hAnsi="Google Sans"/>
          <w:color w:val="1f1f1f"/>
        </w:rPr>
        <w:drawing>
          <wp:inline distB="19050" distT="19050" distL="19050" distR="19050">
            <wp:extent cx="293965" cy="239814"/>
            <wp:effectExtent b="0" l="0" r="0" t="0"/>
            <wp:docPr id="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293965" cy="2398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active teams (</w:t>
      </w:r>
      <w:r w:rsidDel="00000000" w:rsidR="00000000" w:rsidRPr="00000000">
        <w:rPr>
          <w:rFonts w:ascii="Google Sans" w:cs="Google Sans" w:eastAsia="Google Sans" w:hAnsi="Google Sans"/>
          <w:color w:val="1f1f1f"/>
        </w:rPr>
        <w:drawing>
          <wp:inline distB="19050" distT="19050" distL="19050" distR="19050">
            <wp:extent cx="195977" cy="233665"/>
            <wp:effectExtent b="0" l="0" r="0" t="0"/>
            <wp:docPr id="7"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195977" cy="2336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pending reviews (</w:t>
      </w:r>
      <w:r w:rsidDel="00000000" w:rsidR="00000000" w:rsidRPr="00000000">
        <w:rPr>
          <w:rFonts w:ascii="Google Sans" w:cs="Google Sans" w:eastAsia="Google Sans" w:hAnsi="Google Sans"/>
          <w:color w:val="1f1f1f"/>
        </w:rPr>
        <w:drawing>
          <wp:inline distB="19050" distT="19050" distL="19050" distR="19050">
            <wp:extent cx="97988" cy="253137"/>
            <wp:effectExtent b="0" l="0" r="0" t="0"/>
            <wp:docPr id="10"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97988" cy="2531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permission updates (</w:t>
      </w:r>
      <w:r w:rsidDel="00000000" w:rsidR="00000000" w:rsidRPr="00000000">
        <w:rPr>
          <w:rFonts w:ascii="Google Sans" w:cs="Google Sans" w:eastAsia="Google Sans" w:hAnsi="Google Sans"/>
          <w:color w:val="1f1f1f"/>
        </w:rPr>
        <w:drawing>
          <wp:inline distB="19050" distT="19050" distL="19050" distR="19050">
            <wp:extent cx="97988" cy="253137"/>
            <wp:effectExtent b="0" l="0" r="0" t="0"/>
            <wp:docPr id="9"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97988" cy="2531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0">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Time &amp; Payroll Category Configuration:</w:t>
      </w:r>
      <w:r w:rsidDel="00000000" w:rsidR="00000000" w:rsidRPr="00000000">
        <w:rPr>
          <w:rFonts w:ascii="Google Sans" w:cs="Google Sans" w:eastAsia="Google Sans" w:hAnsi="Google Sans"/>
          <w:color w:val="1f1f1f"/>
          <w:rtl w:val="0"/>
        </w:rPr>
        <w:t xml:space="preserve"> Dedicated management panels for Ordinary, Night, Overtime, and Comp time.</w:t>
      </w:r>
    </w:p>
    <w:p w:rsidR="00000000" w:rsidDel="00000000" w:rsidP="00000000" w:rsidRDefault="00000000" w:rsidRPr="00000000" w14:paraId="00000081">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Roles &amp; Permissions Matrix:</w:t>
      </w:r>
      <w:r w:rsidDel="00000000" w:rsidR="00000000" w:rsidRPr="00000000">
        <w:rPr>
          <w:rFonts w:ascii="Google Sans" w:cs="Google Sans" w:eastAsia="Google Sans" w:hAnsi="Google Sans"/>
          <w:color w:val="1f1f1f"/>
          <w:rtl w:val="0"/>
        </w:rPr>
        <w:t xml:space="preserve"> Granular controls to assign or restrict manager capabilities.</w:t>
      </w:r>
    </w:p>
    <w:p w:rsidR="00000000" w:rsidDel="00000000" w:rsidP="00000000" w:rsidRDefault="00000000" w:rsidRPr="00000000" w14:paraId="00000082">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Audit &amp; Compliance Oversight:</w:t>
      </w:r>
      <w:r w:rsidDel="00000000" w:rsidR="00000000" w:rsidRPr="00000000">
        <w:rPr>
          <w:rFonts w:ascii="Google Sans" w:cs="Google Sans" w:eastAsia="Google Sans" w:hAnsi="Google Sans"/>
          <w:color w:val="1f1f1f"/>
          <w:rtl w:val="0"/>
        </w:rPr>
        <w:t xml:space="preserve"> Log of administrative actions and report export tools.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14300" distT="114300" distL="114300" distR="114300">
            <wp:extent cx="5943600" cy="2870200"/>
            <wp:effectExtent b="0" l="0" r="0" t="0"/>
            <wp:docPr id="3"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Multi-Audience Communication Strategy</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rebuild trust, communications are customized for each specific group rather than using a single generic announcement.</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Audience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Channel / Action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Message &amp; Focus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All Staff</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Launch Email &amp; FAQ Document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Clear explanation of system purpose, privacy limits, data usage, and support availability.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Senior Staff</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Interactive Hands-on Workshops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"Learn at your own pace" guided training with printed reference cards.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Field &amp; Outdoor Staff</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Mobile Demos &amp; Quick Guides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Demonstrating how to log hours in under 10 seconds from any mobile device.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Disabled Employees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Accessibility Walkthroughs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Demonstration of screen-reader support, contrast toggles, and keyboard shortcuts.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Managers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Workflow Optimization Seminars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Showing how exception queues save time compared to reviewing every record manually.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Night-Shift Teams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Shift Briefings (At Shift Start)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How night premiums, overtime thresholds, and emergency call-outs are logged accurately.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Union Reps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Formal Consultation Sessions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Reviewing safeguards, privacy protections, audit trails, and unresolved policy discussions.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HR / Accounting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Payroll Integration Workshops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Verifying time-category mapping and report export formats for payroll processing.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Exec Leadership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Executive Dashboard Briefing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Demonstration of role management, audit history, and compliance safeguards.</w:t>
            </w:r>
          </w:p>
        </w:tc>
      </w:tr>
    </w:tbl>
    <w:p w:rsidR="00000000" w:rsidDel="00000000" w:rsidP="00000000" w:rsidRDefault="00000000" w:rsidRPr="00000000" w14:paraId="000000A4">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Sample Internal Communication: Staff Launch Email</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SUBJECT: Introducing Time Manager: Training, Privacy, and What to Expect</w:t>
        <w:br w:type="textWrapping"/>
        <w:br w:type="textWrapping"/>
        <w:t xml:space="preserve">Dear Colleagues,</w:t>
        <w:br w:type="textWrapping"/>
        <w:br w:type="textWrapping"/>
        <w:t xml:space="preserve">We are preparing to introduce Time Manager, a new application designed to make recording and reviewing working hours simpler, clearer, and more consistent across Gotham City Hall.</w:t>
        <w:br w:type="textWrapping"/>
        <w:br w:type="textWrapping"/>
        <w:t xml:space="preserve">We know that changing how we track time brings up important questions about privacy, workload, mobile access, night shifts, and how hours affect your pay. We are committed to providing clear, honest answers and full support throughout this transition.</w:t>
        <w:br w:type="textWrapping"/>
        <w:br w:type="textWrapping"/>
        <w:t xml:space="preserve">WHAT THE APPLICATION DOES:</w:t>
        <w:br w:type="textWrapping"/>
        <w:t xml:space="preserve">• Simplifies daily time tracking with a single-click clock in/out.</w:t>
        <w:br w:type="textWrapping"/>
        <w:t xml:space="preserve">• Lets you view your own detailed records and weekly totals at any time.</w:t>
        <w:br w:type="textWrapping"/>
        <w:t xml:space="preserve">• Allows you to flag mistakes or missing entries so they can be corrected quickly.</w:t>
        <w:br w:type="textWrapping"/>
        <w:t xml:space="preserve">• Provides managers with simple summaries so they don't have to micromanage your daily work.</w:t>
        <w:br w:type="textWrapping"/>
        <w:br w:type="textWrapping"/>
        <w:t xml:space="preserve">PRIVACY &amp; FAIRNESS GUARANTEES:</w:t>
        <w:br w:type="textWrapping"/>
        <w:t xml:space="preserve">Time Manager is built to record time, not to track your location or monitor your moment-to-moment activity. Your records are protected, and access is strictly restricted to authorized HR personnel and your direct supervisor.</w:t>
        <w:br w:type="textWrapping"/>
        <w:br w:type="textWrapping"/>
        <w:t xml:space="preserve">TRAINING &amp; SUPPORT FOR EVERYONE:</w:t>
        <w:br w:type="textWrapping"/>
        <w:t xml:space="preserve">No one is expected to figure this out alone. We are launching hands-on training sessions, simple quick-start guides, and dedicated support channels for office, field, and night-shift staff before the system goes live.</w:t>
        <w:br w:type="textWrapping"/>
        <w:br w:type="textWrapping"/>
        <w:t xml:space="preserve">We welcome your questions and feedback as we work together to build a fairer, more transparent workplace tool.</w:t>
        <w:br w:type="textWrapping"/>
        <w:br w:type="textWrapping"/>
        <w:t xml:space="preserve">Sincerely,</w:t>
        <w:br w:type="textWrapping"/>
        <w:br w:type="textWrapping"/>
        <w:t xml:space="preserve">Gotham City Hall Administration &amp; Project Team</w:t>
        <w:br w:type="textWrapping"/>
      </w:r>
    </w:p>
    <w:p w:rsidR="00000000" w:rsidDel="00000000" w:rsidP="00000000" w:rsidRDefault="00000000" w:rsidRPr="00000000" w14:paraId="000000A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Implementation Roadmap &amp; Checklist</w:t>
      </w:r>
    </w:p>
    <w:p w:rsidR="00000000" w:rsidDel="00000000" w:rsidP="00000000" w:rsidRDefault="00000000" w:rsidRPr="00000000" w14:paraId="000000A7">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[x] </w:t>
      </w:r>
      <w:r w:rsidDel="00000000" w:rsidR="00000000" w:rsidRPr="00000000">
        <w:rPr>
          <w:rFonts w:ascii="Google Sans" w:cs="Google Sans" w:eastAsia="Google Sans" w:hAnsi="Google Sans"/>
          <w:b w:val="1"/>
          <w:bCs w:val="1"/>
          <w:color w:val="1f1f1f"/>
          <w:rtl w:val="0"/>
        </w:rPr>
        <w:t xml:space="preserve">Phase 1: Complaint &amp; Root-Cause Analysis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(Completed)</w:t>
      </w:r>
    </w:p>
    <w:p w:rsidR="00000000" w:rsidDel="00000000" w:rsidP="00000000" w:rsidRDefault="00000000" w:rsidRPr="00000000" w14:paraId="000000A8">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[x] </w:t>
      </w:r>
      <w:r w:rsidDel="00000000" w:rsidR="00000000" w:rsidRPr="00000000">
        <w:rPr>
          <w:rFonts w:ascii="Google Sans" w:cs="Google Sans" w:eastAsia="Google Sans" w:hAnsi="Google Sans"/>
          <w:b w:val="1"/>
          <w:bCs w:val="1"/>
          <w:color w:val="1f1f1f"/>
          <w:rtl w:val="0"/>
        </w:rPr>
        <w:t xml:space="preserve">Phase 2: Stakeholder &amp; Value Mapping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(Completed)</w:t>
      </w:r>
    </w:p>
    <w:p w:rsidR="00000000" w:rsidDel="00000000" w:rsidP="00000000" w:rsidRDefault="00000000" w:rsidRPr="00000000" w14:paraId="000000A9">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[x] </w:t>
      </w:r>
      <w:r w:rsidDel="00000000" w:rsidR="00000000" w:rsidRPr="00000000">
        <w:rPr>
          <w:rFonts w:ascii="Google Sans" w:cs="Google Sans" w:eastAsia="Google Sans" w:hAnsi="Google Sans"/>
          <w:b w:val="1"/>
          <w:bCs w:val="1"/>
          <w:color w:val="1f1f1f"/>
          <w:rtl w:val="0"/>
        </w:rPr>
        <w:t xml:space="preserve">Phase 3: Core Requirements &amp; Feature Tiering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(Completed)</w:t>
      </w:r>
    </w:p>
    <w:p w:rsidR="00000000" w:rsidDel="00000000" w:rsidP="00000000" w:rsidRDefault="00000000" w:rsidRPr="00000000" w14:paraId="000000AA">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[x] </w:t>
      </w:r>
      <w:r w:rsidDel="00000000" w:rsidR="00000000" w:rsidRPr="00000000">
        <w:rPr>
          <w:rFonts w:ascii="Google Sans" w:cs="Google Sans" w:eastAsia="Google Sans" w:hAnsi="Google Sans"/>
          <w:b w:val="1"/>
          <w:bCs w:val="1"/>
          <w:color w:val="1f1f1f"/>
          <w:rtl w:val="0"/>
        </w:rPr>
        <w:t xml:space="preserve">Phase 4: Figma Role-Based Wireframe Creation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(Completed)</w:t>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Phase 5: User Review &amp; Prototype Feedback Walkthroughs</w:t>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Phase 6: Finalize HR/Union Policy Rules (Overtime, Travel Time)</w:t>
      </w:r>
    </w:p>
    <w:p w:rsidR="00000000" w:rsidDel="00000000" w:rsidP="00000000" w:rsidRDefault="00000000" w:rsidRPr="00000000" w14:paraId="000000A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Phase 7: Roll out Audience-Specific Communications &amp; Training</w:t>
      </w:r>
    </w:p>
    <w:p w:rsidR="00000000" w:rsidDel="00000000" w:rsidP="00000000" w:rsidRDefault="00000000" w:rsidRPr="00000000" w14:paraId="000000AE">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Phase 8: Staggered Production Launch &amp; Continuous Support</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Google Sans" w:cs="Google Sans" w:eastAsia="Google Sans" w:hAnsi="Google Sans"/>
          <w:b w:val="1"/>
          <w:bCs w:val="1"/>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6.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5.png"/><Relationship Id="rId14" Type="http://schemas.openxmlformats.org/officeDocument/2006/relationships/image" Target="media/image1.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www.figma.com/design/HQkZYOtI7Drmy54h5C99v5/Time-Manager-%25E2%80%94-Role-Dashboards-Pivot?node-id=16-2&amp;t=z32I4HKdUTPgVcTy-0" TargetMode="External"/><Relationship Id="rId7" Type="http://schemas.openxmlformats.org/officeDocument/2006/relationships/hyperlink" Target="https://www.figma.com/design/HQkZYOtI7Drmy54h5C99v5/Time-Manager-%25E2%80%94-Role-Dashboards-Pivot?node-id=16-2&amp;t=z32I4HKdUTPgVcTy-0" TargetMode="External"/><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