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AC4181B" w:rsidR="009C7795" w:rsidRPr="0093523A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49720E">
        <w:rPr>
          <w:b/>
          <w:sz w:val="32"/>
          <w:szCs w:val="32"/>
        </w:rPr>
        <w:t>5</w:t>
      </w:r>
    </w:p>
    <w:p w14:paraId="4AB0A70C" w14:textId="4EA1A8D6" w:rsidR="00A31B66" w:rsidRPr="003746FD" w:rsidRDefault="00082A8C" w:rsidP="00B11D9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</w:t>
      </w:r>
      <w:r w:rsidR="003746FD" w:rsidRPr="003746FD">
        <w:rPr>
          <w:sz w:val="28"/>
        </w:rPr>
        <w:t>5</w:t>
      </w: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B11D91">
      <w:pPr>
        <w:widowControl w:val="0"/>
        <w:contextualSpacing/>
        <w:jc w:val="center"/>
        <w:rPr>
          <w:sz w:val="28"/>
        </w:rPr>
      </w:pPr>
    </w:p>
    <w:p w14:paraId="2E5A9E11" w14:textId="1B5D0882" w:rsidR="006F6C01" w:rsidRDefault="00CC0BF8" w:rsidP="00621BA5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CE15B9">
        <w:rPr>
          <w:sz w:val="28"/>
          <w:szCs w:val="28"/>
        </w:rPr>
        <w:t xml:space="preserve">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1E51FF" w:rsidRPr="00255A2E">
        <w:rPr>
          <w:sz w:val="28"/>
          <w:szCs w:val="28"/>
          <w:u w:val="single"/>
        </w:rPr>
        <w:t>В</w:t>
      </w:r>
      <w:r w:rsidR="005E5268" w:rsidRPr="00255A2E">
        <w:rPr>
          <w:sz w:val="28"/>
          <w:szCs w:val="28"/>
          <w:u w:val="single"/>
        </w:rPr>
        <w:t>.</w:t>
      </w:r>
      <w:r w:rsidR="001E51FF" w:rsidRPr="00255A2E">
        <w:rPr>
          <w:sz w:val="28"/>
          <w:szCs w:val="28"/>
          <w:u w:val="single"/>
        </w:rPr>
        <w:t>В</w:t>
      </w:r>
      <w:r w:rsidR="007D0784" w:rsidRPr="00255A2E">
        <w:rPr>
          <w:sz w:val="28"/>
          <w:szCs w:val="28"/>
          <w:u w:val="single"/>
        </w:rPr>
        <w:t xml:space="preserve">. </w:t>
      </w:r>
      <w:r w:rsidR="001E51FF" w:rsidRPr="00255A2E">
        <w:rPr>
          <w:sz w:val="28"/>
          <w:szCs w:val="28"/>
          <w:u w:val="single"/>
        </w:rPr>
        <w:t>Тынченко</w:t>
      </w:r>
    </w:p>
    <w:p w14:paraId="25F6539B" w14:textId="10EBFE71" w:rsidR="00CC0BF8" w:rsidRPr="006F6C01" w:rsidRDefault="00AF6346" w:rsidP="00AF6346">
      <w:pPr>
        <w:widowControl w:val="0"/>
        <w:ind w:left="4248" w:firstLine="708"/>
        <w:contextualSpacing/>
        <w:rPr>
          <w:sz w:val="28"/>
          <w:szCs w:val="28"/>
        </w:rPr>
      </w:pPr>
      <w:r>
        <w:t xml:space="preserve">  </w:t>
      </w:r>
      <w:r w:rsidR="00CC0BF8">
        <w:t xml:space="preserve">подпись, дата </w:t>
      </w:r>
      <w:r w:rsidR="00396BB0" w:rsidRPr="0093523A">
        <w:t xml:space="preserve"> </w:t>
      </w:r>
      <w:r w:rsidR="00CC0BF8">
        <w:t xml:space="preserve">            </w:t>
      </w:r>
      <w:r w:rsidR="00CC0BF8" w:rsidRPr="00511612">
        <w:t>инициалы, фамилия</w:t>
      </w:r>
    </w:p>
    <w:p w14:paraId="4DC90E6F" w14:textId="77777777" w:rsidR="006F6C01" w:rsidRDefault="006F6C01" w:rsidP="00B11D91">
      <w:pPr>
        <w:widowControl w:val="0"/>
        <w:contextualSpacing/>
        <w:jc w:val="center"/>
        <w:rPr>
          <w:sz w:val="28"/>
          <w:szCs w:val="28"/>
        </w:rPr>
      </w:pPr>
    </w:p>
    <w:p w14:paraId="70B7E308" w14:textId="07F836F9" w:rsidR="006F6C01" w:rsidRDefault="00CC0BF8" w:rsidP="00621BA5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566F3DA8" w:rsidR="00CC0BF8" w:rsidRPr="006F6C01" w:rsidRDefault="00AF6346" w:rsidP="00621BA5">
      <w:pPr>
        <w:widowControl w:val="0"/>
        <w:ind w:left="1416"/>
        <w:contextualSpacing/>
        <w:rPr>
          <w:sz w:val="28"/>
          <w:szCs w:val="28"/>
          <w:u w:val="single"/>
        </w:rPr>
      </w:pPr>
      <w:r>
        <w:t xml:space="preserve"> 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</w:t>
      </w:r>
      <w:r w:rsidR="005E7E74" w:rsidRPr="005E7E74">
        <w:t xml:space="preserve">   </w:t>
      </w:r>
      <w:r w:rsidR="00396BB0" w:rsidRPr="00396BB0">
        <w:t xml:space="preserve"> </w:t>
      </w:r>
      <w:r w:rsidR="007D01FA" w:rsidRPr="007D01FA">
        <w:t xml:space="preserve"> </w:t>
      </w:r>
      <w:r w:rsidR="000B023A">
        <w:t xml:space="preserve">  </w:t>
      </w:r>
      <w:r w:rsidR="00396BB0" w:rsidRPr="00396BB0">
        <w:t xml:space="preserve">  </w:t>
      </w:r>
      <w:r w:rsidR="00CC0BF8">
        <w:t xml:space="preserve">подпись, дата </w:t>
      </w:r>
      <w:r w:rsidR="00396BB0" w:rsidRPr="00396BB0">
        <w:t xml:space="preserve">   </w:t>
      </w:r>
      <w:r w:rsidR="00CC0BF8">
        <w:t xml:space="preserve">          </w:t>
      </w:r>
      <w:r w:rsidR="00CC0BF8" w:rsidRPr="00511612">
        <w:t>инициалы, фамилия</w:t>
      </w:r>
    </w:p>
    <w:p w14:paraId="5B9AE04E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D9D4AD7" w:rsidR="00885CAC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201</w:t>
      </w:r>
      <w:r w:rsidR="003746FD">
        <w:rPr>
          <w:sz w:val="28"/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  <w:jc w:val="both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4A32ABAC" w:rsidR="00192E09" w:rsidRPr="00192E09" w:rsidRDefault="00192E09" w:rsidP="00192E09">
      <w:pPr>
        <w:ind w:firstLine="708"/>
        <w:jc w:val="both"/>
        <w:rPr>
          <w:sz w:val="28"/>
          <w:szCs w:val="28"/>
        </w:rPr>
      </w:pPr>
      <w:r w:rsidRPr="00192E09">
        <w:rPr>
          <w:sz w:val="28"/>
          <w:szCs w:val="28"/>
        </w:rPr>
        <w:t xml:space="preserve">Разработать программу, реализующую метод </w:t>
      </w:r>
      <w:proofErr w:type="spellStart"/>
      <w:r w:rsidR="00186FD4">
        <w:rPr>
          <w:sz w:val="28"/>
          <w:szCs w:val="28"/>
        </w:rPr>
        <w:t>Розенброка</w:t>
      </w:r>
      <w:proofErr w:type="spellEnd"/>
      <w:r w:rsidRPr="00192E09">
        <w:rPr>
          <w:sz w:val="28"/>
          <w:szCs w:val="28"/>
        </w:rPr>
        <w:t>.</w:t>
      </w:r>
    </w:p>
    <w:p w14:paraId="7FB6627A" w14:textId="614DC25B" w:rsidR="00192E09" w:rsidRDefault="00192E09" w:rsidP="00192E09">
      <w:pPr>
        <w:ind w:firstLine="708"/>
        <w:jc w:val="both"/>
        <w:rPr>
          <w:sz w:val="28"/>
          <w:szCs w:val="28"/>
        </w:rPr>
      </w:pPr>
      <w:r w:rsidRPr="00192E09">
        <w:rPr>
          <w:sz w:val="28"/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54A16D12" w14:textId="3090423F" w:rsidR="009C0EEE" w:rsidRPr="009D06FB" w:rsidRDefault="00D947AA" w:rsidP="00B11D91">
      <w:pPr>
        <w:ind w:firstLine="708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+1→min</m:t>
          </m:r>
        </m:oMath>
      </m:oMathPara>
    </w:p>
    <w:p w14:paraId="3A31C207" w14:textId="2052A506" w:rsidR="001B0592" w:rsidRDefault="007251E1" w:rsidP="00B11D91">
      <w:pPr>
        <w:pStyle w:val="1"/>
        <w:jc w:val="both"/>
      </w:pPr>
      <w:r>
        <w:t>Листинг</w:t>
      </w:r>
      <w:r w:rsidR="00896FBD">
        <w:t xml:space="preserve"> программы</w:t>
      </w:r>
    </w:p>
    <w:p w14:paraId="1D919D9E" w14:textId="6614A958" w:rsidR="00056720" w:rsidRDefault="006361F3" w:rsidP="000567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Point.cs</w:t>
      </w:r>
      <w:proofErr w:type="spellEnd"/>
    </w:p>
    <w:p w14:paraId="41B1953F" w14:textId="77777777" w:rsidR="006361F3" w:rsidRPr="0035415C" w:rsidRDefault="006361F3" w:rsidP="00056720">
      <w:pPr>
        <w:rPr>
          <w:lang w:val="en-US"/>
        </w:rPr>
      </w:pPr>
    </w:p>
    <w:p w14:paraId="1FE4C95E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0DDD76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F5C830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0DCEDA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C54CE0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22F262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97E9B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3F3AD474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F53F4E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</w:p>
    <w:p w14:paraId="318A7305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76B5EE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D25C1AD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C83F54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D662A38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136E765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FBFCDB1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C42B519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62A69F5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142FA8B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68E7C7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6A906899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4109B556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7E7278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9FA315A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5E43EF4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F408A94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A114AA7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6997F3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F7105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7E3B4D0B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07A4F8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450A651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550964AA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467B5AE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9B1D1F0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5CFDC73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248EFCA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4323BADA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C405F4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17253A6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3F712B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EE544FB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7C941A29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8BC93F3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584B142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E9124F7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143F878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279FB3D1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C21073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13FDE19C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C4E6FE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5DE5AC7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4E4D64D6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A22547D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21004B8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B91E15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67F4A15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1C49E24B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7B28D7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64DAB8E3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F3D52D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645EAB9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234AB112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377CEAB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6402268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574B0A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8AA757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6E6A801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C21030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5DF3BCB4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9B393A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5FEF5F3A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252941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15ACA61E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6D77FC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1A0C308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1F66E47F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958A6C4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90283BE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085085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A9E8053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1DADADE5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F4F772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12C58E4F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F12186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209FEDB2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6E7B3D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537AA821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90D315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//public static double operator </w:t>
      </w:r>
      <w:proofErr w:type="gramStart"/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&amp;(</w:t>
      </w:r>
      <w:proofErr w:type="gramEnd"/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Point p1, Point p2)</w:t>
      </w:r>
    </w:p>
    <w:p w14:paraId="05FE7EF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0F5A3F6C" w14:textId="77777777" w:rsidR="00EE18FA" w:rsidRP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return (p1 * p2) / (p</w:t>
      </w:r>
      <w:proofErr w:type="gramStart"/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1.GetLength</w:t>
      </w:r>
      <w:proofErr w:type="gramEnd"/>
      <w:r w:rsidRPr="00EE18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 * p2.GetLength());</w:t>
      </w:r>
    </w:p>
    <w:p w14:paraId="143FDCB7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14:paraId="71032115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0192335" w14:textId="77777777" w:rsidR="00EE18FA" w:rsidRDefault="00EE18FA" w:rsidP="00EE18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073250" w14:textId="54B76A87" w:rsidR="00191584" w:rsidRPr="0049720E" w:rsidRDefault="00191584" w:rsidP="00191584">
      <w:pPr>
        <w:rPr>
          <w:lang w:val="en-US"/>
        </w:rPr>
      </w:pPr>
    </w:p>
    <w:p w14:paraId="1B7E9250" w14:textId="1F36962D" w:rsidR="006361F3" w:rsidRPr="00424265" w:rsidRDefault="00424265" w:rsidP="0019158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14:paraId="1774A2FE" w14:textId="77777777" w:rsidR="006361F3" w:rsidRPr="0049720E" w:rsidRDefault="006361F3" w:rsidP="00191584">
      <w:pPr>
        <w:rPr>
          <w:lang w:val="en-US"/>
        </w:rPr>
      </w:pPr>
    </w:p>
    <w:p w14:paraId="7370C7E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8B1114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FB0A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989F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170E3CD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3FFC5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9C043F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FD051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8B94EC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Function</w:t>
      </w:r>
    </w:p>
    <w:p w14:paraId="7810C33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61E36C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02743E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D6410A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2E0224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+ 6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+ 5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B8EB895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C02F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x,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0.01,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2,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= -0.5)</w:t>
      </w:r>
    </w:p>
    <w:p w14:paraId="081AD1F1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F4C8F8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4CE9155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3;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Макс. число неудачных шагов</w:t>
      </w:r>
    </w:p>
    <w:p w14:paraId="13AA4F69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шагов</w:t>
      </w:r>
    </w:p>
    <w:p w14:paraId="07B52758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направление</w:t>
      </w:r>
    </w:p>
    <w:p w14:paraId="4BB3174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d = {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0),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 };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направлений</w:t>
      </w:r>
    </w:p>
    <w:p w14:paraId="30912DD4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1, 2 };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шага</w:t>
      </w:r>
    </w:p>
    <w:p w14:paraId="4C97DD7B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направлений (n = размер массива векторов, если начинать отсчет с 1)</w:t>
      </w:r>
    </w:p>
    <w:p w14:paraId="79188BC0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 всех массивов в данном пространстве</w:t>
      </w:r>
    </w:p>
    <w:p w14:paraId="3DB63D4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y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Point[size + 1];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смещения</w:t>
      </w:r>
    </w:p>
    <w:p w14:paraId="135AE395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Начальная точка смещения (совпадает с начальной точкой)</w:t>
      </w:r>
    </w:p>
    <w:p w14:paraId="20D9837A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Следующая точка</w:t>
      </w:r>
    </w:p>
    <w:p w14:paraId="5395A993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step2:</w:t>
      </w:r>
    </w:p>
    <w:p w14:paraId="2F974678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97729CE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B8BB73A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4A00FB6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</w:t>
      </w:r>
    </w:p>
    <w:p w14:paraId="22BA1F6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d[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delta[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&lt;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9544D1F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1F84C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y[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d[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delta[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35194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delta[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delta[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alpha;</w:t>
      </w:r>
    </w:p>
    <w:p w14:paraId="3616F2D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6DD66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</w:t>
      </w:r>
    </w:p>
    <w:p w14:paraId="75C5FF4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7DF684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0AFBCF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y[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F1156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delta[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delta[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beta;</w:t>
      </w:r>
    </w:p>
    <w:p w14:paraId="4BCF5A8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CFB5E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7782D4E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</w:t>
      </w:r>
    </w:p>
    <w:p w14:paraId="712EAEB5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14:paraId="26F13B4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F7C17C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6A98A0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5121331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B1DF9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</w:t>
      </w:r>
    </w:p>
    <w:p w14:paraId="1FDA418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</w:t>
      </w:r>
      <w:proofErr w:type="spellStart"/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n)</w:t>
      </w:r>
    </w:p>
    <w:p w14:paraId="130F8919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0B340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b.1</w:t>
      </w:r>
    </w:p>
    <w:p w14:paraId="06D820B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y[n + 1]) &lt;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(y[0]))</w:t>
      </w:r>
    </w:p>
    <w:p w14:paraId="2C6B4E4B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A74FD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y[n + 1];</w:t>
      </w:r>
    </w:p>
    <w:p w14:paraId="4CAFA91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9F71FC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688B5DF3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A01DC0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b.2</w:t>
      </w:r>
    </w:p>
    <w:p w14:paraId="2AA22CDD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A9FD328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50747A33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b.2.1</w:t>
      </w:r>
    </w:p>
    <w:p w14:paraId="1F80DA1C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неудачных шагов</w:t>
      </w:r>
    </w:p>
    <w:p w14:paraId="2D3C270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y[n + 1]) &lt;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</w:t>
      </w:r>
    </w:p>
    <w:p w14:paraId="77B15276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B577CB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l = 0;</w:t>
      </w:r>
    </w:p>
    <w:p w14:paraId="14C19B90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Переход 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4</w:t>
      </w:r>
    </w:p>
    <w:p w14:paraId="62799D9B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6EA02949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b.2.2</w:t>
      </w:r>
    </w:p>
    <w:p w14:paraId="115CB787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CF98000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7AB03E3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l++;</w:t>
      </w:r>
    </w:p>
    <w:p w14:paraId="564EAE7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 N)</w:t>
      </w:r>
    </w:p>
    <w:p w14:paraId="2389301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10739D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322F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A0E4C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E755CC5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(delta[j]) &gt; eps)</w:t>
      </w:r>
    </w:p>
    <w:p w14:paraId="4774A71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13A052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y[n + 1];</w:t>
      </w:r>
    </w:p>
    <w:p w14:paraId="09E56C9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82824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end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D30A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FE2A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A375A7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897593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(end)</w:t>
      </w:r>
    </w:p>
    <w:p w14:paraId="114714E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903E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6216D08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204A228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Point(-0.4166666666, -1)) - result));</w:t>
      </w:r>
    </w:p>
    <w:p w14:paraId="571AA4C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3431229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C07E33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A4032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19D10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2974B59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D661BD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461E35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A01A5B5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4</w:t>
      </w:r>
    </w:p>
    <w:p w14:paraId="7C3ECB0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000715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08D25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9798B1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D9385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530C6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0B0F274E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x_next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+ 1];</w:t>
      </w:r>
    </w:p>
    <w:p w14:paraId="5F63A00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</w:t>
      </w:r>
    </w:p>
    <w:p w14:paraId="0BFFB57E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x_next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&lt;= eps)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|| x[k+1] - x[x] || &lt;= eps</w:t>
      </w:r>
    </w:p>
    <w:p w14:paraId="6BE2610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B1944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x_next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3158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36ADC7C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43D671D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Point(-0.4166666666, -1)) - result));</w:t>
      </w:r>
    </w:p>
    <w:p w14:paraId="14DB113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332F397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5BCCB6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D3C5D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</w:t>
      </w:r>
    </w:p>
    <w:p w14:paraId="255AD03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7F3479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0D613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lambda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B5839A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A8830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B66DD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lambda[j] = (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x_next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x) * d[j];</w:t>
      </w:r>
    </w:p>
    <w:p w14:paraId="62A0BEF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CA550E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Point[size];</w:t>
      </w:r>
    </w:p>
    <w:p w14:paraId="2C2DDFB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EB487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B47DBC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Point sum = lambda[j] * d[j];</w:t>
      </w:r>
    </w:p>
    <w:p w14:paraId="4EC7B73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j + 1; m &lt; size; m++)</w:t>
      </w:r>
    </w:p>
    <w:p w14:paraId="5ECC82D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C50F8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sum +=lambda[m] * d[m];</w:t>
      </w:r>
    </w:p>
    <w:p w14:paraId="30F0C30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776E8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a[j] = sum;</w:t>
      </w:r>
    </w:p>
    <w:p w14:paraId="43D7788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C386E5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Point[size];</w:t>
      </w:r>
    </w:p>
    <w:p w14:paraId="5BEE1DD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Point[size];</w:t>
      </w:r>
    </w:p>
    <w:p w14:paraId="58FC260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a[0];</w:t>
      </w:r>
    </w:p>
    <w:p w14:paraId="5C4B178E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b[0] / b[0].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D393F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size;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DFCAA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6E992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Point sum = a[j]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2BF5316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1; m &lt; size - 1; m++)</w:t>
      </w:r>
    </w:p>
    <w:p w14:paraId="7874E88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80A428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sum += a[j]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[m] *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14:paraId="7CA76F63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691F3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b[j] = a[j] - sum;</w:t>
      </w:r>
    </w:p>
    <w:p w14:paraId="61DED9A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b[j] / b[j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505AEB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BCCA4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A7F42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54D91F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d[j] =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7BE6AEB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C97C7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delta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 1, 2 };</w:t>
      </w:r>
    </w:p>
    <w:p w14:paraId="5BB8E74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14:paraId="5F8D66E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4EB1C37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4A5CA9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step2;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14:paraId="3759A21A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AC8F79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08C821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AF29C8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586B379D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4415CB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15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A8E109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209C8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227934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815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Timer for algorithm's speed</w:t>
      </w:r>
    </w:p>
    <w:p w14:paraId="3A90B1A2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B6380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стандартные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5028F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E018B7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210C7C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815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0));</w:t>
      </w:r>
    </w:p>
    <w:p w14:paraId="02E8A906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A8F29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6F7988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960563" w14:textId="77777777" w:rsidR="002815AB" w:rsidRP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Уменьшаем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2815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597C89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5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0B57E0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3730DA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0.001);</w:t>
      </w:r>
    </w:p>
    <w:p w14:paraId="2559D411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2964D9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0E960D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F3390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Увеличиваем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89E6AE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6387D3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5E8D50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0.1);</w:t>
      </w:r>
    </w:p>
    <w:p w14:paraId="515FD981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28007A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747A0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738FE8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Увеличиваем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растяжения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47567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F893C8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4A55AB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0.01, 3);</w:t>
      </w:r>
    </w:p>
    <w:p w14:paraId="3FC5752F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2D73DA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23BA1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64344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Уменьшаем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растяжения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FF4EE3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82235F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93C33D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0.01, 1.1);</w:t>
      </w:r>
    </w:p>
    <w:p w14:paraId="77B5B8D3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80634D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E4323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125819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Увеличиваем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сжатия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CAB4BD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8481AA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6F29C8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0.01, 2, -0.1);</w:t>
      </w:r>
    </w:p>
    <w:p w14:paraId="08A29B07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2205F3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4B3422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BFC07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Уменьшаем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сжатия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A08629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47C934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FEC8D4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EE18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0.01, 2, -0.9);</w:t>
      </w:r>
    </w:p>
    <w:p w14:paraId="5F6B26EF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C18853" w14:textId="77777777" w:rsidR="002815AB" w:rsidRPr="00EE18FA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EE18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97A867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18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0243F80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A4E14C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5640B9B" w14:textId="77777777" w:rsidR="002815AB" w:rsidRDefault="002815AB" w:rsidP="002815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  <w:jc w:val="both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31B6F002" w:rsidR="00AF3446" w:rsidRDefault="00186FD4" w:rsidP="00B11D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5591CB" wp14:editId="1722EBA6">
            <wp:extent cx="3162300" cy="787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42FA0504" w:rsidR="00AF3446" w:rsidRDefault="00AF3446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B6082">
        <w:rPr>
          <w:sz w:val="28"/>
          <w:szCs w:val="28"/>
        </w:rPr>
        <w:t>Пример работы программы</w:t>
      </w:r>
    </w:p>
    <w:p w14:paraId="1DBE7439" w14:textId="4A6266DE" w:rsidR="002A6838" w:rsidRDefault="002A6838" w:rsidP="00B11D91">
      <w:pPr>
        <w:jc w:val="both"/>
        <w:rPr>
          <w:sz w:val="28"/>
          <w:szCs w:val="28"/>
        </w:rPr>
      </w:pPr>
    </w:p>
    <w:p w14:paraId="62906D7D" w14:textId="27B46011" w:rsidR="0029707C" w:rsidRDefault="00AB176D" w:rsidP="00B11D91">
      <w:pPr>
        <w:pStyle w:val="1"/>
        <w:jc w:val="both"/>
      </w:pPr>
      <w:r>
        <w:lastRenderedPageBreak/>
        <w:t>Выводы</w:t>
      </w:r>
    </w:p>
    <w:p w14:paraId="601D47FE" w14:textId="0E331B3E" w:rsidR="00FD7D9E" w:rsidRDefault="00BB6F43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 w:val="28"/>
          <w:szCs w:val="28"/>
        </w:rPr>
        <w:t>был</w:t>
      </w:r>
      <w:r w:rsidR="000E0D1E">
        <w:rPr>
          <w:rFonts w:eastAsia="TimesNewRomanPS-ItalicMT"/>
          <w:sz w:val="28"/>
          <w:szCs w:val="28"/>
        </w:rPr>
        <w:t>а разработана программа, которая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E0D1E">
        <w:rPr>
          <w:rFonts w:eastAsia="TimesNewRomanPS-ItalicMT"/>
          <w:sz w:val="28"/>
          <w:szCs w:val="28"/>
        </w:rPr>
        <w:t>выполнила поиск</w:t>
      </w:r>
      <w:r w:rsidR="00652F68">
        <w:rPr>
          <w:rFonts w:eastAsia="TimesNewRomanPS-ItalicMT"/>
          <w:sz w:val="28"/>
          <w:szCs w:val="28"/>
        </w:rPr>
        <w:t xml:space="preserve"> безусловн</w:t>
      </w:r>
      <w:r w:rsidR="000E0D1E">
        <w:rPr>
          <w:rFonts w:eastAsia="TimesNewRomanPS-ItalicMT"/>
          <w:sz w:val="28"/>
          <w:szCs w:val="28"/>
        </w:rPr>
        <w:t>ого</w:t>
      </w:r>
      <w:r w:rsidR="00652F68">
        <w:rPr>
          <w:rFonts w:eastAsia="TimesNewRomanPS-ItalicMT"/>
          <w:sz w:val="28"/>
          <w:szCs w:val="28"/>
        </w:rPr>
        <w:t xml:space="preserve"> экстремум</w:t>
      </w:r>
      <w:r w:rsidR="000E0D1E">
        <w:rPr>
          <w:rFonts w:eastAsia="TimesNewRomanPS-ItalicMT"/>
          <w:sz w:val="28"/>
          <w:szCs w:val="28"/>
        </w:rPr>
        <w:t>а</w:t>
      </w:r>
      <w:r w:rsidR="005712A3">
        <w:rPr>
          <w:rFonts w:eastAsia="TimesNewRomanPS-ItalicMT"/>
          <w:sz w:val="28"/>
          <w:szCs w:val="28"/>
        </w:rPr>
        <w:t xml:space="preserve"> (минимума)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144C1">
        <w:rPr>
          <w:rFonts w:eastAsia="TimesNewRomanPS-ItalicMT"/>
          <w:sz w:val="28"/>
          <w:szCs w:val="28"/>
        </w:rPr>
        <w:t xml:space="preserve">заданной </w:t>
      </w:r>
      <w:r w:rsidR="00652F68">
        <w:rPr>
          <w:rFonts w:eastAsia="TimesNewRomanPS-ItalicMT"/>
          <w:sz w:val="28"/>
          <w:szCs w:val="28"/>
        </w:rPr>
        <w:t>функции метод</w:t>
      </w:r>
      <w:r w:rsidR="000144C1">
        <w:rPr>
          <w:rFonts w:eastAsia="TimesNewRomanPS-ItalicMT"/>
          <w:sz w:val="28"/>
          <w:szCs w:val="28"/>
        </w:rPr>
        <w:t xml:space="preserve">ом </w:t>
      </w:r>
      <w:proofErr w:type="spellStart"/>
      <w:r w:rsidR="00D449F3">
        <w:rPr>
          <w:rFonts w:eastAsia="TimesNewRomanPS-ItalicMT"/>
          <w:sz w:val="28"/>
          <w:szCs w:val="28"/>
        </w:rPr>
        <w:t>Розенброка</w:t>
      </w:r>
      <w:proofErr w:type="spellEnd"/>
      <w:r w:rsidR="000144C1">
        <w:rPr>
          <w:rFonts w:eastAsia="TimesNewRomanPS-ItalicMT"/>
          <w:sz w:val="28"/>
          <w:szCs w:val="28"/>
        </w:rPr>
        <w:t>.</w:t>
      </w:r>
      <w:r w:rsidR="005A0940" w:rsidRPr="005A0940">
        <w:rPr>
          <w:rFonts w:eastAsia="TimesNewRomanPS-ItalicMT"/>
          <w:sz w:val="28"/>
          <w:szCs w:val="28"/>
        </w:rPr>
        <w:t xml:space="preserve"> </w:t>
      </w:r>
      <w:r w:rsidR="00F958E7">
        <w:rPr>
          <w:rFonts w:eastAsia="TimesNewRomanPS-ItalicMT"/>
          <w:sz w:val="28"/>
          <w:szCs w:val="28"/>
        </w:rPr>
        <w:t>В ходе тестов был</w:t>
      </w:r>
      <w:r w:rsidR="00986299">
        <w:rPr>
          <w:rFonts w:eastAsia="TimesNewRomanPS-ItalicMT"/>
          <w:sz w:val="28"/>
          <w:szCs w:val="28"/>
        </w:rPr>
        <w:t>и установлены следующие зависимости</w:t>
      </w:r>
      <w:r w:rsidR="00D86D18">
        <w:rPr>
          <w:rFonts w:eastAsia="TimesNewRomanPS-ItalicMT"/>
          <w:sz w:val="28"/>
          <w:szCs w:val="28"/>
        </w:rPr>
        <w:t xml:space="preserve"> </w:t>
      </w:r>
      <w:r w:rsidR="000C0C7B">
        <w:rPr>
          <w:rFonts w:eastAsia="TimesNewRomanPS-ItalicMT"/>
          <w:sz w:val="28"/>
          <w:szCs w:val="28"/>
        </w:rPr>
        <w:t>при изменениях параметров</w:t>
      </w:r>
      <w:r w:rsidR="008C6D01">
        <w:rPr>
          <w:rFonts w:eastAsia="TimesNewRomanPS-ItalicMT"/>
          <w:sz w:val="28"/>
          <w:szCs w:val="28"/>
        </w:rPr>
        <w:t xml:space="preserve"> </w:t>
      </w:r>
      <w:r w:rsidR="00BA5535">
        <w:rPr>
          <w:rFonts w:eastAsia="TimesNewRomanPS-ItalicMT"/>
          <w:sz w:val="28"/>
          <w:szCs w:val="28"/>
        </w:rPr>
        <w:t>(таблица 1)</w:t>
      </w:r>
      <w:r w:rsidR="00986299">
        <w:rPr>
          <w:rFonts w:eastAsia="TimesNewRomanPS-ItalicMT"/>
          <w:sz w:val="28"/>
          <w:szCs w:val="28"/>
        </w:rPr>
        <w:t>:</w:t>
      </w:r>
      <w:r w:rsidR="00AA1C3F">
        <w:rPr>
          <w:rFonts w:eastAsia="TimesNewRomanPS-ItalicMT"/>
          <w:sz w:val="28"/>
          <w:szCs w:val="28"/>
        </w:rPr>
        <w:t xml:space="preserve"> при </w:t>
      </w:r>
      <w:r w:rsidR="00BA5535">
        <w:rPr>
          <w:rFonts w:eastAsia="TimesNewRomanPS-ItalicMT"/>
          <w:sz w:val="28"/>
          <w:szCs w:val="28"/>
        </w:rPr>
        <w:t>увеличении</w:t>
      </w:r>
      <w:r w:rsidR="008C6D01" w:rsidRPr="008C6D01">
        <w:rPr>
          <w:rFonts w:eastAsia="TimesNewRomanPS-ItalicMT"/>
          <w:sz w:val="28"/>
          <w:szCs w:val="28"/>
        </w:rPr>
        <w:t>/</w:t>
      </w:r>
      <w:r w:rsidR="008C6D01">
        <w:rPr>
          <w:rFonts w:eastAsia="TimesNewRomanPS-ItalicMT"/>
          <w:sz w:val="28"/>
          <w:szCs w:val="28"/>
        </w:rPr>
        <w:t>уменьшении</w:t>
      </w:r>
      <w:r w:rsidR="00AA1C3F">
        <w:rPr>
          <w:rFonts w:eastAsia="TimesNewRomanPS-ItalicMT"/>
          <w:sz w:val="28"/>
          <w:szCs w:val="28"/>
        </w:rPr>
        <w:t xml:space="preserve"> параметра точности </w:t>
      </w:r>
      <w:r w:rsidR="00B10CE6">
        <w:rPr>
          <w:rFonts w:eastAsia="TimesNewRomanPS-ItalicMT"/>
          <w:sz w:val="28"/>
          <w:szCs w:val="28"/>
        </w:rPr>
        <w:t>уменьшается</w:t>
      </w:r>
      <w:r w:rsidR="008C6D01" w:rsidRPr="008C6D01">
        <w:rPr>
          <w:rFonts w:eastAsia="TimesNewRomanPS-ItalicMT"/>
          <w:sz w:val="28"/>
          <w:szCs w:val="28"/>
        </w:rPr>
        <w:t>/</w:t>
      </w:r>
      <w:r w:rsidR="00B10CE6">
        <w:rPr>
          <w:rFonts w:eastAsia="TimesNewRomanPS-ItalicMT"/>
          <w:sz w:val="28"/>
          <w:szCs w:val="28"/>
        </w:rPr>
        <w:t>увеличивается</w:t>
      </w:r>
      <w:r w:rsidR="00AA1C3F">
        <w:rPr>
          <w:rFonts w:eastAsia="TimesNewRomanPS-ItalicMT"/>
          <w:sz w:val="28"/>
          <w:szCs w:val="28"/>
        </w:rPr>
        <w:t xml:space="preserve"> количество итераций</w:t>
      </w:r>
      <w:r w:rsidR="003D019A">
        <w:rPr>
          <w:rFonts w:eastAsia="TimesNewRomanPS-ItalicMT"/>
          <w:sz w:val="28"/>
          <w:szCs w:val="28"/>
        </w:rPr>
        <w:t xml:space="preserve"> и</w:t>
      </w:r>
      <w:r w:rsidR="00BA5535">
        <w:rPr>
          <w:rFonts w:eastAsia="TimesNewRomanPS-ItalicMT"/>
          <w:sz w:val="28"/>
          <w:szCs w:val="28"/>
        </w:rPr>
        <w:t xml:space="preserve"> </w:t>
      </w:r>
      <w:r w:rsidR="00E525F5">
        <w:rPr>
          <w:rFonts w:eastAsia="TimesNewRomanPS-ItalicMT"/>
          <w:sz w:val="28"/>
          <w:szCs w:val="28"/>
        </w:rPr>
        <w:t>понижается</w:t>
      </w:r>
      <w:r w:rsidR="00D35C8C" w:rsidRPr="00D35C8C">
        <w:rPr>
          <w:rFonts w:eastAsia="TimesNewRomanPS-ItalicMT"/>
          <w:sz w:val="28"/>
          <w:szCs w:val="28"/>
        </w:rPr>
        <w:t>/</w:t>
      </w:r>
      <w:r w:rsidR="00E525F5">
        <w:rPr>
          <w:rFonts w:eastAsia="TimesNewRomanPS-ItalicMT"/>
          <w:sz w:val="28"/>
          <w:szCs w:val="28"/>
        </w:rPr>
        <w:t>повышается</w:t>
      </w:r>
      <w:r w:rsidR="00E525F5">
        <w:rPr>
          <w:rFonts w:eastAsia="TimesNewRomanPS-ItalicMT"/>
          <w:sz w:val="28"/>
          <w:szCs w:val="28"/>
        </w:rPr>
        <w:t xml:space="preserve"> </w:t>
      </w:r>
      <w:r w:rsidR="00D35C8C">
        <w:rPr>
          <w:rFonts w:eastAsia="TimesNewRomanPS-ItalicMT"/>
          <w:sz w:val="28"/>
          <w:szCs w:val="28"/>
        </w:rPr>
        <w:t>точность резу</w:t>
      </w:r>
      <w:r w:rsidR="00B10CE6">
        <w:rPr>
          <w:rFonts w:eastAsia="TimesNewRomanPS-ItalicMT"/>
          <w:sz w:val="28"/>
          <w:szCs w:val="28"/>
        </w:rPr>
        <w:t>льтата</w:t>
      </w:r>
      <w:r w:rsidR="00B23F28" w:rsidRPr="00B23F28">
        <w:rPr>
          <w:rFonts w:eastAsia="TimesNewRomanPS-ItalicMT"/>
          <w:sz w:val="28"/>
          <w:szCs w:val="28"/>
        </w:rPr>
        <w:t xml:space="preserve">; </w:t>
      </w:r>
      <w:r w:rsidR="00662780">
        <w:rPr>
          <w:rFonts w:eastAsia="TimesNewRomanPS-ItalicMT"/>
          <w:sz w:val="28"/>
          <w:szCs w:val="28"/>
        </w:rPr>
        <w:t xml:space="preserve">изменение коэффициента растяжения </w:t>
      </w:r>
      <w:r w:rsidR="001D1625">
        <w:rPr>
          <w:rFonts w:eastAsia="TimesNewRomanPS-ItalicMT"/>
          <w:sz w:val="28"/>
          <w:szCs w:val="28"/>
        </w:rPr>
        <w:t>в большую сторону повысило точность результата и увеличило количество итераций, уменьшение также повысило точность результата и количество итераций уменьшилось</w:t>
      </w:r>
      <w:r w:rsidR="007966CF" w:rsidRPr="007966CF">
        <w:rPr>
          <w:rFonts w:eastAsia="TimesNewRomanPS-ItalicMT"/>
          <w:sz w:val="28"/>
          <w:szCs w:val="28"/>
        </w:rPr>
        <w:t xml:space="preserve">; </w:t>
      </w:r>
      <w:r w:rsidR="007966CF">
        <w:rPr>
          <w:rFonts w:eastAsia="TimesNewRomanPS-ItalicMT"/>
          <w:sz w:val="28"/>
          <w:szCs w:val="28"/>
        </w:rPr>
        <w:t>при увеличении коэффициента сжатия точность повысилась существенн</w:t>
      </w:r>
      <w:r w:rsidR="00E151C2">
        <w:rPr>
          <w:rFonts w:eastAsia="TimesNewRomanPS-ItalicMT"/>
          <w:sz w:val="28"/>
          <w:szCs w:val="28"/>
        </w:rPr>
        <w:t xml:space="preserve">о, а количество итераций стало значительно меньше, уменьшение же параметра </w:t>
      </w:r>
      <w:r w:rsidR="00D43670">
        <w:rPr>
          <w:rFonts w:eastAsia="TimesNewRomanPS-ItalicMT"/>
          <w:sz w:val="28"/>
          <w:szCs w:val="28"/>
        </w:rPr>
        <w:t>существенно ухудшило точность, однако и итераций стало еще меньше.</w:t>
      </w:r>
    </w:p>
    <w:p w14:paraId="5FF61C1B" w14:textId="0367E977" w:rsidR="009935E7" w:rsidRDefault="009935E7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p w14:paraId="447427C9" w14:textId="763247E1" w:rsidR="009935E7" w:rsidRDefault="009935E7" w:rsidP="009935E7">
      <w:pPr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>Таблица 2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14:paraId="3808B9B9" w14:textId="77777777" w:rsidTr="00EE5B92">
        <w:tc>
          <w:tcPr>
            <w:tcW w:w="4927" w:type="dxa"/>
          </w:tcPr>
          <w:p w14:paraId="422A5CBF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Берем стандартные параметры</w:t>
            </w:r>
          </w:p>
          <w:p w14:paraId="6E34D4BD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-1,0415293083357</w:t>
            </w:r>
          </w:p>
          <w:p w14:paraId="7BD25031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0,0001373583</w:t>
            </w:r>
          </w:p>
          <w:p w14:paraId="4E5B599E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6</w:t>
            </w:r>
          </w:p>
          <w:p w14:paraId="4BA847A8" w14:textId="2189D8F1" w:rsidR="00EE5B92" w:rsidRPr="00F362CF" w:rsidRDefault="00EE5B92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3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11D1C895" w14:textId="630A185A" w:rsidR="00EE5B92" w:rsidRPr="00F362CF" w:rsidRDefault="00EE5B92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</w:p>
        </w:tc>
      </w:tr>
      <w:tr w:rsidR="00EE5B92" w14:paraId="75890CFF" w14:textId="77777777" w:rsidTr="00EE5B92">
        <w:tc>
          <w:tcPr>
            <w:tcW w:w="4927" w:type="dxa"/>
          </w:tcPr>
          <w:p w14:paraId="13DA7A37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Увеличиваем точность</w:t>
            </w:r>
          </w:p>
          <w:p w14:paraId="3F8F5BE2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-1,0246516994375</w:t>
            </w:r>
          </w:p>
          <w:p w14:paraId="79C4C703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0,0170149672</w:t>
            </w:r>
          </w:p>
          <w:p w14:paraId="0D13BD19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2</w:t>
            </w:r>
          </w:p>
          <w:p w14:paraId="41C9AD86" w14:textId="494A1710" w:rsidR="00F362CF" w:rsidRPr="00F362CF" w:rsidRDefault="00F362CF" w:rsidP="00F362CF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2AE5D098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Уменьшаем точность</w:t>
            </w:r>
          </w:p>
          <w:p w14:paraId="4D801C74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-1,04166550290998</w:t>
            </w:r>
          </w:p>
          <w:p w14:paraId="46D061B0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0,0000011638</w:t>
            </w:r>
          </w:p>
          <w:p w14:paraId="434064B8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10</w:t>
            </w:r>
          </w:p>
          <w:p w14:paraId="7112B3CF" w14:textId="2865AEC0" w:rsidR="00EE5B92" w:rsidRPr="00F362CF" w:rsidRDefault="00F362CF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</w:tr>
      <w:tr w:rsidR="00EE5B92" w14:paraId="491BBCFF" w14:textId="77777777" w:rsidTr="00EE5B92">
        <w:tc>
          <w:tcPr>
            <w:tcW w:w="4927" w:type="dxa"/>
          </w:tcPr>
          <w:p w14:paraId="0873DF69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Увеличиваем коэффициент растяжения</w:t>
            </w:r>
          </w:p>
          <w:p w14:paraId="604E80EE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-1,04165450990553</w:t>
            </w:r>
          </w:p>
          <w:p w14:paraId="3EB516BC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0,0000121568</w:t>
            </w:r>
          </w:p>
          <w:p w14:paraId="4435EFD5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7</w:t>
            </w:r>
          </w:p>
          <w:p w14:paraId="25C49C22" w14:textId="643E876F" w:rsidR="00EE5B92" w:rsidRPr="00F362CF" w:rsidRDefault="00EE5B92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7128C50A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Уменьшаем коэффициент растяжения</w:t>
            </w:r>
          </w:p>
          <w:p w14:paraId="441C0F56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-1,04165537746782</w:t>
            </w:r>
          </w:p>
          <w:p w14:paraId="03853614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0,0000112892</w:t>
            </w:r>
          </w:p>
          <w:p w14:paraId="28785CF5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5</w:t>
            </w:r>
          </w:p>
          <w:p w14:paraId="02A683D2" w14:textId="2C92E59E" w:rsidR="00EE5B92" w:rsidRPr="00F362CF" w:rsidRDefault="00EE5B92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1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</w:tr>
      <w:tr w:rsidR="00EE5B92" w14:paraId="30EB821D" w14:textId="77777777" w:rsidTr="00EE5B92">
        <w:tc>
          <w:tcPr>
            <w:tcW w:w="4927" w:type="dxa"/>
          </w:tcPr>
          <w:p w14:paraId="71337467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Увеличиваем коэффициент сжатия</w:t>
            </w:r>
          </w:p>
          <w:p w14:paraId="5E057593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-1,04165851561719</w:t>
            </w:r>
          </w:p>
          <w:p w14:paraId="127C6072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0,0000081510</w:t>
            </w:r>
          </w:p>
          <w:p w14:paraId="488CB94D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4</w:t>
            </w:r>
          </w:p>
          <w:p w14:paraId="482E54D6" w14:textId="59AD882D" w:rsidR="00EE5B92" w:rsidRPr="00F362CF" w:rsidRDefault="00EE5B92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1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191D5BA9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Уменьшаем коэффициент сжатия</w:t>
            </w:r>
          </w:p>
          <w:p w14:paraId="16521D71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0,01</w:t>
            </w:r>
          </w:p>
          <w:p w14:paraId="6740309F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1,0516666667</w:t>
            </w:r>
          </w:p>
          <w:p w14:paraId="249622EC" w14:textId="77777777" w:rsidR="00EE5B92" w:rsidRPr="00F362CF" w:rsidRDefault="00EE5B92" w:rsidP="00EE5B92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2</w:t>
            </w:r>
          </w:p>
          <w:p w14:paraId="34796A30" w14:textId="2EC68570" w:rsidR="00EE5B92" w:rsidRPr="00F362CF" w:rsidRDefault="00EE5B92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</w:tr>
    </w:tbl>
    <w:p w14:paraId="490B1C52" w14:textId="77777777" w:rsidR="00CC05C4" w:rsidRDefault="00CC05C4" w:rsidP="00EE5B92">
      <w:pPr>
        <w:jc w:val="both"/>
        <w:rPr>
          <w:rFonts w:eastAsia="TimesNewRomanPS-ItalicMT"/>
          <w:sz w:val="28"/>
          <w:szCs w:val="28"/>
        </w:rPr>
      </w:pPr>
    </w:p>
    <w:p w14:paraId="527FB69B" w14:textId="67CA87D1" w:rsidR="0004413E" w:rsidRDefault="003E43B1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качестве сравнения данного алгоритма с другими </w:t>
      </w:r>
      <w:r w:rsidR="000C6CA5">
        <w:rPr>
          <w:rFonts w:eastAsia="TimesNewRomanPS-ItalicMT"/>
          <w:sz w:val="28"/>
          <w:szCs w:val="28"/>
        </w:rPr>
        <w:t>использованы в каждом методе одинаковые точки старта алгоритма, одинаковые параметры</w:t>
      </w:r>
      <w:r w:rsidR="003605E4">
        <w:rPr>
          <w:rFonts w:eastAsia="TimesNewRomanPS-ItalicMT"/>
          <w:sz w:val="28"/>
          <w:szCs w:val="28"/>
        </w:rPr>
        <w:t xml:space="preserve"> (уникальные параметры взяты по рекомендациям авторов алгоритмов)</w:t>
      </w:r>
      <w:r w:rsidR="00CE0903">
        <w:rPr>
          <w:rFonts w:eastAsia="TimesNewRomanPS-ItalicMT"/>
          <w:sz w:val="28"/>
          <w:szCs w:val="28"/>
        </w:rPr>
        <w:t xml:space="preserve"> и сравнивались результаты при изменении параметра точности</w:t>
      </w:r>
      <w:r w:rsidR="003E60AA">
        <w:rPr>
          <w:rFonts w:eastAsia="TimesNewRomanPS-ItalicMT"/>
          <w:sz w:val="28"/>
          <w:szCs w:val="28"/>
        </w:rPr>
        <w:t>.</w:t>
      </w:r>
      <w:r w:rsidR="004D1943">
        <w:rPr>
          <w:rFonts w:eastAsia="TimesNewRomanPS-ItalicMT"/>
          <w:sz w:val="28"/>
          <w:szCs w:val="28"/>
        </w:rPr>
        <w:t xml:space="preserve"> Результаты приведены на таблице </w:t>
      </w:r>
      <w:r w:rsidR="00BA5535">
        <w:rPr>
          <w:rFonts w:eastAsia="TimesNewRomanPS-ItalicMT"/>
          <w:sz w:val="28"/>
          <w:szCs w:val="28"/>
        </w:rPr>
        <w:t>2</w:t>
      </w:r>
      <w:r w:rsidR="004D1943">
        <w:rPr>
          <w:rFonts w:eastAsia="TimesNewRomanPS-ItalicMT"/>
          <w:sz w:val="28"/>
          <w:szCs w:val="28"/>
        </w:rPr>
        <w:t>.</w:t>
      </w:r>
    </w:p>
    <w:p w14:paraId="79A53448" w14:textId="77777777" w:rsidR="0046058F" w:rsidRDefault="0046058F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p w14:paraId="2A266728" w14:textId="4A76D320" w:rsidR="00B45F3A" w:rsidRPr="00323BFF" w:rsidRDefault="00B45F3A" w:rsidP="00B45F3A">
      <w:pPr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lastRenderedPageBreak/>
        <w:t xml:space="preserve">Таблица </w:t>
      </w:r>
      <w:r w:rsidR="00BA5535">
        <w:rPr>
          <w:rFonts w:eastAsia="TimesNewRomanPS-ItalicMT"/>
          <w:sz w:val="28"/>
          <w:szCs w:val="28"/>
        </w:rPr>
        <w:t>2</w:t>
      </w:r>
      <w:r>
        <w:rPr>
          <w:rFonts w:eastAsia="TimesNewRomanPS-ItalicMT"/>
          <w:sz w:val="28"/>
          <w:szCs w:val="28"/>
        </w:rPr>
        <w:t xml:space="preserve"> – Сравнение различных алгоритмов при </w:t>
      </w:r>
      <w:r w:rsidR="00323BFF">
        <w:rPr>
          <w:rFonts w:eastAsia="TimesNewRomanPS-ItalicMT"/>
          <w:sz w:val="28"/>
          <w:szCs w:val="28"/>
        </w:rPr>
        <w:t xml:space="preserve">различных значениях параметра точности (0.1 </w:t>
      </w:r>
      <w:r w:rsidR="00323BFF" w:rsidRPr="00323BFF">
        <w:rPr>
          <w:rFonts w:eastAsia="TimesNewRomanPS-ItalicMT"/>
          <w:sz w:val="28"/>
          <w:szCs w:val="28"/>
        </w:rPr>
        <w:t>/ 0.01 / 0.001)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3827"/>
        <w:gridCol w:w="1597"/>
      </w:tblGrid>
      <w:tr w:rsidR="005A6C6B" w14:paraId="375CB4EB" w14:textId="77777777" w:rsidTr="002856D4">
        <w:tc>
          <w:tcPr>
            <w:tcW w:w="1809" w:type="dxa"/>
          </w:tcPr>
          <w:p w14:paraId="3C26B24E" w14:textId="49CDEB1B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Метод</w:t>
            </w:r>
          </w:p>
        </w:tc>
        <w:tc>
          <w:tcPr>
            <w:tcW w:w="2552" w:type="dxa"/>
          </w:tcPr>
          <w:p w14:paraId="33932E2F" w14:textId="7B1EF3F4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Время</w:t>
            </w:r>
          </w:p>
        </w:tc>
        <w:tc>
          <w:tcPr>
            <w:tcW w:w="3827" w:type="dxa"/>
          </w:tcPr>
          <w:p w14:paraId="305F7E5E" w14:textId="69364A2B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Точность</w:t>
            </w:r>
            <w:r w:rsidR="00590E01" w:rsidRPr="008F57E4">
              <w:rPr>
                <w:rFonts w:eastAsia="TimesNewRomanPS-ItalicMT"/>
                <w:b/>
                <w:sz w:val="28"/>
                <w:szCs w:val="28"/>
                <w:lang w:val="en-US"/>
              </w:rPr>
              <w:t xml:space="preserve"> </w:t>
            </w:r>
            <w:r w:rsidR="00590E01" w:rsidRPr="008F57E4">
              <w:rPr>
                <w:rFonts w:eastAsia="TimesNewRomanPS-ItalicMT"/>
                <w:b/>
                <w:sz w:val="28"/>
                <w:szCs w:val="28"/>
              </w:rPr>
              <w:t>результата</w:t>
            </w:r>
          </w:p>
        </w:tc>
        <w:tc>
          <w:tcPr>
            <w:tcW w:w="1597" w:type="dxa"/>
          </w:tcPr>
          <w:p w14:paraId="5A7FA5F4" w14:textId="77C03912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Шаги</w:t>
            </w:r>
          </w:p>
        </w:tc>
      </w:tr>
      <w:tr w:rsidR="005A6C6B" w14:paraId="482B328E" w14:textId="77777777" w:rsidTr="002856D4">
        <w:tc>
          <w:tcPr>
            <w:tcW w:w="1809" w:type="dxa"/>
          </w:tcPr>
          <w:p w14:paraId="73357B1D" w14:textId="40E660CE" w:rsidR="005A6C6B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>Хука-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Дживса</w:t>
            </w:r>
            <w:proofErr w:type="spellEnd"/>
          </w:p>
        </w:tc>
        <w:tc>
          <w:tcPr>
            <w:tcW w:w="2552" w:type="dxa"/>
          </w:tcPr>
          <w:p w14:paraId="65C0EA5D" w14:textId="445E11D9" w:rsidR="005A6C6B" w:rsidRPr="00053B68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BA744E"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r w:rsidR="00053B68">
              <w:rPr>
                <w:rFonts w:eastAsia="TimesNewRomanPS-ItalicMT"/>
                <w:sz w:val="28"/>
                <w:szCs w:val="28"/>
                <w:lang w:val="en-US"/>
              </w:rPr>
              <w:t xml:space="preserve">/ 1 </w:t>
            </w:r>
            <w:proofErr w:type="spellStart"/>
            <w:r w:rsidR="00053B68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053B68">
              <w:rPr>
                <w:rFonts w:eastAsia="TimesNewRomanPS-ItalicMT"/>
                <w:sz w:val="28"/>
                <w:szCs w:val="28"/>
              </w:rPr>
              <w:t xml:space="preserve"> </w:t>
            </w:r>
            <w:r w:rsidR="00053B68">
              <w:rPr>
                <w:rFonts w:eastAsia="TimesNewRomanPS-ItalicMT"/>
                <w:sz w:val="28"/>
                <w:szCs w:val="28"/>
                <w:lang w:val="en-US"/>
              </w:rPr>
              <w:t xml:space="preserve">/ 1 </w:t>
            </w:r>
            <w:proofErr w:type="spellStart"/>
            <w:r w:rsidR="00053B68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34EBE21B" w14:textId="72758387" w:rsidR="005A6C6B" w:rsidRPr="006779ED" w:rsidRDefault="00BA744E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r w:rsidR="00EA0D05">
              <w:rPr>
                <w:rFonts w:eastAsia="TimesNewRomanPS-ItalicMT"/>
                <w:sz w:val="28"/>
                <w:szCs w:val="28"/>
              </w:rPr>
              <w:t xml:space="preserve">0.0065 </w:t>
            </w:r>
            <w:r w:rsidR="005A6C6B"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5A6C6B">
              <w:rPr>
                <w:rFonts w:eastAsia="TimesNewRomanPS-ItalicMT"/>
                <w:sz w:val="28"/>
                <w:szCs w:val="28"/>
              </w:rPr>
              <w:t xml:space="preserve">0.001 </w:t>
            </w:r>
            <w:r w:rsidR="005A6C6B">
              <w:rPr>
                <w:rFonts w:eastAsia="TimesNewRomanPS-ItalicMT"/>
                <w:sz w:val="28"/>
                <w:szCs w:val="28"/>
                <w:lang w:val="en-US"/>
              </w:rPr>
              <w:t>/ 0.0000016</w:t>
            </w:r>
          </w:p>
        </w:tc>
        <w:tc>
          <w:tcPr>
            <w:tcW w:w="1597" w:type="dxa"/>
          </w:tcPr>
          <w:p w14:paraId="584DE3FF" w14:textId="08C63A6F" w:rsidR="005A6C6B" w:rsidRPr="00BA744E" w:rsidRDefault="00BA744E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8 / </w:t>
            </w:r>
            <w:r w:rsidR="005A6C6B">
              <w:rPr>
                <w:rFonts w:eastAsia="TimesNewRomanPS-ItalicMT"/>
                <w:sz w:val="28"/>
                <w:szCs w:val="28"/>
              </w:rPr>
              <w:t>14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/ 20</w:t>
            </w:r>
          </w:p>
        </w:tc>
      </w:tr>
      <w:tr w:rsidR="005A6C6B" w14:paraId="25D2B8C0" w14:textId="77777777" w:rsidTr="002856D4">
        <w:tc>
          <w:tcPr>
            <w:tcW w:w="1809" w:type="dxa"/>
          </w:tcPr>
          <w:p w14:paraId="68B50F10" w14:textId="04375160" w:rsidR="005A6C6B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/>
                <w:sz w:val="28"/>
                <w:szCs w:val="28"/>
              </w:rPr>
              <w:t>Нелдера-Мида</w:t>
            </w:r>
            <w:proofErr w:type="spellEnd"/>
          </w:p>
        </w:tc>
        <w:tc>
          <w:tcPr>
            <w:tcW w:w="2552" w:type="dxa"/>
          </w:tcPr>
          <w:p w14:paraId="050FCA8F" w14:textId="67DF9483" w:rsidR="005A6C6B" w:rsidRPr="00912B67" w:rsidRDefault="00595C2D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>1</w:t>
            </w:r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C25A95">
              <w:rPr>
                <w:rFonts w:eastAsia="TimesNewRomanPS-ItalicMT"/>
                <w:sz w:val="28"/>
                <w:szCs w:val="28"/>
              </w:rPr>
              <w:t xml:space="preserve">2 </w:t>
            </w:r>
            <w:proofErr w:type="spellStart"/>
            <w:r w:rsidR="00C25A95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912B67">
              <w:rPr>
                <w:rFonts w:eastAsia="TimesNewRomanPS-ItalicMT"/>
                <w:sz w:val="28"/>
                <w:szCs w:val="28"/>
                <w:lang w:val="en-US"/>
              </w:rPr>
              <w:t xml:space="preserve"> / 3 </w:t>
            </w:r>
            <w:proofErr w:type="spellStart"/>
            <w:r w:rsidR="00912B67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49DA7916" w14:textId="57A44048" w:rsidR="005A6C6B" w:rsidRPr="00D44DEE" w:rsidRDefault="00AB1429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>0.</w:t>
            </w:r>
            <w:r w:rsidR="00595C2D">
              <w:rPr>
                <w:rFonts w:eastAsia="TimesNewRomanPS-ItalicMT"/>
                <w:sz w:val="28"/>
                <w:szCs w:val="28"/>
              </w:rPr>
              <w:t>026</w:t>
            </w:r>
            <w:r w:rsidR="00595C2D">
              <w:rPr>
                <w:rFonts w:eastAsia="TimesNewRomanPS-ItalicMT"/>
                <w:sz w:val="28"/>
                <w:szCs w:val="28"/>
                <w:lang w:val="en-US"/>
              </w:rPr>
              <w:t xml:space="preserve"> / </w:t>
            </w:r>
            <w:r w:rsidR="00C25A95">
              <w:rPr>
                <w:rFonts w:eastAsia="TimesNewRomanPS-ItalicMT"/>
                <w:sz w:val="28"/>
                <w:szCs w:val="28"/>
              </w:rPr>
              <w:t>0.0163</w:t>
            </w:r>
            <w:r w:rsidR="00912B67">
              <w:rPr>
                <w:rFonts w:eastAsia="TimesNewRomanPS-ItalicMT"/>
                <w:sz w:val="28"/>
                <w:szCs w:val="28"/>
                <w:lang w:val="en-US"/>
              </w:rPr>
              <w:t xml:space="preserve"> /</w:t>
            </w:r>
            <w:r w:rsidR="00D44DEE">
              <w:rPr>
                <w:rFonts w:eastAsia="TimesNewRomanPS-ItalicMT"/>
                <w:sz w:val="28"/>
                <w:szCs w:val="28"/>
              </w:rPr>
              <w:t xml:space="preserve"> 0.00</w:t>
            </w:r>
            <w:r w:rsidR="003D5EEA">
              <w:rPr>
                <w:rFonts w:eastAsia="TimesNewRomanPS-ItalicMT"/>
                <w:sz w:val="28"/>
                <w:szCs w:val="28"/>
              </w:rPr>
              <w:t>0</w:t>
            </w:r>
            <w:r w:rsidR="00D44DEE">
              <w:rPr>
                <w:rFonts w:eastAsia="TimesNewRomanPS-ItalicMT"/>
                <w:sz w:val="28"/>
                <w:szCs w:val="28"/>
              </w:rPr>
              <w:t>4</w:t>
            </w:r>
          </w:p>
        </w:tc>
        <w:tc>
          <w:tcPr>
            <w:tcW w:w="1597" w:type="dxa"/>
          </w:tcPr>
          <w:p w14:paraId="5D64101D" w14:textId="5342DFF3" w:rsidR="005A6C6B" w:rsidRPr="00D44DEE" w:rsidRDefault="00595C2D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7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C25A95">
              <w:rPr>
                <w:rFonts w:eastAsia="TimesNewRomanPS-ItalicMT"/>
                <w:sz w:val="28"/>
                <w:szCs w:val="28"/>
              </w:rPr>
              <w:t>9</w:t>
            </w:r>
            <w:r w:rsidR="00912B67">
              <w:rPr>
                <w:rFonts w:eastAsia="TimesNewRomanPS-ItalicMT"/>
                <w:sz w:val="28"/>
                <w:szCs w:val="28"/>
                <w:lang w:val="en-US"/>
              </w:rPr>
              <w:t xml:space="preserve"> / </w:t>
            </w:r>
            <w:r w:rsidR="00D44DEE">
              <w:rPr>
                <w:rFonts w:eastAsia="TimesNewRomanPS-ItalicMT"/>
                <w:sz w:val="28"/>
                <w:szCs w:val="28"/>
              </w:rPr>
              <w:t>10</w:t>
            </w:r>
          </w:p>
        </w:tc>
      </w:tr>
      <w:tr w:rsidR="005A6C6B" w14:paraId="3271C8C5" w14:textId="77777777" w:rsidTr="002856D4">
        <w:tc>
          <w:tcPr>
            <w:tcW w:w="1809" w:type="dxa"/>
          </w:tcPr>
          <w:p w14:paraId="7A29C379" w14:textId="600E973F" w:rsidR="005A6C6B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/>
                <w:sz w:val="28"/>
                <w:szCs w:val="28"/>
              </w:rPr>
              <w:t>Розенброка</w:t>
            </w:r>
            <w:proofErr w:type="spellEnd"/>
          </w:p>
        </w:tc>
        <w:tc>
          <w:tcPr>
            <w:tcW w:w="2552" w:type="dxa"/>
          </w:tcPr>
          <w:p w14:paraId="2F3CEBD3" w14:textId="423DAD47" w:rsidR="005A6C6B" w:rsidRPr="006F0449" w:rsidRDefault="00096C55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r w:rsidR="002856D4">
              <w:rPr>
                <w:rFonts w:eastAsia="TimesNewRomanPS-ItalicMT"/>
                <w:sz w:val="28"/>
                <w:szCs w:val="28"/>
                <w:lang w:val="en-US"/>
              </w:rPr>
              <w:t xml:space="preserve">&lt;1 </w:t>
            </w:r>
            <w:proofErr w:type="spellStart"/>
            <w:r w:rsidR="002856D4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2856D4"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6F0449">
              <w:rPr>
                <w:rFonts w:eastAsia="TimesNewRomanPS-ItalicMT"/>
                <w:sz w:val="28"/>
                <w:szCs w:val="28"/>
                <w:lang w:val="en-US"/>
              </w:rPr>
              <w:t>1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>/</w:t>
            </w:r>
            <w:r w:rsidR="006F0449">
              <w:rPr>
                <w:rFonts w:eastAsia="TimesNewRomanPS-ItalicMT"/>
                <w:sz w:val="28"/>
                <w:szCs w:val="28"/>
                <w:lang w:val="en-US"/>
              </w:rPr>
              <w:t xml:space="preserve"> 1 </w:t>
            </w:r>
            <w:proofErr w:type="spellStart"/>
            <w:r w:rsidR="006F0449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4F2FC2A9" w14:textId="7502BBA5" w:rsidR="005A6C6B" w:rsidRPr="00590E01" w:rsidRDefault="002856D4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</w:rPr>
              <w:t>0.017</w:t>
            </w:r>
            <w:r w:rsidR="00F23AC5">
              <w:rPr>
                <w:rFonts w:eastAsia="TimesNewRomanPS-ItalicMT"/>
                <w:sz w:val="28"/>
                <w:szCs w:val="28"/>
                <w:lang w:val="en-US"/>
              </w:rPr>
              <w:t xml:space="preserve"> / 0.000137</w:t>
            </w:r>
            <w:r w:rsidR="00590E01">
              <w:rPr>
                <w:rFonts w:eastAsia="TimesNewRomanPS-ItalicMT"/>
                <w:sz w:val="28"/>
                <w:szCs w:val="28"/>
              </w:rPr>
              <w:t xml:space="preserve"> </w:t>
            </w:r>
            <w:r w:rsidR="00590E01">
              <w:rPr>
                <w:rFonts w:eastAsia="TimesNewRomanPS-ItalicMT"/>
                <w:sz w:val="28"/>
                <w:szCs w:val="28"/>
                <w:lang w:val="en-US"/>
              </w:rPr>
              <w:t>/ 0.000001</w:t>
            </w:r>
            <w:r w:rsidR="00694944">
              <w:rPr>
                <w:rFonts w:eastAsia="TimesNewRomanPS-ItalicMT"/>
                <w:sz w:val="28"/>
                <w:szCs w:val="28"/>
                <w:lang w:val="en-US"/>
              </w:rPr>
              <w:t>16</w:t>
            </w:r>
          </w:p>
        </w:tc>
        <w:tc>
          <w:tcPr>
            <w:tcW w:w="1597" w:type="dxa"/>
          </w:tcPr>
          <w:p w14:paraId="764BB265" w14:textId="1EEFAE1D" w:rsidR="005A6C6B" w:rsidRPr="00F23AC5" w:rsidRDefault="00CF36A8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2 </w:t>
            </w:r>
            <w:r w:rsidR="00F23AC5"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096C55">
              <w:rPr>
                <w:rFonts w:eastAsia="TimesNewRomanPS-ItalicMT"/>
                <w:sz w:val="28"/>
                <w:szCs w:val="28"/>
                <w:lang w:val="en-US"/>
              </w:rPr>
              <w:t>6 /</w:t>
            </w:r>
            <w:r w:rsidR="00694944">
              <w:rPr>
                <w:rFonts w:eastAsia="TimesNewRomanPS-ItalicMT"/>
                <w:sz w:val="28"/>
                <w:szCs w:val="28"/>
                <w:lang w:val="en-US"/>
              </w:rPr>
              <w:t xml:space="preserve"> 10</w:t>
            </w:r>
          </w:p>
        </w:tc>
      </w:tr>
    </w:tbl>
    <w:p w14:paraId="12054E29" w14:textId="77777777" w:rsidR="0063026E" w:rsidRPr="00180992" w:rsidRDefault="0063026E" w:rsidP="005D28FF">
      <w:pPr>
        <w:ind w:firstLine="708"/>
        <w:jc w:val="both"/>
        <w:rPr>
          <w:rFonts w:eastAsia="TimesNewRomanPS-ItalicMT"/>
          <w:sz w:val="28"/>
          <w:szCs w:val="28"/>
        </w:rPr>
      </w:pPr>
      <w:bookmarkStart w:id="4" w:name="_GoBack"/>
      <w:bookmarkEnd w:id="4"/>
    </w:p>
    <w:sectPr w:rsidR="0063026E" w:rsidRPr="00180992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E1EF4" w14:textId="77777777" w:rsidR="00D947AA" w:rsidRDefault="00D947AA" w:rsidP="00F64DCF">
      <w:r>
        <w:separator/>
      </w:r>
    </w:p>
  </w:endnote>
  <w:endnote w:type="continuationSeparator" w:id="0">
    <w:p w14:paraId="59D14B11" w14:textId="77777777" w:rsidR="00D947AA" w:rsidRDefault="00D947AA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02F49" w14:textId="77777777" w:rsidR="00D947AA" w:rsidRDefault="00D947AA" w:rsidP="00F64DCF">
      <w:r>
        <w:separator/>
      </w:r>
    </w:p>
  </w:footnote>
  <w:footnote w:type="continuationSeparator" w:id="0">
    <w:p w14:paraId="3B82425B" w14:textId="77777777" w:rsidR="00D947AA" w:rsidRDefault="00D947AA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52D0"/>
    <w:rsid w:val="00016102"/>
    <w:rsid w:val="000235AC"/>
    <w:rsid w:val="00027505"/>
    <w:rsid w:val="00033761"/>
    <w:rsid w:val="00043188"/>
    <w:rsid w:val="0004413E"/>
    <w:rsid w:val="000501F0"/>
    <w:rsid w:val="000507B7"/>
    <w:rsid w:val="00053B68"/>
    <w:rsid w:val="00054538"/>
    <w:rsid w:val="00056720"/>
    <w:rsid w:val="00061182"/>
    <w:rsid w:val="000664D2"/>
    <w:rsid w:val="00066B43"/>
    <w:rsid w:val="00072DF8"/>
    <w:rsid w:val="000733D0"/>
    <w:rsid w:val="00073BA7"/>
    <w:rsid w:val="00082A8C"/>
    <w:rsid w:val="0009259B"/>
    <w:rsid w:val="00096C55"/>
    <w:rsid w:val="000A4EA9"/>
    <w:rsid w:val="000B023A"/>
    <w:rsid w:val="000B55AF"/>
    <w:rsid w:val="000C02A9"/>
    <w:rsid w:val="000C0C7B"/>
    <w:rsid w:val="000C5A77"/>
    <w:rsid w:val="000C5C42"/>
    <w:rsid w:val="000C6CA5"/>
    <w:rsid w:val="000D3689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245D"/>
    <w:rsid w:val="00124B0C"/>
    <w:rsid w:val="00124C2D"/>
    <w:rsid w:val="00140E3A"/>
    <w:rsid w:val="00156719"/>
    <w:rsid w:val="00166225"/>
    <w:rsid w:val="00167BB2"/>
    <w:rsid w:val="00171E06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8"/>
    <w:rsid w:val="001D1625"/>
    <w:rsid w:val="001D3776"/>
    <w:rsid w:val="001D4A0C"/>
    <w:rsid w:val="001D7B61"/>
    <w:rsid w:val="001E1748"/>
    <w:rsid w:val="001E51FF"/>
    <w:rsid w:val="001F1F48"/>
    <w:rsid w:val="001F670E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757F1"/>
    <w:rsid w:val="002815AB"/>
    <w:rsid w:val="002856D4"/>
    <w:rsid w:val="00285833"/>
    <w:rsid w:val="00286C36"/>
    <w:rsid w:val="0029434B"/>
    <w:rsid w:val="0029707C"/>
    <w:rsid w:val="002A149B"/>
    <w:rsid w:val="002A1DD8"/>
    <w:rsid w:val="002A556D"/>
    <w:rsid w:val="002A66B5"/>
    <w:rsid w:val="002A6838"/>
    <w:rsid w:val="002A6ECA"/>
    <w:rsid w:val="002B1B6C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2F45FF"/>
    <w:rsid w:val="00302512"/>
    <w:rsid w:val="003031B2"/>
    <w:rsid w:val="00312BFD"/>
    <w:rsid w:val="0031534D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AFC"/>
    <w:rsid w:val="003A237B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6058F"/>
    <w:rsid w:val="004734CB"/>
    <w:rsid w:val="0047358B"/>
    <w:rsid w:val="004778F4"/>
    <w:rsid w:val="00480E7B"/>
    <w:rsid w:val="00480FFB"/>
    <w:rsid w:val="004829E6"/>
    <w:rsid w:val="004866FD"/>
    <w:rsid w:val="004969C3"/>
    <w:rsid w:val="0049720E"/>
    <w:rsid w:val="00497AA7"/>
    <w:rsid w:val="004A394B"/>
    <w:rsid w:val="004B2E97"/>
    <w:rsid w:val="004B5996"/>
    <w:rsid w:val="004D1943"/>
    <w:rsid w:val="004E0C91"/>
    <w:rsid w:val="004E5E61"/>
    <w:rsid w:val="004E63CF"/>
    <w:rsid w:val="004E7D21"/>
    <w:rsid w:val="004E7F6B"/>
    <w:rsid w:val="004F14D9"/>
    <w:rsid w:val="00500400"/>
    <w:rsid w:val="005036DA"/>
    <w:rsid w:val="00510B71"/>
    <w:rsid w:val="005139D8"/>
    <w:rsid w:val="00516F45"/>
    <w:rsid w:val="00520297"/>
    <w:rsid w:val="00525F54"/>
    <w:rsid w:val="00536401"/>
    <w:rsid w:val="00544BA6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712A3"/>
    <w:rsid w:val="00586C41"/>
    <w:rsid w:val="00590E01"/>
    <w:rsid w:val="0059197B"/>
    <w:rsid w:val="00595C2D"/>
    <w:rsid w:val="0059778F"/>
    <w:rsid w:val="005A0940"/>
    <w:rsid w:val="005A267B"/>
    <w:rsid w:val="005A4EE2"/>
    <w:rsid w:val="005A6C6B"/>
    <w:rsid w:val="005A7D83"/>
    <w:rsid w:val="005B1F1B"/>
    <w:rsid w:val="005B7656"/>
    <w:rsid w:val="005B7E76"/>
    <w:rsid w:val="005D28FF"/>
    <w:rsid w:val="005D676B"/>
    <w:rsid w:val="005D7087"/>
    <w:rsid w:val="005E0B77"/>
    <w:rsid w:val="005E5268"/>
    <w:rsid w:val="005E7E74"/>
    <w:rsid w:val="005F1969"/>
    <w:rsid w:val="005F715D"/>
    <w:rsid w:val="005F7E43"/>
    <w:rsid w:val="0061481D"/>
    <w:rsid w:val="0061653E"/>
    <w:rsid w:val="00621BA5"/>
    <w:rsid w:val="00622AFD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2780"/>
    <w:rsid w:val="00665F62"/>
    <w:rsid w:val="006664D8"/>
    <w:rsid w:val="00667F9F"/>
    <w:rsid w:val="00670D9A"/>
    <w:rsid w:val="00671231"/>
    <w:rsid w:val="00672B04"/>
    <w:rsid w:val="00672B55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7EF6"/>
    <w:rsid w:val="006E1694"/>
    <w:rsid w:val="006E5BC8"/>
    <w:rsid w:val="006F0449"/>
    <w:rsid w:val="006F21B8"/>
    <w:rsid w:val="006F2216"/>
    <w:rsid w:val="006F357D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3D44"/>
    <w:rsid w:val="00725119"/>
    <w:rsid w:val="007251E1"/>
    <w:rsid w:val="007314E2"/>
    <w:rsid w:val="00732768"/>
    <w:rsid w:val="00734005"/>
    <w:rsid w:val="00734370"/>
    <w:rsid w:val="00735171"/>
    <w:rsid w:val="00740FCF"/>
    <w:rsid w:val="00742765"/>
    <w:rsid w:val="00747636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944ED"/>
    <w:rsid w:val="007966CF"/>
    <w:rsid w:val="007A2CB8"/>
    <w:rsid w:val="007A6521"/>
    <w:rsid w:val="007B36B6"/>
    <w:rsid w:val="007C2370"/>
    <w:rsid w:val="007C33C8"/>
    <w:rsid w:val="007C550E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14014"/>
    <w:rsid w:val="008212EC"/>
    <w:rsid w:val="0082202E"/>
    <w:rsid w:val="00822EA9"/>
    <w:rsid w:val="00830C9C"/>
    <w:rsid w:val="00844009"/>
    <w:rsid w:val="00845900"/>
    <w:rsid w:val="00852FA1"/>
    <w:rsid w:val="0087115C"/>
    <w:rsid w:val="0087374E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C6CB0"/>
    <w:rsid w:val="008C6D01"/>
    <w:rsid w:val="008C769F"/>
    <w:rsid w:val="008D4D3B"/>
    <w:rsid w:val="008E46C2"/>
    <w:rsid w:val="008E789B"/>
    <w:rsid w:val="008F4700"/>
    <w:rsid w:val="008F57E4"/>
    <w:rsid w:val="009040AC"/>
    <w:rsid w:val="009043C2"/>
    <w:rsid w:val="00912B67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4B19"/>
    <w:rsid w:val="00956022"/>
    <w:rsid w:val="00961E05"/>
    <w:rsid w:val="00971742"/>
    <w:rsid w:val="00971CBB"/>
    <w:rsid w:val="009753FB"/>
    <w:rsid w:val="00977452"/>
    <w:rsid w:val="009815E3"/>
    <w:rsid w:val="0098278A"/>
    <w:rsid w:val="00986299"/>
    <w:rsid w:val="009935E7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613A"/>
    <w:rsid w:val="009D70DB"/>
    <w:rsid w:val="009E6183"/>
    <w:rsid w:val="009E6F21"/>
    <w:rsid w:val="009E75C6"/>
    <w:rsid w:val="009E7C2F"/>
    <w:rsid w:val="00A022FF"/>
    <w:rsid w:val="00A054DE"/>
    <w:rsid w:val="00A1052C"/>
    <w:rsid w:val="00A115BF"/>
    <w:rsid w:val="00A1408B"/>
    <w:rsid w:val="00A1410E"/>
    <w:rsid w:val="00A158B0"/>
    <w:rsid w:val="00A15BB0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AF4B3B"/>
    <w:rsid w:val="00AF6346"/>
    <w:rsid w:val="00B10CE6"/>
    <w:rsid w:val="00B11D91"/>
    <w:rsid w:val="00B14533"/>
    <w:rsid w:val="00B14EAF"/>
    <w:rsid w:val="00B23F28"/>
    <w:rsid w:val="00B33010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A21CC"/>
    <w:rsid w:val="00BA22AE"/>
    <w:rsid w:val="00BA5535"/>
    <w:rsid w:val="00BA744E"/>
    <w:rsid w:val="00BB0FE3"/>
    <w:rsid w:val="00BB104D"/>
    <w:rsid w:val="00BB5CF6"/>
    <w:rsid w:val="00BB6F43"/>
    <w:rsid w:val="00BC0DDA"/>
    <w:rsid w:val="00BC102A"/>
    <w:rsid w:val="00BC1B9C"/>
    <w:rsid w:val="00BC39A8"/>
    <w:rsid w:val="00BC493E"/>
    <w:rsid w:val="00BC5018"/>
    <w:rsid w:val="00BD3962"/>
    <w:rsid w:val="00BE39CD"/>
    <w:rsid w:val="00BE62A2"/>
    <w:rsid w:val="00BF3547"/>
    <w:rsid w:val="00BF5538"/>
    <w:rsid w:val="00C0259A"/>
    <w:rsid w:val="00C03D8B"/>
    <w:rsid w:val="00C11A3C"/>
    <w:rsid w:val="00C16AAB"/>
    <w:rsid w:val="00C17D6C"/>
    <w:rsid w:val="00C211E9"/>
    <w:rsid w:val="00C25192"/>
    <w:rsid w:val="00C25A95"/>
    <w:rsid w:val="00C26D68"/>
    <w:rsid w:val="00C30D7A"/>
    <w:rsid w:val="00C446F6"/>
    <w:rsid w:val="00C46E75"/>
    <w:rsid w:val="00C47596"/>
    <w:rsid w:val="00C52CDC"/>
    <w:rsid w:val="00C53DFC"/>
    <w:rsid w:val="00C73037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36A8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81E9E"/>
    <w:rsid w:val="00D81F82"/>
    <w:rsid w:val="00D86530"/>
    <w:rsid w:val="00D86D18"/>
    <w:rsid w:val="00D94485"/>
    <w:rsid w:val="00D947AA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5765"/>
    <w:rsid w:val="00DD7617"/>
    <w:rsid w:val="00DE0498"/>
    <w:rsid w:val="00DE0C6B"/>
    <w:rsid w:val="00DE4A51"/>
    <w:rsid w:val="00DE7F39"/>
    <w:rsid w:val="00DF2D61"/>
    <w:rsid w:val="00DF78AB"/>
    <w:rsid w:val="00E04386"/>
    <w:rsid w:val="00E05661"/>
    <w:rsid w:val="00E14E2C"/>
    <w:rsid w:val="00E151C2"/>
    <w:rsid w:val="00E15855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25F5"/>
    <w:rsid w:val="00E5397C"/>
    <w:rsid w:val="00E61324"/>
    <w:rsid w:val="00E623AC"/>
    <w:rsid w:val="00E9029C"/>
    <w:rsid w:val="00E9637C"/>
    <w:rsid w:val="00EA0D05"/>
    <w:rsid w:val="00EA4082"/>
    <w:rsid w:val="00EB1AC9"/>
    <w:rsid w:val="00EB473E"/>
    <w:rsid w:val="00EC064C"/>
    <w:rsid w:val="00EC1BF3"/>
    <w:rsid w:val="00EE18FA"/>
    <w:rsid w:val="00EE5B92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709"/>
    <w:rsid w:val="00FA4C67"/>
    <w:rsid w:val="00FA57C7"/>
    <w:rsid w:val="00FB0345"/>
    <w:rsid w:val="00FB2C36"/>
    <w:rsid w:val="00FB3C83"/>
    <w:rsid w:val="00FB41EE"/>
    <w:rsid w:val="00FB4E73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FA57-1840-4D90-B572-82FA8DF4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10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287</cp:revision>
  <dcterms:created xsi:type="dcterms:W3CDTF">2017-02-05T09:34:00Z</dcterms:created>
  <dcterms:modified xsi:type="dcterms:W3CDTF">2018-04-05T16:18:00Z</dcterms:modified>
</cp:coreProperties>
</file>