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31" w:rsidRPr="00E73F31" w:rsidRDefault="00E73F31" w:rsidP="00E73F31">
      <w:pPr>
        <w:tabs>
          <w:tab w:val="left" w:pos="9498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3F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Иркутской области</w:t>
      </w:r>
    </w:p>
    <w:p w:rsidR="00E73F31" w:rsidRPr="00E73F31" w:rsidRDefault="00E73F31" w:rsidP="00E73F3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Государственное бюджетное профессиональное </w:t>
      </w:r>
    </w:p>
    <w:p w:rsidR="00E73F31" w:rsidRPr="00E73F31" w:rsidRDefault="00E73F31" w:rsidP="00E73F3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Иркутской области</w:t>
      </w:r>
    </w:p>
    <w:p w:rsidR="00E73F31" w:rsidRPr="00E73F31" w:rsidRDefault="00E73F31" w:rsidP="00E73F3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«Иркутский авиационный техникум»</w:t>
      </w:r>
    </w:p>
    <w:p w:rsidR="00E73F31" w:rsidRPr="00E73F31" w:rsidRDefault="00E73F31" w:rsidP="00E73F3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(ГБПОУИО «ИАТ»)</w:t>
      </w:r>
    </w:p>
    <w:p w:rsidR="00E73F31" w:rsidRPr="00E73F31" w:rsidRDefault="00E73F31" w:rsidP="00E73F31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73F31" w:rsidRPr="00E73F31" w:rsidRDefault="00E73F31" w:rsidP="00E73F31">
      <w:pPr>
        <w:spacing w:before="60" w:after="0" w:line="240" w:lineRule="auto"/>
        <w:ind w:left="34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ПП.09.02.07-1.24.201.21</w:t>
      </w: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bookmarkStart w:id="0" w:name="_Toc163511592"/>
      <w:r w:rsidRPr="00E73F31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Техническое задание</w:t>
      </w:r>
      <w:bookmarkEnd w:id="0"/>
      <w:r w:rsidRPr="00E73F31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</w:t>
      </w:r>
      <w:r w:rsidRPr="00E73F31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на разработку базы данных в</w:t>
      </w:r>
      <w:r w:rsidRPr="00E73F31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</w:t>
      </w:r>
      <w:r w:rsidRPr="00E73F31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соответствии с ГОСТ</w:t>
      </w:r>
      <w:bookmarkStart w:id="1" w:name="_GoBack"/>
      <w:bookmarkEnd w:id="1"/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E73F31" w:rsidRPr="00E73F31" w:rsidRDefault="00E73F31" w:rsidP="00E73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E73F31" w:rsidRPr="00E73F31" w:rsidTr="00AC6C84">
        <w:tc>
          <w:tcPr>
            <w:tcW w:w="3635" w:type="dxa"/>
            <w:hideMark/>
          </w:tcPr>
          <w:p w:rsidR="00E73F31" w:rsidRPr="00E73F31" w:rsidRDefault="00E73F31" w:rsidP="00E73F31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Руководитель от  техникума: </w:t>
            </w:r>
          </w:p>
        </w:tc>
        <w:tc>
          <w:tcPr>
            <w:tcW w:w="3736" w:type="dxa"/>
          </w:tcPr>
          <w:p w:rsidR="00E73F31" w:rsidRPr="00E73F31" w:rsidRDefault="00E73F31" w:rsidP="00E73F31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E73F31" w:rsidRPr="00E73F31" w:rsidRDefault="00E73F31" w:rsidP="00E73F31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:rsidR="00E73F31" w:rsidRPr="00E73F31" w:rsidRDefault="00E73F31" w:rsidP="00E73F31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:rsidR="00E73F31" w:rsidRPr="00E73F31" w:rsidRDefault="00E73F31" w:rsidP="00E73F31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E73F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(С.Н. Касьяненко)</w:t>
            </w:r>
          </w:p>
        </w:tc>
      </w:tr>
      <w:tr w:rsidR="00E73F31" w:rsidRPr="00E73F31" w:rsidTr="00AC6C84">
        <w:tc>
          <w:tcPr>
            <w:tcW w:w="3635" w:type="dxa"/>
            <w:hideMark/>
          </w:tcPr>
          <w:p w:rsidR="00E73F31" w:rsidRPr="00E73F31" w:rsidRDefault="00E73F31" w:rsidP="00E73F31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Студент:</w:t>
            </w:r>
          </w:p>
        </w:tc>
        <w:tc>
          <w:tcPr>
            <w:tcW w:w="3736" w:type="dxa"/>
          </w:tcPr>
          <w:p w:rsidR="00E73F31" w:rsidRPr="00E73F31" w:rsidRDefault="00E73F31" w:rsidP="00E73F31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E73F31" w:rsidRPr="00E73F31" w:rsidRDefault="00E73F31" w:rsidP="00E73F31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:rsidR="00E73F31" w:rsidRPr="00E73F31" w:rsidRDefault="00E73F31" w:rsidP="00E73F31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:rsidR="00E73F31" w:rsidRPr="00E73F31" w:rsidRDefault="00E73F31" w:rsidP="00E73F31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3F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(М.Ф. Денисович)</w:t>
            </w:r>
          </w:p>
        </w:tc>
      </w:tr>
    </w:tbl>
    <w:p w:rsidR="00E73F31" w:rsidRPr="00E73F31" w:rsidRDefault="00E73F31" w:rsidP="00E73F31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:rsidR="00E73F31" w:rsidRPr="00E73F31" w:rsidRDefault="00E73F31" w:rsidP="00E73F31">
      <w:pPr>
        <w:tabs>
          <w:tab w:val="left" w:pos="289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73F31" w:rsidRPr="00E73F31" w:rsidRDefault="00E73F31" w:rsidP="00E73F31">
      <w:pPr>
        <w:tabs>
          <w:tab w:val="left" w:pos="289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73F31" w:rsidRDefault="00E73F31" w:rsidP="00E73F31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3F3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Иркутск 2024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sdt>
      <w:sdtPr>
        <w:id w:val="2075083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73F31" w:rsidRPr="00E73F31" w:rsidRDefault="00E73F31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73F3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73F31" w:rsidRPr="00E73F31" w:rsidRDefault="00E73F31">
          <w:pPr>
            <w:pStyle w:val="11"/>
            <w:tabs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F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F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F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11592" w:history="1">
            <w:r w:rsidRPr="00E73F31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Техническое задание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_Toc163511592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44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3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_Toc163511593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4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_Toc163511594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5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_Toc163511595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6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работы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_Toc163511596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7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_Toc163511597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44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8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проекта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_Toc163511598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599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Цели: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_Toc163511599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0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задачи проекта: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_Toc163511600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44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1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_Toc163511601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2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требования: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_Toc163511602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3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функционированию системы: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_Toc163511603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4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Структура базы данных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_Toc163511604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5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технических средств и программного обеспечения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_Toc163511605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6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антивирусной защите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_Toc163511606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7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Требование к численности персонала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_Toc163511607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66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8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параметру и составу технических средств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_Toc163511608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Pr="00E73F31" w:rsidRDefault="00E73F31">
          <w:pPr>
            <w:pStyle w:val="11"/>
            <w:tabs>
              <w:tab w:val="left" w:pos="440"/>
              <w:tab w:val="right" w:leader="dot" w:pos="100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511609" w:history="1"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73F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F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_Toc163511609 \h </w:instrTex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3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F31" w:rsidRDefault="00E73F31">
          <w:r w:rsidRPr="00E73F3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3F31" w:rsidRDefault="00E73F31" w:rsidP="00E73F31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E73F31" w:rsidRDefault="00E73F31" w:rsidP="00E73F31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E73F31" w:rsidRDefault="00E73F31" w:rsidP="00E73F31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E73F31" w:rsidRPr="00E73F31" w:rsidRDefault="00E73F31" w:rsidP="00E73F31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:rsidR="00E73F31" w:rsidRDefault="00E73F31" w:rsidP="00E73F31">
      <w:pPr>
        <w:pStyle w:val="a3"/>
        <w:shd w:val="clear" w:color="auto" w:fill="FFFFFF"/>
        <w:spacing w:line="360" w:lineRule="auto"/>
        <w:ind w:left="851"/>
        <w:jc w:val="center"/>
      </w:pPr>
    </w:p>
    <w:p w:rsidR="00E73F31" w:rsidRDefault="00E73F31" w:rsidP="00E73F31">
      <w:pPr>
        <w:pStyle w:val="1"/>
        <w:numPr>
          <w:ilvl w:val="0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" w:name="_Toc163137886"/>
      <w:bookmarkStart w:id="3" w:name="_Toc163511593"/>
      <w:r>
        <w:rPr>
          <w:rFonts w:ascii="Times New Roman" w:hAnsi="Times New Roman" w:cs="Times New Roman"/>
          <w:color w:val="000000" w:themeColor="text1"/>
          <w:u w:val="none"/>
        </w:rPr>
        <w:t>Введение</w:t>
      </w:r>
      <w:bookmarkEnd w:id="2"/>
      <w:bookmarkEnd w:id="3"/>
    </w:p>
    <w:p w:rsidR="00E73F31" w:rsidRPr="006A5869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bookmarkStart w:id="4" w:name="_Toc163137887"/>
      <w:r w:rsidRPr="006A5869">
        <w:rPr>
          <w:color w:val="000000" w:themeColor="text1"/>
          <w:sz w:val="28"/>
          <w:szCs w:val="28"/>
        </w:rPr>
        <w:t>Автоматизация складского учета является неотъемлемой частью современного управления запасами, обеспечивая эффективное управление инвентарем, снижение издержек и улучшение производственных процессов.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5" w:name="_Toc163511594"/>
      <w:r>
        <w:rPr>
          <w:rFonts w:ascii="Times New Roman" w:hAnsi="Times New Roman" w:cs="Times New Roman"/>
          <w:color w:val="000000" w:themeColor="text1"/>
          <w:u w:val="none"/>
        </w:rPr>
        <w:t>Наименование программы</w:t>
      </w:r>
      <w:bookmarkEnd w:id="4"/>
      <w:bookmarkEnd w:id="5"/>
    </w:p>
    <w:p w:rsid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Наименование программы: «</w:t>
      </w:r>
      <w:proofErr w:type="spellStart"/>
      <w:r w:rsidRPr="006A5869">
        <w:rPr>
          <w:color w:val="000000" w:themeColor="text1"/>
          <w:sz w:val="28"/>
          <w:szCs w:val="28"/>
        </w:rPr>
        <w:t>TechStock</w:t>
      </w:r>
      <w:proofErr w:type="spellEnd"/>
      <w:r>
        <w:rPr>
          <w:color w:val="000000" w:themeColor="text1"/>
          <w:sz w:val="28"/>
          <w:szCs w:val="28"/>
        </w:rPr>
        <w:t>» склад компьютерной техники.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bookmarkStart w:id="6" w:name="_Toc163511595"/>
      <w:r w:rsidRPr="00F2545D">
        <w:rPr>
          <w:rFonts w:ascii="Times New Roman" w:hAnsi="Times New Roman" w:cs="Times New Roman"/>
          <w:color w:val="000000" w:themeColor="text1"/>
          <w:u w:val="none"/>
        </w:rPr>
        <w:t>Назначение и область применения</w:t>
      </w:r>
      <w:bookmarkEnd w:id="6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База данных предназначена для автоматизации складского учета.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7" w:name="_Toc163511596"/>
      <w:r w:rsidRPr="00056D12">
        <w:rPr>
          <w:rFonts w:ascii="Times New Roman" w:hAnsi="Times New Roman" w:cs="Times New Roman"/>
          <w:color w:val="000000" w:themeColor="text1"/>
          <w:u w:val="none"/>
        </w:rPr>
        <w:t>Плановые сроки начала и окончания работы</w:t>
      </w:r>
      <w:bookmarkEnd w:id="7"/>
      <w:r w:rsidRPr="00056D1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Сроки выполнения с 19.03.24 по 30.04.24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bookmarkStart w:id="8" w:name="_Toc163137890"/>
      <w:bookmarkStart w:id="9" w:name="_Toc163511597"/>
      <w:r>
        <w:rPr>
          <w:rFonts w:ascii="Times New Roman" w:hAnsi="Times New Roman" w:cs="Times New Roman"/>
          <w:color w:val="000000" w:themeColor="text1"/>
          <w:u w:val="none"/>
        </w:rPr>
        <w:t>Основания для разработки</w:t>
      </w:r>
      <w:bookmarkEnd w:id="8"/>
      <w:bookmarkEnd w:id="9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Задание на производственную практику ПП.02.</w:t>
      </w:r>
    </w:p>
    <w:p w:rsidR="00E73F31" w:rsidRDefault="00E73F31" w:rsidP="00E73F31">
      <w:pPr>
        <w:pStyle w:val="1"/>
        <w:numPr>
          <w:ilvl w:val="0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0" w:name="_Toc163137892"/>
      <w:bookmarkStart w:id="11" w:name="_Toc163511598"/>
      <w:r>
        <w:rPr>
          <w:rFonts w:ascii="Times New Roman" w:hAnsi="Times New Roman" w:cs="Times New Roman"/>
          <w:color w:val="000000" w:themeColor="text1"/>
          <w:u w:val="none"/>
        </w:rPr>
        <w:t>Назначение</w:t>
      </w:r>
      <w:bookmarkEnd w:id="10"/>
      <w:r w:rsidRPr="00976247">
        <w:rPr>
          <w:rFonts w:ascii="Times New Roman" w:hAnsi="Times New Roman" w:cs="Times New Roman"/>
          <w:color w:val="000000" w:themeColor="text1"/>
          <w:u w:val="none"/>
        </w:rPr>
        <w:t xml:space="preserve"> и цели создания</w:t>
      </w:r>
      <w:r>
        <w:rPr>
          <w:rFonts w:ascii="Times New Roman" w:hAnsi="Times New Roman" w:cs="Times New Roman"/>
          <w:color w:val="000000" w:themeColor="text1"/>
          <w:u w:val="none"/>
        </w:rPr>
        <w:t xml:space="preserve"> проекта</w:t>
      </w:r>
      <w:bookmarkEnd w:id="11"/>
    </w:p>
    <w:p w:rsidR="00E73F31" w:rsidRPr="00976247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2" w:name="_Toc163511599"/>
      <w:r w:rsidRPr="00976247">
        <w:rPr>
          <w:rFonts w:ascii="Times New Roman" w:hAnsi="Times New Roman" w:cs="Times New Roman"/>
          <w:color w:val="000000" w:themeColor="text1"/>
          <w:u w:val="none"/>
        </w:rPr>
        <w:t>Цели:</w:t>
      </w:r>
      <w:bookmarkEnd w:id="12"/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Создание системы учета и контроля запасов компьютерной техники на складе.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Оптимизация процессов приемки, хранения, сборки и отгрузки товаров.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Обеспечение оперативного доступа к информации о наличии товаров, поставках и актуальных данных о складских операциях.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Улучшение прогнозирования потребностей в товарах и оптимизация заказов у поставщиков.</w:t>
      </w:r>
    </w:p>
    <w:p w:rsidR="00E73F31" w:rsidRPr="00976247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3" w:name="_Toc163511600"/>
      <w:r w:rsidRPr="00976247">
        <w:rPr>
          <w:rFonts w:ascii="Times New Roman" w:hAnsi="Times New Roman" w:cs="Times New Roman"/>
          <w:color w:val="000000" w:themeColor="text1"/>
          <w:u w:val="none"/>
        </w:rPr>
        <w:t>Основные задачи проекта:</w:t>
      </w:r>
      <w:bookmarkEnd w:id="13"/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Разработка базы данных для хранения информации о товарах, поставщиках и поставках.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lastRenderedPageBreak/>
        <w:t>Создание пользовательского интерфейса для удобного ввода и отображения данных о товарах и складских операциях.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Проведение тестирования системы на соответствие заданным требованиям и функциональности.</w:t>
      </w:r>
    </w:p>
    <w:p w:rsidR="00E73F31" w:rsidRDefault="00E73F31" w:rsidP="00E73F31">
      <w:pPr>
        <w:pStyle w:val="1"/>
        <w:numPr>
          <w:ilvl w:val="0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4" w:name="_Toc163137895"/>
      <w:bookmarkStart w:id="15" w:name="_Toc163511601"/>
      <w:r w:rsidRPr="00976247">
        <w:rPr>
          <w:rFonts w:ascii="Times New Roman" w:hAnsi="Times New Roman" w:cs="Times New Roman"/>
          <w:color w:val="000000" w:themeColor="text1"/>
          <w:u w:val="none"/>
        </w:rPr>
        <w:t>Требования</w:t>
      </w:r>
      <w:r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976247">
        <w:rPr>
          <w:rFonts w:ascii="Times New Roman" w:hAnsi="Times New Roman" w:cs="Times New Roman"/>
          <w:color w:val="000000" w:themeColor="text1"/>
          <w:u w:val="none"/>
        </w:rPr>
        <w:t>к системе</w:t>
      </w:r>
      <w:bookmarkEnd w:id="15"/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976247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6" w:name="_Toc163511602"/>
      <w:bookmarkEnd w:id="14"/>
      <w:r w:rsidRPr="00326989">
        <w:rPr>
          <w:rFonts w:ascii="Times New Roman" w:hAnsi="Times New Roman" w:cs="Times New Roman"/>
          <w:color w:val="000000" w:themeColor="text1"/>
          <w:u w:val="none"/>
        </w:rPr>
        <w:t>Технические требования:</w:t>
      </w:r>
      <w:bookmarkEnd w:id="16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 xml:space="preserve">Доступ к информации и </w:t>
      </w:r>
      <w:proofErr w:type="gramStart"/>
      <w:r w:rsidRPr="00E73F31">
        <w:rPr>
          <w:color w:val="000000" w:themeColor="text1"/>
          <w:sz w:val="28"/>
          <w:szCs w:val="28"/>
        </w:rPr>
        <w:t>товарах</w:t>
      </w:r>
      <w:proofErr w:type="gramEnd"/>
      <w:r w:rsidRPr="00E73F31">
        <w:rPr>
          <w:color w:val="000000" w:themeColor="text1"/>
          <w:sz w:val="28"/>
          <w:szCs w:val="28"/>
        </w:rPr>
        <w:t xml:space="preserve"> предоставляется всем пользователям, добавление товаров в корзину или в избранное, а также оформление заказов осуществляется только у авторизованных пользователей. Редактировать, добавлять и удалять товары может администратор </w:t>
      </w:r>
      <w:proofErr w:type="gramStart"/>
      <w:r w:rsidRPr="00E73F31">
        <w:rPr>
          <w:color w:val="000000" w:themeColor="text1"/>
          <w:sz w:val="28"/>
          <w:szCs w:val="28"/>
        </w:rPr>
        <w:t>с</w:t>
      </w:r>
      <w:proofErr w:type="gramEnd"/>
      <w:r w:rsidRPr="00E73F31">
        <w:rPr>
          <w:color w:val="000000" w:themeColor="text1"/>
          <w:sz w:val="28"/>
          <w:szCs w:val="28"/>
        </w:rPr>
        <w:t xml:space="preserve"> специальным логином и паролем.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7" w:name="_Toc163511603"/>
      <w:r w:rsidRPr="00326989">
        <w:rPr>
          <w:rFonts w:ascii="Times New Roman" w:hAnsi="Times New Roman" w:cs="Times New Roman"/>
          <w:color w:val="000000" w:themeColor="text1"/>
          <w:u w:val="none"/>
        </w:rPr>
        <w:t>Требования к функционированию системы</w:t>
      </w:r>
      <w:r>
        <w:rPr>
          <w:rFonts w:ascii="Times New Roman" w:hAnsi="Times New Roman" w:cs="Times New Roman"/>
          <w:color w:val="000000" w:themeColor="text1"/>
          <w:u w:val="none"/>
        </w:rPr>
        <w:t>:</w:t>
      </w:r>
      <w:bookmarkEnd w:id="17"/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Реализации процессов ввода данных для наполнения подсистемы хранения данных;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Хранения данных в таблицах;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Реализация просмотра данных из таблиц.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8" w:name="_Toc163137896"/>
      <w:bookmarkStart w:id="19" w:name="_Toc163511604"/>
      <w:r>
        <w:rPr>
          <w:rFonts w:ascii="Times New Roman" w:hAnsi="Times New Roman" w:cs="Times New Roman"/>
          <w:color w:val="000000" w:themeColor="text1"/>
          <w:u w:val="none"/>
        </w:rPr>
        <w:t>Структура базы данных</w:t>
      </w:r>
      <w:bookmarkEnd w:id="18"/>
      <w:bookmarkEnd w:id="19"/>
    </w:p>
    <w:p w:rsidR="00E73F31" w:rsidRDefault="00E73F31" w:rsidP="00E73F31">
      <w:pPr>
        <w:pStyle w:val="a3"/>
        <w:spacing w:line="360" w:lineRule="auto"/>
        <w:ind w:left="0" w:hanging="284"/>
        <w:jc w:val="both"/>
      </w:pPr>
      <w:r>
        <w:t>Таблица «Товары»</w:t>
      </w:r>
    </w:p>
    <w:tbl>
      <w:tblPr>
        <w:tblStyle w:val="a5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Id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proofErr w:type="spellStart"/>
            <w:r>
              <w:rPr>
                <w:szCs w:val="28"/>
              </w:rPr>
              <w:t>nt</w:t>
            </w:r>
            <w:proofErr w:type="spellEnd"/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идентификатор товара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26989">
              <w:rPr>
                <w:szCs w:val="28"/>
              </w:rPr>
              <w:t>Наименование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>(255)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наименование товара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26989">
              <w:rPr>
                <w:szCs w:val="28"/>
              </w:rPr>
              <w:t>Категория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>(255)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категория компьютерной техники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Цена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цена товара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Количество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количество товара на складе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Описание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дополнительное описание товара</w:t>
            </w:r>
          </w:p>
        </w:tc>
      </w:tr>
    </w:tbl>
    <w:p w:rsidR="00E73F31" w:rsidRDefault="00E73F31" w:rsidP="00E73F31">
      <w:pPr>
        <w:pStyle w:val="a3"/>
        <w:spacing w:line="360" w:lineRule="auto"/>
        <w:ind w:left="0" w:hanging="284"/>
        <w:jc w:val="both"/>
      </w:pPr>
      <w:r>
        <w:t>Таблица «Поставщики»</w:t>
      </w:r>
    </w:p>
    <w:tbl>
      <w:tblPr>
        <w:tblStyle w:val="a5"/>
        <w:tblW w:w="9469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38"/>
      </w:tblGrid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Id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идентификатор поставщика</w:t>
            </w:r>
          </w:p>
        </w:tc>
      </w:tr>
      <w:tr w:rsidR="00E73F31" w:rsidTr="00AC6C84">
        <w:trPr>
          <w:trHeight w:val="363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Название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 xml:space="preserve"> (255)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наименование поставщика</w:t>
            </w:r>
          </w:p>
        </w:tc>
      </w:tr>
      <w:tr w:rsidR="00E73F31" w:rsidTr="00AC6C84">
        <w:trPr>
          <w:trHeight w:val="363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Контактное лицо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 xml:space="preserve"> (255)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контактное лицо поставщика</w:t>
            </w:r>
          </w:p>
        </w:tc>
      </w:tr>
      <w:tr w:rsidR="00E73F31" w:rsidTr="00AC6C84">
        <w:trPr>
          <w:trHeight w:val="363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lastRenderedPageBreak/>
              <w:t>Адрес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 xml:space="preserve"> (255)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адрес поставщика</w:t>
            </w:r>
          </w:p>
        </w:tc>
      </w:tr>
      <w:tr w:rsidR="00E73F31" w:rsidTr="00AC6C84">
        <w:trPr>
          <w:trHeight w:val="363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Телефон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контактный телефон поставщика</w:t>
            </w:r>
          </w:p>
        </w:tc>
      </w:tr>
      <w:tr w:rsidR="00E73F31" w:rsidTr="00AC6C84">
        <w:trPr>
          <w:trHeight w:val="363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AA43E4">
              <w:rPr>
                <w:szCs w:val="28"/>
              </w:rPr>
              <w:t>Email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 xml:space="preserve"> (255)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электронная почта поставщика</w:t>
            </w:r>
          </w:p>
        </w:tc>
      </w:tr>
    </w:tbl>
    <w:p w:rsidR="00E73F31" w:rsidRDefault="00E73F31" w:rsidP="00E73F31">
      <w:pPr>
        <w:pStyle w:val="a3"/>
        <w:spacing w:line="360" w:lineRule="auto"/>
        <w:ind w:left="0" w:hanging="284"/>
        <w:jc w:val="both"/>
      </w:pPr>
      <w:r>
        <w:t>Таблица «Поставки»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38"/>
      </w:tblGrid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Тип данных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Id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идентификатор поставки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AA43E4">
              <w:rPr>
                <w:szCs w:val="28"/>
              </w:rPr>
              <w:t>ID_Товара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внешний ключ</w:t>
            </w:r>
            <w:r>
              <w:rPr>
                <w:szCs w:val="28"/>
              </w:rPr>
              <w:t xml:space="preserve"> «товары»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AA43E4">
              <w:rPr>
                <w:szCs w:val="28"/>
              </w:rPr>
              <w:t>ID_Поставщика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внешний ключ</w:t>
            </w:r>
            <w:r>
              <w:rPr>
                <w:szCs w:val="28"/>
              </w:rPr>
              <w:t xml:space="preserve"> «поставщики»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Дата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AA43E4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datatime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дата поставки товара на склад</w:t>
            </w:r>
          </w:p>
        </w:tc>
      </w:tr>
    </w:tbl>
    <w:p w:rsidR="00E73F31" w:rsidRPr="00AA43E4" w:rsidRDefault="00E73F31" w:rsidP="00E73F31">
      <w:pPr>
        <w:pStyle w:val="a3"/>
        <w:spacing w:line="360" w:lineRule="auto"/>
        <w:ind w:left="0" w:hanging="284"/>
        <w:jc w:val="both"/>
      </w:pPr>
      <w:r w:rsidRPr="00AA43E4">
        <w:t>Продолжение таблицы «Поставки</w:t>
      </w:r>
      <w:r>
        <w:t>»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38"/>
      </w:tblGrid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AA43E4">
              <w:rPr>
                <w:szCs w:val="28"/>
              </w:rPr>
              <w:t>Количество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количество поставленных товаров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Стоимость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Default="00E73F31" w:rsidP="00AC6C84">
            <w:pPr>
              <w:pStyle w:val="a3"/>
              <w:spacing w:line="360" w:lineRule="auto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F31" w:rsidRPr="00AA43E4" w:rsidRDefault="00E73F31" w:rsidP="00AC6C84">
            <w:pPr>
              <w:pStyle w:val="a3"/>
              <w:ind w:left="0"/>
              <w:jc w:val="both"/>
              <w:rPr>
                <w:szCs w:val="28"/>
              </w:rPr>
            </w:pPr>
            <w:r w:rsidRPr="00AA43E4">
              <w:rPr>
                <w:szCs w:val="28"/>
              </w:rPr>
              <w:t>общая стоимость поставки</w:t>
            </w:r>
          </w:p>
        </w:tc>
      </w:tr>
    </w:tbl>
    <w:p w:rsidR="00E73F31" w:rsidRDefault="00E73F31" w:rsidP="00E73F31">
      <w:pPr>
        <w:pStyle w:val="a3"/>
        <w:spacing w:line="360" w:lineRule="auto"/>
        <w:ind w:left="0" w:hanging="284"/>
        <w:jc w:val="both"/>
      </w:pPr>
      <w:bookmarkStart w:id="20" w:name="_Toc163137898"/>
      <w:r>
        <w:t>Таблица «Категории»</w:t>
      </w:r>
    </w:p>
    <w:tbl>
      <w:tblPr>
        <w:tblStyle w:val="a5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Pr="00326989" w:rsidRDefault="00E73F31" w:rsidP="00AC6C84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Id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proofErr w:type="spellStart"/>
            <w:r>
              <w:rPr>
                <w:szCs w:val="28"/>
              </w:rPr>
              <w:t>nt</w:t>
            </w:r>
            <w:proofErr w:type="spellEnd"/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>идентификатор товара</w:t>
            </w:r>
          </w:p>
        </w:tc>
      </w:tr>
      <w:tr w:rsidR="00E73F31" w:rsidTr="00AC6C8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26989">
              <w:rPr>
                <w:szCs w:val="28"/>
              </w:rPr>
              <w:t>Наименование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proofErr w:type="spellStart"/>
            <w:r>
              <w:rPr>
                <w:szCs w:val="28"/>
              </w:rPr>
              <w:t>archar</w:t>
            </w:r>
            <w:proofErr w:type="spellEnd"/>
            <w:r>
              <w:rPr>
                <w:szCs w:val="28"/>
              </w:rPr>
              <w:t>(255)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31" w:rsidRDefault="00E73F31" w:rsidP="00AC6C84">
            <w:pPr>
              <w:spacing w:line="360" w:lineRule="auto"/>
              <w:jc w:val="both"/>
              <w:rPr>
                <w:szCs w:val="28"/>
              </w:rPr>
            </w:pPr>
            <w:r w:rsidRPr="00326989">
              <w:rPr>
                <w:szCs w:val="28"/>
              </w:rPr>
              <w:t xml:space="preserve">наименование </w:t>
            </w:r>
            <w:r>
              <w:rPr>
                <w:szCs w:val="28"/>
              </w:rPr>
              <w:t>категории</w:t>
            </w:r>
          </w:p>
        </w:tc>
      </w:tr>
    </w:tbl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21" w:name="_Toc163511605"/>
      <w:r w:rsidRPr="00AA43E4">
        <w:rPr>
          <w:rFonts w:ascii="Times New Roman" w:hAnsi="Times New Roman" w:cs="Times New Roman"/>
          <w:color w:val="000000" w:themeColor="text1"/>
          <w:u w:val="none"/>
        </w:rPr>
        <w:t>Требования к надежности технических средств и программного обеспечения</w:t>
      </w:r>
      <w:bookmarkEnd w:id="21"/>
    </w:p>
    <w:p w:rsidR="00E73F31" w:rsidRPr="00AA43E4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AA43E4">
        <w:rPr>
          <w:color w:val="000000" w:themeColor="text1"/>
          <w:sz w:val="28"/>
          <w:szCs w:val="28"/>
        </w:rPr>
        <w:t>К надежности оборудования предъявляются следующие требования: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 xml:space="preserve">В качестве аппаратных платформ должны использоваться средства </w:t>
      </w:r>
      <w:proofErr w:type="gramStart"/>
      <w:r w:rsidRPr="00E73F31">
        <w:rPr>
          <w:color w:val="000000" w:themeColor="text1"/>
          <w:sz w:val="28"/>
          <w:szCs w:val="28"/>
        </w:rPr>
        <w:t>с</w:t>
      </w:r>
      <w:proofErr w:type="gramEnd"/>
      <w:r w:rsidRPr="00E73F31">
        <w:rPr>
          <w:color w:val="000000" w:themeColor="text1"/>
          <w:sz w:val="28"/>
          <w:szCs w:val="28"/>
        </w:rPr>
        <w:t xml:space="preserve"> средней надежностью;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Применение технических средств соответствующих классу решаемых задач;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К надежности электроснабжения предъявляются следующие требования: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 целью повышения отказоустойчивости системы в целом необходима обязательная комплектация компьютеров источником бесперебойного питания с возможностью автономной работы системы не менее 5 минут;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2" w:name="_Toc163511606"/>
      <w:r>
        <w:rPr>
          <w:rFonts w:ascii="Times New Roman" w:hAnsi="Times New Roman" w:cs="Times New Roman"/>
          <w:color w:val="000000" w:themeColor="text1"/>
          <w:u w:val="none"/>
        </w:rPr>
        <w:lastRenderedPageBreak/>
        <w:t>Требования к антивирусной защите</w:t>
      </w:r>
      <w:bookmarkEnd w:id="20"/>
      <w:bookmarkEnd w:id="22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базы данных. Средства антивирусной защиты рабочих местах пользователей и администраторов должны обеспечивать: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 xml:space="preserve">Централизованную автоматическую инсталляцию </w:t>
      </w:r>
      <w:proofErr w:type="gramStart"/>
      <w:r w:rsidRPr="00E73F31">
        <w:rPr>
          <w:color w:val="000000" w:themeColor="text1"/>
          <w:sz w:val="28"/>
          <w:szCs w:val="28"/>
        </w:rPr>
        <w:t>клиентского</w:t>
      </w:r>
      <w:proofErr w:type="gramEnd"/>
      <w:r w:rsidRPr="00E73F31">
        <w:rPr>
          <w:color w:val="000000" w:themeColor="text1"/>
          <w:sz w:val="28"/>
          <w:szCs w:val="28"/>
        </w:rPr>
        <w:t xml:space="preserve"> ПО на рабочих местах пользователей и администраторов;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Ведение журналов вирусной активности.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3" w:name="_Toc163137899"/>
      <w:bookmarkStart w:id="24" w:name="_Toc163511607"/>
      <w:r>
        <w:rPr>
          <w:rFonts w:ascii="Times New Roman" w:hAnsi="Times New Roman" w:cs="Times New Roman"/>
          <w:color w:val="000000" w:themeColor="text1"/>
          <w:u w:val="none"/>
        </w:rPr>
        <w:t>Требование к численности персонала</w:t>
      </w:r>
      <w:bookmarkEnd w:id="23"/>
      <w:bookmarkEnd w:id="24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Минимальное количество персонала, требуемое для нормального функционирования, должно составлять не менее 1 администратора, 2 грузчиков, 2 кладовщиков.</w:t>
      </w:r>
    </w:p>
    <w:p w:rsidR="00E73F31" w:rsidRDefault="00E73F31" w:rsidP="00E73F31">
      <w:pPr>
        <w:pStyle w:val="1"/>
        <w:numPr>
          <w:ilvl w:val="1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5" w:name="_Toc163137900"/>
      <w:bookmarkStart w:id="26" w:name="_Toc163511608"/>
      <w:r>
        <w:rPr>
          <w:rFonts w:ascii="Times New Roman" w:hAnsi="Times New Roman" w:cs="Times New Roman"/>
          <w:color w:val="000000" w:themeColor="text1"/>
          <w:u w:val="none"/>
        </w:rPr>
        <w:t>Требования к параметру и составу технических средств</w:t>
      </w:r>
      <w:bookmarkEnd w:id="25"/>
      <w:bookmarkEnd w:id="26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Минимальные аппаратные требования: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 xml:space="preserve">Процессор </w:t>
      </w:r>
      <w:proofErr w:type="spellStart"/>
      <w:r w:rsidRPr="00E73F31">
        <w:rPr>
          <w:color w:val="000000" w:themeColor="text1"/>
          <w:sz w:val="28"/>
          <w:szCs w:val="28"/>
        </w:rPr>
        <w:t>Intel</w:t>
      </w:r>
      <w:proofErr w:type="spellEnd"/>
      <w:r w:rsidRPr="00E73F31">
        <w:rPr>
          <w:color w:val="000000" w:themeColor="text1"/>
          <w:sz w:val="28"/>
          <w:szCs w:val="28"/>
        </w:rPr>
        <w:t xml:space="preserve"> совместимый, тактовая частота не ниже 2500 </w:t>
      </w:r>
      <w:proofErr w:type="spellStart"/>
      <w:r w:rsidRPr="00E73F31">
        <w:rPr>
          <w:color w:val="000000" w:themeColor="text1"/>
          <w:sz w:val="28"/>
          <w:szCs w:val="28"/>
        </w:rPr>
        <w:t>MHz</w:t>
      </w:r>
      <w:proofErr w:type="spellEnd"/>
      <w:r w:rsidRPr="00E73F31">
        <w:rPr>
          <w:color w:val="000000" w:themeColor="text1"/>
          <w:sz w:val="28"/>
          <w:szCs w:val="28"/>
        </w:rPr>
        <w:t>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Объем свободной оперативной памяти - не менее 4 Гб;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Не менее 1 ТБ свободного дискового пространства;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Клавиатура;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Мышь;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Монитор с минимальным разрешением - 1600х900 пикселей;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Принтер;</w:t>
      </w:r>
    </w:p>
    <w:p w:rsidR="00E73F31" w:rsidRPr="00E73F31" w:rsidRDefault="00E73F31" w:rsidP="00E73F31">
      <w:pPr>
        <w:pStyle w:val="a4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Сканер.</w:t>
      </w:r>
    </w:p>
    <w:p w:rsidR="00E73F31" w:rsidRDefault="00E73F31" w:rsidP="00E73F31">
      <w:pPr>
        <w:pStyle w:val="1"/>
        <w:numPr>
          <w:ilvl w:val="0"/>
          <w:numId w:val="3"/>
        </w:numPr>
        <w:spacing w:before="240"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7" w:name="_Toc163511609"/>
      <w:r w:rsidRPr="00E201CE">
        <w:rPr>
          <w:rFonts w:ascii="Times New Roman" w:hAnsi="Times New Roman" w:cs="Times New Roman"/>
          <w:color w:val="000000" w:themeColor="text1"/>
          <w:u w:val="none"/>
        </w:rPr>
        <w:t>Требования к программной документации</w:t>
      </w:r>
      <w:bookmarkEnd w:id="27"/>
    </w:p>
    <w:p w:rsidR="00E73F31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Состав программной документации должен включать:</w:t>
      </w:r>
    </w:p>
    <w:p w:rsidR="00CE33C2" w:rsidRPr="00E73F31" w:rsidRDefault="00E73F31" w:rsidP="00E73F31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73F31">
        <w:rPr>
          <w:color w:val="000000" w:themeColor="text1"/>
          <w:sz w:val="28"/>
          <w:szCs w:val="28"/>
        </w:rPr>
        <w:t>Руководство программиста ГОСТ 19.504-79. ЕСПД.</w:t>
      </w:r>
    </w:p>
    <w:sectPr w:rsidR="00CE33C2" w:rsidRPr="00E73F31" w:rsidSect="00173750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173F"/>
    <w:multiLevelType w:val="multilevel"/>
    <w:tmpl w:val="7FD0BBCA"/>
    <w:lvl w:ilvl="0">
      <w:start w:val="1"/>
      <w:numFmt w:val="decimal"/>
      <w:lvlText w:val="%1."/>
      <w:lvlJc w:val="left"/>
      <w:pPr>
        <w:ind w:left="1855" w:hanging="72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489" w:hanging="79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774" w:hanging="1080"/>
      </w:pPr>
    </w:lvl>
    <w:lvl w:ilvl="3">
      <w:start w:val="1"/>
      <w:numFmt w:val="decimal"/>
      <w:isLgl/>
      <w:lvlText w:val="%1.%2.%3.%4"/>
      <w:lvlJc w:val="left"/>
      <w:pPr>
        <w:ind w:left="4494" w:hanging="1800"/>
      </w:pPr>
    </w:lvl>
    <w:lvl w:ilvl="4">
      <w:start w:val="1"/>
      <w:numFmt w:val="decimal"/>
      <w:isLgl/>
      <w:lvlText w:val="%1.%2.%3.%4.%5"/>
      <w:lvlJc w:val="left"/>
      <w:pPr>
        <w:ind w:left="4854" w:hanging="2160"/>
      </w:pPr>
    </w:lvl>
    <w:lvl w:ilvl="5">
      <w:start w:val="1"/>
      <w:numFmt w:val="decimal"/>
      <w:isLgl/>
      <w:lvlText w:val="%1.%2.%3.%4.%5.%6"/>
      <w:lvlJc w:val="left"/>
      <w:pPr>
        <w:ind w:left="5214" w:hanging="2520"/>
      </w:pPr>
    </w:lvl>
    <w:lvl w:ilvl="6">
      <w:start w:val="1"/>
      <w:numFmt w:val="decimal"/>
      <w:isLgl/>
      <w:lvlText w:val="%1.%2.%3.%4.%5.%6.%7"/>
      <w:lvlJc w:val="left"/>
      <w:pPr>
        <w:ind w:left="5574" w:hanging="2880"/>
      </w:pPr>
    </w:lvl>
    <w:lvl w:ilvl="7">
      <w:start w:val="1"/>
      <w:numFmt w:val="decimal"/>
      <w:isLgl/>
      <w:lvlText w:val="%1.%2.%3.%4.%5.%6.%7.%8"/>
      <w:lvlJc w:val="left"/>
      <w:pPr>
        <w:ind w:left="5934" w:hanging="3240"/>
      </w:pPr>
    </w:lvl>
    <w:lvl w:ilvl="8">
      <w:start w:val="1"/>
      <w:numFmt w:val="decimal"/>
      <w:isLgl/>
      <w:lvlText w:val="%1.%2.%3.%4.%5.%6.%7.%8.%9"/>
      <w:lvlJc w:val="left"/>
      <w:pPr>
        <w:ind w:left="6294" w:hanging="3600"/>
      </w:pPr>
    </w:lvl>
  </w:abstractNum>
  <w:abstractNum w:abstractNumId="1">
    <w:nsid w:val="40843974"/>
    <w:multiLevelType w:val="hybridMultilevel"/>
    <w:tmpl w:val="88E0A324"/>
    <w:lvl w:ilvl="0" w:tplc="8FB24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142768"/>
    <w:multiLevelType w:val="hybridMultilevel"/>
    <w:tmpl w:val="491AF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2695A"/>
    <w:multiLevelType w:val="hybridMultilevel"/>
    <w:tmpl w:val="05143392"/>
    <w:lvl w:ilvl="0" w:tplc="283A87A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C0062ED"/>
    <w:multiLevelType w:val="multilevel"/>
    <w:tmpl w:val="EA787ECA"/>
    <w:lvl w:ilvl="0">
      <w:start w:val="1"/>
      <w:numFmt w:val="decimal"/>
      <w:lvlText w:val="%1."/>
      <w:lvlJc w:val="left"/>
      <w:pPr>
        <w:ind w:left="1855" w:hanging="720"/>
      </w:pPr>
      <w:rPr>
        <w:sz w:val="28"/>
        <w:szCs w:val="28"/>
      </w:rPr>
    </w:lvl>
    <w:lvl w:ilvl="1">
      <w:start w:val="1"/>
      <w:numFmt w:val="bullet"/>
      <w:lvlText w:val=""/>
      <w:lvlJc w:val="left"/>
      <w:pPr>
        <w:ind w:left="3489" w:hanging="795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774" w:hanging="1080"/>
      </w:pPr>
    </w:lvl>
    <w:lvl w:ilvl="3">
      <w:start w:val="1"/>
      <w:numFmt w:val="decimal"/>
      <w:isLgl/>
      <w:lvlText w:val="%1.%2.%3.%4"/>
      <w:lvlJc w:val="left"/>
      <w:pPr>
        <w:ind w:left="4494" w:hanging="1800"/>
      </w:pPr>
    </w:lvl>
    <w:lvl w:ilvl="4">
      <w:start w:val="1"/>
      <w:numFmt w:val="decimal"/>
      <w:isLgl/>
      <w:lvlText w:val="%1.%2.%3.%4.%5"/>
      <w:lvlJc w:val="left"/>
      <w:pPr>
        <w:ind w:left="4854" w:hanging="2160"/>
      </w:pPr>
    </w:lvl>
    <w:lvl w:ilvl="5">
      <w:start w:val="1"/>
      <w:numFmt w:val="decimal"/>
      <w:isLgl/>
      <w:lvlText w:val="%1.%2.%3.%4.%5.%6"/>
      <w:lvlJc w:val="left"/>
      <w:pPr>
        <w:ind w:left="5214" w:hanging="2520"/>
      </w:pPr>
    </w:lvl>
    <w:lvl w:ilvl="6">
      <w:start w:val="1"/>
      <w:numFmt w:val="decimal"/>
      <w:isLgl/>
      <w:lvlText w:val="%1.%2.%3.%4.%5.%6.%7"/>
      <w:lvlJc w:val="left"/>
      <w:pPr>
        <w:ind w:left="5574" w:hanging="2880"/>
      </w:pPr>
    </w:lvl>
    <w:lvl w:ilvl="7">
      <w:start w:val="1"/>
      <w:numFmt w:val="decimal"/>
      <w:isLgl/>
      <w:lvlText w:val="%1.%2.%3.%4.%5.%6.%7.%8"/>
      <w:lvlJc w:val="left"/>
      <w:pPr>
        <w:ind w:left="5934" w:hanging="3240"/>
      </w:pPr>
    </w:lvl>
    <w:lvl w:ilvl="8">
      <w:start w:val="1"/>
      <w:numFmt w:val="decimal"/>
      <w:isLgl/>
      <w:lvlText w:val="%1.%2.%3.%4.%5.%6.%7.%8.%9"/>
      <w:lvlJc w:val="left"/>
      <w:pPr>
        <w:ind w:left="6294" w:hanging="360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50"/>
    <w:rsid w:val="000067C5"/>
    <w:rsid w:val="00173750"/>
    <w:rsid w:val="0047758A"/>
    <w:rsid w:val="004E678E"/>
    <w:rsid w:val="008E2179"/>
    <w:rsid w:val="00A96B0D"/>
    <w:rsid w:val="00CE33C2"/>
    <w:rsid w:val="00E73F31"/>
    <w:rsid w:val="00F2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F3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eastAsia="ru-RU"/>
    </w:rPr>
  </w:style>
  <w:style w:type="paragraph" w:styleId="3">
    <w:name w:val="heading 3"/>
    <w:basedOn w:val="a"/>
    <w:link w:val="30"/>
    <w:uiPriority w:val="9"/>
    <w:qFormat/>
    <w:rsid w:val="00477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7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75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eastAsia="ru-RU"/>
    </w:rPr>
  </w:style>
  <w:style w:type="paragraph" w:styleId="a4">
    <w:name w:val="Normal (Web)"/>
    <w:basedOn w:val="a"/>
    <w:uiPriority w:val="99"/>
    <w:unhideWhenUsed/>
    <w:rsid w:val="00E7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73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E73F31"/>
    <w:pPr>
      <w:spacing w:line="276" w:lineRule="auto"/>
      <w:outlineLvl w:val="9"/>
    </w:pPr>
    <w:rPr>
      <w:u w:val="none"/>
    </w:rPr>
  </w:style>
  <w:style w:type="paragraph" w:styleId="11">
    <w:name w:val="toc 1"/>
    <w:basedOn w:val="a"/>
    <w:next w:val="a"/>
    <w:autoRedefine/>
    <w:uiPriority w:val="39"/>
    <w:unhideWhenUsed/>
    <w:rsid w:val="00E73F31"/>
    <w:pPr>
      <w:spacing w:after="100"/>
    </w:pPr>
  </w:style>
  <w:style w:type="character" w:styleId="a7">
    <w:name w:val="Hyperlink"/>
    <w:basedOn w:val="a0"/>
    <w:uiPriority w:val="99"/>
    <w:unhideWhenUsed/>
    <w:rsid w:val="00E73F3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7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F3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eastAsia="ru-RU"/>
    </w:rPr>
  </w:style>
  <w:style w:type="paragraph" w:styleId="3">
    <w:name w:val="heading 3"/>
    <w:basedOn w:val="a"/>
    <w:link w:val="30"/>
    <w:uiPriority w:val="9"/>
    <w:qFormat/>
    <w:rsid w:val="00477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7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75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3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eastAsia="ru-RU"/>
    </w:rPr>
  </w:style>
  <w:style w:type="paragraph" w:styleId="a4">
    <w:name w:val="Normal (Web)"/>
    <w:basedOn w:val="a"/>
    <w:uiPriority w:val="99"/>
    <w:unhideWhenUsed/>
    <w:rsid w:val="00E7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73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E73F31"/>
    <w:pPr>
      <w:spacing w:line="276" w:lineRule="auto"/>
      <w:outlineLvl w:val="9"/>
    </w:pPr>
    <w:rPr>
      <w:u w:val="none"/>
    </w:rPr>
  </w:style>
  <w:style w:type="paragraph" w:styleId="11">
    <w:name w:val="toc 1"/>
    <w:basedOn w:val="a"/>
    <w:next w:val="a"/>
    <w:autoRedefine/>
    <w:uiPriority w:val="39"/>
    <w:unhideWhenUsed/>
    <w:rsid w:val="00E73F31"/>
    <w:pPr>
      <w:spacing w:after="100"/>
    </w:pPr>
  </w:style>
  <w:style w:type="character" w:styleId="a7">
    <w:name w:val="Hyperlink"/>
    <w:basedOn w:val="a0"/>
    <w:uiPriority w:val="99"/>
    <w:unhideWhenUsed/>
    <w:rsid w:val="00E73F3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7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84206-8444-4355-A25D-D7A9B48E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Сергей Николаевич</dc:creator>
  <cp:keywords/>
  <dc:description/>
  <cp:lastModifiedBy>Анастасия Каратуева</cp:lastModifiedBy>
  <cp:revision>6</cp:revision>
  <dcterms:created xsi:type="dcterms:W3CDTF">2024-03-16T00:43:00Z</dcterms:created>
  <dcterms:modified xsi:type="dcterms:W3CDTF">2024-04-08T15:34:00Z</dcterms:modified>
</cp:coreProperties>
</file>