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1339130B" w14:textId="77777777" w:rsidR="008E0208" w:rsidRPr="00D424B0" w:rsidRDefault="008E0208" w:rsidP="008E020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0F9C50BC" w14:textId="77777777" w:rsidR="008E0208" w:rsidRPr="00D424B0" w:rsidRDefault="008E0208" w:rsidP="008E0208">
      <w:pPr>
        <w:pStyle w:val="Kopfzeile"/>
        <w:rPr>
          <w:rFonts w:ascii="Calibri" w:hAnsi="Calibri" w:cs="Calibri"/>
          <w:lang w:val="en-US"/>
        </w:rPr>
      </w:pPr>
    </w:p>
    <w:p w14:paraId="7AD1F790" w14:textId="77777777" w:rsidR="008A35BD" w:rsidRPr="0046653F" w:rsidRDefault="008E0208" w:rsidP="008E020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Pr>
          <w:rFonts w:ascii="Calibri" w:hAnsi="Calibri" w:cs="Calibri"/>
          <w:lang w:val="en-US"/>
        </w:rPr>
        <w:tab/>
      </w:r>
      <w:proofErr w:type="spellStart"/>
      <w:r w:rsidRPr="002D7A6B">
        <w:rPr>
          <w:rFonts w:ascii="Calibri" w:hAnsi="Calibri" w:cs="Calibri"/>
          <w:color w:val="000000" w:themeColor="text1"/>
          <w:sz w:val="32"/>
          <w:szCs w:val="32"/>
          <w:lang w:val="en-GB"/>
        </w:rPr>
        <w:t>Websockets</w:t>
      </w:r>
      <w:proofErr w:type="spellEnd"/>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MERGEFORMAT \d </w:instrText>
      </w:r>
      <w:r w:rsidR="001C472F" w:rsidRPr="000438B2">
        <w:rPr>
          <w:rStyle w:val="Verzeichnissprung"/>
          <w:rFonts w:ascii="Calibri" w:hAnsi="Calibri" w:cs="Calibri"/>
        </w:rPr>
        <w:fldChar w:fldCharType="end"/>
      </w:r>
      <w:bookmarkStart w:id="1" w:name="WWSetBkmk1"/>
      <w:bookmarkEnd w:id="1"/>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FILLIN "Hier den Namen des Projektes eingeben!"</w:instrText>
      </w:r>
      <w:r w:rsidR="001C472F" w:rsidRPr="000438B2">
        <w:rPr>
          <w:rStyle w:val="Verzeichnissprung"/>
          <w:rFonts w:ascii="Calibri" w:hAnsi="Calibri" w:cs="Calibri"/>
        </w:rPr>
        <w:fldChar w:fldCharType="end"/>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Hier den Namen des Projektes eingeben. \d </w:instrText>
      </w:r>
      <w:r w:rsidR="001C472F" w:rsidRPr="000438B2">
        <w:rPr>
          <w:rStyle w:val="Verzeichnissprung"/>
          <w:rFonts w:ascii="Calibri" w:hAnsi="Calibri" w:cs="Calibri"/>
        </w:rPr>
        <w:fldChar w:fldCharType="end"/>
      </w:r>
      <w:bookmarkStart w:id="2" w:name="WWSetBkmk2"/>
      <w:bookmarkEnd w:id="2"/>
    </w:p>
    <w:p w14:paraId="5204021D" w14:textId="77777777" w:rsidR="008A35BD" w:rsidRPr="0046653F" w:rsidRDefault="008A35BD" w:rsidP="008E0208">
      <w:pPr>
        <w:pStyle w:val="Kopfzeile"/>
        <w:rPr>
          <w:rFonts w:ascii="Calibri" w:hAnsi="Calibri" w:cs="Calibri"/>
          <w:sz w:val="36"/>
          <w:szCs w:val="36"/>
          <w:lang w:val="en-US"/>
        </w:rPr>
      </w:pPr>
    </w:p>
    <w:p w14:paraId="7ED1EF4B" w14:textId="77777777" w:rsidR="008E0208" w:rsidRPr="00CA0DCB" w:rsidRDefault="008E0208" w:rsidP="008E020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56D60B81" w14:textId="77777777" w:rsidR="008E0208" w:rsidRPr="00CA0DCB" w:rsidRDefault="008E0208" w:rsidP="008E020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6C84260F" w14:textId="77777777" w:rsidR="008E0208" w:rsidRDefault="008E0208" w:rsidP="008E020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4C98225B" w14:textId="036991A4" w:rsidR="008E0208" w:rsidRPr="0054053A" w:rsidRDefault="008E0208" w:rsidP="008E0208">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036ACB70" w14:textId="77777777" w:rsidR="008E0208" w:rsidRPr="005B5F91" w:rsidRDefault="008E0208" w:rsidP="008E0208">
      <w:pPr>
        <w:spacing w:line="276" w:lineRule="auto"/>
        <w:ind w:left="1418" w:hanging="1420"/>
        <w:rPr>
          <w:rFonts w:ascii="Calibri" w:hAnsi="Calibri" w:cs="Calibri"/>
          <w:color w:val="000000" w:themeColor="text1"/>
          <w:sz w:val="28"/>
          <w:szCs w:val="28"/>
        </w:rPr>
      </w:pPr>
      <w:r w:rsidRPr="005B5F91">
        <w:rPr>
          <w:rFonts w:ascii="Calibri" w:hAnsi="Calibri" w:cs="Calibri"/>
          <w:sz w:val="36"/>
          <w:szCs w:val="36"/>
        </w:rPr>
        <w:t>Supplier:</w:t>
      </w:r>
      <w:r w:rsidRPr="005B5F91">
        <w:rPr>
          <w:rFonts w:ascii="Calibri" w:hAnsi="Calibri" w:cs="Calibri"/>
        </w:rPr>
        <w:t xml:space="preserve"> </w:t>
      </w:r>
      <w:r w:rsidRPr="005B5F91">
        <w:rPr>
          <w:rFonts w:ascii="Calibri" w:hAnsi="Calibri" w:cs="Calibri"/>
          <w:sz w:val="28"/>
          <w:szCs w:val="28"/>
        </w:rPr>
        <w:t xml:space="preserve">Team </w:t>
      </w:r>
      <w:r w:rsidRPr="005B5F91">
        <w:rPr>
          <w:rFonts w:ascii="Calibri" w:hAnsi="Calibri" w:cs="Calibri"/>
          <w:color w:val="000000" w:themeColor="text1"/>
          <w:sz w:val="28"/>
          <w:szCs w:val="28"/>
        </w:rPr>
        <w:t>4:</w:t>
      </w:r>
      <w:r w:rsidRPr="005B5F91">
        <w:rPr>
          <w:rFonts w:ascii="Calibri" w:hAnsi="Calibri" w:cs="Calibri"/>
          <w:color w:val="1F4E79" w:themeColor="accent1" w:themeShade="80"/>
          <w:sz w:val="28"/>
          <w:szCs w:val="28"/>
        </w:rPr>
        <w:t xml:space="preserve"> </w:t>
      </w:r>
      <w:r w:rsidRPr="005B5F91">
        <w:rPr>
          <w:rFonts w:ascii="Calibri" w:hAnsi="Calibri" w:cs="Calibri"/>
          <w:color w:val="000000" w:themeColor="text1"/>
          <w:sz w:val="28"/>
          <w:szCs w:val="28"/>
        </w:rPr>
        <w:t xml:space="preserve">Laura </w:t>
      </w:r>
      <w:proofErr w:type="spellStart"/>
      <w:r w:rsidRPr="005B5F91">
        <w:rPr>
          <w:color w:val="000000" w:themeColor="text1"/>
          <w:sz w:val="28"/>
          <w:szCs w:val="28"/>
        </w:rPr>
        <w:t>Reeken</w:t>
      </w:r>
      <w:proofErr w:type="spellEnd"/>
      <w:r w:rsidRPr="005B5F91">
        <w:rPr>
          <w:color w:val="000000" w:themeColor="text1"/>
          <w:sz w:val="28"/>
          <w:szCs w:val="28"/>
        </w:rPr>
        <w:t>, inf20051@lehre.dhbw-stuttgart.de</w:t>
      </w:r>
      <w:r w:rsidRPr="005B5F91">
        <w:rPr>
          <w:rStyle w:val="eop"/>
          <w:rFonts w:ascii="Calibri" w:eastAsia="Arial" w:hAnsi="Calibri" w:cs="Calibri"/>
          <w:color w:val="000000"/>
          <w:shd w:val="clear" w:color="auto" w:fill="FFFFFF"/>
        </w:rPr>
        <w:t> </w:t>
      </w:r>
    </w:p>
    <w:p w14:paraId="330B3B04" w14:textId="77777777" w:rsidR="008E0208" w:rsidRPr="00F30464" w:rsidRDefault="008E0208" w:rsidP="008E0208">
      <w:pPr>
        <w:spacing w:line="276" w:lineRule="auto"/>
        <w:ind w:left="2126"/>
        <w:rPr>
          <w:rFonts w:ascii="Calibri" w:hAnsi="Calibri" w:cs="Calibri"/>
          <w:color w:val="000000" w:themeColor="text1"/>
          <w:sz w:val="28"/>
          <w:szCs w:val="28"/>
        </w:rPr>
      </w:pPr>
      <w:r w:rsidRPr="005B5F91">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w:t>
      </w:r>
      <w:proofErr w:type="spellStart"/>
      <w:r w:rsidRPr="00CA0DCB">
        <w:rPr>
          <w:rFonts w:ascii="Calibri" w:hAnsi="Calibri" w:cs="Calibri"/>
          <w:color w:val="000000" w:themeColor="text1"/>
          <w:sz w:val="28"/>
          <w:szCs w:val="28"/>
        </w:rPr>
        <w:t>Esenwein</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E3CC30" w14:textId="77777777" w:rsidR="008E0208" w:rsidRPr="00F30464" w:rsidRDefault="008E0208" w:rsidP="008E020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E1D2F12" w14:textId="77777777" w:rsidR="008E0208" w:rsidRPr="00F30464" w:rsidRDefault="008E0208" w:rsidP="008E020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A39304"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E4BD340"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DF40D13" w14:textId="77777777" w:rsidR="008E0208" w:rsidRPr="00CA0DCB" w:rsidRDefault="008E0208" w:rsidP="008E0208">
      <w:pPr>
        <w:spacing w:line="276" w:lineRule="auto"/>
        <w:rPr>
          <w:rFonts w:ascii="Calibri" w:hAnsi="Calibri" w:cs="Calibri"/>
          <w:i/>
          <w:iCs/>
          <w:color w:val="000000" w:themeColor="text1"/>
          <w:sz w:val="28"/>
          <w:szCs w:val="2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Pr="00CA0DCB">
        <w:rPr>
          <w:rFonts w:ascii="Calibri" w:hAnsi="Calibri" w:cs="Calibri"/>
          <w:color w:val="000000" w:themeColor="text1"/>
          <w:sz w:val="28"/>
          <w:szCs w:val="28"/>
        </w:rPr>
        <w:t>Rotebühlplatz 41</w:t>
      </w:r>
    </w:p>
    <w:p w14:paraId="6FE5F6EB" w14:textId="06A66F0B" w:rsidR="008A35BD" w:rsidRPr="00FB02BB" w:rsidRDefault="008E0208">
      <w:pPr>
        <w:spacing w:line="276" w:lineRule="auto"/>
        <w:rPr>
          <w:rFonts w:ascii="Calibri" w:hAnsi="Calibri" w:cs="Calibri"/>
          <w:szCs w:val="1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002D7A6B" w:rsidRPr="00CA0DCB">
        <w:rPr>
          <w:rFonts w:ascii="Calibri" w:hAnsi="Calibri" w:cs="Calibri"/>
          <w:color w:val="000000" w:themeColor="text1"/>
          <w:sz w:val="28"/>
          <w:szCs w:val="28"/>
        </w:rPr>
        <w:t>70178 Stuttgart</w:t>
      </w:r>
      <w:r w:rsidR="001C472F" w:rsidRPr="00FB02BB">
        <w:rPr>
          <w:rFonts w:ascii="Calibri" w:hAnsi="Calibri" w:cs="Calibri"/>
          <w:szCs w:val="18"/>
        </w:rPr>
        <w:tab/>
      </w:r>
      <w:r w:rsidR="001C472F"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6C95D7F2" w14:textId="77777777" w:rsidR="00C55A13" w:rsidRPr="00FB02BB" w:rsidRDefault="00C55A13">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C47063"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C47063"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5C651CD5" w:rsidR="008A35BD" w:rsidRDefault="00DE77D5">
            <w:pPr>
              <w:rPr>
                <w:rFonts w:ascii="Calibri" w:hAnsi="Calibri" w:cs="Calibri"/>
              </w:rPr>
            </w:pPr>
            <w:r>
              <w:rPr>
                <w:rFonts w:ascii="Calibri" w:hAnsi="Calibri" w:cs="Calibri"/>
              </w:rPr>
              <w:t>10</w:t>
            </w:r>
            <w:r w:rsidR="00FF443F">
              <w:rPr>
                <w:rFonts w:ascii="Calibri" w:hAnsi="Calibri" w:cs="Calibri"/>
              </w:rPr>
              <w:t>.11.2021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lastRenderedPageBreak/>
        <w:t>CONTENTS</w:t>
      </w:r>
    </w:p>
    <w:p w14:paraId="76636DC2" w14:textId="77777777" w:rsidR="008A35BD" w:rsidRPr="00521230" w:rsidRDefault="008A35BD">
      <w:pPr>
        <w:rPr>
          <w:rFonts w:ascii="Calibri" w:hAnsi="Calibri" w:cs="Calibri"/>
          <w:sz w:val="28"/>
          <w:szCs w:val="21"/>
          <w:lang w:val="en-US"/>
        </w:rPr>
      </w:pPr>
    </w:p>
    <w:p w14:paraId="180F8EC5" w14:textId="27C29C1E" w:rsidR="000C0F03" w:rsidRDefault="001C472F">
      <w:pPr>
        <w:pStyle w:val="Verzeichnis1"/>
        <w:tabs>
          <w:tab w:val="left" w:pos="480"/>
          <w:tab w:val="right" w:leader="dot" w:pos="9060"/>
        </w:tabs>
        <w:rPr>
          <w:rFonts w:asciiTheme="minorHAnsi" w:eastAsiaTheme="minorEastAsia" w:hAnsiTheme="minorHAnsi" w:cstheme="minorBidi"/>
          <w:b w:val="0"/>
          <w:noProof/>
          <w:lang w:val="en-US" w:eastAsia="ja-JP"/>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0C0F03" w:rsidRPr="000C0F03">
        <w:rPr>
          <w:rFonts w:ascii="Calibri" w:hAnsi="Calibri" w:cs="Calibri"/>
          <w:i/>
          <w:noProof/>
          <w:lang w:val="en-US"/>
        </w:rPr>
        <w:t>1.</w:t>
      </w:r>
      <w:r w:rsidR="000C0F03">
        <w:rPr>
          <w:rFonts w:asciiTheme="minorHAnsi" w:eastAsiaTheme="minorEastAsia" w:hAnsiTheme="minorHAnsi" w:cstheme="minorBidi"/>
          <w:b w:val="0"/>
          <w:noProof/>
          <w:lang w:val="en-US" w:eastAsia="ja-JP"/>
        </w:rPr>
        <w:tab/>
      </w:r>
      <w:r w:rsidR="000C0F03" w:rsidRPr="000C0F03">
        <w:rPr>
          <w:rFonts w:ascii="Calibri" w:hAnsi="Calibri" w:cs="Calibri"/>
          <w:noProof/>
          <w:lang w:val="en-US"/>
        </w:rPr>
        <w:t>Goal</w:t>
      </w:r>
      <w:r w:rsidR="000C0F03" w:rsidRPr="000C0F03">
        <w:rPr>
          <w:noProof/>
          <w:lang w:val="en-US"/>
        </w:rPr>
        <w:tab/>
      </w:r>
      <w:r w:rsidR="000C0F03">
        <w:rPr>
          <w:noProof/>
        </w:rPr>
        <w:fldChar w:fldCharType="begin"/>
      </w:r>
      <w:r w:rsidR="000C0F03" w:rsidRPr="000C0F03">
        <w:rPr>
          <w:noProof/>
          <w:lang w:val="en-US"/>
        </w:rPr>
        <w:instrText xml:space="preserve"> PAGEREF _Toc87455483 \h </w:instrText>
      </w:r>
      <w:r w:rsidR="000C0F03">
        <w:rPr>
          <w:noProof/>
        </w:rPr>
      </w:r>
      <w:r w:rsidR="000C0F03">
        <w:rPr>
          <w:noProof/>
        </w:rPr>
        <w:fldChar w:fldCharType="separate"/>
      </w:r>
      <w:r w:rsidR="000C0F03" w:rsidRPr="000C0F03">
        <w:rPr>
          <w:noProof/>
          <w:lang w:val="en-US"/>
        </w:rPr>
        <w:t>3</w:t>
      </w:r>
      <w:r w:rsidR="000C0F03">
        <w:rPr>
          <w:noProof/>
        </w:rPr>
        <w:fldChar w:fldCharType="end"/>
      </w:r>
    </w:p>
    <w:p w14:paraId="27E4DC28" w14:textId="06FB6A4A" w:rsidR="000C0F03" w:rsidRDefault="000C0F03">
      <w:pPr>
        <w:pStyle w:val="Verzeichnis1"/>
        <w:tabs>
          <w:tab w:val="left" w:pos="480"/>
          <w:tab w:val="right" w:leader="dot" w:pos="9060"/>
        </w:tabs>
        <w:rPr>
          <w:rFonts w:asciiTheme="minorHAnsi" w:eastAsiaTheme="minorEastAsia" w:hAnsiTheme="minorHAnsi" w:cstheme="minorBidi"/>
          <w:b w:val="0"/>
          <w:noProof/>
          <w:lang w:val="en-US" w:eastAsia="ja-JP"/>
        </w:rPr>
      </w:pPr>
      <w:r w:rsidRPr="000C0F03">
        <w:rPr>
          <w:rFonts w:ascii="Calibri" w:hAnsi="Calibri" w:cs="Calibri"/>
          <w:noProof/>
          <w:lang w:val="en-US"/>
        </w:rPr>
        <w:t>2.</w:t>
      </w:r>
      <w:r>
        <w:rPr>
          <w:rFonts w:asciiTheme="minorHAnsi" w:eastAsiaTheme="minorEastAsia" w:hAnsiTheme="minorHAnsi" w:cstheme="minorBidi"/>
          <w:b w:val="0"/>
          <w:noProof/>
          <w:lang w:val="en-US" w:eastAsia="ja-JP"/>
        </w:rPr>
        <w:tab/>
      </w:r>
      <w:r w:rsidRPr="000C0F03">
        <w:rPr>
          <w:rFonts w:ascii="Calibri" w:hAnsi="Calibri" w:cs="Calibri"/>
          <w:noProof/>
          <w:lang w:val="en-US"/>
        </w:rPr>
        <w:t>Product Environment</w:t>
      </w:r>
      <w:r w:rsidRPr="000C0F03">
        <w:rPr>
          <w:noProof/>
          <w:lang w:val="en-US"/>
        </w:rPr>
        <w:tab/>
      </w:r>
      <w:r>
        <w:rPr>
          <w:noProof/>
        </w:rPr>
        <w:fldChar w:fldCharType="begin"/>
      </w:r>
      <w:r w:rsidRPr="000C0F03">
        <w:rPr>
          <w:noProof/>
          <w:lang w:val="en-US"/>
        </w:rPr>
        <w:instrText xml:space="preserve"> PAGEREF _Toc87455484 \h </w:instrText>
      </w:r>
      <w:r>
        <w:rPr>
          <w:noProof/>
        </w:rPr>
      </w:r>
      <w:r>
        <w:rPr>
          <w:noProof/>
        </w:rPr>
        <w:fldChar w:fldCharType="separate"/>
      </w:r>
      <w:r w:rsidRPr="000C0F03">
        <w:rPr>
          <w:noProof/>
          <w:lang w:val="en-US"/>
        </w:rPr>
        <w:t>4</w:t>
      </w:r>
      <w:r>
        <w:rPr>
          <w:noProof/>
        </w:rPr>
        <w:fldChar w:fldCharType="end"/>
      </w:r>
    </w:p>
    <w:p w14:paraId="11DEB40A" w14:textId="01997C4D" w:rsidR="000C0F03" w:rsidRDefault="000C0F03">
      <w:pPr>
        <w:pStyle w:val="Verzeichnis1"/>
        <w:tabs>
          <w:tab w:val="left" w:pos="480"/>
          <w:tab w:val="right" w:leader="dot" w:pos="9060"/>
        </w:tabs>
        <w:rPr>
          <w:rFonts w:asciiTheme="minorHAnsi" w:eastAsiaTheme="minorEastAsia" w:hAnsiTheme="minorHAnsi" w:cstheme="minorBidi"/>
          <w:b w:val="0"/>
          <w:noProof/>
          <w:lang w:val="en-US" w:eastAsia="ja-JP"/>
        </w:rPr>
      </w:pPr>
      <w:r w:rsidRPr="000C0F03">
        <w:rPr>
          <w:rFonts w:ascii="Calibri" w:hAnsi="Calibri" w:cs="Calibri"/>
          <w:noProof/>
          <w:color w:val="000000"/>
          <w:lang w:val="en-US"/>
        </w:rPr>
        <w:t>3.</w:t>
      </w:r>
      <w:r>
        <w:rPr>
          <w:rFonts w:asciiTheme="minorHAnsi" w:eastAsiaTheme="minorEastAsia" w:hAnsiTheme="minorHAnsi" w:cstheme="minorBidi"/>
          <w:b w:val="0"/>
          <w:noProof/>
          <w:lang w:val="en-US" w:eastAsia="ja-JP"/>
        </w:rPr>
        <w:tab/>
      </w:r>
      <w:r w:rsidRPr="000C0F03">
        <w:rPr>
          <w:rFonts w:ascii="Calibri" w:hAnsi="Calibri" w:cs="Calibri"/>
          <w:noProof/>
          <w:lang w:val="en-US"/>
        </w:rPr>
        <w:t>Product Usage</w:t>
      </w:r>
      <w:r w:rsidRPr="000C0F03">
        <w:rPr>
          <w:noProof/>
          <w:lang w:val="en-US"/>
        </w:rPr>
        <w:tab/>
      </w:r>
      <w:r>
        <w:rPr>
          <w:noProof/>
        </w:rPr>
        <w:fldChar w:fldCharType="begin"/>
      </w:r>
      <w:r w:rsidRPr="000C0F03">
        <w:rPr>
          <w:noProof/>
          <w:lang w:val="en-US"/>
        </w:rPr>
        <w:instrText xml:space="preserve"> PAGEREF _Toc87455485 \h </w:instrText>
      </w:r>
      <w:r>
        <w:rPr>
          <w:noProof/>
        </w:rPr>
      </w:r>
      <w:r>
        <w:rPr>
          <w:noProof/>
        </w:rPr>
        <w:fldChar w:fldCharType="separate"/>
      </w:r>
      <w:r w:rsidRPr="000C0F03">
        <w:rPr>
          <w:noProof/>
          <w:lang w:val="en-US"/>
        </w:rPr>
        <w:t>5</w:t>
      </w:r>
      <w:r>
        <w:rPr>
          <w:noProof/>
        </w:rPr>
        <w:fldChar w:fldCharType="end"/>
      </w:r>
    </w:p>
    <w:p w14:paraId="27AD9E61" w14:textId="2CAA091A" w:rsidR="000C0F03" w:rsidRDefault="000C0F03">
      <w:pPr>
        <w:pStyle w:val="Verzeichnis2"/>
        <w:tabs>
          <w:tab w:val="left" w:pos="849"/>
          <w:tab w:val="right" w:leader="dot" w:pos="9060"/>
        </w:tabs>
        <w:rPr>
          <w:rFonts w:asciiTheme="minorHAnsi" w:eastAsiaTheme="minorEastAsia" w:hAnsiTheme="minorHAnsi" w:cstheme="minorBidi"/>
          <w:noProof/>
          <w:lang w:val="en-US" w:eastAsia="ja-JP"/>
        </w:rPr>
      </w:pPr>
      <w:r w:rsidRPr="000C0F03">
        <w:rPr>
          <w:rFonts w:ascii="Calibri" w:hAnsi="Calibri" w:cs="Symbol"/>
          <w:noProof/>
          <w:color w:val="000000" w:themeColor="text1"/>
          <w:lang w:val="en-US"/>
        </w:rPr>
        <w:t>3.1.</w:t>
      </w:r>
      <w:r>
        <w:rPr>
          <w:rFonts w:asciiTheme="minorHAnsi" w:eastAsiaTheme="minorEastAsia" w:hAnsiTheme="minorHAnsi" w:cstheme="minorBidi"/>
          <w:noProof/>
          <w:lang w:val="en-US" w:eastAsia="ja-JP"/>
        </w:rPr>
        <w:tab/>
      </w:r>
      <w:r w:rsidRPr="000C0F03">
        <w:rPr>
          <w:rFonts w:ascii="Calibri" w:hAnsi="Calibri" w:cs="Calibri"/>
          <w:noProof/>
          <w:color w:val="000000" w:themeColor="text1"/>
          <w:lang w:val="en-US"/>
        </w:rPr>
        <w:t>Business Processes</w:t>
      </w:r>
      <w:r w:rsidRPr="000C0F03">
        <w:rPr>
          <w:noProof/>
          <w:lang w:val="en-US"/>
        </w:rPr>
        <w:tab/>
      </w:r>
      <w:r>
        <w:rPr>
          <w:noProof/>
        </w:rPr>
        <w:fldChar w:fldCharType="begin"/>
      </w:r>
      <w:r w:rsidRPr="000C0F03">
        <w:rPr>
          <w:noProof/>
          <w:lang w:val="en-US"/>
        </w:rPr>
        <w:instrText xml:space="preserve"> PAGEREF _Toc87455486 \h </w:instrText>
      </w:r>
      <w:r>
        <w:rPr>
          <w:noProof/>
        </w:rPr>
      </w:r>
      <w:r>
        <w:rPr>
          <w:noProof/>
        </w:rPr>
        <w:fldChar w:fldCharType="separate"/>
      </w:r>
      <w:r w:rsidRPr="000C0F03">
        <w:rPr>
          <w:noProof/>
          <w:lang w:val="en-US"/>
        </w:rPr>
        <w:t>5</w:t>
      </w:r>
      <w:r>
        <w:rPr>
          <w:noProof/>
        </w:rPr>
        <w:fldChar w:fldCharType="end"/>
      </w:r>
    </w:p>
    <w:p w14:paraId="4AA1B24C" w14:textId="3F934721" w:rsidR="000C0F03" w:rsidRDefault="000C0F03">
      <w:pPr>
        <w:pStyle w:val="Verzeichnis2"/>
        <w:tabs>
          <w:tab w:val="left" w:pos="849"/>
          <w:tab w:val="right" w:leader="dot" w:pos="9060"/>
        </w:tabs>
        <w:rPr>
          <w:rFonts w:asciiTheme="minorHAnsi" w:eastAsiaTheme="minorEastAsia" w:hAnsiTheme="minorHAnsi" w:cstheme="minorBidi"/>
          <w:noProof/>
          <w:lang w:val="en-US" w:eastAsia="ja-JP"/>
        </w:rPr>
      </w:pPr>
      <w:r w:rsidRPr="000C0F03">
        <w:rPr>
          <w:rFonts w:ascii="Calibri" w:hAnsi="Calibri" w:cs="Symbol"/>
          <w:noProof/>
          <w:color w:val="000000" w:themeColor="text1"/>
          <w:lang w:val="en-US"/>
        </w:rPr>
        <w:t>3.2.</w:t>
      </w:r>
      <w:r>
        <w:rPr>
          <w:rFonts w:asciiTheme="minorHAnsi" w:eastAsiaTheme="minorEastAsia" w:hAnsiTheme="minorHAnsi" w:cstheme="minorBidi"/>
          <w:noProof/>
          <w:lang w:val="en-US" w:eastAsia="ja-JP"/>
        </w:rPr>
        <w:tab/>
      </w:r>
      <w:r w:rsidRPr="000C0F03">
        <w:rPr>
          <w:rFonts w:ascii="Calibri" w:hAnsi="Calibri" w:cs="Calibri"/>
          <w:noProof/>
          <w:color w:val="000000" w:themeColor="text1"/>
          <w:lang w:val="en-US"/>
        </w:rPr>
        <w:t>Use Cases</w:t>
      </w:r>
      <w:r w:rsidRPr="000C0F03">
        <w:rPr>
          <w:noProof/>
          <w:lang w:val="en-US"/>
        </w:rPr>
        <w:tab/>
      </w:r>
      <w:r>
        <w:rPr>
          <w:noProof/>
        </w:rPr>
        <w:fldChar w:fldCharType="begin"/>
      </w:r>
      <w:r w:rsidRPr="000C0F03">
        <w:rPr>
          <w:noProof/>
          <w:lang w:val="en-US"/>
        </w:rPr>
        <w:instrText xml:space="preserve"> PAGEREF _Toc87455487 \h </w:instrText>
      </w:r>
      <w:r>
        <w:rPr>
          <w:noProof/>
        </w:rPr>
      </w:r>
      <w:r>
        <w:rPr>
          <w:noProof/>
        </w:rPr>
        <w:fldChar w:fldCharType="separate"/>
      </w:r>
      <w:r w:rsidRPr="000C0F03">
        <w:rPr>
          <w:noProof/>
          <w:lang w:val="en-US"/>
        </w:rPr>
        <w:t>5</w:t>
      </w:r>
      <w:r>
        <w:rPr>
          <w:noProof/>
        </w:rPr>
        <w:fldChar w:fldCharType="end"/>
      </w:r>
    </w:p>
    <w:p w14:paraId="3841FD41" w14:textId="5342D80D" w:rsidR="000C0F03" w:rsidRDefault="000C0F03">
      <w:pPr>
        <w:pStyle w:val="Verzeichnis1"/>
        <w:tabs>
          <w:tab w:val="left" w:pos="480"/>
          <w:tab w:val="right" w:leader="dot" w:pos="9060"/>
        </w:tabs>
        <w:rPr>
          <w:rFonts w:asciiTheme="minorHAnsi" w:eastAsiaTheme="minorEastAsia" w:hAnsiTheme="minorHAnsi" w:cstheme="minorBidi"/>
          <w:b w:val="0"/>
          <w:noProof/>
          <w:lang w:val="en-US" w:eastAsia="ja-JP"/>
        </w:rPr>
      </w:pPr>
      <w:r w:rsidRPr="000C0F03">
        <w:rPr>
          <w:rFonts w:ascii="Calibri" w:hAnsi="Calibri" w:cs="Calibri"/>
          <w:i/>
          <w:noProof/>
          <w:lang w:val="en-US"/>
        </w:rPr>
        <w:t>4.</w:t>
      </w:r>
      <w:r>
        <w:rPr>
          <w:rFonts w:asciiTheme="minorHAnsi" w:eastAsiaTheme="minorEastAsia" w:hAnsiTheme="minorHAnsi" w:cstheme="minorBidi"/>
          <w:b w:val="0"/>
          <w:noProof/>
          <w:lang w:val="en-US" w:eastAsia="ja-JP"/>
        </w:rPr>
        <w:tab/>
      </w:r>
      <w:r w:rsidRPr="000C0F03">
        <w:rPr>
          <w:rFonts w:ascii="Calibri" w:hAnsi="Calibri" w:cs="Calibri"/>
          <w:noProof/>
          <w:lang w:val="en-US"/>
        </w:rPr>
        <w:t>Other Product Characteristics</w:t>
      </w:r>
      <w:r w:rsidRPr="000C0F03">
        <w:rPr>
          <w:noProof/>
          <w:lang w:val="en-US"/>
        </w:rPr>
        <w:tab/>
      </w:r>
      <w:r>
        <w:rPr>
          <w:noProof/>
        </w:rPr>
        <w:fldChar w:fldCharType="begin"/>
      </w:r>
      <w:r w:rsidRPr="000C0F03">
        <w:rPr>
          <w:noProof/>
          <w:lang w:val="en-US"/>
        </w:rPr>
        <w:instrText xml:space="preserve"> PAGEREF _Toc87455488 \h </w:instrText>
      </w:r>
      <w:r>
        <w:rPr>
          <w:noProof/>
        </w:rPr>
      </w:r>
      <w:r>
        <w:rPr>
          <w:noProof/>
        </w:rPr>
        <w:fldChar w:fldCharType="separate"/>
      </w:r>
      <w:r w:rsidRPr="000C0F03">
        <w:rPr>
          <w:noProof/>
          <w:lang w:val="en-US"/>
        </w:rPr>
        <w:t>7</w:t>
      </w:r>
      <w:r>
        <w:rPr>
          <w:noProof/>
        </w:rPr>
        <w:fldChar w:fldCharType="end"/>
      </w:r>
    </w:p>
    <w:p w14:paraId="569D72D0" w14:textId="4DCC927D" w:rsidR="000C0F03" w:rsidRDefault="000C0F03">
      <w:pPr>
        <w:pStyle w:val="Verzeichnis1"/>
        <w:tabs>
          <w:tab w:val="left" w:pos="480"/>
          <w:tab w:val="right" w:leader="dot" w:pos="9060"/>
        </w:tabs>
        <w:rPr>
          <w:rFonts w:asciiTheme="minorHAnsi" w:eastAsiaTheme="minorEastAsia" w:hAnsiTheme="minorHAnsi" w:cstheme="minorBidi"/>
          <w:b w:val="0"/>
          <w:noProof/>
          <w:lang w:val="en-US" w:eastAsia="ja-JP"/>
        </w:rPr>
      </w:pPr>
      <w:r w:rsidRPr="009F3B1B">
        <w:rPr>
          <w:rFonts w:ascii="Calibri" w:hAnsi="Calibri" w:cs="Calibri"/>
          <w:noProof/>
        </w:rPr>
        <w:t>5.</w:t>
      </w:r>
      <w:r>
        <w:rPr>
          <w:rFonts w:asciiTheme="minorHAnsi" w:eastAsiaTheme="minorEastAsia" w:hAnsiTheme="minorHAnsi" w:cstheme="minorBidi"/>
          <w:b w:val="0"/>
          <w:noProof/>
          <w:lang w:val="en-US" w:eastAsia="ja-JP"/>
        </w:rPr>
        <w:tab/>
      </w:r>
      <w:r w:rsidRPr="009F3B1B">
        <w:rPr>
          <w:rFonts w:ascii="Calibri" w:hAnsi="Calibri" w:cs="Calibri"/>
          <w:noProof/>
        </w:rPr>
        <w:t>References</w:t>
      </w:r>
      <w:r>
        <w:rPr>
          <w:noProof/>
        </w:rPr>
        <w:tab/>
      </w:r>
      <w:r>
        <w:rPr>
          <w:noProof/>
        </w:rPr>
        <w:fldChar w:fldCharType="begin"/>
      </w:r>
      <w:r>
        <w:rPr>
          <w:noProof/>
        </w:rPr>
        <w:instrText xml:space="preserve"> PAGEREF _Toc87455489 \h </w:instrText>
      </w:r>
      <w:r>
        <w:rPr>
          <w:noProof/>
        </w:rPr>
      </w:r>
      <w:r>
        <w:rPr>
          <w:noProof/>
        </w:rPr>
        <w:fldChar w:fldCharType="separate"/>
      </w:r>
      <w:r>
        <w:rPr>
          <w:noProof/>
        </w:rPr>
        <w:t>8</w:t>
      </w:r>
      <w:r>
        <w:rPr>
          <w:noProof/>
        </w:rPr>
        <w:fldChar w:fldCharType="end"/>
      </w:r>
    </w:p>
    <w:p w14:paraId="52004CA7" w14:textId="714A8B59"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455483"/>
      <w:r>
        <w:rPr>
          <w:rFonts w:ascii="Calibri" w:hAnsi="Calibri" w:cs="Calibri"/>
          <w:szCs w:val="28"/>
        </w:rPr>
        <w:lastRenderedPageBreak/>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455484"/>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5A7FEFF9" w:rsidR="00CA1E69" w:rsidRPr="00094F9F" w:rsidRDefault="00C3054E" w:rsidP="00301C55">
      <w:pPr>
        <w:pStyle w:val="Beschriftung"/>
        <w:rPr>
          <w:rFonts w:ascii="Calibri" w:hAnsi="Calibri" w:cs="Calibri"/>
          <w:color w:val="000000" w:themeColor="text1"/>
          <w:lang w:val="en-US"/>
        </w:rPr>
      </w:pPr>
      <w:r w:rsidRPr="00094F9F">
        <w:rPr>
          <w:lang w:val="en-US"/>
        </w:rPr>
        <w:t xml:space="preserve">Figure </w:t>
      </w:r>
      <w:r w:rsidR="005157CD">
        <w:fldChar w:fldCharType="begin"/>
      </w:r>
      <w:r w:rsidR="005157CD" w:rsidRPr="00094F9F">
        <w:rPr>
          <w:lang w:val="en-US"/>
        </w:rPr>
        <w:instrText xml:space="preserve"> SEQ Figure \* ARABIC </w:instrText>
      </w:r>
      <w:r w:rsidR="005157CD">
        <w:fldChar w:fldCharType="separate"/>
      </w:r>
      <w:r w:rsidR="00F41D8B">
        <w:rPr>
          <w:noProof/>
          <w:lang w:val="en-US"/>
        </w:rPr>
        <w:t>1</w:t>
      </w:r>
      <w:r w:rsidR="005157CD">
        <w:rPr>
          <w:noProof/>
        </w:rPr>
        <w:fldChar w:fldCharType="end"/>
      </w:r>
      <w:r w:rsidRPr="00094F9F">
        <w:rPr>
          <w:lang w:val="en-US"/>
        </w:rPr>
        <w:t xml:space="preserve">. </w:t>
      </w:r>
      <w:proofErr w:type="spellStart"/>
      <w:r w:rsidRPr="00094F9F">
        <w:rPr>
          <w:lang w:val="en-US"/>
        </w:rPr>
        <w:t>lwIP</w:t>
      </w:r>
      <w:proofErr w:type="spellEnd"/>
      <w:r w:rsidRPr="00094F9F">
        <w:rPr>
          <w:lang w:val="en-US"/>
        </w:rPr>
        <w:t xml:space="preserve"> basic functionality</w:t>
      </w:r>
      <w:r w:rsidR="00C4247F" w:rsidRPr="00094F9F">
        <w:rPr>
          <w:lang w:val="en-US"/>
        </w:rPr>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6B6F00A0"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F41D8B">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87455485"/>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berschrift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455486"/>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bookmarkStart w:id="24" w:name="_Toc86995819"/>
      <w:bookmarkStart w:id="25" w:name="_Toc87455487"/>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C47063" w14:paraId="6EF5C5F6"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A1E5B2" w14:textId="1DE4658A" w:rsidR="00157318" w:rsidRPr="00AF7221" w:rsidRDefault="000C0F03" w:rsidP="00157318">
            <w:pPr>
              <w:textAlignment w:val="baseline"/>
              <w:rPr>
                <w:rFonts w:asciiTheme="minorHAnsi" w:hAnsiTheme="minorHAnsi" w:cstheme="minorHAnsi"/>
                <w:lang w:val="en-US" w:eastAsia="en-US"/>
              </w:rPr>
            </w:pPr>
            <w:r>
              <w:rPr>
                <w:rFonts w:asciiTheme="minorHAnsi" w:hAnsiTheme="minorHAnsi" w:cstheme="minorHAnsi"/>
                <w:lang w:val="en-US" w:eastAsia="en-US"/>
              </w:rPr>
              <w:t>User</w:t>
            </w:r>
            <w:r w:rsidR="00C37854" w:rsidRPr="00AF7221">
              <w:rPr>
                <w:rFonts w:asciiTheme="minorHAnsi" w:hAnsiTheme="minorHAnsi" w:cstheme="minorHAnsi"/>
                <w:lang w:val="en-US" w:eastAsia="en-US"/>
              </w:rPr>
              <w:t xml:space="preserve"> is developing a CPU and wants to ensure support for TCP/IP and </w:t>
            </w:r>
            <w:proofErr w:type="spellStart"/>
            <w:r w:rsidR="00C37854" w:rsidRPr="00AF7221">
              <w:rPr>
                <w:rFonts w:asciiTheme="minorHAnsi" w:hAnsiTheme="minorHAnsi" w:cstheme="minorHAnsi"/>
                <w:lang w:val="en-US" w:eastAsia="en-US"/>
              </w:rPr>
              <w:t>Websockets</w:t>
            </w:r>
            <w:proofErr w:type="spellEnd"/>
            <w:r w:rsidR="00C37854" w:rsidRPr="00AF7221">
              <w:rPr>
                <w:rFonts w:asciiTheme="minorHAnsi" w:hAnsiTheme="minorHAnsi" w:cstheme="minorHAnsi"/>
                <w:lang w:val="en-US" w:eastAsia="en-US"/>
              </w:rPr>
              <w:t>.</w:t>
            </w:r>
          </w:p>
        </w:tc>
      </w:tr>
      <w:tr w:rsidR="00157318" w:rsidRPr="00C47063" w14:paraId="4034F020"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C47063" w14:paraId="76C24CCD"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F41D8B" w:rsidRPr="000C0F03" w14:paraId="3481C102"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tcPr>
          <w:p w14:paraId="44529652" w14:textId="6C049740" w:rsidR="00F41D8B" w:rsidRPr="00AF7221" w:rsidRDefault="00F41D8B" w:rsidP="00157318">
            <w:pPr>
              <w:textAlignment w:val="baseline"/>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Primary Course</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BC1CF2" w14:textId="577529CA" w:rsidR="000C0F03" w:rsidRPr="000C0F03" w:rsidRDefault="000C0F03" w:rsidP="000C0F03">
            <w:pPr>
              <w:pStyle w:val="Listenabsatz"/>
              <w:numPr>
                <w:ilvl w:val="0"/>
                <w:numId w:val="47"/>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enters 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homepage, which is hosted on </w:t>
            </w:r>
            <w:proofErr w:type="spellStart"/>
            <w:proofErr w:type="gramStart"/>
            <w:r w:rsidRPr="000C0F03">
              <w:rPr>
                <w:rFonts w:asciiTheme="minorHAnsi" w:hAnsiTheme="minorHAnsi" w:cstheme="minorHAnsi"/>
                <w:lang w:val="en-US" w:eastAsia="en-US"/>
              </w:rPr>
              <w:t>savannah.nongnu</w:t>
            </w:r>
            <w:proofErr w:type="spellEnd"/>
            <w:proofErr w:type="gramEnd"/>
            <w:r w:rsidRPr="000C0F03">
              <w:rPr>
                <w:rFonts w:asciiTheme="minorHAnsi" w:hAnsiTheme="minorHAnsi" w:cstheme="minorHAnsi"/>
                <w:lang w:val="en-US" w:eastAsia="en-US"/>
              </w:rPr>
              <w:t>.</w:t>
            </w:r>
          </w:p>
          <w:p w14:paraId="1BAF3BE5" w14:textId="71C8E4E9" w:rsidR="000C0F03" w:rsidRPr="000C0F03" w:rsidRDefault="000C0F03" w:rsidP="000C0F03">
            <w:pPr>
              <w:pStyle w:val="Listenabsatz"/>
              <w:numPr>
                <w:ilvl w:val="0"/>
                <w:numId w:val="47"/>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navigates to the releases of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and downloads the one that suits him. 3. the user can successfully install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with the information given in the installation folder.</w:t>
            </w:r>
          </w:p>
          <w:p w14:paraId="2F5D974A" w14:textId="2110153C" w:rsidR="00F41D8B" w:rsidRPr="000C0F03" w:rsidRDefault="000C0F03" w:rsidP="000C0F03">
            <w:pPr>
              <w:pStyle w:val="Listenabsatz"/>
              <w:numPr>
                <w:ilvl w:val="0"/>
                <w:numId w:val="47"/>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can successfully install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with the information given in the installation folder.</w:t>
            </w:r>
            <w:r>
              <w:rPr>
                <w:rFonts w:asciiTheme="minorHAnsi" w:hAnsiTheme="minorHAnsi" w:cstheme="minorHAnsi"/>
                <w:lang w:val="en-US" w:eastAsia="en-US"/>
              </w:rPr>
              <w:t xml:space="preserve"> </w:t>
            </w:r>
            <w:r w:rsidRPr="000C0F03">
              <w:rPr>
                <w:rFonts w:asciiTheme="minorHAnsi" w:hAnsiTheme="minorHAnsi" w:cstheme="minorHAnsi"/>
                <w:lang w:val="en-US" w:eastAsia="en-US"/>
              </w:rPr>
              <w:t xml:space="preserve">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installation also contains the code needed to use </w:t>
            </w:r>
            <w:proofErr w:type="spellStart"/>
            <w:r w:rsidRPr="000C0F03">
              <w:rPr>
                <w:rFonts w:asciiTheme="minorHAnsi" w:hAnsiTheme="minorHAnsi" w:cstheme="minorHAnsi"/>
                <w:lang w:val="en-US" w:eastAsia="en-US"/>
              </w:rPr>
              <w:t>websockets</w:t>
            </w:r>
            <w:proofErr w:type="spellEnd"/>
            <w:r w:rsidRPr="000C0F03">
              <w:rPr>
                <w:rFonts w:asciiTheme="minorHAnsi" w:hAnsiTheme="minorHAnsi" w:cstheme="minorHAnsi"/>
                <w:lang w:val="en-US" w:eastAsia="en-US"/>
              </w:rPr>
              <w:t>.</w:t>
            </w:r>
          </w:p>
        </w:tc>
      </w:tr>
      <w:tr w:rsidR="00157318" w:rsidRPr="00C47063" w14:paraId="61E9E12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46F8209" w14:textId="61BAE679" w:rsidR="00157318" w:rsidRPr="00AF7221" w:rsidRDefault="0CA38803" w:rsidP="00157318">
            <w:pPr>
              <w:textAlignment w:val="baseline"/>
              <w:rPr>
                <w:rFonts w:asciiTheme="minorHAnsi" w:hAnsiTheme="minorHAnsi" w:cstheme="minorBidi"/>
                <w:b/>
                <w:color w:val="000000" w:themeColor="text1"/>
                <w:lang w:val="en-US" w:eastAsia="en-US"/>
              </w:rPr>
            </w:pPr>
            <w:r w:rsidRPr="23B70458">
              <w:rPr>
                <w:rFonts w:asciiTheme="minorHAnsi" w:hAnsiTheme="minorHAnsi" w:cstheme="minorBidi"/>
                <w:b/>
                <w:bCs/>
                <w:color w:val="000000" w:themeColor="text1"/>
                <w:lang w:val="en-US" w:eastAsia="en-US"/>
              </w:rPr>
              <w:t xml:space="preserve">Involved </w:t>
            </w:r>
            <w:proofErr w:type="spellStart"/>
            <w:r w:rsidR="000C0F03">
              <w:rPr>
                <w:rFonts w:asciiTheme="minorHAnsi" w:hAnsiTheme="minorHAnsi" w:cstheme="minorBidi"/>
                <w:b/>
                <w:bCs/>
                <w:color w:val="000000" w:themeColor="text1"/>
                <w:lang w:val="en-US" w:eastAsia="en-US"/>
              </w:rPr>
              <w:t>U</w:t>
            </w:r>
            <w:r w:rsidRPr="23B70458">
              <w:rPr>
                <w:rFonts w:asciiTheme="minorHAnsi" w:hAnsiTheme="minorHAnsi" w:cstheme="minorBidi"/>
                <w:b/>
                <w:bCs/>
                <w:color w:val="000000" w:themeColor="text1"/>
                <w:lang w:val="en-US" w:eastAsia="en-US"/>
              </w:rPr>
              <w:t>ers</w:t>
            </w:r>
            <w:proofErr w:type="spellEnd"/>
            <w:r w:rsidRPr="23B70458">
              <w:rPr>
                <w:rFonts w:asciiTheme="minorHAnsi" w:hAnsiTheme="minorHAnsi" w:cstheme="minorBidi"/>
                <w:b/>
                <w:bCs/>
                <w:color w:val="000000" w:themeColor="text1"/>
                <w:lang w:val="en-US" w:eastAsia="en-US"/>
              </w:rPr>
              <w:t>:</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C47063" w14:paraId="78DD941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CD6D0F" w14:textId="5E4EE8CA" w:rsidR="00157318" w:rsidRPr="00AF7221" w:rsidRDefault="00405B2B" w:rsidP="007B32AD">
            <w:pPr>
              <w:jc w:val="left"/>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C47063" w14:paraId="43AF26A9"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8C47E5" w14:textId="79CB5E98" w:rsidR="001D768F" w:rsidRPr="00AF7221" w:rsidRDefault="000C0F03" w:rsidP="007B32AD">
            <w:pPr>
              <w:textAlignment w:val="baseline"/>
              <w:rPr>
                <w:rFonts w:asciiTheme="minorHAnsi" w:hAnsiTheme="minorHAnsi" w:cstheme="minorHAnsi"/>
                <w:lang w:val="en-US" w:eastAsia="en-US"/>
              </w:rPr>
            </w:pPr>
            <w:r>
              <w:rPr>
                <w:rFonts w:asciiTheme="minorHAnsi" w:hAnsiTheme="minorHAnsi" w:cstheme="minorHAnsi"/>
                <w:lang w:val="en-US" w:eastAsia="en-US"/>
              </w:rPr>
              <w:t>User</w:t>
            </w:r>
            <w:r w:rsidR="00412C2A" w:rsidRPr="00AF7221">
              <w:rPr>
                <w:rFonts w:asciiTheme="minorHAnsi" w:hAnsiTheme="minorHAnsi" w:cstheme="minorHAnsi"/>
                <w:lang w:val="en-US" w:eastAsia="en-US"/>
              </w:rPr>
              <w:t xml:space="preserve"> works with microcontrollers (</w:t>
            </w:r>
            <w:proofErr w:type="gramStart"/>
            <w:r w:rsidR="009D68AE" w:rsidRPr="00AF7221">
              <w:rPr>
                <w:rFonts w:asciiTheme="minorHAnsi" w:hAnsiTheme="minorHAnsi" w:cstheme="minorHAnsi"/>
                <w:lang w:val="en-US" w:eastAsia="en-US"/>
              </w:rPr>
              <w:t>e.g.</w:t>
            </w:r>
            <w:proofErr w:type="gramEnd"/>
            <w:r w:rsidR="00412C2A" w:rsidRPr="00AF7221">
              <w:rPr>
                <w:rFonts w:asciiTheme="minorHAnsi" w:hAnsiTheme="minorHAnsi" w:cstheme="minorHAnsi"/>
                <w:lang w:val="en-US" w:eastAsia="en-US"/>
              </w:rPr>
              <w:t xml:space="preserve"> ESP8266) as a hobby and wants to build a TCP/IP stack on top of it.</w:t>
            </w:r>
          </w:p>
        </w:tc>
      </w:tr>
      <w:tr w:rsidR="001D768F" w:rsidRPr="00C47063" w14:paraId="5DDD9D5A"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C47063" w14:paraId="17D91D2A"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0C0F03" w:rsidRPr="00C47063" w14:paraId="3A7ADA1D"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tcPr>
          <w:p w14:paraId="63B6F54D" w14:textId="1BA61CFE" w:rsidR="000C0F03" w:rsidRPr="00AF7221" w:rsidRDefault="000C0F03" w:rsidP="004D0F5E">
            <w:pPr>
              <w:textAlignment w:val="baseline"/>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Primary Course:</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E564A" w14:textId="77777777" w:rsidR="000C0F03" w:rsidRPr="000C0F03" w:rsidRDefault="000C0F03" w:rsidP="000C0F03">
            <w:pPr>
              <w:pStyle w:val="Listenabsatz"/>
              <w:numPr>
                <w:ilvl w:val="0"/>
                <w:numId w:val="48"/>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enters 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homepage, which is hosted on </w:t>
            </w:r>
            <w:proofErr w:type="spellStart"/>
            <w:proofErr w:type="gramStart"/>
            <w:r w:rsidRPr="000C0F03">
              <w:rPr>
                <w:rFonts w:asciiTheme="minorHAnsi" w:hAnsiTheme="minorHAnsi" w:cstheme="minorHAnsi"/>
                <w:lang w:val="en-US" w:eastAsia="en-US"/>
              </w:rPr>
              <w:t>savannah.nongnu</w:t>
            </w:r>
            <w:proofErr w:type="spellEnd"/>
            <w:proofErr w:type="gramEnd"/>
            <w:r w:rsidRPr="000C0F03">
              <w:rPr>
                <w:rFonts w:asciiTheme="minorHAnsi" w:hAnsiTheme="minorHAnsi" w:cstheme="minorHAnsi"/>
                <w:lang w:val="en-US" w:eastAsia="en-US"/>
              </w:rPr>
              <w:t>.</w:t>
            </w:r>
          </w:p>
          <w:p w14:paraId="3F1120DC" w14:textId="5DD38DBA" w:rsidR="000C0F03" w:rsidRPr="000C0F03" w:rsidRDefault="000C0F03" w:rsidP="000C0F03">
            <w:pPr>
              <w:pStyle w:val="Listenabsatz"/>
              <w:numPr>
                <w:ilvl w:val="0"/>
                <w:numId w:val="48"/>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navigates to the releases of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and downloads the one that suits him.</w:t>
            </w:r>
          </w:p>
          <w:p w14:paraId="7CED664F" w14:textId="7DC5D900" w:rsidR="000C0F03" w:rsidRPr="000C0F03" w:rsidRDefault="000C0F03" w:rsidP="000C0F03">
            <w:pPr>
              <w:pStyle w:val="Listenabsatz"/>
              <w:numPr>
                <w:ilvl w:val="0"/>
                <w:numId w:val="48"/>
              </w:numPr>
              <w:textAlignment w:val="baseline"/>
              <w:rPr>
                <w:rFonts w:asciiTheme="minorHAnsi" w:hAnsiTheme="minorHAnsi" w:cstheme="minorHAnsi"/>
                <w:lang w:val="en-US" w:eastAsia="en-US"/>
              </w:rPr>
            </w:pPr>
            <w:r w:rsidRPr="000C0F03">
              <w:rPr>
                <w:rFonts w:asciiTheme="minorHAnsi" w:hAnsiTheme="minorHAnsi" w:cstheme="minorHAnsi"/>
                <w:lang w:val="en-US" w:eastAsia="en-US"/>
              </w:rPr>
              <w:lastRenderedPageBreak/>
              <w:t xml:space="preserve">The user can successfully install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with the information given in the installation folder.</w:t>
            </w:r>
            <w:r>
              <w:rPr>
                <w:rFonts w:asciiTheme="minorHAnsi" w:hAnsiTheme="minorHAnsi" w:cstheme="minorHAnsi"/>
                <w:lang w:val="en-US" w:eastAsia="en-US"/>
              </w:rPr>
              <w:t xml:space="preserve"> </w:t>
            </w:r>
            <w:r w:rsidRPr="000C0F03">
              <w:rPr>
                <w:rFonts w:asciiTheme="minorHAnsi" w:hAnsiTheme="minorHAnsi" w:cstheme="minorHAnsi"/>
                <w:lang w:val="en-US" w:eastAsia="en-US"/>
              </w:rPr>
              <w:t xml:space="preserve">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installation also contains the code needed to use </w:t>
            </w:r>
            <w:proofErr w:type="spellStart"/>
            <w:r w:rsidRPr="000C0F03">
              <w:rPr>
                <w:rFonts w:asciiTheme="minorHAnsi" w:hAnsiTheme="minorHAnsi" w:cstheme="minorHAnsi"/>
                <w:lang w:val="en-US" w:eastAsia="en-US"/>
              </w:rPr>
              <w:t>websockets</w:t>
            </w:r>
            <w:proofErr w:type="spellEnd"/>
            <w:r w:rsidRPr="000C0F03">
              <w:rPr>
                <w:rFonts w:asciiTheme="minorHAnsi" w:hAnsiTheme="minorHAnsi" w:cstheme="minorHAnsi"/>
                <w:lang w:val="en-US" w:eastAsia="en-US"/>
              </w:rPr>
              <w:t>.</w:t>
            </w:r>
          </w:p>
        </w:tc>
      </w:tr>
      <w:tr w:rsidR="001D768F" w:rsidRPr="00C47063" w14:paraId="2D98DA1B"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lastRenderedPageBreak/>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BF41121" w14:textId="4644B524" w:rsidR="001D768F" w:rsidRPr="00AF7221" w:rsidRDefault="35AB3AC7" w:rsidP="004D0F5E">
            <w:pPr>
              <w:textAlignment w:val="baseline"/>
              <w:rPr>
                <w:rFonts w:asciiTheme="minorHAnsi" w:hAnsiTheme="minorHAnsi" w:cstheme="minorBidi"/>
                <w:lang w:val="en-US" w:eastAsia="en-US"/>
              </w:rPr>
            </w:pPr>
            <w:r w:rsidRPr="23B70458">
              <w:rPr>
                <w:rFonts w:asciiTheme="minorHAnsi" w:hAnsiTheme="minorHAnsi" w:cstheme="minorBidi"/>
                <w:b/>
                <w:bCs/>
                <w:color w:val="000000" w:themeColor="text1"/>
                <w:lang w:val="en-US" w:eastAsia="en-US"/>
              </w:rPr>
              <w:t xml:space="preserve">Involved </w:t>
            </w:r>
            <w:r w:rsidR="000C0F03">
              <w:rPr>
                <w:rFonts w:asciiTheme="minorHAnsi" w:hAnsiTheme="minorHAnsi" w:cstheme="minorBidi"/>
                <w:b/>
                <w:bCs/>
                <w:color w:val="000000" w:themeColor="text1"/>
                <w:lang w:val="en-US" w:eastAsia="en-US"/>
              </w:rPr>
              <w:t>U</w:t>
            </w:r>
            <w:r w:rsidRPr="23B70458">
              <w:rPr>
                <w:rFonts w:asciiTheme="minorHAnsi" w:hAnsiTheme="minorHAnsi" w:cstheme="minorBidi"/>
                <w:b/>
                <w:bCs/>
                <w:color w:val="000000" w:themeColor="text1"/>
                <w:lang w:val="en-US" w:eastAsia="en-US"/>
              </w:rPr>
              <w:t>sers</w:t>
            </w:r>
            <w:r w:rsidR="040BCB60" w:rsidRPr="23B70458">
              <w:rPr>
                <w:rFonts w:asciiTheme="minorHAnsi" w:hAnsiTheme="minorHAnsi" w:cstheme="minorBidi"/>
                <w:b/>
                <w:bCs/>
                <w:color w:val="000000" w:themeColor="text1"/>
                <w:lang w:val="en-US" w:eastAsia="en-US"/>
              </w:rPr>
              <w:t>:</w:t>
            </w:r>
            <w:r w:rsidR="040BCB60" w:rsidRPr="23B70458">
              <w:rPr>
                <w:rFonts w:asciiTheme="minorHAnsi" w:hAnsiTheme="minorHAnsi" w:cstheme="minorBidi"/>
                <w:color w:val="000000" w:themeColor="text1"/>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C47063" w14:paraId="5DC704D3"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36361D" w14:textId="2C85478C" w:rsidR="001D768F" w:rsidRPr="00AF7221" w:rsidRDefault="00405B2B" w:rsidP="004D0F5E">
            <w:pPr>
              <w:textAlignment w:val="baseline"/>
              <w:rPr>
                <w:rFonts w:asciiTheme="minorHAnsi" w:hAnsiTheme="minorHAnsi" w:cstheme="minorHAnsi"/>
                <w:lang w:val="en-US" w:eastAsia="en-US"/>
              </w:rPr>
            </w:pPr>
            <w:r w:rsidRPr="00405B2B">
              <w:rPr>
                <w:rFonts w:asciiTheme="minorHAnsi" w:hAnsiTheme="minorHAnsi" w:cstheme="minorHAnsi"/>
                <w:lang w:val="en-US" w:eastAsia="en-US"/>
              </w:rPr>
              <w:t xml:space="preserve">The developer </w:t>
            </w:r>
            <w:r w:rsidR="000C0F03">
              <w:rPr>
                <w:rFonts w:asciiTheme="minorHAnsi" w:hAnsiTheme="minorHAnsi" w:cstheme="minorHAnsi"/>
                <w:lang w:val="en-US" w:eastAsia="en-US"/>
              </w:rPr>
              <w:t>wants</w:t>
            </w:r>
            <w:r w:rsidRPr="00405B2B">
              <w:rPr>
                <w:rFonts w:asciiTheme="minorHAnsi" w:hAnsiTheme="minorHAnsi" w:cstheme="minorHAnsi"/>
                <w:lang w:val="en-US" w:eastAsia="en-US"/>
              </w:rPr>
              <w:t xml:space="preserve">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455488"/>
      <w:r w:rsidRPr="00D71805">
        <w:rPr>
          <w:rFonts w:ascii="Calibri" w:hAnsi="Calibri" w:cs="Calibri"/>
        </w:rPr>
        <w:lastRenderedPageBreak/>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455489"/>
      <w:r>
        <w:rPr>
          <w:rFonts w:ascii="Calibri" w:hAnsi="Calibri" w:cs="Calibri"/>
          <w:szCs w:val="28"/>
        </w:rPr>
        <w:lastRenderedPageBreak/>
        <w:t>Referen</w:t>
      </w:r>
      <w:bookmarkEnd w:id="34"/>
      <w:bookmarkEnd w:id="35"/>
      <w:r>
        <w:rPr>
          <w:rFonts w:ascii="Calibri" w:hAnsi="Calibri" w:cs="Calibri"/>
          <w:szCs w:val="28"/>
        </w:rPr>
        <w:t>ces</w:t>
      </w:r>
      <w:bookmarkEnd w:id="36"/>
      <w:bookmarkEnd w:id="37"/>
      <w:bookmarkEnd w:id="38"/>
      <w:bookmarkEnd w:id="39"/>
    </w:p>
    <w:p w14:paraId="7446F0B6" w14:textId="77777777" w:rsidR="00854B28" w:rsidRPr="00854B28" w:rsidRDefault="00EA73D3" w:rsidP="00854B28">
      <w:pPr>
        <w:pStyle w:val="Literaturverzeichnis"/>
        <w:rPr>
          <w:rFonts w:ascii="Calibri" w:hAnsi="Calibri" w:cs="Calibri"/>
          <w:lang w:val="en-US"/>
        </w:rPr>
      </w:pPr>
      <w:r>
        <w:rPr>
          <w:rFonts w:ascii="Calibri" w:hAnsi="Calibri" w:cs="Calibri"/>
        </w:rPr>
        <w:fldChar w:fldCharType="begin"/>
      </w:r>
      <w:r w:rsidR="00854B28">
        <w:rPr>
          <w:rFonts w:ascii="Calibri" w:hAnsi="Calibri" w:cs="Calibri"/>
          <w:lang w:val="en-US"/>
        </w:rPr>
        <w:instrText xml:space="preserve"> ADDIN ZOTERO_BIBL {"uncited":[],"omitted":[],"custom":[]} CSL_BIBLIOGRAPHY </w:instrText>
      </w:r>
      <w:r>
        <w:rPr>
          <w:rFonts w:ascii="Calibri" w:hAnsi="Calibri" w:cs="Calibri"/>
        </w:rPr>
        <w:fldChar w:fldCharType="separate"/>
      </w:r>
      <w:r w:rsidR="00854B28" w:rsidRPr="00854B28">
        <w:rPr>
          <w:rFonts w:ascii="Calibri" w:hAnsi="Calibri" w:cs="Calibri"/>
          <w:lang w:val="en-US"/>
        </w:rPr>
        <w:t>[1]</w:t>
      </w:r>
      <w:r w:rsidR="00854B28" w:rsidRPr="00854B28">
        <w:rPr>
          <w:rFonts w:ascii="Calibri" w:hAnsi="Calibri" w:cs="Calibri"/>
          <w:lang w:val="en-US"/>
        </w:rPr>
        <w:tab/>
        <w:t>A. Sarangi, S. MacMahon, and U. Cherukupaly, ‘LightWeight IP Application Examples’, 2014, Accessed: Nov. 05, 2021. [Online]. Available: https://www.semanticscholar.org/paper/LightWeight-IP-Application-Examples-Sarangi-MacMahon/46a49c7c0430240263f0496a7216fe7f6bf8f60b</w:t>
      </w:r>
    </w:p>
    <w:p w14:paraId="608D7319"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[2]</w:t>
      </w:r>
      <w:r w:rsidRPr="00854B28">
        <w:rPr>
          <w:rFonts w:ascii="Calibri" w:hAnsi="Calibri" w:cs="Calibri"/>
          <w:lang w:val="en-US"/>
        </w:rPr>
        <w:tab/>
        <w:t xml:space="preserve">lujji, ‘HTTP server with WebSockets on ESP8266’, </w:t>
      </w:r>
      <w:r w:rsidRPr="00854B28">
        <w:rPr>
          <w:rFonts w:ascii="Calibri" w:hAnsi="Calibri" w:cs="Calibri"/>
          <w:i/>
          <w:iCs/>
          <w:lang w:val="en-US"/>
        </w:rPr>
        <w:t>lujji</w:t>
      </w:r>
      <w:r w:rsidRPr="00854B28">
        <w:rPr>
          <w:rFonts w:ascii="Calibri" w:hAnsi="Calibri" w:cs="Calibri"/>
          <w:lang w:val="en-US"/>
        </w:rPr>
        <w:t>. http://lujji.github.io/blog/esp-httpd/index.html (accessed Oct. 15, 2021).</w:t>
      </w:r>
    </w:p>
    <w:p w14:paraId="2D855F06"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[3]</w:t>
      </w:r>
      <w:r w:rsidRPr="00854B28">
        <w:rPr>
          <w:rFonts w:ascii="Calibri" w:hAnsi="Calibri" w:cs="Calibri"/>
          <w:lang w:val="en-US"/>
        </w:rPr>
        <w:tab/>
        <w:t>S. Kapanen, ‘lwIP - A Lightweight TCP/IP stack - Patches: patch #9525, httpd: add Websocket support [Savannah]’, Dec. 21, 2017. https://savannah.nongnu.org/patch/?9525 (accessed Nov. 05, 2021).</w:t>
      </w:r>
    </w:p>
    <w:p w14:paraId="709B33F5"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[4]</w:t>
      </w:r>
      <w:r w:rsidRPr="00854B28">
        <w:rPr>
          <w:rFonts w:ascii="Calibri" w:hAnsi="Calibri" w:cs="Calibri"/>
          <w:lang w:val="en-US"/>
        </w:rPr>
        <w:tab/>
        <w:t xml:space="preserve">‘Was ist WebSocket?’, </w:t>
      </w:r>
      <w:r w:rsidRPr="00854B28">
        <w:rPr>
          <w:rFonts w:ascii="Calibri" w:hAnsi="Calibri" w:cs="Calibri"/>
          <w:i/>
          <w:iCs/>
          <w:lang w:val="en-US"/>
        </w:rPr>
        <w:t>IONOS Digitalguide</w:t>
      </w:r>
      <w:r w:rsidRPr="00854B28">
        <w:rPr>
          <w:rFonts w:ascii="Calibri" w:hAnsi="Calibri" w:cs="Calibri"/>
          <w:lang w:val="en-US"/>
        </w:rPr>
        <w:t>, Mar. 16, 2020. https://www.ionos.de/digitalguide/websites/web-entwicklung/was-ist-websocket/ (accessed Oct. 15, 2021).</w:t>
      </w:r>
    </w:p>
    <w:p w14:paraId="57F6569B" w14:textId="64A8B8D9"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F395" w14:textId="77777777" w:rsidR="007F6B92" w:rsidRDefault="007F6B92">
      <w:r>
        <w:separator/>
      </w:r>
    </w:p>
  </w:endnote>
  <w:endnote w:type="continuationSeparator" w:id="0">
    <w:p w14:paraId="02DFC480" w14:textId="77777777" w:rsidR="007F6B92" w:rsidRDefault="007F6B92">
      <w:r>
        <w:continuationSeparator/>
      </w:r>
    </w:p>
  </w:endnote>
  <w:endnote w:type="continuationNotice" w:id="1">
    <w:p w14:paraId="5FAC4ADC" w14:textId="77777777" w:rsidR="007F6B92" w:rsidRDefault="007F6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00BD0D9E" wp14:editId="6FC0275C">
          <wp:extent cx="914400" cy="352425"/>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87B1" w14:textId="77777777" w:rsidR="007F6B92" w:rsidRDefault="007F6B92">
      <w:r>
        <w:separator/>
      </w:r>
    </w:p>
  </w:footnote>
  <w:footnote w:type="continuationSeparator" w:id="0">
    <w:p w14:paraId="2C774A84" w14:textId="77777777" w:rsidR="007F6B92" w:rsidRDefault="007F6B92">
      <w:r>
        <w:continuationSeparator/>
      </w:r>
    </w:p>
  </w:footnote>
  <w:footnote w:type="continuationNotice" w:id="1">
    <w:p w14:paraId="7E28A092" w14:textId="77777777" w:rsidR="007F6B92" w:rsidRDefault="007F6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401"/>
    <w:multiLevelType w:val="hybridMultilevel"/>
    <w:tmpl w:val="CE04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5"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B476B"/>
    <w:multiLevelType w:val="hybridMultilevel"/>
    <w:tmpl w:val="02165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4"/>
  </w:num>
  <w:num w:numId="2">
    <w:abstractNumId w:val="1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9"/>
  </w:num>
  <w:num w:numId="39">
    <w:abstractNumId w:val="2"/>
  </w:num>
  <w:num w:numId="40">
    <w:abstractNumId w:val="5"/>
  </w:num>
  <w:num w:numId="41">
    <w:abstractNumId w:val="3"/>
  </w:num>
  <w:num w:numId="42">
    <w:abstractNumId w:val="10"/>
  </w:num>
  <w:num w:numId="43">
    <w:abstractNumId w:val="1"/>
  </w:num>
  <w:num w:numId="44">
    <w:abstractNumId w:val="4"/>
  </w:num>
  <w:num w:numId="45">
    <w:abstractNumId w:val="8"/>
  </w:num>
  <w:num w:numId="46">
    <w:abstractNumId w:val="4"/>
  </w:num>
  <w:num w:numId="47">
    <w:abstractNumId w:val="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4F9F"/>
    <w:rsid w:val="000957E2"/>
    <w:rsid w:val="00095C7D"/>
    <w:rsid w:val="000961F0"/>
    <w:rsid w:val="000968FA"/>
    <w:rsid w:val="00096CC7"/>
    <w:rsid w:val="00097EA1"/>
    <w:rsid w:val="000A7133"/>
    <w:rsid w:val="000B2642"/>
    <w:rsid w:val="000B33EE"/>
    <w:rsid w:val="000B4156"/>
    <w:rsid w:val="000B640E"/>
    <w:rsid w:val="000B750A"/>
    <w:rsid w:val="000C069B"/>
    <w:rsid w:val="000C0F03"/>
    <w:rsid w:val="000C3151"/>
    <w:rsid w:val="000C4684"/>
    <w:rsid w:val="000C589B"/>
    <w:rsid w:val="000C7474"/>
    <w:rsid w:val="000D03D9"/>
    <w:rsid w:val="000D2F9B"/>
    <w:rsid w:val="000D38D7"/>
    <w:rsid w:val="000D4300"/>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5E"/>
    <w:rsid w:val="00131070"/>
    <w:rsid w:val="00135CB8"/>
    <w:rsid w:val="001362F1"/>
    <w:rsid w:val="00141BC9"/>
    <w:rsid w:val="00143621"/>
    <w:rsid w:val="00143B02"/>
    <w:rsid w:val="00143CB5"/>
    <w:rsid w:val="00144039"/>
    <w:rsid w:val="00145AAD"/>
    <w:rsid w:val="0014646B"/>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18DE"/>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96487"/>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5DA3"/>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05B2B"/>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7CD"/>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053A"/>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190"/>
    <w:rsid w:val="005944A9"/>
    <w:rsid w:val="00594F82"/>
    <w:rsid w:val="005958A7"/>
    <w:rsid w:val="005966FF"/>
    <w:rsid w:val="0059794F"/>
    <w:rsid w:val="005A3D93"/>
    <w:rsid w:val="005A4551"/>
    <w:rsid w:val="005A50EB"/>
    <w:rsid w:val="005A5505"/>
    <w:rsid w:val="005B0648"/>
    <w:rsid w:val="005B1EBD"/>
    <w:rsid w:val="005B281C"/>
    <w:rsid w:val="005B3C27"/>
    <w:rsid w:val="005B5F91"/>
    <w:rsid w:val="005C3B28"/>
    <w:rsid w:val="005C64DF"/>
    <w:rsid w:val="005D19F6"/>
    <w:rsid w:val="005D35BE"/>
    <w:rsid w:val="005D46CA"/>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26A6"/>
    <w:rsid w:val="006A4C91"/>
    <w:rsid w:val="006A56EC"/>
    <w:rsid w:val="006B0BE8"/>
    <w:rsid w:val="006B1763"/>
    <w:rsid w:val="006B40EA"/>
    <w:rsid w:val="006B474E"/>
    <w:rsid w:val="006B4A78"/>
    <w:rsid w:val="006B645A"/>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0FFA"/>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16E8"/>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6B92"/>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1AE2"/>
    <w:rsid w:val="008329FD"/>
    <w:rsid w:val="008361C6"/>
    <w:rsid w:val="00837642"/>
    <w:rsid w:val="00837F25"/>
    <w:rsid w:val="00840826"/>
    <w:rsid w:val="00841A9A"/>
    <w:rsid w:val="0084215A"/>
    <w:rsid w:val="00845A63"/>
    <w:rsid w:val="00846864"/>
    <w:rsid w:val="00850F09"/>
    <w:rsid w:val="00853FFF"/>
    <w:rsid w:val="00854B28"/>
    <w:rsid w:val="00855D19"/>
    <w:rsid w:val="00856666"/>
    <w:rsid w:val="008576A9"/>
    <w:rsid w:val="008577A2"/>
    <w:rsid w:val="00862DCE"/>
    <w:rsid w:val="00862E82"/>
    <w:rsid w:val="008637A4"/>
    <w:rsid w:val="00865352"/>
    <w:rsid w:val="00865C29"/>
    <w:rsid w:val="00866980"/>
    <w:rsid w:val="00867083"/>
    <w:rsid w:val="00867CBD"/>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208"/>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523D"/>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B7274"/>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15F9"/>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1D59"/>
    <w:rsid w:val="00AE3270"/>
    <w:rsid w:val="00AE41A0"/>
    <w:rsid w:val="00AF0361"/>
    <w:rsid w:val="00AF1035"/>
    <w:rsid w:val="00AF2351"/>
    <w:rsid w:val="00AF2C5F"/>
    <w:rsid w:val="00AF31C6"/>
    <w:rsid w:val="00AF38D5"/>
    <w:rsid w:val="00AF7221"/>
    <w:rsid w:val="00B0075A"/>
    <w:rsid w:val="00B01285"/>
    <w:rsid w:val="00B0199B"/>
    <w:rsid w:val="00B03B76"/>
    <w:rsid w:val="00B05115"/>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0070"/>
    <w:rsid w:val="00C421AE"/>
    <w:rsid w:val="00C422C4"/>
    <w:rsid w:val="00C4247F"/>
    <w:rsid w:val="00C42F2C"/>
    <w:rsid w:val="00C466A9"/>
    <w:rsid w:val="00C47063"/>
    <w:rsid w:val="00C51645"/>
    <w:rsid w:val="00C54DA6"/>
    <w:rsid w:val="00C55A13"/>
    <w:rsid w:val="00C573F8"/>
    <w:rsid w:val="00C62939"/>
    <w:rsid w:val="00C62D4E"/>
    <w:rsid w:val="00C63712"/>
    <w:rsid w:val="00C65EE5"/>
    <w:rsid w:val="00C721D7"/>
    <w:rsid w:val="00C728AB"/>
    <w:rsid w:val="00C741E2"/>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E77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1D8B"/>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629"/>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35B"/>
    <w:rsid w:val="00FD44BD"/>
    <w:rsid w:val="00FE21AC"/>
    <w:rsid w:val="00FE3BD0"/>
    <w:rsid w:val="00FE6E0B"/>
    <w:rsid w:val="00FF15FC"/>
    <w:rsid w:val="00FF22B8"/>
    <w:rsid w:val="00FF2CF4"/>
    <w:rsid w:val="00FF38C0"/>
    <w:rsid w:val="00FF443F"/>
    <w:rsid w:val="00FF51B8"/>
    <w:rsid w:val="027DEC45"/>
    <w:rsid w:val="040BCB60"/>
    <w:rsid w:val="0B7254B6"/>
    <w:rsid w:val="0C3D5EBD"/>
    <w:rsid w:val="0CA38803"/>
    <w:rsid w:val="0EACA191"/>
    <w:rsid w:val="1A476D3A"/>
    <w:rsid w:val="1A49F309"/>
    <w:rsid w:val="1F5D44CD"/>
    <w:rsid w:val="23B70458"/>
    <w:rsid w:val="2AEF2746"/>
    <w:rsid w:val="2D0704AD"/>
    <w:rsid w:val="35AB3AC7"/>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398E"/>
  <w15:docId w15:val="{C4C90264-14E3-4AF8-86C2-AD8E57E0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2036</Words>
  <Characters>11609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Kaczynski Lucas (inf20147)</cp:lastModifiedBy>
  <cp:revision>3</cp:revision>
  <cp:lastPrinted>2021-11-10T15:38:00Z</cp:lastPrinted>
  <dcterms:created xsi:type="dcterms:W3CDTF">2021-11-10T15:38:00Z</dcterms:created>
  <dcterms:modified xsi:type="dcterms:W3CDTF">2021-11-10T15:53:00Z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id="9PAUEsdj"/&gt;&lt;style id="http://www.zotero.org/styles/ieee" locale="en-GB" hasBibliography="1" bibliographyStyleHasBeenSet="1"/&gt;&lt;prefs&gt;&lt;pref name="fieldType" value="Field"/&gt;&lt;pref name="automaticJo</vt:lpwstr>
  </property>
</Properties>
</file>