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N°4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C.cerrado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3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01/12/2021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LALA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20054447-1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/cerrillos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31/12/2021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Actualización De Los Criterios Normativos De La Norma Iso 9000:2015 Conocimientos De Los Criterios Normativos De La Iso 9001:2018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1238011734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8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2021-12-20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2021-10-13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50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32000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96000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96000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edecita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/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