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8298" w14:textId="23DCB106" w:rsidR="00E55CE6" w:rsidRPr="00E55CE6" w:rsidRDefault="00E55CE6" w:rsidP="00E55CE6">
      <w:pPr>
        <w:jc w:val="center"/>
        <w:rPr>
          <w:rFonts w:ascii="Times New Roman" w:hAnsi="Times New Roman" w:cs="Times New Roman"/>
          <w:b/>
          <w:bCs/>
          <w:sz w:val="40"/>
          <w:szCs w:val="40"/>
        </w:rPr>
      </w:pPr>
      <w:r w:rsidRPr="00E55CE6">
        <w:rPr>
          <w:rFonts w:ascii="Times New Roman" w:hAnsi="Times New Roman" w:cs="Times New Roman"/>
          <w:b/>
          <w:bCs/>
          <w:sz w:val="40"/>
          <w:szCs w:val="40"/>
        </w:rPr>
        <w:t>TITLE PAGE</w:t>
      </w:r>
    </w:p>
    <w:p w14:paraId="6A947385" w14:textId="77777777" w:rsidR="00E55CE6" w:rsidRPr="00E55CE6" w:rsidRDefault="00E55CE6" w:rsidP="00E55CE6">
      <w:pPr>
        <w:jc w:val="center"/>
        <w:rPr>
          <w:b/>
          <w:bCs/>
          <w:sz w:val="28"/>
          <w:szCs w:val="28"/>
        </w:rPr>
      </w:pPr>
    </w:p>
    <w:p w14:paraId="68B63C7A" w14:textId="77777777" w:rsidR="00E55CE6" w:rsidRDefault="00E55CE6"/>
    <w:p w14:paraId="7BC2066C" w14:textId="77777777" w:rsidR="00682F79" w:rsidRDefault="00682F79"/>
    <w:p w14:paraId="2AF84025" w14:textId="77777777" w:rsidR="00682F79" w:rsidRDefault="00682F79"/>
    <w:p w14:paraId="70086BA9" w14:textId="77777777" w:rsidR="00682F79" w:rsidRDefault="00682F79" w:rsidP="00682F79">
      <w:pPr>
        <w:jc w:val="center"/>
      </w:pPr>
    </w:p>
    <w:p w14:paraId="79283C68" w14:textId="2D09F9B4" w:rsidR="00655783" w:rsidRPr="00E55CE6" w:rsidRDefault="00655783" w:rsidP="00E55CE6">
      <w:pPr>
        <w:ind w:hanging="426"/>
        <w:jc w:val="center"/>
        <w:rPr>
          <w:rFonts w:ascii="Times New Roman" w:hAnsi="Times New Roman" w:cs="Times New Roman"/>
          <w:b/>
          <w:bCs/>
          <w:sz w:val="36"/>
          <w:szCs w:val="36"/>
        </w:rPr>
      </w:pPr>
      <w:r w:rsidRPr="00E55CE6">
        <w:rPr>
          <w:rFonts w:ascii="Times New Roman" w:hAnsi="Times New Roman" w:cs="Times New Roman"/>
          <w:b/>
          <w:bCs/>
          <w:sz w:val="36"/>
          <w:szCs w:val="36"/>
        </w:rPr>
        <w:t>Predicting Air Quality Levels using PM2.5 and weather Data.</w:t>
      </w:r>
    </w:p>
    <w:p w14:paraId="610D622D" w14:textId="3050A82E" w:rsidR="00655783" w:rsidRPr="00E55CE6" w:rsidRDefault="00655783" w:rsidP="00E55CE6">
      <w:pPr>
        <w:ind w:hanging="426"/>
        <w:jc w:val="center"/>
        <w:rPr>
          <w:rFonts w:ascii="Times New Roman" w:hAnsi="Times New Roman" w:cs="Times New Roman"/>
          <w:b/>
          <w:bCs/>
          <w:sz w:val="36"/>
          <w:szCs w:val="36"/>
        </w:rPr>
      </w:pPr>
      <w:r w:rsidRPr="00E55CE6">
        <w:rPr>
          <w:rFonts w:ascii="Times New Roman" w:hAnsi="Times New Roman" w:cs="Times New Roman"/>
          <w:b/>
          <w:bCs/>
          <w:sz w:val="36"/>
          <w:szCs w:val="36"/>
        </w:rPr>
        <w:t>Course: ADTA 5340</w:t>
      </w:r>
      <w:r w:rsidR="00E55CE6">
        <w:rPr>
          <w:rFonts w:ascii="Times New Roman" w:hAnsi="Times New Roman" w:cs="Times New Roman"/>
          <w:b/>
          <w:bCs/>
          <w:sz w:val="36"/>
          <w:szCs w:val="36"/>
        </w:rPr>
        <w:t>: Discovery and Learning with Big Data</w:t>
      </w:r>
    </w:p>
    <w:p w14:paraId="7F86438E" w14:textId="61C750A7" w:rsidR="00655783" w:rsidRPr="00E55CE6" w:rsidRDefault="00655783" w:rsidP="00682F79">
      <w:pPr>
        <w:jc w:val="center"/>
        <w:rPr>
          <w:rFonts w:ascii="Times New Roman" w:hAnsi="Times New Roman" w:cs="Times New Roman"/>
          <w:b/>
          <w:bCs/>
          <w:sz w:val="36"/>
          <w:szCs w:val="36"/>
        </w:rPr>
      </w:pPr>
      <w:r w:rsidRPr="00E55CE6">
        <w:rPr>
          <w:rFonts w:ascii="Times New Roman" w:hAnsi="Times New Roman" w:cs="Times New Roman"/>
          <w:b/>
          <w:bCs/>
          <w:sz w:val="36"/>
          <w:szCs w:val="36"/>
        </w:rPr>
        <w:t>Professor: Dr. William</w:t>
      </w:r>
      <w:r w:rsidR="00E55CE6">
        <w:rPr>
          <w:rFonts w:ascii="Times New Roman" w:hAnsi="Times New Roman" w:cs="Times New Roman"/>
          <w:b/>
          <w:bCs/>
          <w:sz w:val="36"/>
          <w:szCs w:val="36"/>
        </w:rPr>
        <w:t xml:space="preserve"> Shon Paul</w:t>
      </w:r>
    </w:p>
    <w:p w14:paraId="2FBC6954" w14:textId="1DBA987A" w:rsidR="00655783" w:rsidRPr="00E55CE6" w:rsidRDefault="00E55CE6" w:rsidP="00682F79">
      <w:pPr>
        <w:jc w:val="center"/>
        <w:rPr>
          <w:rFonts w:ascii="Times New Roman" w:hAnsi="Times New Roman" w:cs="Times New Roman"/>
          <w:b/>
          <w:bCs/>
          <w:sz w:val="36"/>
          <w:szCs w:val="36"/>
        </w:rPr>
      </w:pPr>
      <w:r>
        <w:rPr>
          <w:rFonts w:ascii="Times New Roman" w:hAnsi="Times New Roman" w:cs="Times New Roman"/>
          <w:b/>
          <w:bCs/>
          <w:sz w:val="36"/>
          <w:szCs w:val="36"/>
        </w:rPr>
        <w:t>Author</w:t>
      </w:r>
      <w:r w:rsidR="00655783" w:rsidRPr="00E55CE6">
        <w:rPr>
          <w:rFonts w:ascii="Times New Roman" w:hAnsi="Times New Roman" w:cs="Times New Roman"/>
          <w:b/>
          <w:bCs/>
          <w:sz w:val="36"/>
          <w:szCs w:val="36"/>
        </w:rPr>
        <w:t>: TIRUMALA TEJA YEGINENI</w:t>
      </w:r>
    </w:p>
    <w:p w14:paraId="1AB30BB7" w14:textId="2A9E3D72" w:rsidR="00586240" w:rsidRPr="00E55CE6" w:rsidRDefault="00E55CE6" w:rsidP="00682F79">
      <w:pPr>
        <w:jc w:val="center"/>
        <w:rPr>
          <w:rFonts w:ascii="Times New Roman" w:hAnsi="Times New Roman" w:cs="Times New Roman"/>
          <w:b/>
          <w:bCs/>
          <w:sz w:val="36"/>
          <w:szCs w:val="36"/>
        </w:rPr>
      </w:pPr>
      <w:r>
        <w:rPr>
          <w:rFonts w:ascii="Times New Roman" w:hAnsi="Times New Roman" w:cs="Times New Roman"/>
          <w:b/>
          <w:bCs/>
          <w:sz w:val="36"/>
          <w:szCs w:val="36"/>
        </w:rPr>
        <w:t xml:space="preserve">Submission </w:t>
      </w:r>
      <w:r w:rsidR="00655783" w:rsidRPr="00E55CE6">
        <w:rPr>
          <w:rFonts w:ascii="Times New Roman" w:hAnsi="Times New Roman" w:cs="Times New Roman"/>
          <w:b/>
          <w:bCs/>
          <w:sz w:val="36"/>
          <w:szCs w:val="36"/>
        </w:rPr>
        <w:t>Date: 4/28/2025</w:t>
      </w:r>
    </w:p>
    <w:p w14:paraId="481A0E4A" w14:textId="77777777" w:rsidR="00586240" w:rsidRDefault="00586240"/>
    <w:p w14:paraId="495A2EFE" w14:textId="77777777" w:rsidR="00586240" w:rsidRDefault="00586240"/>
    <w:p w14:paraId="0B1E528B" w14:textId="77777777" w:rsidR="00586240" w:rsidRDefault="00586240"/>
    <w:p w14:paraId="3DA85946" w14:textId="77777777" w:rsidR="00586240" w:rsidRDefault="00586240"/>
    <w:p w14:paraId="794A6F28" w14:textId="77777777" w:rsidR="00586240" w:rsidRDefault="00586240"/>
    <w:p w14:paraId="355B8747" w14:textId="77777777" w:rsidR="00E55CE6" w:rsidRDefault="00E55CE6"/>
    <w:p w14:paraId="3F927439" w14:textId="77777777" w:rsidR="00586240" w:rsidRDefault="00586240"/>
    <w:p w14:paraId="35D8C397" w14:textId="77777777" w:rsidR="00586240" w:rsidRDefault="00586240"/>
    <w:p w14:paraId="06D630C5" w14:textId="77777777" w:rsidR="00586240" w:rsidRDefault="00586240"/>
    <w:p w14:paraId="1056BB90" w14:textId="77777777" w:rsidR="00586240" w:rsidRDefault="00586240"/>
    <w:p w14:paraId="1DFE7050" w14:textId="322AB81F" w:rsidR="00586240" w:rsidRDefault="00586240"/>
    <w:p w14:paraId="2038B0A1" w14:textId="77777777" w:rsidR="00586240" w:rsidRDefault="00586240"/>
    <w:p w14:paraId="68956706" w14:textId="77777777" w:rsidR="00586240" w:rsidRDefault="00586240"/>
    <w:p w14:paraId="725B09DC" w14:textId="77777777" w:rsidR="00E55CE6" w:rsidRDefault="00E55CE6"/>
    <w:p w14:paraId="043AE05F" w14:textId="77777777" w:rsidR="00E55CE6" w:rsidRDefault="00E55CE6"/>
    <w:p w14:paraId="5ECCFA89" w14:textId="77777777" w:rsidR="00E55CE6" w:rsidRDefault="00E55CE6"/>
    <w:p w14:paraId="42519206" w14:textId="77777777" w:rsidR="00586240" w:rsidRDefault="00586240"/>
    <w:p w14:paraId="6BDD5AB9" w14:textId="55AFC9A6" w:rsidR="00655783" w:rsidRPr="00682F79" w:rsidRDefault="00655783">
      <w:pPr>
        <w:rPr>
          <w:rFonts w:ascii="Times New Roman" w:hAnsi="Times New Roman" w:cs="Times New Roman"/>
          <w:b/>
          <w:bCs/>
          <w:sz w:val="28"/>
          <w:szCs w:val="28"/>
        </w:rPr>
      </w:pPr>
      <w:r w:rsidRPr="00682F79">
        <w:rPr>
          <w:rFonts w:ascii="Times New Roman" w:hAnsi="Times New Roman" w:cs="Times New Roman"/>
          <w:b/>
          <w:bCs/>
          <w:sz w:val="28"/>
          <w:szCs w:val="28"/>
        </w:rPr>
        <w:lastRenderedPageBreak/>
        <w:t>Problem</w:t>
      </w:r>
      <w:r w:rsidR="00965001">
        <w:rPr>
          <w:rFonts w:ascii="Times New Roman" w:hAnsi="Times New Roman" w:cs="Times New Roman"/>
          <w:b/>
          <w:bCs/>
          <w:sz w:val="28"/>
          <w:szCs w:val="28"/>
        </w:rPr>
        <w:t xml:space="preserve"> Statement</w:t>
      </w:r>
      <w:r w:rsidRPr="00682F79">
        <w:rPr>
          <w:rFonts w:ascii="Times New Roman" w:hAnsi="Times New Roman" w:cs="Times New Roman"/>
          <w:b/>
          <w:bCs/>
          <w:sz w:val="28"/>
          <w:szCs w:val="28"/>
        </w:rPr>
        <w:t>:</w:t>
      </w:r>
    </w:p>
    <w:p w14:paraId="752564DD" w14:textId="7C15A151" w:rsidR="00655783" w:rsidRDefault="00655783" w:rsidP="00682F79">
      <w:pPr>
        <w:jc w:val="both"/>
      </w:pPr>
      <w:r w:rsidRPr="00682F79">
        <w:rPr>
          <w:rFonts w:ascii="Times New Roman" w:hAnsi="Times New Roman" w:cs="Times New Roman"/>
        </w:rPr>
        <w:t xml:space="preserve">Air pollution, particularly fine particulate matter (PM2.5), </w:t>
      </w:r>
      <w:r w:rsidR="00586240" w:rsidRPr="00682F79">
        <w:rPr>
          <w:rFonts w:ascii="Times New Roman" w:hAnsi="Times New Roman" w:cs="Times New Roman"/>
        </w:rPr>
        <w:t>will cause</w:t>
      </w:r>
      <w:r w:rsidRPr="00682F79">
        <w:rPr>
          <w:rFonts w:ascii="Times New Roman" w:hAnsi="Times New Roman" w:cs="Times New Roman"/>
        </w:rPr>
        <w:t xml:space="preserve"> a serious health </w:t>
      </w:r>
      <w:r w:rsidR="00586240" w:rsidRPr="00682F79">
        <w:rPr>
          <w:rFonts w:ascii="Times New Roman" w:hAnsi="Times New Roman" w:cs="Times New Roman"/>
        </w:rPr>
        <w:t>risks</w:t>
      </w:r>
      <w:r w:rsidRPr="00682F79">
        <w:rPr>
          <w:rFonts w:ascii="Times New Roman" w:hAnsi="Times New Roman" w:cs="Times New Roman"/>
        </w:rPr>
        <w:t>, particularly in highly populated urban cities such as Los Angeles, California.</w:t>
      </w:r>
      <w:r w:rsidR="00586240" w:rsidRPr="00682F79">
        <w:rPr>
          <w:rFonts w:ascii="Times New Roman" w:hAnsi="Times New Roman" w:cs="Times New Roman"/>
        </w:rPr>
        <w:t xml:space="preserve"> </w:t>
      </w:r>
      <w:r w:rsidRPr="00682F79">
        <w:rPr>
          <w:rFonts w:ascii="Times New Roman" w:hAnsi="Times New Roman" w:cs="Times New Roman"/>
        </w:rPr>
        <w:t xml:space="preserve">  A daily </w:t>
      </w:r>
      <w:r w:rsidR="00586240" w:rsidRPr="00682F79">
        <w:rPr>
          <w:rFonts w:ascii="Times New Roman" w:hAnsi="Times New Roman" w:cs="Times New Roman"/>
        </w:rPr>
        <w:t>air quality level prediction and</w:t>
      </w:r>
      <w:r w:rsidRPr="00682F79">
        <w:rPr>
          <w:rFonts w:ascii="Times New Roman" w:hAnsi="Times New Roman" w:cs="Times New Roman"/>
        </w:rPr>
        <w:t xml:space="preserve"> forecast</w:t>
      </w:r>
      <w:r w:rsidR="00586240" w:rsidRPr="00682F79">
        <w:rPr>
          <w:rFonts w:ascii="Times New Roman" w:hAnsi="Times New Roman" w:cs="Times New Roman"/>
        </w:rPr>
        <w:t>ing</w:t>
      </w:r>
      <w:r w:rsidRPr="00682F79">
        <w:rPr>
          <w:rFonts w:ascii="Times New Roman" w:hAnsi="Times New Roman" w:cs="Times New Roman"/>
        </w:rPr>
        <w:t xml:space="preserve"> is </w:t>
      </w:r>
      <w:r w:rsidR="00586240" w:rsidRPr="00682F79">
        <w:rPr>
          <w:rFonts w:ascii="Times New Roman" w:hAnsi="Times New Roman" w:cs="Times New Roman"/>
        </w:rPr>
        <w:t>necessary in these regions</w:t>
      </w:r>
      <w:r w:rsidRPr="00682F79">
        <w:rPr>
          <w:rFonts w:ascii="Times New Roman" w:hAnsi="Times New Roman" w:cs="Times New Roman"/>
        </w:rPr>
        <w:t xml:space="preserve"> </w:t>
      </w:r>
      <w:proofErr w:type="gramStart"/>
      <w:r w:rsidRPr="00682F79">
        <w:rPr>
          <w:rFonts w:ascii="Times New Roman" w:hAnsi="Times New Roman" w:cs="Times New Roman"/>
        </w:rPr>
        <w:t>in order to</w:t>
      </w:r>
      <w:proofErr w:type="gramEnd"/>
      <w:r w:rsidRPr="00682F79">
        <w:rPr>
          <w:rFonts w:ascii="Times New Roman" w:hAnsi="Times New Roman" w:cs="Times New Roman"/>
        </w:rPr>
        <w:t xml:space="preserve"> </w:t>
      </w:r>
      <w:r w:rsidR="00586240" w:rsidRPr="00682F79">
        <w:rPr>
          <w:rFonts w:ascii="Times New Roman" w:hAnsi="Times New Roman" w:cs="Times New Roman"/>
        </w:rPr>
        <w:t>ensure</w:t>
      </w:r>
      <w:r w:rsidRPr="00682F79">
        <w:rPr>
          <w:rFonts w:ascii="Times New Roman" w:hAnsi="Times New Roman" w:cs="Times New Roman"/>
        </w:rPr>
        <w:t xml:space="preserve"> early health warning and </w:t>
      </w:r>
      <w:r w:rsidR="00586240" w:rsidRPr="00682F79">
        <w:rPr>
          <w:rFonts w:ascii="Times New Roman" w:hAnsi="Times New Roman" w:cs="Times New Roman"/>
        </w:rPr>
        <w:t>alarming people on</w:t>
      </w:r>
      <w:r w:rsidRPr="00682F79">
        <w:rPr>
          <w:rFonts w:ascii="Times New Roman" w:hAnsi="Times New Roman" w:cs="Times New Roman"/>
        </w:rPr>
        <w:t xml:space="preserve"> preventative measures.  The objective of this study was to </w:t>
      </w:r>
      <w:r w:rsidR="00586240" w:rsidRPr="00682F79">
        <w:rPr>
          <w:rFonts w:ascii="Times New Roman" w:hAnsi="Times New Roman" w:cs="Times New Roman"/>
        </w:rPr>
        <w:t xml:space="preserve">predict and </w:t>
      </w:r>
      <w:r w:rsidRPr="00682F79">
        <w:rPr>
          <w:rFonts w:ascii="Times New Roman" w:hAnsi="Times New Roman" w:cs="Times New Roman"/>
        </w:rPr>
        <w:t xml:space="preserve">forecast the PM2.5 Air Quality </w:t>
      </w:r>
      <w:r w:rsidR="00586240" w:rsidRPr="00682F79">
        <w:rPr>
          <w:rFonts w:ascii="Times New Roman" w:hAnsi="Times New Roman" w:cs="Times New Roman"/>
        </w:rPr>
        <w:t>level</w:t>
      </w:r>
      <w:r w:rsidRPr="00682F79">
        <w:rPr>
          <w:rFonts w:ascii="Times New Roman" w:hAnsi="Times New Roman" w:cs="Times New Roman"/>
        </w:rPr>
        <w:t xml:space="preserve"> (AQI) category (Good, Moderate, Unhealthy for Sensitive Groups, Unhealthy</w:t>
      </w:r>
      <w:r w:rsidR="00586240" w:rsidRPr="00682F79">
        <w:rPr>
          <w:rFonts w:ascii="Times New Roman" w:hAnsi="Times New Roman" w:cs="Times New Roman"/>
        </w:rPr>
        <w:t>/Hazardous</w:t>
      </w:r>
      <w:r w:rsidRPr="00682F79">
        <w:rPr>
          <w:rFonts w:ascii="Times New Roman" w:hAnsi="Times New Roman" w:cs="Times New Roman"/>
        </w:rPr>
        <w:t xml:space="preserve">) from historical pollution and </w:t>
      </w:r>
      <w:r w:rsidR="00586240" w:rsidRPr="00682F79">
        <w:rPr>
          <w:rFonts w:ascii="Times New Roman" w:hAnsi="Times New Roman" w:cs="Times New Roman"/>
        </w:rPr>
        <w:t>weather</w:t>
      </w:r>
      <w:r w:rsidRPr="00682F79">
        <w:rPr>
          <w:rFonts w:ascii="Times New Roman" w:hAnsi="Times New Roman" w:cs="Times New Roman"/>
        </w:rPr>
        <w:t xml:space="preserve"> data. Instead of forecasting </w:t>
      </w:r>
      <w:r w:rsidR="00586240" w:rsidRPr="00682F79">
        <w:rPr>
          <w:rFonts w:ascii="Times New Roman" w:hAnsi="Times New Roman" w:cs="Times New Roman"/>
        </w:rPr>
        <w:t>continuous value of</w:t>
      </w:r>
      <w:r w:rsidRPr="00682F79">
        <w:rPr>
          <w:rFonts w:ascii="Times New Roman" w:hAnsi="Times New Roman" w:cs="Times New Roman"/>
        </w:rPr>
        <w:t xml:space="preserve"> PM2.5 concentrations, effort was directed toward arranging air quality into understandable, meaningful categories suitable for public explanation</w:t>
      </w:r>
      <w:r w:rsidRPr="00682F79">
        <w:t>.</w:t>
      </w:r>
    </w:p>
    <w:p w14:paraId="332B8868" w14:textId="77777777" w:rsidR="00682F79" w:rsidRDefault="00682F79" w:rsidP="00682F79">
      <w:pPr>
        <w:jc w:val="both"/>
      </w:pPr>
    </w:p>
    <w:p w14:paraId="02958D68" w14:textId="0C8855F2" w:rsidR="00655783" w:rsidRPr="00682F79" w:rsidRDefault="00655783">
      <w:pPr>
        <w:rPr>
          <w:rFonts w:ascii="Times New Roman" w:hAnsi="Times New Roman" w:cs="Times New Roman"/>
          <w:b/>
          <w:bCs/>
          <w:sz w:val="28"/>
          <w:szCs w:val="28"/>
        </w:rPr>
      </w:pPr>
      <w:r w:rsidRPr="00682F79">
        <w:rPr>
          <w:rFonts w:ascii="Times New Roman" w:hAnsi="Times New Roman" w:cs="Times New Roman"/>
          <w:b/>
          <w:bCs/>
          <w:sz w:val="28"/>
          <w:szCs w:val="28"/>
        </w:rPr>
        <w:t>Approach:</w:t>
      </w:r>
    </w:p>
    <w:p w14:paraId="2C5503BB" w14:textId="5A446FAE" w:rsidR="00655783" w:rsidRPr="00682F79" w:rsidRDefault="00655783" w:rsidP="00586240">
      <w:pPr>
        <w:jc w:val="both"/>
        <w:rPr>
          <w:rFonts w:ascii="Times New Roman" w:hAnsi="Times New Roman" w:cs="Times New Roman"/>
        </w:rPr>
      </w:pPr>
      <w:r w:rsidRPr="00682F79">
        <w:rPr>
          <w:rFonts w:ascii="Times New Roman" w:hAnsi="Times New Roman" w:cs="Times New Roman"/>
        </w:rPr>
        <w:t>Two primary datasets were used: PM2.5</w:t>
      </w:r>
      <w:r w:rsidR="00682F79">
        <w:rPr>
          <w:rFonts w:ascii="Times New Roman" w:hAnsi="Times New Roman" w:cs="Times New Roman"/>
        </w:rPr>
        <w:t xml:space="preserve"> daily</w:t>
      </w:r>
      <w:r w:rsidRPr="00682F79">
        <w:rPr>
          <w:rFonts w:ascii="Times New Roman" w:hAnsi="Times New Roman" w:cs="Times New Roman"/>
        </w:rPr>
        <w:t xml:space="preserve"> concentration data from the US Environmental Protection Agency's Air Quality System (</w:t>
      </w:r>
      <w:r w:rsidR="00682F79">
        <w:rPr>
          <w:rFonts w:ascii="Times New Roman" w:hAnsi="Times New Roman" w:cs="Times New Roman"/>
        </w:rPr>
        <w:t xml:space="preserve">EPA </w:t>
      </w:r>
      <w:r w:rsidRPr="00682F79">
        <w:rPr>
          <w:rFonts w:ascii="Times New Roman" w:hAnsi="Times New Roman" w:cs="Times New Roman"/>
        </w:rPr>
        <w:t xml:space="preserve">AQS) and </w:t>
      </w:r>
      <w:r w:rsidR="00682F79">
        <w:rPr>
          <w:rFonts w:ascii="Times New Roman" w:hAnsi="Times New Roman" w:cs="Times New Roman"/>
        </w:rPr>
        <w:t>weather</w:t>
      </w:r>
      <w:r w:rsidRPr="00682F79">
        <w:rPr>
          <w:rFonts w:ascii="Times New Roman" w:hAnsi="Times New Roman" w:cs="Times New Roman"/>
        </w:rPr>
        <w:t xml:space="preserve"> data from the National Oceanic and Atmospheric Administration (NOAA NCEI).  The variables included daily temperature, relative humidity, precipitation, wind speed, visibility, and lagged PM2.5 values for the past three days.  Environmental element interaction terms were defined to account for complex and significant interactions.</w:t>
      </w:r>
    </w:p>
    <w:p w14:paraId="10FBCA3C" w14:textId="74C71A7A" w:rsidR="00655783" w:rsidRPr="00682F79" w:rsidRDefault="00655783" w:rsidP="00586240">
      <w:pPr>
        <w:jc w:val="both"/>
        <w:rPr>
          <w:rFonts w:ascii="Times New Roman" w:hAnsi="Times New Roman" w:cs="Times New Roman"/>
        </w:rPr>
      </w:pPr>
      <w:r w:rsidRPr="00682F79">
        <w:rPr>
          <w:rFonts w:ascii="Times New Roman" w:hAnsi="Times New Roman" w:cs="Times New Roman"/>
        </w:rPr>
        <w:t>The data was preprocessed by combining, treating missing values, making lag features, and normalizing where necessary.  Continuous PM2.5 values were split into AQI categories according to the EPA standards.</w:t>
      </w:r>
    </w:p>
    <w:p w14:paraId="2D8E459F" w14:textId="201C39F9" w:rsidR="00655783" w:rsidRPr="00682F79" w:rsidRDefault="00655783" w:rsidP="00586240">
      <w:pPr>
        <w:jc w:val="both"/>
        <w:rPr>
          <w:rFonts w:ascii="Times New Roman" w:hAnsi="Times New Roman" w:cs="Times New Roman"/>
        </w:rPr>
      </w:pPr>
      <w:r w:rsidRPr="00682F79">
        <w:rPr>
          <w:rFonts w:ascii="Times New Roman" w:hAnsi="Times New Roman" w:cs="Times New Roman"/>
        </w:rPr>
        <w:t>The models tested and trained included Decision Tree, Random Forest, Logistic Regression, Support Vector Machine (SVM), K-Nearest Neighbors (KNN), XGBoost, and Multi-Layer Perceptron (MLP) Neural Networks.  Confusion matrices, precision, recall, F1-score, and accuracy were used to evaluate model performance.  Models that are sensitive to feature scaling (such as SVM, MLP, and Logistic Regression) were trained on standardized data.</w:t>
      </w:r>
    </w:p>
    <w:p w14:paraId="1DB72EC5" w14:textId="4FCDA6D4" w:rsidR="00586240" w:rsidRDefault="00586240" w:rsidP="00682F79">
      <w:pPr>
        <w:jc w:val="both"/>
        <w:rPr>
          <w:rFonts w:ascii="Times New Roman" w:hAnsi="Times New Roman" w:cs="Times New Roman"/>
        </w:rPr>
      </w:pPr>
      <w:r w:rsidRPr="00682F79">
        <w:rPr>
          <w:rFonts w:ascii="Times New Roman" w:hAnsi="Times New Roman" w:cs="Times New Roman"/>
        </w:rPr>
        <w:t>Among all models, the MLP Neural Network performed the best (9</w:t>
      </w:r>
      <w:r w:rsidR="001E17A9">
        <w:rPr>
          <w:rFonts w:ascii="Times New Roman" w:hAnsi="Times New Roman" w:cs="Times New Roman"/>
        </w:rPr>
        <w:t>7</w:t>
      </w:r>
      <w:r w:rsidRPr="00682F79">
        <w:rPr>
          <w:rFonts w:ascii="Times New Roman" w:hAnsi="Times New Roman" w:cs="Times New Roman"/>
        </w:rPr>
        <w:t>.</w:t>
      </w:r>
      <w:r w:rsidR="001E17A9">
        <w:rPr>
          <w:rFonts w:ascii="Times New Roman" w:hAnsi="Times New Roman" w:cs="Times New Roman"/>
        </w:rPr>
        <w:t>8</w:t>
      </w:r>
      <w:r w:rsidRPr="00682F79">
        <w:rPr>
          <w:rFonts w:ascii="Times New Roman" w:hAnsi="Times New Roman" w:cs="Times New Roman"/>
        </w:rPr>
        <w:t>%), indicating that it handled all AQI classes well, including rare situations. Logistic Regression performed well too, at 96.61% accuracy with a lighter, more interpretable model ideal for deployment in resource-constrained settings.</w:t>
      </w:r>
    </w:p>
    <w:p w14:paraId="0F06346B" w14:textId="77777777" w:rsidR="00682F79" w:rsidRPr="00682F79" w:rsidRDefault="00682F79" w:rsidP="00682F79">
      <w:pPr>
        <w:jc w:val="both"/>
        <w:rPr>
          <w:rFonts w:ascii="Times New Roman" w:hAnsi="Times New Roman" w:cs="Times New Roman"/>
        </w:rPr>
      </w:pPr>
    </w:p>
    <w:p w14:paraId="21D80858" w14:textId="68D8D736" w:rsidR="00586240" w:rsidRPr="00682F79" w:rsidRDefault="00586240">
      <w:pPr>
        <w:rPr>
          <w:rFonts w:ascii="Times New Roman" w:hAnsi="Times New Roman" w:cs="Times New Roman"/>
          <w:b/>
          <w:bCs/>
          <w:sz w:val="28"/>
          <w:szCs w:val="28"/>
        </w:rPr>
      </w:pPr>
      <w:r w:rsidRPr="00682F79">
        <w:rPr>
          <w:rFonts w:ascii="Times New Roman" w:hAnsi="Times New Roman" w:cs="Times New Roman"/>
          <w:b/>
          <w:bCs/>
          <w:sz w:val="28"/>
          <w:szCs w:val="28"/>
        </w:rPr>
        <w:t xml:space="preserve">Conclusions: </w:t>
      </w:r>
    </w:p>
    <w:p w14:paraId="5FDA91E8" w14:textId="77D73D7D" w:rsidR="00586240" w:rsidRPr="00682F79" w:rsidRDefault="00586240" w:rsidP="00586240">
      <w:pPr>
        <w:jc w:val="both"/>
        <w:rPr>
          <w:rFonts w:ascii="Times New Roman" w:hAnsi="Times New Roman" w:cs="Times New Roman"/>
        </w:rPr>
      </w:pPr>
      <w:r w:rsidRPr="00682F79">
        <w:rPr>
          <w:rFonts w:ascii="Times New Roman" w:hAnsi="Times New Roman" w:cs="Times New Roman"/>
        </w:rPr>
        <w:t>The experiment was successful in establishing the ability, with machine learning techniques, to predict classes of PM2.5 AQI from past pollution and weather patterns. MLP Neural Network emerged as the most superior of all the models as it possesses the ability to interpret non-linear relations and made appropriate predictions for common and less common classes of AQI. Logistic Regression emerged as a suitable selection whenever a computation involved could be done within timely manner along with easy explanation.</w:t>
      </w:r>
    </w:p>
    <w:p w14:paraId="3004BAE2" w14:textId="4C96E916" w:rsidR="00586240" w:rsidRPr="00682F79" w:rsidRDefault="00586240" w:rsidP="00586240">
      <w:pPr>
        <w:jc w:val="both"/>
        <w:rPr>
          <w:rFonts w:ascii="Times New Roman" w:hAnsi="Times New Roman" w:cs="Times New Roman"/>
        </w:rPr>
      </w:pPr>
      <w:r w:rsidRPr="00682F79">
        <w:rPr>
          <w:rFonts w:ascii="Times New Roman" w:hAnsi="Times New Roman" w:cs="Times New Roman"/>
        </w:rPr>
        <w:t>The inclusion of lagged pollutant data and weather conditions greatly enhanced model performance.  The model could be adjusted in the future to include other pollutants like ozone and nitrogen dioxide to improve total AQI forecasting.  Real-time deployment with real-time weather data could also enable dynamic air quality forecasting for the public.</w:t>
      </w:r>
    </w:p>
    <w:p w14:paraId="3871C5E8" w14:textId="3AC3906C" w:rsidR="00586240" w:rsidRPr="00682F79" w:rsidRDefault="00586240" w:rsidP="00586240">
      <w:pPr>
        <w:jc w:val="both"/>
        <w:rPr>
          <w:rFonts w:ascii="Times New Roman" w:hAnsi="Times New Roman" w:cs="Times New Roman"/>
        </w:rPr>
      </w:pPr>
      <w:r w:rsidRPr="00682F79">
        <w:rPr>
          <w:rFonts w:ascii="Times New Roman" w:hAnsi="Times New Roman" w:cs="Times New Roman"/>
        </w:rPr>
        <w:t>This study demonstrates that machine learning, when applied with appropriate feature engineering and model validation, can provide powerful tools in combating public health problems caused by the air pollution.</w:t>
      </w:r>
    </w:p>
    <w:sectPr w:rsidR="00586240" w:rsidRPr="00682F7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560A" w14:textId="77777777" w:rsidR="00360192" w:rsidRDefault="00360192" w:rsidP="00E55CE6">
      <w:pPr>
        <w:spacing w:after="0" w:line="240" w:lineRule="auto"/>
      </w:pPr>
      <w:r>
        <w:separator/>
      </w:r>
    </w:p>
  </w:endnote>
  <w:endnote w:type="continuationSeparator" w:id="0">
    <w:p w14:paraId="4A97CFDF" w14:textId="77777777" w:rsidR="00360192" w:rsidRDefault="00360192" w:rsidP="00E5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BE20" w14:textId="77777777" w:rsidR="00360192" w:rsidRDefault="00360192" w:rsidP="00E55CE6">
      <w:pPr>
        <w:spacing w:after="0" w:line="240" w:lineRule="auto"/>
      </w:pPr>
      <w:r>
        <w:separator/>
      </w:r>
    </w:p>
  </w:footnote>
  <w:footnote w:type="continuationSeparator" w:id="0">
    <w:p w14:paraId="207C84D3" w14:textId="77777777" w:rsidR="00360192" w:rsidRDefault="00360192" w:rsidP="00E5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7E1F" w14:textId="0D27C0DD" w:rsidR="00E55CE6" w:rsidRPr="00E55CE6" w:rsidRDefault="00E55CE6" w:rsidP="00E55CE6">
    <w:pPr>
      <w:pStyle w:val="Header"/>
      <w:jc w:val="center"/>
      <w:rPr>
        <w:rFonts w:ascii="Times New Roman" w:hAnsi="Times New Roman" w:cs="Times New Roman"/>
        <w:b/>
        <w:bCs/>
        <w:sz w:val="40"/>
        <w:szCs w:val="40"/>
      </w:rPr>
    </w:pPr>
    <w:r w:rsidRPr="00E55CE6">
      <w:rPr>
        <w:rFonts w:ascii="Times New Roman" w:hAnsi="Times New Roman" w:cs="Times New Roman"/>
        <w:b/>
        <w:bCs/>
        <w:sz w:val="40"/>
        <w:szCs w:val="40"/>
      </w:rPr>
      <w:t>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7AB1"/>
    <w:multiLevelType w:val="multilevel"/>
    <w:tmpl w:val="3D8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EA7C0C"/>
    <w:multiLevelType w:val="multilevel"/>
    <w:tmpl w:val="3AB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045397">
    <w:abstractNumId w:val="1"/>
  </w:num>
  <w:num w:numId="2" w16cid:durableId="131040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0D"/>
    <w:rsid w:val="00024C0C"/>
    <w:rsid w:val="00045FAC"/>
    <w:rsid w:val="000E7655"/>
    <w:rsid w:val="001C2622"/>
    <w:rsid w:val="001E17A9"/>
    <w:rsid w:val="00303C07"/>
    <w:rsid w:val="00360192"/>
    <w:rsid w:val="00533C0D"/>
    <w:rsid w:val="00586240"/>
    <w:rsid w:val="005C56A9"/>
    <w:rsid w:val="00655783"/>
    <w:rsid w:val="00682F79"/>
    <w:rsid w:val="00965001"/>
    <w:rsid w:val="00E55CE6"/>
    <w:rsid w:val="00F95F23"/>
    <w:rsid w:val="00FB7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B887"/>
  <w15:chartTrackingRefBased/>
  <w15:docId w15:val="{627098D8-6B2C-41A3-B4B7-39A19975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C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C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C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C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C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C0D"/>
    <w:rPr>
      <w:rFonts w:eastAsiaTheme="majorEastAsia" w:cstheme="majorBidi"/>
      <w:color w:val="272727" w:themeColor="text1" w:themeTint="D8"/>
    </w:rPr>
  </w:style>
  <w:style w:type="paragraph" w:styleId="Title">
    <w:name w:val="Title"/>
    <w:basedOn w:val="Normal"/>
    <w:next w:val="Normal"/>
    <w:link w:val="TitleChar"/>
    <w:uiPriority w:val="10"/>
    <w:qFormat/>
    <w:rsid w:val="00533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C0D"/>
    <w:pPr>
      <w:spacing w:before="160"/>
      <w:jc w:val="center"/>
    </w:pPr>
    <w:rPr>
      <w:i/>
      <w:iCs/>
      <w:color w:val="404040" w:themeColor="text1" w:themeTint="BF"/>
    </w:rPr>
  </w:style>
  <w:style w:type="character" w:customStyle="1" w:styleId="QuoteChar">
    <w:name w:val="Quote Char"/>
    <w:basedOn w:val="DefaultParagraphFont"/>
    <w:link w:val="Quote"/>
    <w:uiPriority w:val="29"/>
    <w:rsid w:val="00533C0D"/>
    <w:rPr>
      <w:i/>
      <w:iCs/>
      <w:color w:val="404040" w:themeColor="text1" w:themeTint="BF"/>
    </w:rPr>
  </w:style>
  <w:style w:type="paragraph" w:styleId="ListParagraph">
    <w:name w:val="List Paragraph"/>
    <w:basedOn w:val="Normal"/>
    <w:uiPriority w:val="34"/>
    <w:qFormat/>
    <w:rsid w:val="00533C0D"/>
    <w:pPr>
      <w:ind w:left="720"/>
      <w:contextualSpacing/>
    </w:pPr>
  </w:style>
  <w:style w:type="character" w:styleId="IntenseEmphasis">
    <w:name w:val="Intense Emphasis"/>
    <w:basedOn w:val="DefaultParagraphFont"/>
    <w:uiPriority w:val="21"/>
    <w:qFormat/>
    <w:rsid w:val="00533C0D"/>
    <w:rPr>
      <w:i/>
      <w:iCs/>
      <w:color w:val="2F5496" w:themeColor="accent1" w:themeShade="BF"/>
    </w:rPr>
  </w:style>
  <w:style w:type="paragraph" w:styleId="IntenseQuote">
    <w:name w:val="Intense Quote"/>
    <w:basedOn w:val="Normal"/>
    <w:next w:val="Normal"/>
    <w:link w:val="IntenseQuoteChar"/>
    <w:uiPriority w:val="30"/>
    <w:qFormat/>
    <w:rsid w:val="00533C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C0D"/>
    <w:rPr>
      <w:i/>
      <w:iCs/>
      <w:color w:val="2F5496" w:themeColor="accent1" w:themeShade="BF"/>
    </w:rPr>
  </w:style>
  <w:style w:type="character" w:styleId="IntenseReference">
    <w:name w:val="Intense Reference"/>
    <w:basedOn w:val="DefaultParagraphFont"/>
    <w:uiPriority w:val="32"/>
    <w:qFormat/>
    <w:rsid w:val="00533C0D"/>
    <w:rPr>
      <w:b/>
      <w:bCs/>
      <w:smallCaps/>
      <w:color w:val="2F5496" w:themeColor="accent1" w:themeShade="BF"/>
      <w:spacing w:val="5"/>
    </w:rPr>
  </w:style>
  <w:style w:type="paragraph" w:styleId="Header">
    <w:name w:val="header"/>
    <w:basedOn w:val="Normal"/>
    <w:link w:val="HeaderChar"/>
    <w:uiPriority w:val="99"/>
    <w:unhideWhenUsed/>
    <w:rsid w:val="00E55C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CE6"/>
  </w:style>
  <w:style w:type="paragraph" w:styleId="Footer">
    <w:name w:val="footer"/>
    <w:basedOn w:val="Normal"/>
    <w:link w:val="FooterChar"/>
    <w:uiPriority w:val="99"/>
    <w:unhideWhenUsed/>
    <w:rsid w:val="00E55C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581144">
      <w:bodyDiv w:val="1"/>
      <w:marLeft w:val="0"/>
      <w:marRight w:val="0"/>
      <w:marTop w:val="0"/>
      <w:marBottom w:val="0"/>
      <w:divBdr>
        <w:top w:val="none" w:sz="0" w:space="0" w:color="auto"/>
        <w:left w:val="none" w:sz="0" w:space="0" w:color="auto"/>
        <w:bottom w:val="none" w:sz="0" w:space="0" w:color="auto"/>
        <w:right w:val="none" w:sz="0" w:space="0" w:color="auto"/>
      </w:divBdr>
    </w:div>
    <w:div w:id="105435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Teja Yegineni</dc:creator>
  <cp:keywords/>
  <dc:description/>
  <cp:lastModifiedBy>Yegineni, Tirumala Teja</cp:lastModifiedBy>
  <cp:revision>3</cp:revision>
  <dcterms:created xsi:type="dcterms:W3CDTF">2025-04-27T23:10:00Z</dcterms:created>
  <dcterms:modified xsi:type="dcterms:W3CDTF">2025-04-28T14:44:00Z</dcterms:modified>
</cp:coreProperties>
</file>