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A2" w:rsidRDefault="00FB4453" w:rsidP="00FB4453">
      <w:pPr>
        <w:spacing w:after="0"/>
        <w:jc w:val="center"/>
        <w:rPr>
          <w:rFonts w:ascii="Book Antiqua" w:hAnsi="Book Antiqua"/>
          <w:sz w:val="24"/>
          <w:szCs w:val="24"/>
          <w:u w:val="single"/>
        </w:rPr>
      </w:pPr>
      <w:r w:rsidRPr="00FB4453">
        <w:rPr>
          <w:rFonts w:ascii="Book Antiqua" w:hAnsi="Book Antiqua"/>
          <w:sz w:val="24"/>
          <w:szCs w:val="24"/>
          <w:u w:val="single"/>
        </w:rPr>
        <w:t>UNIVERZITA KOMENSKÉHO V BRATISLAVE, FAKUTLA MATEMATIKY, FYZIKY A</w:t>
      </w:r>
      <w:r>
        <w:rPr>
          <w:rFonts w:ascii="Book Antiqua" w:hAnsi="Book Antiqua"/>
          <w:sz w:val="24"/>
          <w:szCs w:val="24"/>
          <w:u w:val="single"/>
        </w:rPr>
        <w:t> </w:t>
      </w:r>
      <w:r w:rsidRPr="00FB4453">
        <w:rPr>
          <w:rFonts w:ascii="Book Antiqua" w:hAnsi="Book Antiqua"/>
          <w:sz w:val="24"/>
          <w:szCs w:val="24"/>
          <w:u w:val="single"/>
        </w:rPr>
        <w:t>INFORMATIKY</w:t>
      </w:r>
    </w:p>
    <w:p w:rsidR="00FB4453" w:rsidRDefault="00FB4453" w:rsidP="00FB4453">
      <w:pPr>
        <w:spacing w:after="0"/>
        <w:jc w:val="center"/>
        <w:rPr>
          <w:rFonts w:ascii="Book Antiqua" w:hAnsi="Book Antiqua"/>
          <w:sz w:val="24"/>
          <w:szCs w:val="24"/>
          <w:u w:val="single"/>
        </w:rPr>
      </w:pPr>
    </w:p>
    <w:p w:rsidR="00FB4453" w:rsidRPr="00FB4453" w:rsidRDefault="00FB4453" w:rsidP="00FB4453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 w:rsidRPr="00FB4453">
        <w:rPr>
          <w:rFonts w:ascii="Book Antiqua" w:hAnsi="Book Antiqua"/>
          <w:b/>
          <w:sz w:val="28"/>
          <w:szCs w:val="28"/>
        </w:rPr>
        <w:t>Hodnotenie prezentácií z Kognitívnej vedy</w:t>
      </w:r>
    </w:p>
    <w:p w:rsidR="00FB4453" w:rsidRDefault="00FB4453" w:rsidP="00FB4453">
      <w:pPr>
        <w:spacing w:after="0"/>
        <w:jc w:val="center"/>
        <w:rPr>
          <w:rFonts w:ascii="Book Antiqua" w:hAnsi="Book Antiqua"/>
          <w:b/>
        </w:rPr>
      </w:pPr>
    </w:p>
    <w:p w:rsidR="00FB4453" w:rsidRDefault="008E36A4" w:rsidP="00FB4453">
      <w:pPr>
        <w:spacing w:after="0"/>
        <w:rPr>
          <w:rFonts w:ascii="Book Antiqua" w:hAnsi="Book Antiqua"/>
          <w:b/>
          <w:i/>
          <w:sz w:val="24"/>
          <w:szCs w:val="24"/>
        </w:rPr>
      </w:pPr>
      <w:r w:rsidRPr="008E36A4">
        <w:rPr>
          <w:rFonts w:ascii="Book Antiqua" w:hAnsi="Book Antiqua"/>
          <w:b/>
          <w:i/>
          <w:sz w:val="24"/>
          <w:szCs w:val="24"/>
        </w:rPr>
        <w:t>Momentá</w:t>
      </w:r>
      <w:r w:rsidR="00782DD7" w:rsidRPr="008E36A4">
        <w:rPr>
          <w:rFonts w:ascii="Book Antiqua" w:hAnsi="Book Antiqua"/>
          <w:b/>
          <w:i/>
          <w:sz w:val="24"/>
          <w:szCs w:val="24"/>
        </w:rPr>
        <w:t>lne fungovanie stránky:</w:t>
      </w:r>
    </w:p>
    <w:p w:rsidR="008E36A4" w:rsidRDefault="008E36A4" w:rsidP="00FB445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Ak chce študent absolvovať daný predmet musí sa najskôr zaregistrovať. Následne prihlásiť na stránku a predmet, ktorý chce absolvovať. </w:t>
      </w:r>
      <w:r w:rsidR="00152D84">
        <w:rPr>
          <w:rFonts w:ascii="Book Antiqua" w:hAnsi="Book Antiqua"/>
        </w:rPr>
        <w:t xml:space="preserve">Potom </w:t>
      </w:r>
      <w:r>
        <w:rPr>
          <w:rFonts w:ascii="Book Antiqua" w:hAnsi="Book Antiqua"/>
        </w:rPr>
        <w:t xml:space="preserve">musí profesor každého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>a (osobitne alebo naraz všetkých) potvrdiť a tým pridať do predmetu prebiehajúceho daný semester.</w:t>
      </w:r>
    </w:p>
    <w:p w:rsidR="008E36A4" w:rsidRDefault="008E36A4" w:rsidP="00FB445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Na každej prednáške profesor zadá nejaký slovný kód, ktorý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 xml:space="preserve"> musí zadať na tejto stránke</w:t>
      </w:r>
      <w:r w:rsidR="00152D84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aby dostal bod za dochádzku. Okrem dochádzky je bodované aj odovzdávanie prezentácií na tento web, ktoré neskôr študenti ohodnotia. Z tohto </w:t>
      </w:r>
      <w:r w:rsidR="00152D84">
        <w:rPr>
          <w:rFonts w:ascii="Book Antiqua" w:hAnsi="Book Antiqua"/>
        </w:rPr>
        <w:t>všetkého vyplynie na konci semestra známka.</w:t>
      </w:r>
    </w:p>
    <w:p w:rsidR="00152D84" w:rsidRDefault="00152D84" w:rsidP="00FB445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Každý</w:t>
      </w:r>
      <w:r w:rsidRPr="00152D8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 xml:space="preserve"> môže vidieť v sekcií </w:t>
      </w:r>
      <w:r w:rsidRPr="00152D84">
        <w:rPr>
          <w:rFonts w:ascii="Book Antiqua" w:hAnsi="Book Antiqua"/>
          <w:i/>
        </w:rPr>
        <w:t>oznamy</w:t>
      </w:r>
      <w:r>
        <w:rPr>
          <w:rFonts w:ascii="Book Antiqua" w:hAnsi="Book Antiqua"/>
          <w:i/>
        </w:rPr>
        <w:t xml:space="preserve"> </w:t>
      </w:r>
      <w:r>
        <w:rPr>
          <w:rFonts w:ascii="Book Antiqua" w:hAnsi="Book Antiqua"/>
        </w:rPr>
        <w:t>nejaké informácie od profesora. Napr. domáce úlohy, zaujímavosti z hodín...</w:t>
      </w:r>
    </w:p>
    <w:p w:rsidR="00152D84" w:rsidRDefault="00152D84" w:rsidP="00FB4453">
      <w:pPr>
        <w:spacing w:after="0"/>
        <w:rPr>
          <w:rFonts w:ascii="Book Antiqua" w:hAnsi="Book Antiqua"/>
        </w:rPr>
      </w:pPr>
    </w:p>
    <w:p w:rsidR="00152D84" w:rsidRDefault="00E8057A" w:rsidP="00FB4453">
      <w:pPr>
        <w:spacing w:after="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Čo by malo pribudnúť:</w:t>
      </w:r>
    </w:p>
    <w:p w:rsidR="00E8057A" w:rsidRDefault="00B8416E" w:rsidP="00B8416E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možnosť pre profesora pridať na web prezentácie z</w:t>
      </w:r>
      <w:r w:rsidR="007953EB">
        <w:rPr>
          <w:rFonts w:ascii="Book Antiqua" w:hAnsi="Book Antiqua"/>
        </w:rPr>
        <w:t> </w:t>
      </w:r>
      <w:r>
        <w:rPr>
          <w:rFonts w:ascii="Book Antiqua" w:hAnsi="Book Antiqua"/>
        </w:rPr>
        <w:t>prednášok</w:t>
      </w:r>
      <w:r w:rsidR="007953EB">
        <w:rPr>
          <w:rFonts w:ascii="Book Antiqua" w:hAnsi="Book Antiqua"/>
        </w:rPr>
        <w:t xml:space="preserve"> </w:t>
      </w:r>
    </w:p>
    <w:p w:rsidR="00B8416E" w:rsidRDefault="00B8416E" w:rsidP="00B8416E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možnosť pre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>ov komentovať prezentácie z</w:t>
      </w:r>
      <w:r w:rsidR="007953EB">
        <w:rPr>
          <w:rFonts w:ascii="Book Antiqua" w:hAnsi="Book Antiqua"/>
        </w:rPr>
        <w:t> </w:t>
      </w:r>
      <w:r>
        <w:rPr>
          <w:rFonts w:ascii="Book Antiqua" w:hAnsi="Book Antiqua"/>
        </w:rPr>
        <w:t>prednášok</w:t>
      </w:r>
      <w:r w:rsidR="007953EB">
        <w:rPr>
          <w:rFonts w:ascii="Book Antiqua" w:hAnsi="Book Antiqua"/>
        </w:rPr>
        <w:t xml:space="preserve"> </w:t>
      </w:r>
    </w:p>
    <w:p w:rsidR="00B8416E" w:rsidRDefault="00B8416E" w:rsidP="00B8416E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možnosť pre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 xml:space="preserve">ov komentovať sekciu </w:t>
      </w:r>
      <w:r w:rsidRPr="00B8416E">
        <w:rPr>
          <w:rFonts w:ascii="Book Antiqua" w:hAnsi="Book Antiqua"/>
          <w:i/>
        </w:rPr>
        <w:t>oznamy</w:t>
      </w:r>
      <w:r>
        <w:rPr>
          <w:rFonts w:ascii="Book Antiqua" w:hAnsi="Book Antiqua"/>
          <w:i/>
        </w:rPr>
        <w:t xml:space="preserve">, </w:t>
      </w:r>
      <w:r>
        <w:rPr>
          <w:rFonts w:ascii="Book Antiqua" w:hAnsi="Book Antiqua"/>
        </w:rPr>
        <w:t>v ktorej sa nachádzajú domáce úlohy(články, videá, štúdie...) pre študentov</w:t>
      </w:r>
      <w:r w:rsidR="007953EB">
        <w:rPr>
          <w:rFonts w:ascii="Book Antiqua" w:hAnsi="Book Antiqua"/>
        </w:rPr>
        <w:t xml:space="preserve"> – ak to študent okomentuje bude vidieť, že domácu úlohu naozaj videl</w:t>
      </w:r>
    </w:p>
    <w:p w:rsidR="00B8416E" w:rsidRDefault="00B8416E" w:rsidP="00B8416E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možnosť pre študentov komentovať nimi odovzdané prezentácie</w:t>
      </w:r>
      <w:r w:rsidR="007953EB">
        <w:rPr>
          <w:rFonts w:ascii="Book Antiqua" w:hAnsi="Book Antiqua"/>
        </w:rPr>
        <w:t xml:space="preserve"> - </w:t>
      </w:r>
      <w:r>
        <w:rPr>
          <w:rFonts w:ascii="Book Antiqua" w:hAnsi="Book Antiqua"/>
        </w:rPr>
        <w:t xml:space="preserve">zámer: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 xml:space="preserve"> odovzdá svoju prezentáciu napr. týždeň </w:t>
      </w:r>
      <w:r w:rsidR="007953EB">
        <w:rPr>
          <w:rFonts w:ascii="Book Antiqua" w:hAnsi="Book Antiqua"/>
        </w:rPr>
        <w:t>skôr pred prezentovaním</w:t>
      </w:r>
      <w:r>
        <w:rPr>
          <w:rFonts w:ascii="Book Antiqua" w:hAnsi="Book Antiqua"/>
        </w:rPr>
        <w:t xml:space="preserve"> a nejaký iný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 xml:space="preserve"> mu ju negatívne okomentuje</w:t>
      </w:r>
      <w:r w:rsidR="007953EB">
        <w:rPr>
          <w:rFonts w:ascii="Book Antiqua" w:hAnsi="Book Antiqua"/>
        </w:rPr>
        <w:t>, môže si ju ešte pred prezentovaním upraviť k lepšiemu, a teda získať lepšiu záverečnú známku</w:t>
      </w:r>
    </w:p>
    <w:p w:rsidR="007953EB" w:rsidRDefault="007953EB" w:rsidP="00B8416E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pridať do hodnotenia kritérium, že ak sa niekto nijak nevyjadrí k sekcií </w:t>
      </w:r>
      <w:r w:rsidRPr="007953EB">
        <w:rPr>
          <w:rFonts w:ascii="Book Antiqua" w:hAnsi="Book Antiqua"/>
          <w:i/>
        </w:rPr>
        <w:t>oznamy</w:t>
      </w:r>
      <w:r>
        <w:rPr>
          <w:rFonts w:ascii="Book Antiqua" w:hAnsi="Book Antiqua"/>
          <w:i/>
        </w:rPr>
        <w:t xml:space="preserve">  </w:t>
      </w:r>
      <w:r>
        <w:rPr>
          <w:rFonts w:ascii="Book Antiqua" w:hAnsi="Book Antiqua"/>
        </w:rPr>
        <w:t>tak nemôže dostať známku</w:t>
      </w:r>
    </w:p>
    <w:p w:rsidR="007953EB" w:rsidRPr="007953EB" w:rsidRDefault="007953EB" w:rsidP="00B8416E">
      <w:pPr>
        <w:pStyle w:val="Odsekzoznamu"/>
        <w:numPr>
          <w:ilvl w:val="0"/>
          <w:numId w:val="1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zmeniť sekciu </w:t>
      </w:r>
      <w:r w:rsidRPr="007953EB">
        <w:rPr>
          <w:rFonts w:ascii="Book Antiqua" w:hAnsi="Book Antiqua"/>
          <w:i/>
        </w:rPr>
        <w:t>oznamy</w:t>
      </w:r>
      <w:r>
        <w:rPr>
          <w:rFonts w:ascii="Book Antiqua" w:hAnsi="Book Antiqua"/>
          <w:i/>
        </w:rPr>
        <w:t xml:space="preserve"> </w:t>
      </w:r>
      <w:r>
        <w:rPr>
          <w:rFonts w:ascii="Book Antiqua" w:hAnsi="Book Antiqua"/>
        </w:rPr>
        <w:t xml:space="preserve">na sekciu </w:t>
      </w:r>
      <w:r w:rsidRPr="007953EB">
        <w:rPr>
          <w:rFonts w:ascii="Book Antiqua" w:hAnsi="Book Antiqua"/>
          <w:i/>
        </w:rPr>
        <w:t>domáce úlohy</w:t>
      </w:r>
    </w:p>
    <w:p w:rsidR="007953EB" w:rsidRDefault="007953EB" w:rsidP="007953EB">
      <w:pPr>
        <w:spacing w:after="0"/>
        <w:rPr>
          <w:rFonts w:ascii="Book Antiqua" w:hAnsi="Book Antiqua"/>
        </w:rPr>
      </w:pPr>
    </w:p>
    <w:p w:rsidR="007953EB" w:rsidRDefault="007953EB" w:rsidP="007953EB">
      <w:pPr>
        <w:spacing w:after="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Naše nápady na zlepšenie webu:</w:t>
      </w:r>
    </w:p>
    <w:p w:rsidR="007953EB" w:rsidRDefault="007953EB" w:rsidP="007953EB">
      <w:pPr>
        <w:pStyle w:val="Odsekzoznamu"/>
        <w:numPr>
          <w:ilvl w:val="0"/>
          <w:numId w:val="2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>mobilná verzia web stránky – momentálne napr. ak sa na mobilnom zariadení chcete zo stránky odhlásiť tak je to v podstate nemožné</w:t>
      </w:r>
    </w:p>
    <w:p w:rsidR="005D032E" w:rsidRDefault="005D032E" w:rsidP="007953EB">
      <w:pPr>
        <w:pStyle w:val="Odsekzoznamu"/>
        <w:numPr>
          <w:ilvl w:val="0"/>
          <w:numId w:val="2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na web stránke v sekcií </w:t>
      </w:r>
      <w:r w:rsidRPr="005D032E">
        <w:rPr>
          <w:rFonts w:ascii="Book Antiqua" w:hAnsi="Book Antiqua"/>
          <w:i/>
        </w:rPr>
        <w:t>Dochádzka</w:t>
      </w:r>
      <w:r>
        <w:rPr>
          <w:rFonts w:ascii="Book Antiqua" w:hAnsi="Book Antiqua"/>
          <w:i/>
        </w:rPr>
        <w:t xml:space="preserve"> </w:t>
      </w:r>
      <w:r>
        <w:rPr>
          <w:rFonts w:ascii="Book Antiqua" w:hAnsi="Book Antiqua"/>
        </w:rPr>
        <w:t>pridať pre profesora možnosť výberu či je daná hodina cvičenie/prednáška/seminár/kurz...</w:t>
      </w:r>
    </w:p>
    <w:p w:rsidR="00117DDF" w:rsidRPr="007953EB" w:rsidRDefault="00117DDF" w:rsidP="007953EB">
      <w:pPr>
        <w:pStyle w:val="Odsekzoznamu"/>
        <w:numPr>
          <w:ilvl w:val="0"/>
          <w:numId w:val="2"/>
        </w:num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sprehľadniť navigáciu – momentálne či </w:t>
      </w:r>
      <w:r>
        <w:rPr>
          <w:rFonts w:ascii="Book Antiqua" w:hAnsi="Book Antiqua"/>
        </w:rPr>
        <w:t>študent</w:t>
      </w:r>
      <w:r>
        <w:rPr>
          <w:rFonts w:ascii="Book Antiqua" w:hAnsi="Book Antiqua"/>
        </w:rPr>
        <w:t xml:space="preserve"> alebo profesor majú problém sa vyznať na web stránke</w:t>
      </w:r>
      <w:r w:rsidR="009F4758">
        <w:rPr>
          <w:rFonts w:ascii="Book Antiqua" w:hAnsi="Book Antiqua"/>
        </w:rPr>
        <w:t>, to zn. zjednodušenie orientácie na tomto webe</w:t>
      </w:r>
      <w:bookmarkStart w:id="0" w:name="_GoBack"/>
      <w:bookmarkEnd w:id="0"/>
    </w:p>
    <w:sectPr w:rsidR="00117DDF" w:rsidRPr="007953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E5E" w:rsidRDefault="00F53E5E" w:rsidP="00FB4453">
      <w:pPr>
        <w:spacing w:after="0" w:line="240" w:lineRule="auto"/>
      </w:pPr>
      <w:r>
        <w:separator/>
      </w:r>
    </w:p>
  </w:endnote>
  <w:endnote w:type="continuationSeparator" w:id="0">
    <w:p w:rsidR="00F53E5E" w:rsidRDefault="00F53E5E" w:rsidP="00FB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E5E" w:rsidRDefault="00F53E5E" w:rsidP="00FB4453">
      <w:pPr>
        <w:spacing w:after="0" w:line="240" w:lineRule="auto"/>
      </w:pPr>
      <w:r>
        <w:separator/>
      </w:r>
    </w:p>
  </w:footnote>
  <w:footnote w:type="continuationSeparator" w:id="0">
    <w:p w:rsidR="00F53E5E" w:rsidRDefault="00F53E5E" w:rsidP="00FB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453" w:rsidRDefault="00FB4453">
    <w:pPr>
      <w:pStyle w:val="Hlavika"/>
    </w:pPr>
    <w:r>
      <w:t>Mária Maďarová, David Fekiač, Miroslav Ferienčík, Adam Vozár                                              7.10.2017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315"/>
    <w:multiLevelType w:val="hybridMultilevel"/>
    <w:tmpl w:val="196E0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F67"/>
    <w:multiLevelType w:val="hybridMultilevel"/>
    <w:tmpl w:val="FA785E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53"/>
    <w:rsid w:val="00085226"/>
    <w:rsid w:val="00117DDF"/>
    <w:rsid w:val="00152D84"/>
    <w:rsid w:val="002E7AD1"/>
    <w:rsid w:val="00521928"/>
    <w:rsid w:val="00561A72"/>
    <w:rsid w:val="005D032E"/>
    <w:rsid w:val="00782DD7"/>
    <w:rsid w:val="007953EB"/>
    <w:rsid w:val="007E4BC4"/>
    <w:rsid w:val="00802863"/>
    <w:rsid w:val="008E36A4"/>
    <w:rsid w:val="009F4758"/>
    <w:rsid w:val="00B44124"/>
    <w:rsid w:val="00B8416E"/>
    <w:rsid w:val="00CC0CBC"/>
    <w:rsid w:val="00D159FB"/>
    <w:rsid w:val="00D55922"/>
    <w:rsid w:val="00DA0CF3"/>
    <w:rsid w:val="00E8057A"/>
    <w:rsid w:val="00F53E5E"/>
    <w:rsid w:val="00F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3980"/>
  <w15:chartTrackingRefBased/>
  <w15:docId w15:val="{7072F5AD-2A52-4883-B546-A6B9F37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B4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B4453"/>
  </w:style>
  <w:style w:type="paragraph" w:styleId="Pta">
    <w:name w:val="footer"/>
    <w:basedOn w:val="Normlny"/>
    <w:link w:val="PtaChar"/>
    <w:uiPriority w:val="99"/>
    <w:unhideWhenUsed/>
    <w:rsid w:val="00FB4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B4453"/>
  </w:style>
  <w:style w:type="paragraph" w:styleId="Odsekzoznamu">
    <w:name w:val="List Paragraph"/>
    <w:basedOn w:val="Normlny"/>
    <w:uiPriority w:val="34"/>
    <w:qFormat/>
    <w:rsid w:val="00B8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Maďarová Mária</dc:creator>
  <cp:keywords/>
  <dc:description/>
  <cp:lastModifiedBy>Maďarová Mária</cp:lastModifiedBy>
  <cp:revision>6</cp:revision>
  <dcterms:created xsi:type="dcterms:W3CDTF">2017-10-08T09:13:00Z</dcterms:created>
  <dcterms:modified xsi:type="dcterms:W3CDTF">2017-10-08T10:17:00Z</dcterms:modified>
</cp:coreProperties>
</file>