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671" w:rsidRDefault="00757671" w:rsidP="00757671">
      <w:pPr>
        <w:pStyle w:val="Nadpis1"/>
        <w:jc w:val="center"/>
        <w:rPr>
          <w:rStyle w:val="Intenzvnyodkaz"/>
        </w:rPr>
      </w:pPr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D577D8" w:rsidRDefault="00757671" w:rsidP="00757671"/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</w:pPr>
    </w:p>
    <w:p w:rsidR="00757671" w:rsidRDefault="00757671" w:rsidP="00757671">
      <w:pPr>
        <w:pStyle w:val="Nadpis1"/>
        <w:jc w:val="center"/>
      </w:pPr>
      <w:r w:rsidRPr="00ED5F05">
        <w:rPr>
          <w:sz w:val="96"/>
          <w:szCs w:val="96"/>
        </w:rPr>
        <w:t>Katalóg požiadaviek</w:t>
      </w:r>
    </w:p>
    <w:p w:rsidR="00757671" w:rsidRDefault="00757671" w:rsidP="00757671">
      <w:pPr>
        <w:pStyle w:val="Nadpis1"/>
        <w:jc w:val="center"/>
        <w:rPr>
          <w:sz w:val="48"/>
          <w:szCs w:val="48"/>
        </w:rPr>
      </w:pPr>
      <w:proofErr w:type="spellStart"/>
      <w:r w:rsidRPr="00D577D8">
        <w:rPr>
          <w:sz w:val="48"/>
          <w:szCs w:val="48"/>
        </w:rPr>
        <w:t>Spetroskopické</w:t>
      </w:r>
      <w:proofErr w:type="spellEnd"/>
      <w:r w:rsidRPr="00D577D8">
        <w:rPr>
          <w:sz w:val="48"/>
          <w:szCs w:val="48"/>
        </w:rPr>
        <w:t xml:space="preserve"> </w:t>
      </w:r>
      <w:bookmarkStart w:id="0" w:name="_GoBack"/>
      <w:bookmarkEnd w:id="0"/>
      <w:r w:rsidRPr="00D577D8">
        <w:rPr>
          <w:sz w:val="48"/>
          <w:szCs w:val="48"/>
        </w:rPr>
        <w:t>dáta</w:t>
      </w:r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A8741C" w:rsidRDefault="00757671" w:rsidP="00757671">
      <w:pPr>
        <w:rPr>
          <w:rFonts w:cstheme="minorHAnsi"/>
          <w:sz w:val="24"/>
          <w:szCs w:val="24"/>
        </w:rPr>
      </w:pPr>
      <w:r w:rsidRPr="001313E4">
        <w:rPr>
          <w:rStyle w:val="Nadpis3Char"/>
          <w:rFonts w:cstheme="minorHAnsi"/>
          <w:b/>
        </w:rPr>
        <w:t>Autori</w:t>
      </w:r>
      <w:r w:rsidRPr="00A8741C">
        <w:rPr>
          <w:rStyle w:val="Nadpis3Char"/>
          <w:rFonts w:cstheme="minorHAnsi"/>
        </w:rPr>
        <w:t xml:space="preserve">: </w:t>
      </w:r>
      <w:r w:rsidRPr="00A8741C">
        <w:rPr>
          <w:rFonts w:cstheme="minorHAnsi"/>
          <w:sz w:val="24"/>
          <w:szCs w:val="24"/>
        </w:rPr>
        <w:t xml:space="preserve">Martina </w:t>
      </w:r>
      <w:proofErr w:type="spellStart"/>
      <w:r w:rsidRPr="00A8741C">
        <w:rPr>
          <w:rFonts w:cstheme="minorHAnsi"/>
          <w:sz w:val="24"/>
          <w:szCs w:val="24"/>
        </w:rPr>
        <w:t>Bodi</w:t>
      </w:r>
      <w:r w:rsidRPr="00A8741C">
        <w:rPr>
          <w:rFonts w:eastAsia="Helvetica" w:cstheme="minorHAnsi"/>
          <w:sz w:val="24"/>
          <w:szCs w:val="24"/>
        </w:rPr>
        <w:t>šová</w:t>
      </w:r>
      <w:proofErr w:type="spellEnd"/>
      <w:r w:rsidRPr="00A8741C">
        <w:rPr>
          <w:rFonts w:cstheme="minorHAnsi"/>
          <w:sz w:val="24"/>
          <w:szCs w:val="24"/>
        </w:rPr>
        <w:t>, Tom</w:t>
      </w:r>
      <w:r w:rsidRPr="00A8741C">
        <w:rPr>
          <w:rFonts w:eastAsia="Helvetica" w:cstheme="minorHAnsi"/>
          <w:sz w:val="24"/>
          <w:szCs w:val="24"/>
        </w:rPr>
        <w:t xml:space="preserve">áš </w:t>
      </w:r>
      <w:proofErr w:type="spellStart"/>
      <w:r w:rsidRPr="00A8741C">
        <w:rPr>
          <w:rFonts w:cstheme="minorHAnsi"/>
          <w:sz w:val="24"/>
          <w:szCs w:val="24"/>
        </w:rPr>
        <w:t>Bord</w:t>
      </w:r>
      <w:r w:rsidRPr="00A8741C">
        <w:rPr>
          <w:rFonts w:eastAsia="Helvetica" w:cstheme="minorHAnsi"/>
          <w:sz w:val="24"/>
          <w:szCs w:val="24"/>
        </w:rPr>
        <w:t>áč</w:t>
      </w:r>
      <w:proofErr w:type="spellEnd"/>
      <w:r w:rsidRPr="00A8741C">
        <w:rPr>
          <w:rFonts w:cstheme="minorHAnsi"/>
          <w:sz w:val="24"/>
          <w:szCs w:val="24"/>
        </w:rPr>
        <w:t xml:space="preserve">, Michal Chamula, Patrik </w:t>
      </w:r>
      <w:proofErr w:type="spellStart"/>
      <w:r w:rsidRPr="00A8741C">
        <w:rPr>
          <w:rFonts w:cstheme="minorHAnsi"/>
          <w:sz w:val="24"/>
          <w:szCs w:val="24"/>
        </w:rPr>
        <w:t>Fa</w:t>
      </w:r>
      <w:r w:rsidRPr="00A8741C">
        <w:rPr>
          <w:rFonts w:eastAsia="Helvetica" w:cstheme="minorHAnsi"/>
          <w:sz w:val="24"/>
          <w:szCs w:val="24"/>
        </w:rPr>
        <w:t>šang</w:t>
      </w:r>
      <w:proofErr w:type="spellEnd"/>
    </w:p>
    <w:p w:rsidR="00757671" w:rsidRPr="001313E4" w:rsidRDefault="00757671" w:rsidP="00757671">
      <w:pPr>
        <w:rPr>
          <w:rFonts w:cstheme="minorHAnsi"/>
          <w:sz w:val="24"/>
          <w:szCs w:val="24"/>
          <w:lang w:val="en-US"/>
        </w:rPr>
      </w:pPr>
      <w:r w:rsidRPr="001313E4">
        <w:rPr>
          <w:rStyle w:val="Nadpis3Char"/>
          <w:rFonts w:cstheme="minorHAnsi"/>
          <w:b/>
        </w:rPr>
        <w:t>Zad</w:t>
      </w:r>
      <w:r w:rsidRPr="001313E4">
        <w:rPr>
          <w:rStyle w:val="Nadpis3Char"/>
          <w:rFonts w:eastAsia="Helvetica" w:cstheme="minorHAnsi"/>
          <w:b/>
        </w:rPr>
        <w:t>ávat</w:t>
      </w:r>
      <w:r w:rsidRPr="001313E4">
        <w:rPr>
          <w:rStyle w:val="Nadpis3Char"/>
          <w:rFonts w:cstheme="minorHAnsi"/>
          <w:b/>
        </w:rPr>
        <w:t>e</w:t>
      </w:r>
      <w:r w:rsidRPr="001313E4">
        <w:rPr>
          <w:rStyle w:val="Nadpis3Char"/>
          <w:rFonts w:eastAsia="Helvetica" w:cstheme="minorHAnsi"/>
          <w:b/>
        </w:rPr>
        <w:t>ľ</w:t>
      </w:r>
      <w:r w:rsidRPr="00A8741C">
        <w:rPr>
          <w:rStyle w:val="Nadpis3Char"/>
          <w:rFonts w:eastAsia="Helvetica" w:cstheme="minorHAnsi"/>
        </w:rPr>
        <w:t>:</w:t>
      </w:r>
      <w:r w:rsidRPr="00A8741C">
        <w:rPr>
          <w:rStyle w:val="Nadpis3Char"/>
          <w:rFonts w:cstheme="minorHAnsi"/>
        </w:rPr>
        <w:t xml:space="preserve"> </w:t>
      </w:r>
      <w:r w:rsidRPr="00A8741C">
        <w:rPr>
          <w:rFonts w:cstheme="minorHAnsi"/>
          <w:sz w:val="24"/>
          <w:szCs w:val="24"/>
        </w:rPr>
        <w:t xml:space="preserve">Mgr. Peter </w:t>
      </w:r>
      <w:r w:rsidRPr="00A8741C">
        <w:rPr>
          <w:rFonts w:eastAsia="Helvetica" w:cstheme="minorHAnsi"/>
          <w:sz w:val="24"/>
          <w:szCs w:val="24"/>
        </w:rPr>
        <w:t>Čermák, PhD.</w:t>
      </w:r>
    </w:p>
    <w:p w:rsidR="00757671" w:rsidRDefault="00757671" w:rsidP="00757671"/>
    <w:p w:rsidR="00757671" w:rsidRPr="00A8741C" w:rsidRDefault="00757671" w:rsidP="00757671">
      <w:pPr>
        <w:pStyle w:val="Nadpis1"/>
        <w:numPr>
          <w:ilvl w:val="0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 w:rsidRPr="00A8741C">
        <w:rPr>
          <w:rFonts w:asciiTheme="minorHAnsi" w:eastAsia="Helvetica" w:hAnsiTheme="minorHAnsi" w:cstheme="minorHAnsi"/>
        </w:rPr>
        <w:lastRenderedPageBreak/>
        <w:t>Úvod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Podstata dokumentu</w:t>
      </w:r>
    </w:p>
    <w:p w:rsidR="00757671" w:rsidRPr="00A8741C" w:rsidRDefault="00757671" w:rsidP="00757671">
      <w:pPr>
        <w:ind w:left="567"/>
        <w:rPr>
          <w:rFonts w:cstheme="minorHAnsi"/>
        </w:rPr>
      </w:pPr>
      <w:r w:rsidRPr="00A8741C">
        <w:rPr>
          <w:rFonts w:cstheme="minorHAnsi"/>
        </w:rPr>
        <w:t>Tento dokument popisuje po</w:t>
      </w:r>
      <w:r w:rsidRPr="00A8741C">
        <w:rPr>
          <w:rFonts w:eastAsia="Helvetica" w:cstheme="minorHAnsi"/>
        </w:rPr>
        <w:t xml:space="preserve">žiadavky </w:t>
      </w:r>
      <w:r w:rsidRPr="00A8741C">
        <w:rPr>
          <w:rFonts w:cstheme="minorHAnsi"/>
          <w:color w:val="24292E"/>
          <w:sz w:val="21"/>
          <w:szCs w:val="21"/>
          <w:shd w:val="clear" w:color="auto" w:fill="FFFFFF"/>
        </w:rPr>
        <w:t> zad</w:t>
      </w:r>
      <w:r w:rsidRPr="00A8741C">
        <w:rPr>
          <w:rFonts w:eastAsia="Helvetica" w:cstheme="minorHAnsi"/>
          <w:color w:val="24292E"/>
          <w:sz w:val="21"/>
          <w:szCs w:val="21"/>
          <w:shd w:val="clear" w:color="auto" w:fill="FFFFFF"/>
        </w:rPr>
        <w:t xml:space="preserve">ávateľa na softvér vyvíjaný v </w:t>
      </w:r>
      <w:r w:rsidRPr="00A8741C">
        <w:rPr>
          <w:rFonts w:cstheme="minorHAnsi"/>
        </w:rPr>
        <w:t xml:space="preserve">projekte Spracovanie </w:t>
      </w:r>
      <w:proofErr w:type="spellStart"/>
      <w:r w:rsidRPr="00A8741C">
        <w:rPr>
          <w:rFonts w:cstheme="minorHAnsi"/>
        </w:rPr>
        <w:t>spektroskopick</w:t>
      </w:r>
      <w:r w:rsidRPr="00A8741C">
        <w:rPr>
          <w:rFonts w:eastAsia="Helvetica" w:cstheme="minorHAnsi"/>
        </w:rPr>
        <w:t>ých</w:t>
      </w:r>
      <w:proofErr w:type="spellEnd"/>
      <w:r w:rsidRPr="00A8741C">
        <w:rPr>
          <w:rFonts w:eastAsia="Helvetica" w:cstheme="minorHAnsi"/>
        </w:rPr>
        <w:t xml:space="preserve"> dát.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Ur</w:t>
      </w:r>
      <w:r w:rsidRPr="00A8741C">
        <w:rPr>
          <w:rFonts w:asciiTheme="minorHAnsi" w:eastAsia="Helvetica" w:hAnsiTheme="minorHAnsi" w:cstheme="minorHAnsi"/>
        </w:rPr>
        <w:t>čenie dokumentu</w:t>
      </w:r>
    </w:p>
    <w:p w:rsidR="00757671" w:rsidRPr="00A8741C" w:rsidRDefault="00757671" w:rsidP="00757671">
      <w:pPr>
        <w:pStyle w:val="Zkladntext"/>
        <w:ind w:left="70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Tento dokument je ur</w:t>
      </w:r>
      <w:r w:rsidRPr="00A8741C">
        <w:rPr>
          <w:rFonts w:asciiTheme="minorHAnsi" w:eastAsia="Helvetica" w:hAnsiTheme="minorHAnsi" w:cstheme="minorHAnsi"/>
        </w:rPr>
        <w:t xml:space="preserve">čený </w:t>
      </w:r>
      <w:proofErr w:type="spellStart"/>
      <w:r w:rsidRPr="00A8741C">
        <w:rPr>
          <w:rFonts w:asciiTheme="minorHAnsi" w:hAnsiTheme="minorHAnsi" w:cstheme="minorHAnsi"/>
        </w:rPr>
        <w:t>stakeholderom</w:t>
      </w:r>
      <w:proofErr w:type="spellEnd"/>
      <w:r w:rsidRPr="00A8741C">
        <w:rPr>
          <w:rFonts w:asciiTheme="minorHAnsi" w:hAnsiTheme="minorHAnsi" w:cstheme="minorHAnsi"/>
        </w:rPr>
        <w:t>, ktor</w:t>
      </w:r>
      <w:r w:rsidRPr="00A8741C">
        <w:rPr>
          <w:rFonts w:asciiTheme="minorHAnsi" w:eastAsia="Helvetica" w:hAnsiTheme="minorHAnsi" w:cstheme="minorHAnsi"/>
        </w:rPr>
        <w:t xml:space="preserve">í na základe popísaných požiadaviek budú </w:t>
      </w:r>
      <w:r w:rsidRPr="00A8741C">
        <w:rPr>
          <w:rFonts w:asciiTheme="minorHAnsi" w:hAnsiTheme="minorHAnsi" w:cstheme="minorHAnsi"/>
        </w:rPr>
        <w:t>softv</w:t>
      </w:r>
      <w:r w:rsidRPr="00A8741C">
        <w:rPr>
          <w:rFonts w:asciiTheme="minorHAnsi" w:eastAsia="Helvetica" w:hAnsiTheme="minorHAnsi" w:cstheme="minorHAnsi"/>
        </w:rPr>
        <w:t xml:space="preserve">ér vyvíjať. </w:t>
      </w:r>
      <w:r w:rsidRPr="00A8741C">
        <w:rPr>
          <w:rFonts w:asciiTheme="minorHAnsi" w:hAnsiTheme="minorHAnsi" w:cstheme="minorHAnsi"/>
        </w:rPr>
        <w:t>Fin</w:t>
      </w:r>
      <w:r w:rsidRPr="00A8741C">
        <w:rPr>
          <w:rFonts w:asciiTheme="minorHAnsi" w:eastAsia="Helvetica" w:hAnsiTheme="minorHAnsi" w:cstheme="minorHAnsi"/>
        </w:rPr>
        <w:t xml:space="preserve">álna verzia </w:t>
      </w:r>
      <w:proofErr w:type="spellStart"/>
      <w:r w:rsidRPr="00A8741C">
        <w:rPr>
          <w:rFonts w:asciiTheme="minorHAnsi" w:eastAsia="Helvetica" w:hAnsiTheme="minorHAnsi" w:cstheme="minorHAnsi"/>
        </w:rPr>
        <w:t>tohoto</w:t>
      </w:r>
      <w:proofErr w:type="spellEnd"/>
      <w:r w:rsidRPr="00A8741C">
        <w:rPr>
          <w:rFonts w:asciiTheme="minorHAnsi" w:eastAsia="Helvetica" w:hAnsiTheme="minorHAnsi" w:cstheme="minorHAnsi"/>
        </w:rPr>
        <w:t xml:space="preserve"> doku</w:t>
      </w:r>
      <w:r w:rsidRPr="00A8741C">
        <w:rPr>
          <w:rFonts w:asciiTheme="minorHAnsi" w:hAnsiTheme="minorHAnsi" w:cstheme="minorHAnsi"/>
        </w:rPr>
        <w:t>mentu je ods</w:t>
      </w:r>
      <w:r w:rsidRPr="00A8741C">
        <w:rPr>
          <w:rFonts w:asciiTheme="minorHAnsi" w:eastAsia="Helvetica" w:hAnsiTheme="minorHAnsi" w:cstheme="minorHAnsi"/>
        </w:rPr>
        <w:t>ú</w:t>
      </w:r>
      <w:r w:rsidRPr="00A8741C">
        <w:rPr>
          <w:rFonts w:asciiTheme="minorHAnsi" w:hAnsiTheme="minorHAnsi" w:cstheme="minorHAnsi"/>
        </w:rPr>
        <w:t>hlasen</w:t>
      </w:r>
      <w:r w:rsidRPr="00A8741C">
        <w:rPr>
          <w:rFonts w:asciiTheme="minorHAnsi" w:eastAsia="Helvetica" w:hAnsiTheme="minorHAnsi" w:cstheme="minorHAnsi"/>
        </w:rPr>
        <w:t>á zadávateľ</w:t>
      </w:r>
      <w:r w:rsidRPr="00A8741C">
        <w:rPr>
          <w:rFonts w:asciiTheme="minorHAnsi" w:hAnsiTheme="minorHAnsi" w:cstheme="minorHAnsi"/>
        </w:rPr>
        <w:t>om.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Rozsah Syst</w:t>
      </w:r>
      <w:r w:rsidRPr="00A8741C">
        <w:rPr>
          <w:rFonts w:asciiTheme="minorHAnsi" w:eastAsia="Helvetica" w:hAnsiTheme="minorHAnsi" w:cstheme="minorHAnsi"/>
        </w:rPr>
        <w:t>ému</w:t>
      </w:r>
    </w:p>
    <w:p w:rsidR="00757671" w:rsidRPr="00A8741C" w:rsidRDefault="00757671" w:rsidP="00757671">
      <w:pPr>
        <w:spacing w:after="240"/>
        <w:ind w:left="567"/>
        <w:rPr>
          <w:rFonts w:cstheme="minorHAnsi"/>
        </w:rPr>
      </w:pPr>
      <w:r w:rsidRPr="00A8741C">
        <w:rPr>
          <w:rFonts w:cstheme="minorHAnsi"/>
        </w:rPr>
        <w:t>Projekt je dynamicky linkovan</w:t>
      </w:r>
      <w:r w:rsidRPr="00A8741C">
        <w:rPr>
          <w:rFonts w:eastAsia="Helvetica" w:cstheme="minorHAnsi"/>
        </w:rPr>
        <w:t>á knižnica (</w:t>
      </w:r>
      <w:r w:rsidRPr="00A8741C">
        <w:rPr>
          <w:rFonts w:cstheme="minorHAnsi"/>
        </w:rPr>
        <w:t>DLL), ktor</w:t>
      </w:r>
      <w:r w:rsidRPr="00A8741C">
        <w:rPr>
          <w:rFonts w:eastAsia="Helvetica" w:cstheme="minorHAnsi"/>
        </w:rPr>
        <w:t xml:space="preserve">á slúži na rátanie komplexných, neanalytických funkcií. Neobsahuje grafické </w:t>
      </w:r>
      <w:r w:rsidR="00BF791F">
        <w:rPr>
          <w:rFonts w:eastAsia="Helvetica" w:cstheme="minorHAnsi"/>
        </w:rPr>
        <w:t>po</w:t>
      </w:r>
      <w:r w:rsidRPr="00A8741C">
        <w:rPr>
          <w:rFonts w:eastAsia="Helvetica" w:cstheme="minorHAnsi"/>
        </w:rPr>
        <w:t>užívateľské rozhranie.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Slovn</w:t>
      </w:r>
      <w:r w:rsidRPr="00A8741C">
        <w:rPr>
          <w:rFonts w:asciiTheme="minorHAnsi" w:eastAsia="Helvetica" w:hAnsiTheme="minorHAnsi" w:cstheme="minorHAnsi"/>
        </w:rPr>
        <w:t>ík</w:t>
      </w:r>
      <w:r>
        <w:rPr>
          <w:rFonts w:asciiTheme="minorHAnsi" w:eastAsia="Helvetica" w:hAnsiTheme="minorHAnsi" w:cstheme="minorHAnsi"/>
        </w:rPr>
        <w:t xml:space="preserve"> cudzích</w:t>
      </w:r>
      <w:r w:rsidRPr="00A8741C">
        <w:rPr>
          <w:rFonts w:asciiTheme="minorHAnsi" w:eastAsia="Helvetica" w:hAnsiTheme="minorHAnsi" w:cstheme="minorHAnsi"/>
        </w:rPr>
        <w:t xml:space="preserve"> pojmov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  <w:b/>
        </w:rPr>
      </w:pPr>
      <w:r w:rsidRPr="00A8741C">
        <w:rPr>
          <w:rFonts w:cstheme="minorHAnsi"/>
          <w:b/>
        </w:rPr>
        <w:t>DLL</w:t>
      </w:r>
      <w:r w:rsidRPr="00A8741C">
        <w:rPr>
          <w:rFonts w:cstheme="minorHAnsi"/>
        </w:rPr>
        <w:t xml:space="preserve"> -(angl. </w:t>
      </w:r>
      <w:r w:rsidRPr="00A8741C">
        <w:rPr>
          <w:rFonts w:cstheme="minorHAnsi"/>
          <w:bCs/>
          <w:lang w:val="en-US"/>
        </w:rPr>
        <w:t>D</w:t>
      </w:r>
      <w:r w:rsidRPr="00A8741C">
        <w:rPr>
          <w:rFonts w:cstheme="minorHAnsi"/>
          <w:lang w:val="en-US"/>
        </w:rPr>
        <w:t xml:space="preserve">ynamic </w:t>
      </w:r>
      <w:r w:rsidRPr="00A8741C">
        <w:rPr>
          <w:rFonts w:cstheme="minorHAnsi"/>
          <w:bCs/>
          <w:lang w:val="en-US"/>
        </w:rPr>
        <w:t>L</w:t>
      </w:r>
      <w:r w:rsidRPr="00A8741C">
        <w:rPr>
          <w:rFonts w:cstheme="minorHAnsi"/>
          <w:lang w:val="en-US"/>
        </w:rPr>
        <w:t xml:space="preserve">ink </w:t>
      </w:r>
      <w:r w:rsidRPr="00A8741C">
        <w:rPr>
          <w:rFonts w:cstheme="minorHAnsi"/>
          <w:bCs/>
          <w:lang w:val="en-US"/>
        </w:rPr>
        <w:t>L</w:t>
      </w:r>
      <w:r w:rsidRPr="00A8741C">
        <w:rPr>
          <w:rFonts w:cstheme="minorHAnsi"/>
          <w:lang w:val="en-US"/>
        </w:rPr>
        <w:t>ibrary</w:t>
      </w:r>
      <w:r w:rsidRPr="00A8741C">
        <w:rPr>
          <w:rFonts w:cstheme="minorHAnsi"/>
        </w:rPr>
        <w:t>) je mno</w:t>
      </w:r>
      <w:r w:rsidRPr="00A8741C">
        <w:rPr>
          <w:rFonts w:eastAsia="Helvetica" w:cstheme="minorHAnsi"/>
        </w:rPr>
        <w:t xml:space="preserve">žina malých programov, ktorá môže byť použitá viac ako jedným programom v tom istom čase. Táto množina je zväčša uložená v súboroch so </w:t>
      </w:r>
      <w:proofErr w:type="spellStart"/>
      <w:r w:rsidRPr="00A8741C">
        <w:rPr>
          <w:rFonts w:eastAsia="Helvetica" w:cstheme="minorHAnsi"/>
        </w:rPr>
        <w:t>suffixom</w:t>
      </w:r>
      <w:proofErr w:type="spellEnd"/>
      <w:r w:rsidRPr="00A8741C">
        <w:rPr>
          <w:rFonts w:eastAsia="Helvetica" w:cstheme="minorHAnsi"/>
        </w:rPr>
        <w:t xml:space="preserve"> “.</w:t>
      </w:r>
      <w:proofErr w:type="spellStart"/>
      <w:r w:rsidRPr="00A8741C">
        <w:rPr>
          <w:rFonts w:eastAsia="Helvetica" w:cstheme="minorHAnsi"/>
        </w:rPr>
        <w:t>dll</w:t>
      </w:r>
      <w:proofErr w:type="spellEnd"/>
      <w:r w:rsidRPr="00A8741C">
        <w:rPr>
          <w:rFonts w:eastAsia="Helvetica" w:cstheme="minorHAnsi"/>
        </w:rPr>
        <w:t>“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  <w:b/>
        </w:rPr>
      </w:pPr>
      <w:proofErr w:type="spellStart"/>
      <w:r>
        <w:rPr>
          <w:rFonts w:cstheme="minorHAnsi"/>
          <w:b/>
        </w:rPr>
        <w:t>Stakeholder</w:t>
      </w:r>
      <w:proofErr w:type="spellEnd"/>
      <w:r>
        <w:rPr>
          <w:rFonts w:cstheme="minorHAnsi"/>
          <w:b/>
        </w:rPr>
        <w:t xml:space="preserve">- </w:t>
      </w:r>
      <w:r>
        <w:rPr>
          <w:rFonts w:cstheme="minorHAnsi"/>
        </w:rPr>
        <w:t xml:space="preserve">osoba alebo skupina osôb, ktorá sa podieľa na rovnakom projekte, napr. podnikaní, programovaní, vede a pod. </w:t>
      </w:r>
      <w:r w:rsidRPr="00A8741C">
        <w:rPr>
          <w:rFonts w:eastAsia="Helvetica" w:cstheme="minorHAnsi"/>
        </w:rPr>
        <w:t xml:space="preserve"> 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</w:rPr>
      </w:pPr>
      <w:proofErr w:type="spellStart"/>
      <w:r w:rsidRPr="00A8741C">
        <w:rPr>
          <w:rFonts w:cstheme="minorHAnsi"/>
          <w:b/>
        </w:rPr>
        <w:t>LabVIEW</w:t>
      </w:r>
      <w:proofErr w:type="spellEnd"/>
      <w:r w:rsidRPr="00A8741C">
        <w:rPr>
          <w:rFonts w:cstheme="minorHAnsi"/>
        </w:rPr>
        <w:t xml:space="preserve"> </w:t>
      </w:r>
      <w:r w:rsidRPr="00A8741C">
        <w:rPr>
          <w:rFonts w:eastAsia="Helvetica" w:cstheme="minorHAnsi"/>
        </w:rPr>
        <w:t>–</w:t>
      </w:r>
      <w:r w:rsidRPr="00A8741C">
        <w:rPr>
          <w:rFonts w:cstheme="minorHAnsi"/>
        </w:rPr>
        <w:t xml:space="preserve"> (angl. </w:t>
      </w:r>
      <w:r w:rsidRPr="00A8741C">
        <w:rPr>
          <w:rFonts w:cstheme="minorHAnsi"/>
          <w:lang w:val="en-US"/>
        </w:rPr>
        <w:t>Laboratory Virtual Instrument Engineering Workbench</w:t>
      </w:r>
      <w:r w:rsidRPr="00A8741C">
        <w:rPr>
          <w:rFonts w:cstheme="minorHAnsi"/>
        </w:rPr>
        <w:t>) je v</w:t>
      </w:r>
      <w:r w:rsidRPr="00A8741C">
        <w:rPr>
          <w:rFonts w:eastAsia="Helvetica" w:cstheme="minorHAnsi"/>
        </w:rPr>
        <w:t>ý</w:t>
      </w:r>
      <w:r w:rsidRPr="00A8741C">
        <w:rPr>
          <w:rFonts w:cstheme="minorHAnsi"/>
        </w:rPr>
        <w:t>vojov</w:t>
      </w:r>
      <w:r w:rsidRPr="00A8741C">
        <w:rPr>
          <w:rFonts w:eastAsia="Helvetica" w:cstheme="minorHAnsi"/>
        </w:rPr>
        <w:t>é prostredie</w:t>
      </w:r>
      <w:r w:rsidRPr="00A8741C">
        <w:rPr>
          <w:rFonts w:cstheme="minorHAnsi"/>
        </w:rPr>
        <w:t xml:space="preserve"> ur</w:t>
      </w:r>
      <w:r w:rsidRPr="00A8741C">
        <w:rPr>
          <w:rFonts w:eastAsia="Helvetica" w:cstheme="minorHAnsi"/>
        </w:rPr>
        <w:t>če</w:t>
      </w:r>
      <w:r w:rsidRPr="00A8741C">
        <w:rPr>
          <w:rFonts w:cstheme="minorHAnsi"/>
        </w:rPr>
        <w:t>n</w:t>
      </w:r>
      <w:r w:rsidRPr="00A8741C">
        <w:rPr>
          <w:rFonts w:eastAsia="Helvetica" w:cstheme="minorHAnsi"/>
        </w:rPr>
        <w:t xml:space="preserve">é </w:t>
      </w:r>
      <w:proofErr w:type="gramStart"/>
      <w:r w:rsidRPr="00A8741C">
        <w:rPr>
          <w:rFonts w:eastAsia="Helvetica" w:cstheme="minorHAnsi"/>
        </w:rPr>
        <w:t>na</w:t>
      </w:r>
      <w:proofErr w:type="gramEnd"/>
      <w:r w:rsidRPr="00A8741C">
        <w:rPr>
          <w:rFonts w:eastAsia="Helvetica" w:cstheme="minorHAnsi"/>
        </w:rPr>
        <w:t xml:space="preserve"> vizuálne programovanie s podporou čítať DLL knižnice napísané v jazyku c++.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</w:rPr>
      </w:pPr>
      <w:proofErr w:type="spellStart"/>
      <w:r w:rsidRPr="00A8741C">
        <w:rPr>
          <w:rFonts w:cstheme="minorHAnsi"/>
          <w:b/>
        </w:rPr>
        <w:t>Konvol</w:t>
      </w:r>
      <w:r w:rsidRPr="00A8741C">
        <w:rPr>
          <w:rFonts w:eastAsia="Helvetica" w:cstheme="minorHAnsi"/>
          <w:b/>
        </w:rPr>
        <w:t>úcia</w:t>
      </w:r>
      <w:proofErr w:type="spellEnd"/>
      <w:r w:rsidRPr="00A8741C">
        <w:rPr>
          <w:rFonts w:eastAsia="Helvetica" w:cstheme="minorHAnsi"/>
          <w:b/>
        </w:rPr>
        <w:t xml:space="preserve"> </w:t>
      </w:r>
      <w:r w:rsidRPr="00A8741C">
        <w:rPr>
          <w:rFonts w:eastAsia="Helvetica" w:cstheme="minorHAnsi"/>
        </w:rPr>
        <w:t>– matematický operátor spracovávajúci dve funkcie. Je definovaný vzťahom:</w:t>
      </w:r>
    </w:p>
    <w:p w:rsidR="00757671" w:rsidRPr="00A8741C" w:rsidRDefault="00A73383" w:rsidP="00757671">
      <w:pPr>
        <w:spacing w:after="240"/>
        <w:ind w:left="567"/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r>
                <w:rPr>
                  <w:rFonts w:ascii="Cambria Math" w:eastAsia="MS Mincho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</w:rPr>
                <m:t>g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="Helvetica" w:hAnsi="Cambria Math" w:cstheme="minorHAnsi"/>
                  <w:lang w:val="en-US"/>
                </w:rPr>
                <m:t>-∞</m:t>
              </m:r>
            </m:sub>
            <m:sup>
              <m:r>
                <w:rPr>
                  <w:rFonts w:ascii="Cambria Math" w:eastAsia="Helvetica" w:hAnsi="Cambria Math" w:cstheme="minorHAnsi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="Helvetic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dα</m:t>
              </m:r>
            </m:e>
          </m:nary>
        </m:oMath>
      </m:oMathPara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Referencie</w:t>
      </w:r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</w:t>
      </w:r>
      <w:proofErr w:type="spellStart"/>
      <w:r w:rsidRPr="00A8741C">
        <w:rPr>
          <w:rFonts w:cstheme="minorHAnsi"/>
          <w:i/>
        </w:rPr>
        <w:t>Decay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time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integrals</w:t>
      </w:r>
      <w:proofErr w:type="spellEnd"/>
      <w:r w:rsidRPr="00A8741C">
        <w:rPr>
          <w:rFonts w:cstheme="minorHAnsi"/>
          <w:i/>
        </w:rPr>
        <w:t xml:space="preserve"> in </w:t>
      </w:r>
      <w:proofErr w:type="spellStart"/>
      <w:r w:rsidRPr="00A8741C">
        <w:rPr>
          <w:rFonts w:cstheme="minorHAnsi"/>
          <w:i/>
        </w:rPr>
        <w:t>neutral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meson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mixing</w:t>
      </w:r>
      <w:proofErr w:type="spellEnd"/>
      <w:r w:rsidRPr="00A8741C">
        <w:rPr>
          <w:rFonts w:cstheme="minorHAnsi"/>
          <w:i/>
        </w:rPr>
        <w:t xml:space="preserve"> and </w:t>
      </w:r>
      <w:proofErr w:type="spellStart"/>
      <w:r w:rsidRPr="00A8741C">
        <w:rPr>
          <w:rFonts w:cstheme="minorHAnsi"/>
          <w:i/>
        </w:rPr>
        <w:t>their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efficient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evaluation</w:t>
      </w:r>
      <w:proofErr w:type="spellEnd"/>
      <w:r w:rsidRPr="00A8741C">
        <w:rPr>
          <w:rFonts w:cstheme="minorHAnsi"/>
          <w:i/>
        </w:rPr>
        <w:t>"</w:t>
      </w:r>
      <w:r w:rsidRPr="00A8741C">
        <w:rPr>
          <w:rFonts w:cstheme="minorHAnsi"/>
        </w:rPr>
        <w:t xml:space="preserve"> - </w:t>
      </w:r>
      <w:proofErr w:type="spellStart"/>
      <w:r w:rsidRPr="00A8741C">
        <w:rPr>
          <w:rFonts w:cstheme="minorHAnsi"/>
        </w:rPr>
        <w:t>Till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Moritz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Karbach</w:t>
      </w:r>
      <w:proofErr w:type="spellEnd"/>
      <w:r w:rsidRPr="00A8741C">
        <w:rPr>
          <w:rFonts w:cstheme="minorHAnsi"/>
        </w:rPr>
        <w:t xml:space="preserve">, </w:t>
      </w:r>
      <w:proofErr w:type="spellStart"/>
      <w:r w:rsidRPr="00A8741C">
        <w:rPr>
          <w:rFonts w:cstheme="minorHAnsi"/>
        </w:rPr>
        <w:t>Gerhard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Raven</w:t>
      </w:r>
      <w:proofErr w:type="spellEnd"/>
      <w:r w:rsidRPr="00A8741C">
        <w:rPr>
          <w:rFonts w:cstheme="minorHAnsi"/>
        </w:rPr>
        <w:t xml:space="preserve">,  Manuel </w:t>
      </w:r>
      <w:proofErr w:type="spellStart"/>
      <w:r w:rsidRPr="00A8741C">
        <w:rPr>
          <w:rFonts w:cstheme="minorHAnsi"/>
        </w:rPr>
        <w:t>Schiller</w:t>
      </w:r>
      <w:proofErr w:type="spellEnd"/>
      <w:r w:rsidRPr="00A8741C">
        <w:rPr>
          <w:rFonts w:cstheme="minorHAnsi"/>
        </w:rPr>
        <w:t xml:space="preserve"> (CERN - </w:t>
      </w:r>
      <w:proofErr w:type="spellStart"/>
      <w:r w:rsidRPr="00A8741C">
        <w:rPr>
          <w:rFonts w:cstheme="minorHAnsi"/>
        </w:rPr>
        <w:t>Switzerland</w:t>
      </w:r>
      <w:proofErr w:type="spellEnd"/>
      <w:r w:rsidRPr="00A8741C">
        <w:rPr>
          <w:rFonts w:cstheme="minorHAnsi"/>
        </w:rPr>
        <w:t xml:space="preserve">, NIKHEF - </w:t>
      </w:r>
      <w:proofErr w:type="spellStart"/>
      <w:r w:rsidRPr="00A8741C">
        <w:rPr>
          <w:rFonts w:cstheme="minorHAnsi"/>
        </w:rPr>
        <w:t>The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Netherlands</w:t>
      </w:r>
      <w:proofErr w:type="spellEnd"/>
      <w:r w:rsidRPr="00A8741C">
        <w:rPr>
          <w:rFonts w:cstheme="minorHAnsi"/>
        </w:rPr>
        <w:t>)</w:t>
      </w:r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</w:t>
      </w:r>
      <w:proofErr w:type="spellStart"/>
      <w:r w:rsidRPr="00A8741C">
        <w:rPr>
          <w:rFonts w:cstheme="minorHAnsi"/>
          <w:i/>
        </w:rPr>
        <w:t>An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isolated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line-shape</w:t>
      </w:r>
      <w:proofErr w:type="spellEnd"/>
      <w:r w:rsidRPr="00A8741C">
        <w:rPr>
          <w:rFonts w:cstheme="minorHAnsi"/>
          <w:i/>
        </w:rPr>
        <w:t xml:space="preserve"> model to </w:t>
      </w:r>
      <w:proofErr w:type="spellStart"/>
      <w:r w:rsidRPr="00A8741C">
        <w:rPr>
          <w:rFonts w:cstheme="minorHAnsi"/>
          <w:i/>
        </w:rPr>
        <w:t>go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beyond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the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Voigt</w:t>
      </w:r>
      <w:proofErr w:type="spellEnd"/>
      <w:r w:rsidRPr="00A8741C">
        <w:rPr>
          <w:rFonts w:cstheme="minorHAnsi"/>
          <w:i/>
        </w:rPr>
        <w:t xml:space="preserve"> profile in </w:t>
      </w:r>
      <w:proofErr w:type="spellStart"/>
      <w:r w:rsidRPr="00A8741C">
        <w:rPr>
          <w:rFonts w:cstheme="minorHAnsi"/>
          <w:i/>
        </w:rPr>
        <w:t>spectroscopic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databases</w:t>
      </w:r>
      <w:proofErr w:type="spellEnd"/>
      <w:r w:rsidRPr="00A8741C">
        <w:rPr>
          <w:rFonts w:cstheme="minorHAnsi"/>
          <w:i/>
        </w:rPr>
        <w:t xml:space="preserve"> and </w:t>
      </w:r>
      <w:proofErr w:type="spellStart"/>
      <w:r w:rsidRPr="00A8741C">
        <w:rPr>
          <w:rFonts w:cstheme="minorHAnsi"/>
          <w:i/>
        </w:rPr>
        <w:t>radiative</w:t>
      </w:r>
      <w:proofErr w:type="spellEnd"/>
      <w:r w:rsidRPr="00A8741C">
        <w:rPr>
          <w:rFonts w:cstheme="minorHAnsi"/>
          <w:i/>
        </w:rPr>
        <w:t xml:space="preserve"> transfer </w:t>
      </w:r>
      <w:proofErr w:type="spellStart"/>
      <w:r w:rsidRPr="00A8741C">
        <w:rPr>
          <w:rFonts w:cstheme="minorHAnsi"/>
          <w:i/>
        </w:rPr>
        <w:t>codes</w:t>
      </w:r>
      <w:proofErr w:type="spellEnd"/>
      <w:r w:rsidRPr="00A8741C">
        <w:rPr>
          <w:rFonts w:cstheme="minorHAnsi"/>
          <w:i/>
        </w:rPr>
        <w:t>"</w:t>
      </w:r>
      <w:r w:rsidRPr="00A8741C">
        <w:rPr>
          <w:rFonts w:cstheme="minorHAnsi"/>
        </w:rPr>
        <w:t xml:space="preserve"> - N.H. </w:t>
      </w:r>
      <w:proofErr w:type="spellStart"/>
      <w:r w:rsidRPr="00A8741C">
        <w:rPr>
          <w:rFonts w:cstheme="minorHAnsi"/>
        </w:rPr>
        <w:t>Ngo</w:t>
      </w:r>
      <w:proofErr w:type="spellEnd"/>
      <w:r w:rsidRPr="00A8741C">
        <w:rPr>
          <w:rFonts w:cstheme="minorHAnsi"/>
        </w:rPr>
        <w:t xml:space="preserve">, D. </w:t>
      </w:r>
      <w:proofErr w:type="spellStart"/>
      <w:r w:rsidRPr="00A8741C">
        <w:rPr>
          <w:rFonts w:cstheme="minorHAnsi"/>
        </w:rPr>
        <w:t>Lisak</w:t>
      </w:r>
      <w:proofErr w:type="spellEnd"/>
      <w:r w:rsidRPr="00A8741C">
        <w:rPr>
          <w:rFonts w:cstheme="minorHAnsi"/>
        </w:rPr>
        <w:t xml:space="preserve">, H. </w:t>
      </w:r>
      <w:proofErr w:type="spellStart"/>
      <w:r w:rsidRPr="00A8741C">
        <w:rPr>
          <w:rFonts w:cstheme="minorHAnsi"/>
        </w:rPr>
        <w:t>Tran</w:t>
      </w:r>
      <w:proofErr w:type="spellEnd"/>
      <w:r w:rsidRPr="00A8741C">
        <w:rPr>
          <w:rFonts w:cstheme="minorHAnsi"/>
        </w:rPr>
        <w:t xml:space="preserve">, J.-M. </w:t>
      </w:r>
      <w:proofErr w:type="spellStart"/>
      <w:r w:rsidRPr="00A8741C">
        <w:rPr>
          <w:rFonts w:cstheme="minorHAnsi"/>
        </w:rPr>
        <w:t>Hartmann</w:t>
      </w:r>
      <w:proofErr w:type="spellEnd"/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</w:t>
      </w:r>
      <w:proofErr w:type="spellStart"/>
      <w:r w:rsidRPr="00A8741C">
        <w:rPr>
          <w:rFonts w:cstheme="minorHAnsi"/>
          <w:i/>
        </w:rPr>
        <w:t>Efficient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computation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of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some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speed-dependent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isolated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line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profiles</w:t>
      </w:r>
      <w:proofErr w:type="spellEnd"/>
      <w:r w:rsidRPr="00A8741C">
        <w:rPr>
          <w:rFonts w:cstheme="minorHAnsi"/>
          <w:i/>
        </w:rPr>
        <w:t>"</w:t>
      </w:r>
      <w:r w:rsidRPr="00A8741C">
        <w:rPr>
          <w:rFonts w:cstheme="minorHAnsi"/>
        </w:rPr>
        <w:t xml:space="preserve"> - H. </w:t>
      </w:r>
      <w:proofErr w:type="spellStart"/>
      <w:r w:rsidRPr="00A8741C">
        <w:rPr>
          <w:rFonts w:cstheme="minorHAnsi"/>
        </w:rPr>
        <w:t>Tran</w:t>
      </w:r>
      <w:proofErr w:type="spellEnd"/>
      <w:r w:rsidRPr="00A8741C">
        <w:rPr>
          <w:rFonts w:cstheme="minorHAnsi"/>
        </w:rPr>
        <w:t xml:space="preserve">, N.H. </w:t>
      </w:r>
      <w:proofErr w:type="spellStart"/>
      <w:r w:rsidRPr="00A8741C">
        <w:rPr>
          <w:rFonts w:cstheme="minorHAnsi"/>
        </w:rPr>
        <w:t>Ngo</w:t>
      </w:r>
      <w:proofErr w:type="spellEnd"/>
      <w:r w:rsidRPr="00A8741C">
        <w:rPr>
          <w:rFonts w:cstheme="minorHAnsi"/>
        </w:rPr>
        <w:t xml:space="preserve">, J.-M. </w:t>
      </w:r>
      <w:proofErr w:type="spellStart"/>
      <w:r w:rsidRPr="00A8741C">
        <w:rPr>
          <w:rFonts w:cstheme="minorHAnsi"/>
        </w:rPr>
        <w:t>Hartmann</w:t>
      </w:r>
      <w:proofErr w:type="spellEnd"/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A8741C" w:rsidRDefault="00757671" w:rsidP="00757671">
      <w:pPr>
        <w:pStyle w:val="Nadpis1"/>
        <w:numPr>
          <w:ilvl w:val="0"/>
          <w:numId w:val="12"/>
        </w:numPr>
        <w:spacing w:after="240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lastRenderedPageBreak/>
        <w:t>V</w:t>
      </w:r>
      <w:r w:rsidRPr="00A8741C">
        <w:rPr>
          <w:rFonts w:asciiTheme="minorHAnsi" w:eastAsia="Helvetica" w:hAnsiTheme="minorHAnsi" w:cstheme="minorHAnsi"/>
        </w:rPr>
        <w:t>šeobecný popis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Perspekt</w:t>
      </w:r>
      <w:r w:rsidRPr="00A8741C">
        <w:rPr>
          <w:rFonts w:asciiTheme="minorHAnsi" w:eastAsia="Helvetica" w:hAnsiTheme="minorHAnsi" w:cstheme="minorHAnsi"/>
        </w:rPr>
        <w:t>íva projektu</w:t>
      </w:r>
    </w:p>
    <w:p w:rsidR="00757671" w:rsidRPr="00A8741C" w:rsidRDefault="00757671" w:rsidP="00757671">
      <w:pPr>
        <w:spacing w:after="240"/>
        <w:ind w:left="567"/>
        <w:jc w:val="both"/>
        <w:rPr>
          <w:rFonts w:cstheme="minorHAnsi"/>
        </w:rPr>
      </w:pPr>
      <w:r w:rsidRPr="00A8741C">
        <w:rPr>
          <w:rFonts w:cstheme="minorHAnsi"/>
        </w:rPr>
        <w:t>Projekt bude s</w:t>
      </w:r>
      <w:r w:rsidRPr="00A8741C">
        <w:rPr>
          <w:rFonts w:eastAsia="Helvetica" w:cstheme="minorHAnsi"/>
        </w:rPr>
        <w:t xml:space="preserve">účasťou väčšieho celku, ktorý má za úlohu analyzovať </w:t>
      </w:r>
      <w:proofErr w:type="spellStart"/>
      <w:r w:rsidRPr="00A8741C">
        <w:rPr>
          <w:rFonts w:eastAsia="Helvetica" w:cstheme="minorHAnsi"/>
        </w:rPr>
        <w:t>spektroskopické</w:t>
      </w:r>
      <w:proofErr w:type="spellEnd"/>
      <w:r w:rsidRPr="00A8741C">
        <w:rPr>
          <w:rFonts w:eastAsia="Helvetica" w:cstheme="minorHAnsi"/>
        </w:rPr>
        <w:t xml:space="preserve"> dáta. </w:t>
      </w:r>
      <w:r w:rsidRPr="00A8741C">
        <w:rPr>
          <w:rFonts w:cstheme="minorHAnsi"/>
        </w:rPr>
        <w:t>Optick</w:t>
      </w:r>
      <w:r w:rsidRPr="00A8741C">
        <w:rPr>
          <w:rFonts w:eastAsia="Helvetica" w:cstheme="minorHAnsi"/>
        </w:rPr>
        <w:t xml:space="preserve">á </w:t>
      </w:r>
      <w:proofErr w:type="spellStart"/>
      <w:r w:rsidRPr="00A8741C">
        <w:rPr>
          <w:rFonts w:cstheme="minorHAnsi"/>
        </w:rPr>
        <w:t>Spektroskopia</w:t>
      </w:r>
      <w:proofErr w:type="spellEnd"/>
      <w:r w:rsidRPr="00A8741C">
        <w:rPr>
          <w:rFonts w:cstheme="minorHAnsi"/>
        </w:rPr>
        <w:t xml:space="preserve"> je oblas</w:t>
      </w:r>
      <w:r w:rsidRPr="00A8741C">
        <w:rPr>
          <w:rFonts w:eastAsia="Helvetica" w:cstheme="minorHAnsi"/>
        </w:rPr>
        <w:t xml:space="preserve">ť </w:t>
      </w:r>
      <w:r w:rsidRPr="00A8741C">
        <w:rPr>
          <w:rFonts w:cstheme="minorHAnsi"/>
        </w:rPr>
        <w:t>fyziky, zaoberaj</w:t>
      </w:r>
      <w:r w:rsidRPr="00A8741C">
        <w:rPr>
          <w:rFonts w:eastAsia="Helvetica" w:cstheme="minorHAnsi"/>
        </w:rPr>
        <w:t>úca sa štúdiom</w:t>
      </w:r>
      <w:r w:rsidRPr="00A8741C">
        <w:rPr>
          <w:rFonts w:cstheme="minorHAnsi"/>
        </w:rPr>
        <w:t xml:space="preserve"> elektromagnetick</w:t>
      </w:r>
      <w:r w:rsidRPr="00A8741C">
        <w:rPr>
          <w:rFonts w:eastAsia="Helvetica" w:cstheme="minorHAnsi"/>
        </w:rPr>
        <w:t xml:space="preserve">ého žiarenia </w:t>
      </w:r>
      <w:r w:rsidRPr="00A8741C">
        <w:rPr>
          <w:rFonts w:cstheme="minorHAnsi"/>
        </w:rPr>
        <w:t>emitovan</w:t>
      </w:r>
      <w:r w:rsidRPr="00A8741C">
        <w:rPr>
          <w:rFonts w:eastAsia="Helvetica" w:cstheme="minorHAnsi"/>
        </w:rPr>
        <w:t xml:space="preserve">ého alebo pohlteného </w:t>
      </w:r>
      <w:r w:rsidRPr="00A8741C">
        <w:rPr>
          <w:rFonts w:cstheme="minorHAnsi"/>
        </w:rPr>
        <w:t>vzorkou. Z</w:t>
      </w:r>
      <w:r w:rsidRPr="00A8741C">
        <w:rPr>
          <w:rFonts w:eastAsia="Helvetica" w:cstheme="minorHAnsi"/>
        </w:rPr>
        <w:t xml:space="preserve">ískané informácie sa dajú použiť </w:t>
      </w:r>
      <w:r w:rsidRPr="00A8741C">
        <w:rPr>
          <w:rFonts w:cstheme="minorHAnsi"/>
        </w:rPr>
        <w:t>bu</w:t>
      </w:r>
      <w:r w:rsidRPr="00A8741C">
        <w:rPr>
          <w:rFonts w:eastAsia="Helvetica" w:cstheme="minorHAnsi"/>
        </w:rPr>
        <w:t>ď</w:t>
      </w:r>
      <w:r w:rsidRPr="00A8741C">
        <w:rPr>
          <w:rFonts w:cstheme="minorHAnsi"/>
        </w:rPr>
        <w:t xml:space="preserve"> kvalitat</w:t>
      </w:r>
      <w:r w:rsidRPr="00A8741C">
        <w:rPr>
          <w:rFonts w:eastAsia="Helvetica" w:cstheme="minorHAnsi"/>
        </w:rPr>
        <w:t>ívne (charakteristika vnútornej štruktúry vzorky, poprípade prostredia kde sa nachádza)</w:t>
      </w:r>
      <w:r w:rsidRPr="00A8741C">
        <w:rPr>
          <w:rFonts w:cstheme="minorHAnsi"/>
        </w:rPr>
        <w:t>, alebo kvantitat</w:t>
      </w:r>
      <w:r w:rsidRPr="00A8741C">
        <w:rPr>
          <w:rFonts w:eastAsia="Helvetica" w:cstheme="minorHAnsi"/>
        </w:rPr>
        <w:t>ívne (určenie koncentrácie známej vzorky)</w:t>
      </w:r>
      <w:r>
        <w:rPr>
          <w:rFonts w:eastAsia="Helvetica" w:cstheme="minorHAnsi"/>
        </w:rPr>
        <w:t>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Funkcie produktu</w:t>
      </w:r>
    </w:p>
    <w:p w:rsidR="00757671" w:rsidRPr="00A8741C" w:rsidRDefault="00757671" w:rsidP="00757671">
      <w:pPr>
        <w:spacing w:after="240"/>
        <w:ind w:left="567"/>
        <w:jc w:val="both"/>
        <w:rPr>
          <w:rFonts w:cstheme="minorHAnsi"/>
        </w:rPr>
      </w:pPr>
      <w:r>
        <w:rPr>
          <w:rFonts w:cstheme="minorHAnsi"/>
        </w:rPr>
        <w:t>S</w:t>
      </w:r>
      <w:r w:rsidRPr="00A8741C">
        <w:rPr>
          <w:rFonts w:eastAsia="Helvetica" w:cstheme="minorHAnsi"/>
        </w:rPr>
        <w:t>oftvér by mal byť schopný v optimálnom čase aplikovať rôzne transformácie n</w:t>
      </w:r>
      <w:r w:rsidRPr="00A8741C">
        <w:rPr>
          <w:rFonts w:cstheme="minorHAnsi"/>
        </w:rPr>
        <w:t>a vstupn</w:t>
      </w:r>
      <w:r w:rsidRPr="00A8741C">
        <w:rPr>
          <w:rFonts w:eastAsia="Helvetica" w:cstheme="minorHAnsi"/>
        </w:rPr>
        <w:t>é hodnoty</w:t>
      </w:r>
      <w:r w:rsidRPr="00A8741C">
        <w:rPr>
          <w:rFonts w:cstheme="minorHAnsi"/>
        </w:rPr>
        <w:t xml:space="preserve"> </w:t>
      </w:r>
      <w:r w:rsidRPr="00A8741C">
        <w:rPr>
          <w:rFonts w:eastAsia="Helvetica" w:cstheme="minorHAnsi"/>
        </w:rPr>
        <w:t>– spektrá a modelovať ich tvar použitím funkcií opisujúcich žiarenie</w:t>
      </w:r>
      <w:r>
        <w:rPr>
          <w:rFonts w:eastAsia="Helvetica" w:cstheme="minorHAnsi"/>
        </w:rPr>
        <w:t xml:space="preserve"> </w:t>
      </w:r>
      <w:r w:rsidRPr="00A8741C">
        <w:rPr>
          <w:rFonts w:eastAsia="Helvetica" w:cstheme="minorHAnsi"/>
        </w:rPr>
        <w:t>(absorpciu) vzoriek</w:t>
      </w:r>
      <w:r w:rsidRPr="00A8741C">
        <w:rPr>
          <w:rFonts w:cstheme="minorHAnsi"/>
        </w:rPr>
        <w:t xml:space="preserve">. Medzi tieto funkcie patria: </w:t>
      </w:r>
      <w:proofErr w:type="spellStart"/>
      <w:r w:rsidRPr="00A8741C">
        <w:rPr>
          <w:rFonts w:cstheme="minorHAnsi"/>
        </w:rPr>
        <w:t>Lorentzova</w:t>
      </w:r>
      <w:proofErr w:type="spellEnd"/>
      <w:r w:rsidRPr="00A8741C">
        <w:rPr>
          <w:rFonts w:cstheme="minorHAnsi"/>
        </w:rPr>
        <w:t xml:space="preserve">, </w:t>
      </w:r>
      <w:proofErr w:type="spellStart"/>
      <w:r w:rsidRPr="00A8741C">
        <w:rPr>
          <w:rFonts w:cstheme="minorHAnsi"/>
        </w:rPr>
        <w:t>Gaussova</w:t>
      </w:r>
      <w:proofErr w:type="spellEnd"/>
      <w:r w:rsidRPr="00A8741C">
        <w:rPr>
          <w:rFonts w:cstheme="minorHAnsi"/>
        </w:rPr>
        <w:t xml:space="preserve">, </w:t>
      </w:r>
      <w:proofErr w:type="spellStart"/>
      <w:r w:rsidRPr="00A8741C">
        <w:rPr>
          <w:rFonts w:cstheme="minorHAnsi"/>
        </w:rPr>
        <w:t>Voigtova</w:t>
      </w:r>
      <w:proofErr w:type="spellEnd"/>
      <w:r w:rsidRPr="00A8741C">
        <w:rPr>
          <w:rFonts w:cstheme="minorHAnsi"/>
        </w:rPr>
        <w:t xml:space="preserve"> alebo </w:t>
      </w:r>
      <w:proofErr w:type="spellStart"/>
      <w:r w:rsidRPr="00A8741C">
        <w:rPr>
          <w:rFonts w:cstheme="minorHAnsi"/>
        </w:rPr>
        <w:t>Hartmann</w:t>
      </w:r>
      <w:proofErr w:type="spellEnd"/>
      <w:r w:rsidRPr="00A8741C">
        <w:rPr>
          <w:rFonts w:eastAsia="Helvetica" w:cstheme="minorHAnsi"/>
        </w:rPr>
        <w:t>–</w:t>
      </w:r>
      <w:proofErr w:type="spellStart"/>
      <w:r w:rsidRPr="00A8741C">
        <w:rPr>
          <w:rFonts w:eastAsia="Helvetica" w:cstheme="minorHAnsi"/>
        </w:rPr>
        <w:t>Tran</w:t>
      </w:r>
      <w:proofErr w:type="spellEnd"/>
      <w:r w:rsidRPr="00A8741C">
        <w:rPr>
          <w:rFonts w:eastAsia="Helvetica" w:cstheme="minorHAnsi"/>
        </w:rPr>
        <w:t>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Charakteristika pou</w:t>
      </w:r>
      <w:r w:rsidRPr="00A8741C">
        <w:rPr>
          <w:rFonts w:asciiTheme="minorHAnsi" w:eastAsia="Helvetica" w:hAnsiTheme="minorHAnsi" w:cstheme="minorHAnsi"/>
        </w:rPr>
        <w:t>žívateľov</w:t>
      </w:r>
    </w:p>
    <w:p w:rsidR="00757671" w:rsidRPr="00A8741C" w:rsidRDefault="00757671" w:rsidP="00757671">
      <w:pPr>
        <w:spacing w:after="240"/>
        <w:ind w:left="567"/>
        <w:rPr>
          <w:rFonts w:cstheme="minorHAnsi"/>
        </w:rPr>
      </w:pPr>
      <w:r w:rsidRPr="00A8741C">
        <w:rPr>
          <w:rFonts w:cstheme="minorHAnsi"/>
        </w:rPr>
        <w:t>Fin</w:t>
      </w:r>
      <w:r w:rsidRPr="00A8741C">
        <w:rPr>
          <w:rFonts w:eastAsia="Helvetica" w:cstheme="minorHAnsi"/>
        </w:rPr>
        <w:t>álny produkt bude využívať oddele</w:t>
      </w:r>
      <w:r w:rsidRPr="00A8741C">
        <w:rPr>
          <w:rFonts w:cstheme="minorHAnsi"/>
        </w:rPr>
        <w:t>nie experiment</w:t>
      </w:r>
      <w:r w:rsidRPr="00A8741C">
        <w:rPr>
          <w:rFonts w:eastAsia="Helvetica" w:cstheme="minorHAnsi"/>
        </w:rPr>
        <w:t xml:space="preserve">álnej Fyziky FMFI UK. Z používateľského hľadiska bude produkt použiteľný iba pod vývojovým prostredím </w:t>
      </w:r>
      <w:proofErr w:type="spellStart"/>
      <w:r w:rsidRPr="00A8741C">
        <w:rPr>
          <w:rFonts w:eastAsia="Helvetica" w:cstheme="minorHAnsi"/>
        </w:rPr>
        <w:t>LabVIEW</w:t>
      </w:r>
      <w:proofErr w:type="spellEnd"/>
      <w:r w:rsidRPr="00A8741C">
        <w:rPr>
          <w:rFonts w:eastAsia="Helvetica" w:cstheme="minorHAnsi"/>
        </w:rPr>
        <w:t>.</w:t>
      </w:r>
    </w:p>
    <w:p w:rsidR="00757671" w:rsidRDefault="00757671" w:rsidP="00757671">
      <w:r>
        <w:br w:type="page"/>
      </w:r>
    </w:p>
    <w:p w:rsidR="00757671" w:rsidRPr="003F5A23" w:rsidRDefault="00757671" w:rsidP="00757671">
      <w:pPr>
        <w:pStyle w:val="Nadpis1"/>
        <w:numPr>
          <w:ilvl w:val="0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>
        <w:lastRenderedPageBreak/>
        <w:t>Špecifikácia požiadaviek</w:t>
      </w:r>
    </w:p>
    <w:p w:rsidR="00757671" w:rsidRPr="003F5A23" w:rsidRDefault="00757671" w:rsidP="00757671">
      <w:pPr>
        <w:pStyle w:val="Nadpis1"/>
        <w:numPr>
          <w:ilvl w:val="1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>
        <w:t>Načítanie vstupného súbor</w:t>
      </w:r>
      <w:bookmarkStart w:id="1" w:name="_Hlk499556216"/>
      <w:r>
        <w:t>u</w:t>
      </w:r>
      <w:bookmarkEnd w:id="1"/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>Systém prečíta vstupný súbor a dáta poukladá do objektov v DLL a pripraví tak namerané dáta na ďalšie spracovanie.</w:t>
      </w:r>
      <w:r w:rsidR="008957D3">
        <w:t xml:space="preserve"> Načítavanie dát je už implementované v knižnici DLL, ktorú sme zdedili. LabView načítané dáta zobrazí vo formulároch a nijak ich nemení. Umožňuje tieto dáta len prezerať, prípadne zvoliť transformačnú funkciu, ktorou sa tieto hodnoty prepočítajú a zobrazí počiatočný stav hodnôt, ktoré sme načítali so súboru v jednom formulári a zmenené dáta zvolenou funkciou v druhom formulári.</w:t>
      </w:r>
    </w:p>
    <w:p w:rsidR="00916D33" w:rsidRDefault="00916D33" w:rsidP="00916D33">
      <w:pPr>
        <w:pStyle w:val="Odsekzoznamu"/>
        <w:ind w:left="1080"/>
      </w:pPr>
    </w:p>
    <w:p w:rsidR="00757671" w:rsidRPr="003F5A23" w:rsidRDefault="00757671" w:rsidP="00757671">
      <w:pPr>
        <w:pStyle w:val="Odsekzoznamu"/>
        <w:numPr>
          <w:ilvl w:val="1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3F5A2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Zobrazenie načítaných vstupov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>Prostredie LabView ponúka dva formuláre súvisiace s načítanými dátami.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 xml:space="preserve">Názov prvého formulára je </w:t>
      </w:r>
      <w:proofErr w:type="spellStart"/>
      <w:r w:rsidRPr="003939FF">
        <w:rPr>
          <w:b/>
        </w:rPr>
        <w:t>Data</w:t>
      </w:r>
      <w:proofErr w:type="spellEnd"/>
      <w:r w:rsidRPr="003939FF">
        <w:rPr>
          <w:b/>
        </w:rPr>
        <w:t xml:space="preserve"> IN</w:t>
      </w:r>
      <w:r>
        <w:t xml:space="preserve"> (takto je nazvaný v LabView), ktorý ponúka </w:t>
      </w:r>
      <w:r w:rsidR="00BF791F">
        <w:t>po</w:t>
      </w:r>
      <w:r>
        <w:t>užívateľovi zadať:</w:t>
      </w:r>
    </w:p>
    <w:p w:rsidR="00757671" w:rsidRPr="00544870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3939FF">
        <w:rPr>
          <w:b/>
        </w:rPr>
        <w:t>Name</w:t>
      </w:r>
      <w:proofErr w:type="spellEnd"/>
      <w:r>
        <w:t xml:space="preserve"> -</w:t>
      </w:r>
      <w:r w:rsidRPr="003939FF">
        <w:rPr>
          <w:color w:val="FF0000"/>
        </w:rPr>
        <w:t xml:space="preserve"> </w:t>
      </w:r>
      <w:r w:rsidRPr="003939FF">
        <w:rPr>
          <w:rFonts w:ascii="Arial" w:hAnsi="Arial" w:cs="Arial"/>
          <w:color w:val="000000"/>
        </w:rPr>
        <w:t xml:space="preserve">názov </w:t>
      </w:r>
      <w:proofErr w:type="spellStart"/>
      <w:r w:rsidRPr="003939FF">
        <w:rPr>
          <w:rFonts w:ascii="Arial" w:hAnsi="Arial" w:cs="Arial"/>
          <w:color w:val="000000"/>
        </w:rPr>
        <w:t>datasetu</w:t>
      </w:r>
      <w:proofErr w:type="spellEnd"/>
      <w:r w:rsidRPr="003939FF">
        <w:rPr>
          <w:rFonts w:ascii="Arial" w:hAnsi="Arial" w:cs="Arial"/>
          <w:color w:val="000000"/>
        </w:rPr>
        <w:t xml:space="preserve"> (merania) napr. pondelok, utorok , …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3939FF">
        <w:rPr>
          <w:b/>
        </w:rPr>
        <w:t>X-in</w:t>
      </w:r>
      <w:proofErr w:type="spellEnd"/>
      <w:r>
        <w:t>, kde si zvolíme z ktorého indexu chceme zobraziť X</w:t>
      </w:r>
      <w:r w:rsidRPr="003939FF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3939FF">
        <w:rPr>
          <w:b/>
        </w:rPr>
        <w:t>Y-in</w:t>
      </w:r>
      <w:proofErr w:type="spellEnd"/>
      <w:r>
        <w:t>, kde si zvolíme z ktorého indexu chceme zobraziť Y</w:t>
      </w:r>
      <w:r w:rsidRPr="003939FF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</w:t>
      </w:r>
    </w:p>
    <w:p w:rsidR="00757671" w:rsidRPr="00ED5F05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3939FF">
        <w:rPr>
          <w:b/>
        </w:rPr>
        <w:t>W-in</w:t>
      </w:r>
      <w:proofErr w:type="spellEnd"/>
      <w:r>
        <w:t>, kde si zvolíme z ktorého indexu chceme zobraziť W (chybu merania)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 xml:space="preserve">Názov druhého formulára je </w:t>
      </w:r>
      <w:proofErr w:type="spellStart"/>
      <w:r w:rsidRPr="00D577D8">
        <w:rPr>
          <w:b/>
        </w:rPr>
        <w:t>Data</w:t>
      </w:r>
      <w:proofErr w:type="spellEnd"/>
      <w:r w:rsidRPr="00D577D8">
        <w:rPr>
          <w:b/>
        </w:rPr>
        <w:t xml:space="preserve"> PAR In</w:t>
      </w:r>
      <w:r>
        <w:t xml:space="preserve"> (názov v LabView), ktorý ponúka </w:t>
      </w:r>
      <w:r w:rsidR="00BF791F">
        <w:t>po</w:t>
      </w:r>
      <w:r>
        <w:t>užívateľovi zadať:</w:t>
      </w:r>
    </w:p>
    <w:p w:rsidR="00757671" w:rsidRPr="00FF246B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D577D8">
        <w:rPr>
          <w:b/>
        </w:rPr>
        <w:t>Name</w:t>
      </w:r>
      <w:proofErr w:type="spellEnd"/>
      <w:r>
        <w:t xml:space="preserve"> -</w:t>
      </w:r>
      <w:r w:rsidRPr="00D577D8">
        <w:rPr>
          <w:color w:val="FF0000"/>
        </w:rPr>
        <w:t xml:space="preserve"> </w:t>
      </w:r>
      <w:r w:rsidRPr="00D577D8">
        <w:rPr>
          <w:rFonts w:ascii="Arial" w:hAnsi="Arial" w:cs="Arial"/>
          <w:color w:val="000000"/>
        </w:rPr>
        <w:t xml:space="preserve">názov </w:t>
      </w:r>
      <w:proofErr w:type="spellStart"/>
      <w:r w:rsidRPr="00D577D8">
        <w:rPr>
          <w:rFonts w:ascii="Arial" w:hAnsi="Arial" w:cs="Arial"/>
          <w:color w:val="000000"/>
        </w:rPr>
        <w:t>datasetu</w:t>
      </w:r>
      <w:proofErr w:type="spellEnd"/>
      <w:r w:rsidRPr="00D577D8">
        <w:rPr>
          <w:rFonts w:ascii="Arial" w:hAnsi="Arial" w:cs="Arial"/>
          <w:color w:val="000000"/>
        </w:rPr>
        <w:t xml:space="preserve"> (merania) napr. pondelok, utorok , … (mal by byť rovnaký ako v bode 2.1.1.1)</w:t>
      </w:r>
    </w:p>
    <w:p w:rsidR="00757671" w:rsidRPr="00FF246B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D577D8">
        <w:rPr>
          <w:b/>
        </w:rPr>
        <w:t>Func.names</w:t>
      </w:r>
      <w:proofErr w:type="spellEnd"/>
      <w:r>
        <w:t xml:space="preserve"> - umožní používateľovi zvoliť funkciu, ktorou sa majú vstupné hodnoty upraviť. Tieto hodnoty sú z popísané v bodoch 2.1.1.2, 2.1.1.3 a 2.1.1.4</w:t>
      </w:r>
    </w:p>
    <w:p w:rsidR="00757671" w:rsidRPr="002100B3" w:rsidRDefault="00757671" w:rsidP="00757671">
      <w:pPr>
        <w:pStyle w:val="Odsekzoznamu"/>
        <w:numPr>
          <w:ilvl w:val="1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Výstupy do LabView</w:t>
      </w:r>
    </w:p>
    <w:p w:rsidR="00757671" w:rsidRPr="0029570B" w:rsidRDefault="00757671" w:rsidP="00757671">
      <w:pPr>
        <w:pStyle w:val="Odsekzoznamu"/>
        <w:numPr>
          <w:ilvl w:val="2"/>
          <w:numId w:val="12"/>
        </w:numPr>
      </w:pPr>
      <w:r>
        <w:t xml:space="preserve">Používateľ má k dispozícii v LabView ďalší </w:t>
      </w:r>
      <w:r w:rsidRPr="00044112">
        <w:t xml:space="preserve">formulár, </w:t>
      </w:r>
      <w:r w:rsidR="008957D3">
        <w:rPr>
          <w:color w:val="000000" w:themeColor="text1"/>
        </w:rPr>
        <w:t xml:space="preserve">v ktorom sa zobrazia </w:t>
      </w:r>
      <w:r w:rsidRPr="00D577D8">
        <w:rPr>
          <w:color w:val="000000" w:themeColor="text1"/>
        </w:rPr>
        <w:t xml:space="preserve"> transformované dáta. </w:t>
      </w:r>
      <w:r w:rsidR="008957D3">
        <w:rPr>
          <w:color w:val="000000" w:themeColor="text1"/>
        </w:rPr>
        <w:t xml:space="preserve">Keďže dáta sú uložené v poliach, tak sa zobrazujú iba z jedného indexu, ktorý môže používateľ meniť a tak si prezrieť postupne všetky hodnoty. </w:t>
      </w:r>
      <w:r w:rsidRPr="00D577D8">
        <w:rPr>
          <w:color w:val="000000" w:themeColor="text1"/>
        </w:rPr>
        <w:t>Po načítaní súboru budú rovnaké ako vo formulári popísanom v časti 2.1.1. Až keď používateľ zvolí funkciu a stlačí tlačidlo na transformovanie dát, tieto dáta vo formulári prepočíta podľa zvolenej funkcie a vypíše ich znovu do tohto formulára. Nasledujúci popis počíta s tým, že už bola zvolená funkcia a stlačené tlačidlo na transformáciu dát.</w:t>
      </w:r>
    </w:p>
    <w:p w:rsidR="00757671" w:rsidRPr="0029570B" w:rsidRDefault="00757671" w:rsidP="00757671">
      <w:pPr>
        <w:pStyle w:val="Odsekzoznamu"/>
        <w:numPr>
          <w:ilvl w:val="2"/>
          <w:numId w:val="12"/>
        </w:numPr>
      </w:pPr>
      <w:r w:rsidRPr="00D577D8">
        <w:rPr>
          <w:color w:val="000000" w:themeColor="text1"/>
        </w:rPr>
        <w:t xml:space="preserve">Názov formulára v LabView je </w:t>
      </w:r>
      <w:proofErr w:type="spellStart"/>
      <w:r w:rsidRPr="00D577D8">
        <w:rPr>
          <w:b/>
          <w:color w:val="000000" w:themeColor="text1"/>
        </w:rPr>
        <w:t>Data_OUT_Fast</w:t>
      </w:r>
      <w:proofErr w:type="spellEnd"/>
      <w:r w:rsidRPr="00D577D8">
        <w:rPr>
          <w:color w:val="000000" w:themeColor="text1"/>
        </w:rPr>
        <w:t>, ktorý obsahuje kolónky: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D577D8">
        <w:rPr>
          <w:b/>
          <w:color w:val="000000" w:themeColor="text1"/>
        </w:rPr>
        <w:t>Name</w:t>
      </w:r>
      <w:proofErr w:type="spellEnd"/>
      <w:r w:rsidRPr="00D577D8">
        <w:rPr>
          <w:b/>
          <w:color w:val="000000" w:themeColor="text1"/>
        </w:rPr>
        <w:t xml:space="preserve"> </w:t>
      </w:r>
      <w:r>
        <w:t>-</w:t>
      </w:r>
      <w:r w:rsidRPr="00D577D8">
        <w:rPr>
          <w:color w:val="FF0000"/>
        </w:rPr>
        <w:t xml:space="preserve"> </w:t>
      </w:r>
      <w:r w:rsidRPr="00D577D8">
        <w:rPr>
          <w:rFonts w:ascii="Arial" w:hAnsi="Arial" w:cs="Arial"/>
          <w:color w:val="000000"/>
        </w:rPr>
        <w:t xml:space="preserve">názov </w:t>
      </w:r>
      <w:proofErr w:type="spellStart"/>
      <w:r w:rsidRPr="00D577D8">
        <w:rPr>
          <w:rFonts w:ascii="Arial" w:hAnsi="Arial" w:cs="Arial"/>
          <w:color w:val="000000"/>
        </w:rPr>
        <w:t>datasetu</w:t>
      </w:r>
      <w:proofErr w:type="spellEnd"/>
      <w:r w:rsidRPr="00D577D8">
        <w:rPr>
          <w:rFonts w:ascii="Arial" w:hAnsi="Arial" w:cs="Arial"/>
          <w:color w:val="000000"/>
        </w:rPr>
        <w:t xml:space="preserve"> (rovnaký ako v bode 2.1.1.1 a nebude sa meniť)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D577D8">
        <w:rPr>
          <w:b/>
        </w:rPr>
        <w:t>X</w:t>
      </w:r>
      <w:r>
        <w:t>_</w:t>
      </w:r>
      <w:r w:rsidRPr="00D577D8">
        <w:rPr>
          <w:b/>
        </w:rPr>
        <w:t>Out</w:t>
      </w:r>
      <w:proofErr w:type="spellEnd"/>
      <w:r>
        <w:t>, kde si zvolíme z ktorého indexu chceme zobraziť X</w:t>
      </w:r>
      <w:r w:rsidRPr="00D577D8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súradnicu. Táto súradnica je už zmenená zvolenou funkciou.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D577D8">
        <w:rPr>
          <w:b/>
        </w:rPr>
        <w:t>Y</w:t>
      </w:r>
      <w:r>
        <w:t>_</w:t>
      </w:r>
      <w:r w:rsidRPr="00D577D8">
        <w:rPr>
          <w:b/>
        </w:rPr>
        <w:t>Out</w:t>
      </w:r>
      <w:proofErr w:type="spellEnd"/>
      <w:r>
        <w:t>, kde si zvolíme z ktorého indexu chceme zobraziť Y</w:t>
      </w:r>
      <w:r w:rsidRPr="00D577D8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súradnicu. Táto súradnica je už zmenená zvolenou funkciou.</w:t>
      </w:r>
    </w:p>
    <w:p w:rsidR="00644503" w:rsidRDefault="00757671" w:rsidP="00644503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D577D8">
        <w:rPr>
          <w:b/>
        </w:rPr>
        <w:t>W</w:t>
      </w:r>
      <w:r>
        <w:t>_</w:t>
      </w:r>
      <w:r w:rsidRPr="00D577D8">
        <w:rPr>
          <w:b/>
        </w:rPr>
        <w:t>Out</w:t>
      </w:r>
      <w:proofErr w:type="spellEnd"/>
      <w:r>
        <w:t>, kde si zvolíme z ktorého indexu chceme zobraziť W (chybu merania). Táto chyba merania je stále rovnaká (ako v bode 2.1.1.4). Teda ju DLL nebude nijako meniť.</w:t>
      </w:r>
    </w:p>
    <w:p w:rsidR="00644503" w:rsidRDefault="00644503" w:rsidP="00644503">
      <w:r>
        <w:br w:type="page"/>
      </w:r>
    </w:p>
    <w:p w:rsidR="00757671" w:rsidRPr="002100B3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Komunikácia s DLL</w:t>
      </w:r>
    </w:p>
    <w:p w:rsidR="00757671" w:rsidRDefault="00757671" w:rsidP="00757671">
      <w:pPr>
        <w:pStyle w:val="Odsekzoznamu"/>
      </w:pPr>
      <w:r>
        <w:t xml:space="preserve">DLL bude priamo komunikovať s LabView len cez funkciu </w:t>
      </w:r>
      <w:proofErr w:type="spellStart"/>
      <w:r>
        <w:t>fast</w:t>
      </w:r>
      <w:proofErr w:type="spellEnd"/>
      <w:r>
        <w:t>(), ktorá načíta vstupný súbor. Dáta poukladá do štruktúr a ne</w:t>
      </w:r>
      <w:r w:rsidR="008957D3">
        <w:t>zmenené ich zobrazí v LabView. Pou</w:t>
      </w:r>
      <w:r>
        <w:t>žívateľ bude môcť zvoliť funkciu, ktorou bude chcieť dáta transformovať/zmeniť. Ďalej sa budú dáta spracovávať podľa zvolenej funkcie.</w:t>
      </w:r>
    </w:p>
    <w:p w:rsidR="00757671" w:rsidRDefault="00757671" w:rsidP="00757671">
      <w:r>
        <w:br w:type="page"/>
      </w:r>
    </w:p>
    <w:p w:rsidR="00757671" w:rsidRPr="002100B3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Funkcie</w:t>
      </w:r>
    </w:p>
    <w:p w:rsidR="006C209E" w:rsidRDefault="00757671" w:rsidP="00757671">
      <w:pPr>
        <w:ind w:left="360" w:firstLine="348"/>
      </w:pPr>
      <w:r>
        <w:t xml:space="preserve">Funkcie, ktoré si bude môcť </w:t>
      </w:r>
      <w:r w:rsidR="008957D3">
        <w:t>po</w:t>
      </w:r>
      <w:r>
        <w:t>užívateľ zvoliť sú</w:t>
      </w:r>
      <w:r w:rsidR="006C209E">
        <w:t xml:space="preserve">: 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r w:rsidRPr="009012FD">
        <w:t xml:space="preserve">transformácia </w:t>
      </w:r>
      <w:proofErr w:type="spellStart"/>
      <w:r w:rsidRPr="009012FD">
        <w:t>x-ovej</w:t>
      </w:r>
      <w:proofErr w:type="spellEnd"/>
      <w:r w:rsidRPr="009012FD">
        <w:t xml:space="preserve"> osi </w:t>
      </w:r>
      <w:proofErr w:type="spellStart"/>
      <w:r w:rsidRPr="006C209E">
        <w:rPr>
          <w:b/>
        </w:rPr>
        <w:t>xt</w:t>
      </w:r>
      <w:proofErr w:type="spellEnd"/>
      <w:r w:rsidRPr="006C209E">
        <w:rPr>
          <w:b/>
        </w:rPr>
        <w:t>()</w:t>
      </w:r>
      <w:r>
        <w:t>,</w:t>
      </w:r>
      <w:r w:rsidRPr="009012FD">
        <w:t xml:space="preserve"> </w:t>
      </w:r>
    </w:p>
    <w:p w:rsidR="006C209E" w:rsidRDefault="006C209E" w:rsidP="006C209E">
      <w:pPr>
        <w:pStyle w:val="Odsekzoznamu"/>
        <w:numPr>
          <w:ilvl w:val="0"/>
          <w:numId w:val="13"/>
        </w:numPr>
      </w:pPr>
      <w:r>
        <w:t xml:space="preserve">transformácia </w:t>
      </w:r>
      <w:proofErr w:type="spellStart"/>
      <w:r w:rsidR="00757671" w:rsidRPr="009012FD">
        <w:t>y-ovej</w:t>
      </w:r>
      <w:proofErr w:type="spellEnd"/>
      <w:r w:rsidR="00757671" w:rsidRPr="009012FD">
        <w:t xml:space="preserve"> osi </w:t>
      </w:r>
      <w:proofErr w:type="spellStart"/>
      <w:r w:rsidR="00757671" w:rsidRPr="006C209E">
        <w:rPr>
          <w:b/>
        </w:rPr>
        <w:t>yt</w:t>
      </w:r>
      <w:proofErr w:type="spellEnd"/>
      <w:r w:rsidR="00757671" w:rsidRPr="006C209E">
        <w:rPr>
          <w:b/>
        </w:rPr>
        <w:t>()</w:t>
      </w:r>
      <w:r w:rsidR="00757671" w:rsidRPr="009012FD">
        <w:t>,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r w:rsidRPr="009012FD">
        <w:t xml:space="preserve"> </w:t>
      </w:r>
      <w:proofErr w:type="spellStart"/>
      <w:r w:rsidR="00FE175A" w:rsidRPr="006C209E">
        <w:rPr>
          <w:b/>
        </w:rPr>
        <w:t>gauss</w:t>
      </w:r>
      <w:proofErr w:type="spellEnd"/>
      <w:r w:rsidRPr="006C209E">
        <w:rPr>
          <w:b/>
        </w:rPr>
        <w:t>()</w:t>
      </w:r>
      <w:r w:rsidRPr="009012FD">
        <w:t xml:space="preserve">, 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proofErr w:type="spellStart"/>
      <w:r w:rsidRPr="006C209E">
        <w:rPr>
          <w:b/>
        </w:rPr>
        <w:t>lorentz</w:t>
      </w:r>
      <w:proofErr w:type="spellEnd"/>
      <w:r w:rsidRPr="006C209E">
        <w:rPr>
          <w:b/>
        </w:rPr>
        <w:t>()</w:t>
      </w:r>
      <w:r w:rsidRPr="009012FD">
        <w:t xml:space="preserve">, 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proofErr w:type="spellStart"/>
      <w:r w:rsidRPr="006C209E">
        <w:rPr>
          <w:b/>
        </w:rPr>
        <w:t>voigt</w:t>
      </w:r>
      <w:proofErr w:type="spellEnd"/>
      <w:r w:rsidRPr="006C209E">
        <w:rPr>
          <w:b/>
        </w:rPr>
        <w:t>()</w:t>
      </w:r>
      <w:r w:rsidRPr="009012FD">
        <w:t xml:space="preserve"> </w:t>
      </w:r>
    </w:p>
    <w:p w:rsidR="006C209E" w:rsidRDefault="00757671" w:rsidP="006C209E">
      <w:pPr>
        <w:pStyle w:val="Odsekzoznamu"/>
        <w:numPr>
          <w:ilvl w:val="0"/>
          <w:numId w:val="13"/>
        </w:numPr>
      </w:pPr>
      <w:r w:rsidRPr="009012FD">
        <w:t>a </w:t>
      </w:r>
      <w:proofErr w:type="spellStart"/>
      <w:r w:rsidRPr="009012FD">
        <w:t>hartmann-tran</w:t>
      </w:r>
      <w:proofErr w:type="spellEnd"/>
      <w:r>
        <w:t xml:space="preserve"> </w:t>
      </w:r>
      <w:proofErr w:type="spellStart"/>
      <w:r w:rsidRPr="006C209E">
        <w:rPr>
          <w:b/>
        </w:rPr>
        <w:t>ht</w:t>
      </w:r>
      <w:r w:rsidR="00FE175A" w:rsidRPr="006C209E">
        <w:rPr>
          <w:b/>
        </w:rPr>
        <w:t>p</w:t>
      </w:r>
      <w:proofErr w:type="spellEnd"/>
      <w:r w:rsidRPr="006C209E">
        <w:rPr>
          <w:b/>
        </w:rPr>
        <w:t>()</w:t>
      </w:r>
      <w:r>
        <w:t>.</w:t>
      </w:r>
    </w:p>
    <w:p w:rsidR="00757671" w:rsidRDefault="00757671" w:rsidP="006C209E">
      <w:pPr>
        <w:ind w:left="765"/>
      </w:pPr>
      <w:r>
        <w:t xml:space="preserve">Tieto všetky funkcie budú vždy počítať len s jednou hodnotou x, y, w, ktoré máme načítané v štruktúre (sú zobrazené vo formulári popísanom v bode 2.1.1). Ďalšie parametre, ktoré sú potrebné na výpočet funkcie sú načítané zo súboru a uložené do poľa, obsahujúceho štruktúry </w:t>
      </w:r>
      <w:proofErr w:type="spellStart"/>
      <w:r>
        <w:t>Parameters</w:t>
      </w:r>
      <w:proofErr w:type="spellEnd"/>
      <w:r>
        <w:t xml:space="preserve">. Štruktúra obsahuje parametre pre všetky funkcie, ale vyplnené sú len tie, ktoré daná funkcia potrebuje (potrebné parametre sú popísané v časti 6. pre jednotlivé funkcie). Výsledné hodnoty X a Y sa zapíšu do nového dvojrozmerného poľa. Výpočet sa vykoná pre každú </w:t>
      </w:r>
      <w:proofErr w:type="spellStart"/>
      <w:r>
        <w:t>X-ovú</w:t>
      </w:r>
      <w:proofErr w:type="spellEnd"/>
      <w:r>
        <w:t xml:space="preserve"> a </w:t>
      </w:r>
      <w:proofErr w:type="spellStart"/>
      <w:r>
        <w:t>Y-ovú</w:t>
      </w:r>
      <w:proofErr w:type="spellEnd"/>
      <w:r>
        <w:t xml:space="preserve"> hodnotu</w:t>
      </w:r>
      <w:r w:rsidR="001A5A54">
        <w:t>, ktoré vstupujú do funkcií ako vektor</w:t>
      </w:r>
      <w:r>
        <w:t>.</w:t>
      </w:r>
    </w:p>
    <w:p w:rsidR="00757671" w:rsidRDefault="00757671" w:rsidP="00757671">
      <w:r>
        <w:br w:type="page"/>
      </w:r>
    </w:p>
    <w:p w:rsidR="00757671" w:rsidRDefault="00757671" w:rsidP="00757671">
      <w:pPr>
        <w:ind w:left="360" w:firstLine="348"/>
      </w:pPr>
    </w:p>
    <w:p w:rsidR="00757671" w:rsidRPr="006905C7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Popis jednotlivých funkcií</w:t>
      </w:r>
    </w:p>
    <w:p w:rsidR="00757671" w:rsidRDefault="00757671" w:rsidP="00757671">
      <w:pPr>
        <w:ind w:left="360" w:firstLine="348"/>
      </w:pPr>
      <w:r>
        <w:t xml:space="preserve">Popis funkcií, ktoré si môže používateľ zvoliť. Nie sú tu popísané funkcie </w:t>
      </w:r>
      <w:proofErr w:type="spellStart"/>
      <w:r w:rsidRPr="006905C7">
        <w:rPr>
          <w:b/>
        </w:rPr>
        <w:t>xt</w:t>
      </w:r>
      <w:proofErr w:type="spellEnd"/>
      <w:r w:rsidRPr="006905C7">
        <w:rPr>
          <w:b/>
        </w:rPr>
        <w:t>()</w:t>
      </w:r>
      <w:r>
        <w:t xml:space="preserve"> a </w:t>
      </w:r>
      <w:proofErr w:type="spellStart"/>
      <w:r w:rsidRPr="006905C7">
        <w:rPr>
          <w:b/>
        </w:rPr>
        <w:t>yt</w:t>
      </w:r>
      <w:proofErr w:type="spellEnd"/>
      <w:r w:rsidRPr="006905C7">
        <w:rPr>
          <w:b/>
        </w:rPr>
        <w:t>()</w:t>
      </w:r>
      <w:r>
        <w:t>, pretože už sú implementované v zdedenom DLL.</w:t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 w:rsidR="001A5A54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Gauss</w:t>
      </w:r>
      <w:proofErr w:type="spellEnd"/>
    </w:p>
    <w:p w:rsidR="00757671" w:rsidRPr="00542D78" w:rsidRDefault="001A5A54" w:rsidP="00757671">
      <w:pPr>
        <w:pStyle w:val="Odsekzoznamu"/>
      </w:pPr>
      <w:proofErr w:type="spellStart"/>
      <w:r>
        <w:t>Gauss</w:t>
      </w:r>
      <w:proofErr w:type="spellEnd"/>
      <w:r w:rsidR="00757671">
        <w:rPr>
          <w:lang w:val="en-US"/>
        </w:rPr>
        <w:t xml:space="preserve">() </w:t>
      </w:r>
      <w:r w:rsidR="00757671">
        <w:t>bude počítať postupne s každou hodnotou X, Y</w:t>
      </w:r>
      <w:r>
        <w:t>. Tieto hodnoty tvoria vektor v, ktorý vstupuje do funkcie.</w:t>
      </w:r>
      <w:r w:rsidR="005662E6">
        <w:t xml:space="preserve"> </w:t>
      </w:r>
      <w:r>
        <w:t>P</w:t>
      </w:r>
      <w:r w:rsidR="00757671">
        <w:t xml:space="preserve">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eastAsiaTheme="minorEastAsia"/>
        </w:rPr>
        <w:t>,</w:t>
      </w:r>
      <w:r w:rsidR="00757671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>
        <w:rPr>
          <w:rFonts w:eastAsiaTheme="minorEastAsia"/>
        </w:rPr>
        <w:t>načíta so</w:t>
      </w:r>
      <w:r w:rsidR="00757671" w:rsidRPr="003939FF">
        <w:rPr>
          <w:rFonts w:eastAsiaTheme="minorEastAsia"/>
        </w:rPr>
        <w:t xml:space="preserve"> svojej sady parametrov. Výsledkom bude </w:t>
      </w:r>
      <w:r>
        <w:rPr>
          <w:rFonts w:eastAsiaTheme="minorEastAsia"/>
        </w:rPr>
        <w:t>vektor so zmenenými</w:t>
      </w:r>
      <w:r w:rsidR="00757671" w:rsidRPr="003939FF">
        <w:rPr>
          <w:rFonts w:eastAsiaTheme="minorEastAsia"/>
        </w:rPr>
        <w:t xml:space="preserve"> hodnota</w:t>
      </w:r>
      <w:r w:rsidR="00F22BE6">
        <w:rPr>
          <w:rFonts w:eastAsiaTheme="minorEastAsia"/>
        </w:rPr>
        <w:t>mi</w:t>
      </w:r>
      <w:r w:rsidR="00757671" w:rsidRPr="003939FF">
        <w:rPr>
          <w:rFonts w:eastAsiaTheme="minorEastAsia"/>
        </w:rPr>
        <w:t xml:space="preserve"> </w:t>
      </w:r>
      <w:r>
        <w:rPr>
          <w:rFonts w:eastAsiaTheme="minorEastAsia"/>
        </w:rPr>
        <w:t>X</w:t>
      </w:r>
      <w:r w:rsidR="00757671" w:rsidRPr="003939FF">
        <w:rPr>
          <w:rFonts w:eastAsiaTheme="minorEastAsia"/>
        </w:rPr>
        <w:t xml:space="preserve"> a</w:t>
      </w:r>
      <w:r>
        <w:rPr>
          <w:rFonts w:eastAsiaTheme="minorEastAsia"/>
        </w:rPr>
        <w:t> Y,</w:t>
      </w:r>
      <w:r w:rsidR="005662E6">
        <w:rPr>
          <w:rFonts w:eastAsiaTheme="minorEastAsia"/>
        </w:rPr>
        <w:t xml:space="preserve"> ktoré budú</w:t>
      </w:r>
      <w:r w:rsidR="00757671" w:rsidRPr="003939FF">
        <w:rPr>
          <w:rFonts w:eastAsiaTheme="minorEastAsia"/>
        </w:rPr>
        <w:t xml:space="preserve"> uložen</w:t>
      </w:r>
      <w:r w:rsidR="00F22BE6">
        <w:rPr>
          <w:rFonts w:eastAsiaTheme="minorEastAsia"/>
        </w:rPr>
        <w:t>é</w:t>
      </w:r>
      <w:r w:rsidR="00757671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757671" w:rsidRPr="00B74D5C" w:rsidRDefault="001A5A54" w:rsidP="00757671">
      <w:pPr>
        <w:jc w:val="center"/>
        <w:rPr>
          <w:rFonts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|</m:t>
            </m:r>
          </m:den>
        </m:f>
        <m:r>
          <w:rPr>
            <w:rFonts w:ascii="Cambria Math" w:hAnsi="Cambria Math" w:cstheme="minorHAnsi"/>
            <w:lang w:val="en-US"/>
          </w:rPr>
          <m:t xml:space="preserve"> </m:t>
        </m:r>
        <m:rad>
          <m:radPr>
            <m:degHide m:val="on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⁡</m:t>
                </m:r>
                <m:r>
                  <w:rPr>
                    <w:rFonts w:ascii="Cambria Math" w:hAnsi="Cambria Math" w:cstheme="minorHAnsi"/>
                  </w:rPr>
                  <m:t>(2)</m:t>
                </m:r>
              </m:num>
              <m:den>
                <m:r>
                  <w:rPr>
                    <w:rFonts w:ascii="Cambria Math" w:hAnsi="Cambria Math" w:cstheme="minorHAnsi"/>
                  </w:rPr>
                  <m:t>π</m:t>
                </m:r>
              </m:den>
            </m:f>
          </m:e>
        </m:rad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exp⁡</m:t>
        </m:r>
        <m:r>
          <w:rPr>
            <w:rFonts w:ascii="Cambria Math" w:hAnsi="Cambria Math" w:cstheme="minorHAnsi"/>
          </w:rPr>
          <m:t>{-ln2*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[v-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(v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Helvetica" w:hAnsi="Cambria Math" w:cstheme="minorHAnsi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>Δ</m:t>
                    </m:r>
                  </m:e>
                  <m:sub>
                    <m:r>
                      <w:rPr>
                        <w:rFonts w:ascii="Cambria Math" w:eastAsia="Helvetica" w:hAnsi="Cambria Math" w:cstheme="minorHAnsi"/>
                        <w:vertAlign w:val="subscript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)]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</w:rPr>
          <m:t>}</m:t>
        </m:r>
      </m:oMath>
      <w:r w:rsidR="00757671" w:rsidRPr="00B74D5C">
        <w:rPr>
          <w:rFonts w:cstheme="minorHAnsi"/>
        </w:rPr>
        <w:t xml:space="preserve"> </w:t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Lorentz</w:t>
      </w:r>
      <w:proofErr w:type="spellEnd"/>
    </w:p>
    <w:p w:rsidR="005662E6" w:rsidRPr="00542D78" w:rsidRDefault="00757671" w:rsidP="005662E6">
      <w:pPr>
        <w:pStyle w:val="Odsekzoznamu"/>
      </w:pPr>
      <w:proofErr w:type="spellStart"/>
      <w:r>
        <w:t>lorentz</w:t>
      </w:r>
      <w:proofErr w:type="spellEnd"/>
      <w:r>
        <w:t>() bude počítať postupne s každou hodnotou X, Y</w:t>
      </w:r>
      <w:r w:rsidR="00F22BE6">
        <w:t>.</w:t>
      </w:r>
      <w:r w:rsidR="005662E6" w:rsidRPr="005662E6">
        <w:t xml:space="preserve"> </w:t>
      </w:r>
      <w:r w:rsidR="005662E6">
        <w:t xml:space="preserve">Tieto hodnoty tvoria vektor v, ktorý vstupuje do funkcie. Parametre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5662E6">
        <w:rPr>
          <w:rFonts w:eastAsiaTheme="minorEastAsia"/>
        </w:rPr>
        <w:t>,</w:t>
      </w:r>
      <w:r w:rsidR="005662E6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 w:rsidR="00F22BE6">
        <w:rPr>
          <w:rFonts w:eastAsiaTheme="minorEastAsia"/>
        </w:rPr>
        <w:t xml:space="preserve"> n</w:t>
      </w:r>
      <w:proofErr w:type="spellStart"/>
      <w:r w:rsidR="005662E6">
        <w:rPr>
          <w:rFonts w:eastAsiaTheme="minorEastAsia"/>
        </w:rPr>
        <w:t>ačíta</w:t>
      </w:r>
      <w:proofErr w:type="spellEnd"/>
      <w:r w:rsidR="005662E6">
        <w:rPr>
          <w:rFonts w:eastAsiaTheme="minorEastAsia"/>
        </w:rPr>
        <w:t xml:space="preserve"> so</w:t>
      </w:r>
      <w:r w:rsidR="005662E6" w:rsidRPr="003939FF">
        <w:rPr>
          <w:rFonts w:eastAsiaTheme="minorEastAsia"/>
        </w:rPr>
        <w:t xml:space="preserve"> svojej sady parametrov. Výsledkom bude </w:t>
      </w:r>
      <w:r w:rsidR="005662E6">
        <w:rPr>
          <w:rFonts w:eastAsiaTheme="minorEastAsia"/>
        </w:rPr>
        <w:t>vektor so zmenenými</w:t>
      </w:r>
      <w:r w:rsidR="005662E6" w:rsidRPr="003939FF">
        <w:rPr>
          <w:rFonts w:eastAsiaTheme="minorEastAsia"/>
        </w:rPr>
        <w:t xml:space="preserve"> hodnota</w:t>
      </w:r>
      <w:r w:rsidR="00F22BE6">
        <w:rPr>
          <w:rFonts w:eastAsiaTheme="minorEastAsia"/>
        </w:rPr>
        <w:t>mi</w:t>
      </w:r>
      <w:r w:rsidR="005662E6" w:rsidRPr="003939FF">
        <w:rPr>
          <w:rFonts w:eastAsiaTheme="minorEastAsia"/>
        </w:rPr>
        <w:t xml:space="preserve"> </w:t>
      </w:r>
      <w:r w:rsidR="005662E6">
        <w:rPr>
          <w:rFonts w:eastAsiaTheme="minorEastAsia"/>
        </w:rPr>
        <w:t>X</w:t>
      </w:r>
      <w:r w:rsidR="005662E6" w:rsidRPr="003939FF">
        <w:rPr>
          <w:rFonts w:eastAsiaTheme="minorEastAsia"/>
        </w:rPr>
        <w:t xml:space="preserve"> a</w:t>
      </w:r>
      <w:r w:rsidR="005662E6">
        <w:rPr>
          <w:rFonts w:eastAsiaTheme="minorEastAsia"/>
        </w:rPr>
        <w:t> Y, ktoré budú</w:t>
      </w:r>
      <w:r w:rsidR="005662E6" w:rsidRPr="003939FF">
        <w:rPr>
          <w:rFonts w:eastAsiaTheme="minorEastAsia"/>
        </w:rPr>
        <w:t xml:space="preserve"> uložen</w:t>
      </w:r>
      <w:r w:rsidR="00F22BE6">
        <w:rPr>
          <w:rFonts w:eastAsiaTheme="minorEastAsia"/>
        </w:rPr>
        <w:t>é</w:t>
      </w:r>
      <w:r w:rsidR="005662E6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757671" w:rsidRPr="00542D78" w:rsidRDefault="00757671" w:rsidP="00757671">
      <w:pPr>
        <w:pStyle w:val="Odsekzoznamu"/>
      </w:pPr>
    </w:p>
    <w:p w:rsidR="00757671" w:rsidRPr="00B74D5C" w:rsidRDefault="005662E6" w:rsidP="00757671">
      <w:pPr>
        <w:spacing w:after="0"/>
        <w:jc w:val="center"/>
        <w:rPr>
          <w:rFonts w:cstheme="minorHAnsi"/>
        </w:rPr>
      </w:pPr>
      <w:r>
        <w:rPr>
          <w:rFonts w:cstheme="minorHAnsi"/>
        </w:rPr>
        <w:t>P</w:t>
      </w:r>
      <w:r w:rsidR="009A76C8">
        <w:rPr>
          <w:rFonts w:cstheme="minorHAnsi"/>
        </w:rPr>
        <w:t>(v</w:t>
      </w:r>
      <w:r w:rsidR="00757671" w:rsidRPr="00B74D5C">
        <w:rPr>
          <w:rFonts w:cstheme="minorHAnsi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Helvetic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|Γ</m:t>
                </m:r>
              </m:e>
              <m:sub>
                <m:r>
                  <w:rPr>
                    <w:rFonts w:ascii="Cambria Math" w:eastAsia="Helvetica" w:hAnsi="Cambria Math" w:cstheme="minorHAnsi"/>
                  </w:rPr>
                  <m:t>0</m:t>
                </m:r>
              </m:sub>
            </m:sSub>
            <m:r>
              <w:rPr>
                <w:rFonts w:ascii="Cambria Math" w:eastAsia="Helvetica" w:hAnsi="Cambria Math" w:cstheme="minorHAnsi"/>
                <w:lang w:val="en-US"/>
              </w:rPr>
              <m:t>|</m:t>
            </m:r>
          </m:num>
          <m:den>
            <m:r>
              <w:rPr>
                <w:rFonts w:ascii="Cambria Math" w:hAnsi="Cambria Math" w:cstheme="minorHAnsi"/>
              </w:rPr>
              <m:t>[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(v 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eastAsia="Helvetica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 xml:space="preserve"> 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den>
        </m:f>
      </m:oMath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Voigt</w:t>
      </w:r>
      <w:proofErr w:type="spellEnd"/>
    </w:p>
    <w:p w:rsidR="005662E6" w:rsidRDefault="00757671" w:rsidP="005662E6">
      <w:pPr>
        <w:pStyle w:val="Odsekzoznamu"/>
        <w:rPr>
          <w:rFonts w:eastAsiaTheme="minorEastAsia"/>
        </w:rPr>
      </w:pPr>
      <w:proofErr w:type="spellStart"/>
      <w:r>
        <w:t>Voigt</w:t>
      </w:r>
      <w:proofErr w:type="spellEnd"/>
      <w:r>
        <w:t>() bude počítať postupne s každou hodnotou X, Y</w:t>
      </w:r>
      <w:r w:rsidR="005662E6">
        <w:t>. Tieto hodnoty tvoria vektor v, ktorý vstupuje do funkcie.</w:t>
      </w:r>
      <w:r w:rsidR="00F22BE6">
        <w:t xml:space="preserve"> </w:t>
      </w:r>
      <w:r w:rsidR="005662E6">
        <w:t xml:space="preserve">Parametre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 w:rsidR="005662E6">
        <w:rPr>
          <w:rFonts w:eastAsiaTheme="minorEastAsia"/>
        </w:rPr>
        <w:t>,</w:t>
      </w:r>
      <w:r w:rsidR="005662E6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>,</w:t>
      </w:r>
      <w:r w:rsidR="00471780">
        <w:rPr>
          <w:rFonts w:eastAsiaTheme="minorEastAsia"/>
        </w:rPr>
        <w:t xml:space="preserve"> w0,</w:t>
      </w:r>
      <w:r w:rsidR="005662E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>načíta so</w:t>
      </w:r>
      <w:r w:rsidR="005662E6" w:rsidRPr="003939FF">
        <w:rPr>
          <w:rFonts w:eastAsiaTheme="minorEastAsia"/>
        </w:rPr>
        <w:t xml:space="preserve"> svojej sady parametrov. Výsledkom bude </w:t>
      </w:r>
      <w:r w:rsidR="005662E6">
        <w:rPr>
          <w:rFonts w:eastAsiaTheme="minorEastAsia"/>
        </w:rPr>
        <w:t>vektor so zmenenými</w:t>
      </w:r>
      <w:r w:rsidR="005662E6" w:rsidRPr="003939FF">
        <w:rPr>
          <w:rFonts w:eastAsiaTheme="minorEastAsia"/>
        </w:rPr>
        <w:t xml:space="preserve"> hodnota</w:t>
      </w:r>
      <w:r w:rsidR="00F22BE6">
        <w:rPr>
          <w:rFonts w:eastAsiaTheme="minorEastAsia"/>
        </w:rPr>
        <w:t>mi</w:t>
      </w:r>
      <w:r w:rsidR="005662E6" w:rsidRPr="003939FF">
        <w:rPr>
          <w:rFonts w:eastAsiaTheme="minorEastAsia"/>
        </w:rPr>
        <w:t xml:space="preserve"> </w:t>
      </w:r>
      <w:r w:rsidR="005662E6">
        <w:rPr>
          <w:rFonts w:eastAsiaTheme="minorEastAsia"/>
        </w:rPr>
        <w:t>X</w:t>
      </w:r>
      <w:r w:rsidR="005662E6" w:rsidRPr="003939FF">
        <w:rPr>
          <w:rFonts w:eastAsiaTheme="minorEastAsia"/>
        </w:rPr>
        <w:t xml:space="preserve"> a</w:t>
      </w:r>
      <w:r w:rsidR="005662E6">
        <w:rPr>
          <w:rFonts w:eastAsiaTheme="minorEastAsia"/>
        </w:rPr>
        <w:t> Y, ktoré budú</w:t>
      </w:r>
      <w:r w:rsidR="005662E6" w:rsidRPr="003939FF">
        <w:rPr>
          <w:rFonts w:eastAsiaTheme="minorEastAsia"/>
        </w:rPr>
        <w:t xml:space="preserve"> uložen</w:t>
      </w:r>
      <w:r w:rsidR="00F22BE6">
        <w:rPr>
          <w:rFonts w:eastAsiaTheme="minorEastAsia"/>
        </w:rPr>
        <w:t>é</w:t>
      </w:r>
      <w:r w:rsidR="005662E6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471780" w:rsidRPr="00542D78" w:rsidRDefault="00471780" w:rsidP="005662E6">
      <w:pPr>
        <w:pStyle w:val="Odsekzoznamu"/>
      </w:pPr>
    </w:p>
    <w:p w:rsidR="009E64E0" w:rsidRDefault="005662E6" w:rsidP="00757671">
      <w:pPr>
        <w:pStyle w:val="Odsekzoznamu"/>
        <w:ind w:left="172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|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⁡</m:t>
                  </m:r>
                  <m:r>
                    <w:rPr>
                      <w:rFonts w:ascii="Cambria Math" w:hAnsi="Cambria Math" w:cstheme="minorHAnsi"/>
                    </w:rPr>
                    <m:t>(2)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π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Theme="majorHAnsi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Theme="majorHAnsi" w:cstheme="majorHAnsi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lang w:val="en-US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 xml:space="preserve">,  z=ln2 </m:t>
          </m:r>
          <m:f>
            <m:fPr>
              <m:ctrlPr>
                <w:rPr>
                  <w:rFonts w:ascii="Cambria Math" w:eastAsiaTheme="minorEastAsia" w:hAnsiTheme="majorHAnsi" w:cstheme="majorHAnsi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eastAsiaTheme="minorEastAsia" w:hAnsiTheme="majorHAnsi" w:cstheme="majorHAnsi"/>
                  <w:lang w:val="en-US"/>
                </w:rPr>
                <m:t>+i(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Theme="majorHAnsi" w:cstheme="maj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Theme="majorHAnsi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Theme="majorHAnsi" w:cstheme="majorHAnsi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Helvetica" w:hAnsi="Cambria Math" w:cstheme="minorHAnsi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eastAsia="Helvetica" w:hAnsi="Cambria Math" w:cstheme="minorHAnsi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="Helvetica" w:hAnsi="Cambria Math" w:cstheme="minorHAnsi"/>
                  <w:vertAlign w:val="subscript"/>
                </w:rPr>
                <m:t>-x)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den>
          </m:f>
        </m:oMath>
      </m:oMathPara>
    </w:p>
    <w:p w:rsidR="009E64E0" w:rsidRDefault="009E64E0" w:rsidP="009E64E0">
      <w:pPr>
        <w:spacing w:before="240" w:after="0"/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theme="minorHAnsi"/>
            </w:rPr>
            <m:t>erfc(-z)</m:t>
          </m:r>
        </m:oMath>
      </m:oMathPara>
    </w:p>
    <w:p w:rsidR="00757671" w:rsidRDefault="005662E6" w:rsidP="00757671">
      <w:pPr>
        <w:pStyle w:val="Odsekzoznamu"/>
        <w:ind w:left="1728"/>
        <w:rPr>
          <w:rFonts w:asciiTheme="majorHAnsi" w:eastAsiaTheme="minorEastAsia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br/>
      </w:r>
    </w:p>
    <w:p w:rsidR="00757671" w:rsidRPr="006905C7" w:rsidRDefault="00757671" w:rsidP="00757671">
      <w:pPr>
        <w:rPr>
          <w:lang w:val="en-US"/>
        </w:rPr>
      </w:pPr>
    </w:p>
    <w:p w:rsidR="00757671" w:rsidRPr="00F22BE6" w:rsidRDefault="00F22BE6" w:rsidP="00F22BE6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br w:type="page"/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lastRenderedPageBreak/>
        <w:t xml:space="preserve"> </w:t>
      </w:r>
      <w:proofErr w:type="spellStart"/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Hartmann-tran</w:t>
      </w:r>
      <w:proofErr w:type="spellEnd"/>
    </w:p>
    <w:p w:rsidR="00471780" w:rsidRDefault="00757671" w:rsidP="00471780">
      <w:pPr>
        <w:pStyle w:val="Odsekzoznamu"/>
        <w:rPr>
          <w:rFonts w:eastAsiaTheme="minorEastAsia"/>
        </w:rPr>
      </w:pPr>
      <w:proofErr w:type="spellStart"/>
      <w:r>
        <w:t>Hartmann-tran</w:t>
      </w:r>
      <w:proofErr w:type="spellEnd"/>
      <w:r>
        <w:t xml:space="preserve"> bude počítať postupne s každou hodnotou X, Y</w:t>
      </w:r>
      <w:r w:rsidR="00471780">
        <w:t>. Tieto hodnoty tvoria vektor v, ktorý vstupuje do funkcie.</w:t>
      </w:r>
      <w:r w:rsidR="004D7009">
        <w:t xml:space="preserve"> </w:t>
      </w:r>
      <w:r w:rsidR="00471780">
        <w:t>Parametre pre</w:t>
      </w:r>
      <m:oMath>
        <m:r>
          <m:rPr>
            <m:sty m:val="p"/>
          </m:rPr>
          <w:rPr>
            <w:rFonts w:ascii="Cambria Math" w:hAnsi="Cambria Math" w:cstheme="minorHAnsi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 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2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eastAsia="Helvetica" w:hAnsi="Cambria Math" w:cstheme="minorHAnsi"/>
            <w:vertAlign w:val="subscript"/>
          </w:rPr>
          <m:t>, Z</m:t>
        </m:r>
      </m:oMath>
      <w:r w:rsidR="00471780">
        <w:rPr>
          <w:rFonts w:eastAsiaTheme="minorEastAsia"/>
        </w:rPr>
        <w:t xml:space="preserve"> načíta so</w:t>
      </w:r>
      <w:r w:rsidR="00F22BE6">
        <w:rPr>
          <w:rFonts w:eastAsiaTheme="minorEastAsia"/>
        </w:rPr>
        <w:t xml:space="preserve"> svojej sady parametrov, pričom</w:t>
      </w:r>
      <w:r w:rsidR="00C93FD6">
        <w:rPr>
          <w:rFonts w:eastAsiaTheme="minorEastAsia"/>
        </w:rPr>
        <w:t xml:space="preserve"> </w:t>
      </w:r>
      <w:r w:rsidR="00C93FD6" w:rsidRPr="00C93FD6">
        <w:rPr>
          <w:rFonts w:eastAsiaTheme="minorEastAsia"/>
          <w:b/>
        </w:rPr>
        <w:t>Z</w:t>
      </w:r>
      <w:r w:rsidR="00F22BE6">
        <w:rPr>
          <w:rFonts w:eastAsiaTheme="minorEastAsia"/>
        </w:rPr>
        <w:t> je komplexné číslo a</w:t>
      </w:r>
      <w:r w:rsidR="00C93FD6">
        <w:rPr>
          <w:rFonts w:eastAsiaTheme="minorEastAsia"/>
        </w:rPr>
        <w:t xml:space="preserve"> preto do výsledku prepočítaných hodnôt vektora vezmeme do úvahy iba reálnu časť. </w:t>
      </w:r>
      <w:r w:rsidR="00471780" w:rsidRPr="003939FF">
        <w:rPr>
          <w:rFonts w:eastAsiaTheme="minorEastAsia"/>
        </w:rPr>
        <w:t xml:space="preserve">Výsledkom bude </w:t>
      </w:r>
      <w:r w:rsidR="00471780">
        <w:rPr>
          <w:rFonts w:eastAsiaTheme="minorEastAsia"/>
        </w:rPr>
        <w:t>vektor so zmenenými</w:t>
      </w:r>
      <w:r w:rsidR="00471780" w:rsidRPr="003939FF">
        <w:rPr>
          <w:rFonts w:eastAsiaTheme="minorEastAsia"/>
        </w:rPr>
        <w:t xml:space="preserve"> hodnota</w:t>
      </w:r>
      <w:r w:rsidR="00F22BE6">
        <w:rPr>
          <w:rFonts w:eastAsiaTheme="minorEastAsia"/>
        </w:rPr>
        <w:t>mi</w:t>
      </w:r>
      <w:r w:rsidR="00471780" w:rsidRPr="003939FF">
        <w:rPr>
          <w:rFonts w:eastAsiaTheme="minorEastAsia"/>
        </w:rPr>
        <w:t xml:space="preserve"> </w:t>
      </w:r>
      <w:r w:rsidR="00471780">
        <w:rPr>
          <w:rFonts w:eastAsiaTheme="minorEastAsia"/>
        </w:rPr>
        <w:t>X</w:t>
      </w:r>
      <w:r w:rsidR="00471780" w:rsidRPr="003939FF">
        <w:rPr>
          <w:rFonts w:eastAsiaTheme="minorEastAsia"/>
        </w:rPr>
        <w:t xml:space="preserve"> a</w:t>
      </w:r>
      <w:r w:rsidR="00471780">
        <w:rPr>
          <w:rFonts w:eastAsiaTheme="minorEastAsia"/>
        </w:rPr>
        <w:t> Y, ktoré budú</w:t>
      </w:r>
      <w:r w:rsidR="00471780" w:rsidRPr="003939FF">
        <w:rPr>
          <w:rFonts w:eastAsiaTheme="minorEastAsia"/>
        </w:rPr>
        <w:t xml:space="preserve"> uložen</w:t>
      </w:r>
      <w:r w:rsidR="00F22BE6">
        <w:rPr>
          <w:rFonts w:eastAsiaTheme="minorEastAsia"/>
        </w:rPr>
        <w:t>é</w:t>
      </w:r>
      <w:r w:rsidR="00471780" w:rsidRPr="003939FF">
        <w:rPr>
          <w:rFonts w:eastAsiaTheme="minorEastAsia"/>
        </w:rPr>
        <w:t xml:space="preserve"> do poľa výsledkov na rovnakom indexe, ako boli pôvodné hodnoty X, Y.</w:t>
      </w:r>
      <w:r w:rsidR="00471780">
        <w:rPr>
          <w:rFonts w:eastAsiaTheme="minorEastAsia"/>
        </w:rPr>
        <w:t xml:space="preserve"> Definičný obor je od najmenšie</w:t>
      </w:r>
      <w:r w:rsidR="008F4628">
        <w:rPr>
          <w:rFonts w:eastAsiaTheme="minorEastAsia"/>
        </w:rPr>
        <w:t>ho</w:t>
      </w:r>
      <w:r w:rsidR="00471780">
        <w:rPr>
          <w:rFonts w:eastAsiaTheme="minorEastAsia"/>
        </w:rPr>
        <w:t xml:space="preserve"> načítaného X, po najvyššie</w:t>
      </w:r>
      <w:r w:rsidR="008F4628">
        <w:rPr>
          <w:rFonts w:eastAsiaTheme="minorEastAsia"/>
        </w:rPr>
        <w:t>ho</w:t>
      </w:r>
      <w:r w:rsidR="00471780">
        <w:rPr>
          <w:rFonts w:eastAsiaTheme="minorEastAsia"/>
        </w:rPr>
        <w:t xml:space="preserve"> načítané</w:t>
      </w:r>
      <w:r w:rsidR="00912825">
        <w:rPr>
          <w:rFonts w:eastAsiaTheme="minorEastAsia"/>
        </w:rPr>
        <w:t>ho</w:t>
      </w:r>
      <w:r w:rsidR="00471780">
        <w:rPr>
          <w:rFonts w:eastAsiaTheme="minorEastAsia"/>
        </w:rPr>
        <w:t xml:space="preserve"> X.</w:t>
      </w:r>
    </w:p>
    <w:p w:rsidR="00757671" w:rsidRPr="00542D78" w:rsidRDefault="00757671" w:rsidP="00757671">
      <w:pPr>
        <w:pStyle w:val="Odsekzoznamu"/>
      </w:pPr>
    </w:p>
    <w:p w:rsidR="00757671" w:rsidRDefault="00757671" w:rsidP="00757671">
      <w:pPr>
        <w:spacing w:before="240" w:after="0"/>
        <w:jc w:val="center"/>
        <w:rPr>
          <w:rFonts w:eastAsiaTheme="minorEastAsia" w:cstheme="minorHAnsi"/>
        </w:rPr>
      </w:pPr>
      <w:r w:rsidRPr="00B74D5C">
        <w:rPr>
          <w:rFonts w:cstheme="minorHAnsi"/>
        </w:rPr>
        <w:t>F</w:t>
      </w:r>
      <w:r w:rsidRPr="00B74D5C">
        <w:rPr>
          <w:rFonts w:cstheme="minorHAnsi"/>
          <w:vertAlign w:val="subscript"/>
        </w:rPr>
        <w:t>HTP</w:t>
      </w:r>
      <w:r w:rsidRPr="00B74D5C">
        <w:rPr>
          <w:rFonts w:cstheme="minorHAnsi"/>
        </w:rPr>
        <w:t xml:space="preserve">(v)=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</m:oMath>
      <w:r w:rsidR="00912825">
        <w:rPr>
          <w:rFonts w:cstheme="minorHAnsi"/>
        </w:rPr>
        <w:t>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A(v)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a0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B(v) </m:t>
                </m:r>
              </m:den>
            </m:f>
          </m:e>
        </m:d>
      </m:oMath>
    </w:p>
    <w:p w:rsidR="009E64E0" w:rsidRDefault="009E64E0" w:rsidP="009E64E0">
      <w:pPr>
        <w:spacing w:before="240" w:after="0"/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theme="minorHAnsi"/>
            </w:rPr>
            <m:t>erfc(-z)</m:t>
          </m:r>
        </m:oMath>
      </m:oMathPara>
    </w:p>
    <w:p w:rsidR="009E64E0" w:rsidRDefault="009E64E0" w:rsidP="00757671">
      <w:pPr>
        <w:spacing w:before="240" w:after="0"/>
        <w:jc w:val="center"/>
        <w:rPr>
          <w:rFonts w:cstheme="minorHAnsi"/>
        </w:rPr>
      </w:pPr>
    </w:p>
    <w:p w:rsidR="00471780" w:rsidRPr="00B74D5C" w:rsidRDefault="00471780" w:rsidP="00757671">
      <w:pPr>
        <w:spacing w:before="240" w:after="0"/>
        <w:jc w:val="center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πc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a0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[w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-w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]</m:t>
          </m:r>
        </m:oMath>
      </m:oMathPara>
    </w:p>
    <w:p w:rsidR="00757671" w:rsidRPr="00ED5F05" w:rsidRDefault="00757671" w:rsidP="00757671">
      <w:pPr>
        <w:pStyle w:val="Odsekzoznamu"/>
        <w:ind w:left="792"/>
      </w:pPr>
    </w:p>
    <w:p w:rsidR="00542D78" w:rsidRPr="00B34C7A" w:rsidRDefault="00B34C7A" w:rsidP="007576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-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</m:sub>
                  </m:sSub>
                </m:e>
              </m:d>
            </m:e>
          </m:d>
        </m:oMath>
      </m:oMathPara>
    </w:p>
    <w:p w:rsidR="00B34C7A" w:rsidRPr="00B34C7A" w:rsidRDefault="00A73383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±</m:t>
              </m:r>
            </m:sub>
          </m:sSub>
          <m:r>
            <w:rPr>
              <w:rFonts w:ascii="Cambria Math" w:hAnsi="Cambria Math" w:cstheme="minorHAnsi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X+Y</m:t>
              </m:r>
            </m:e>
          </m:rad>
          <m:r>
            <w:rPr>
              <w:rFonts w:ascii="Cambria Math" w:hAnsi="Cambria Math" w:cstheme="minorHAnsi"/>
            </w:rPr>
            <m:t xml:space="preserve">± 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Y</m:t>
              </m:r>
            </m:e>
          </m:rad>
        </m:oMath>
      </m:oMathPara>
    </w:p>
    <w:p w:rsidR="00B34C7A" w:rsidRPr="008F4628" w:rsidRDefault="00B34C7A" w:rsidP="00757671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-i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-v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</m:oMath>
      </m:oMathPara>
    </w:p>
    <w:p w:rsidR="008F4628" w:rsidRPr="008F4628" w:rsidRDefault="008F4628" w:rsidP="00757671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8F4628" w:rsidRPr="008F4628" w:rsidRDefault="00A73383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η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vc</m:t>
              </m:r>
            </m:sub>
          </m:sSub>
        </m:oMath>
      </m:oMathPara>
    </w:p>
    <w:p w:rsidR="008F4628" w:rsidRPr="008F4628" w:rsidRDefault="00A73383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η</m:t>
              </m:r>
            </m:e>
          </m:d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8F4628" w:rsidRPr="00757671" w:rsidRDefault="00A73383" w:rsidP="008F4628"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a0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ln2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rad>
            </m:den>
          </m:f>
        </m:oMath>
      </m:oMathPara>
    </w:p>
    <w:sectPr w:rsidR="008F4628" w:rsidRPr="00757671" w:rsidSect="00C63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Yu Gothic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B4DBA"/>
    <w:multiLevelType w:val="multilevel"/>
    <w:tmpl w:val="2A1E1C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DE760A0"/>
    <w:multiLevelType w:val="multilevel"/>
    <w:tmpl w:val="8B1A04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ajorHAnsi" w:hAnsiTheme="majorHAnsi" w:cstheme="majorHAnsi" w:hint="default"/>
        <w:color w:val="2F5496" w:themeColor="accent1" w:themeShade="BF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cstheme="majorHAnsi" w:hint="default"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3E829FE"/>
    <w:multiLevelType w:val="multilevel"/>
    <w:tmpl w:val="74C41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CCD695D"/>
    <w:multiLevelType w:val="multilevel"/>
    <w:tmpl w:val="DE7CDB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9827712"/>
    <w:multiLevelType w:val="hybridMultilevel"/>
    <w:tmpl w:val="7E0AD1E4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22D6E"/>
    <w:multiLevelType w:val="multilevel"/>
    <w:tmpl w:val="B476B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007453"/>
    <w:multiLevelType w:val="multilevel"/>
    <w:tmpl w:val="1980C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08242F3"/>
    <w:multiLevelType w:val="multilevel"/>
    <w:tmpl w:val="1980C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93162E1"/>
    <w:multiLevelType w:val="hybridMultilevel"/>
    <w:tmpl w:val="6130D672"/>
    <w:lvl w:ilvl="0" w:tplc="041B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68A96EEB"/>
    <w:multiLevelType w:val="multilevel"/>
    <w:tmpl w:val="B476B52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208" w:hanging="432"/>
      </w:pPr>
    </w:lvl>
    <w:lvl w:ilvl="2">
      <w:start w:val="1"/>
      <w:numFmt w:val="decimal"/>
      <w:lvlText w:val="%3."/>
      <w:lvlJc w:val="left"/>
      <w:pPr>
        <w:ind w:left="2640" w:hanging="504"/>
      </w:pPr>
    </w:lvl>
    <w:lvl w:ilvl="3">
      <w:start w:val="1"/>
      <w:numFmt w:val="decimal"/>
      <w:lvlText w:val="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0">
    <w:nsid w:val="6EF57920"/>
    <w:multiLevelType w:val="hybridMultilevel"/>
    <w:tmpl w:val="6CDCD6D0"/>
    <w:lvl w:ilvl="0" w:tplc="041B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90C99"/>
    <w:multiLevelType w:val="multilevel"/>
    <w:tmpl w:val="B476B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12"/>
  </w:num>
  <w:num w:numId="7">
    <w:abstractNumId w:val="6"/>
  </w:num>
  <w:num w:numId="8">
    <w:abstractNumId w:val="3"/>
  </w:num>
  <w:num w:numId="9">
    <w:abstractNumId w:val="1"/>
  </w:num>
  <w:num w:numId="10">
    <w:abstractNumId w:val="11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D5F05"/>
    <w:rsid w:val="00044112"/>
    <w:rsid w:val="00160D91"/>
    <w:rsid w:val="001A5A54"/>
    <w:rsid w:val="002944B6"/>
    <w:rsid w:val="0029570B"/>
    <w:rsid w:val="00443261"/>
    <w:rsid w:val="00471780"/>
    <w:rsid w:val="004D7009"/>
    <w:rsid w:val="00534C78"/>
    <w:rsid w:val="00542D78"/>
    <w:rsid w:val="00544870"/>
    <w:rsid w:val="005662E6"/>
    <w:rsid w:val="005867AC"/>
    <w:rsid w:val="006149FF"/>
    <w:rsid w:val="00644503"/>
    <w:rsid w:val="0069795A"/>
    <w:rsid w:val="006C209E"/>
    <w:rsid w:val="006E32F3"/>
    <w:rsid w:val="00736AF4"/>
    <w:rsid w:val="00757671"/>
    <w:rsid w:val="00780A96"/>
    <w:rsid w:val="00784511"/>
    <w:rsid w:val="008957D3"/>
    <w:rsid w:val="008E78BC"/>
    <w:rsid w:val="008F4628"/>
    <w:rsid w:val="009012FD"/>
    <w:rsid w:val="00912825"/>
    <w:rsid w:val="00916D33"/>
    <w:rsid w:val="00952313"/>
    <w:rsid w:val="009A76C8"/>
    <w:rsid w:val="009C4B0C"/>
    <w:rsid w:val="009E64E0"/>
    <w:rsid w:val="00A73383"/>
    <w:rsid w:val="00AD2421"/>
    <w:rsid w:val="00B23744"/>
    <w:rsid w:val="00B34C7A"/>
    <w:rsid w:val="00B35590"/>
    <w:rsid w:val="00B74D5C"/>
    <w:rsid w:val="00BF791F"/>
    <w:rsid w:val="00C63307"/>
    <w:rsid w:val="00C93FD6"/>
    <w:rsid w:val="00CD6746"/>
    <w:rsid w:val="00D07B70"/>
    <w:rsid w:val="00ED5F05"/>
    <w:rsid w:val="00F22BE6"/>
    <w:rsid w:val="00FE175A"/>
    <w:rsid w:val="00FF2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7671"/>
  </w:style>
  <w:style w:type="paragraph" w:styleId="Nadpis1">
    <w:name w:val="heading 1"/>
    <w:basedOn w:val="Normlny"/>
    <w:next w:val="Normlny"/>
    <w:link w:val="Nadpis1Char"/>
    <w:uiPriority w:val="9"/>
    <w:qFormat/>
    <w:rsid w:val="00ED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57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57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D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ED5F05"/>
    <w:pPr>
      <w:ind w:left="720"/>
      <w:contextualSpacing/>
    </w:pPr>
  </w:style>
  <w:style w:type="character" w:styleId="Intenzvnyodkaz">
    <w:name w:val="Intense Reference"/>
    <w:basedOn w:val="Predvolenpsmoodseku"/>
    <w:uiPriority w:val="32"/>
    <w:qFormat/>
    <w:rsid w:val="00544870"/>
    <w:rPr>
      <w:b/>
      <w:bCs/>
      <w:smallCaps/>
      <w:color w:val="4472C4" w:themeColor="accent1"/>
      <w:spacing w:val="5"/>
    </w:rPr>
  </w:style>
  <w:style w:type="character" w:styleId="Textzstupnhosymbolu">
    <w:name w:val="Placeholder Text"/>
    <w:basedOn w:val="Predvolenpsmoodseku"/>
    <w:uiPriority w:val="99"/>
    <w:semiHidden/>
    <w:rsid w:val="006E32F3"/>
    <w:rPr>
      <w:color w:val="80808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57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57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kladntext">
    <w:name w:val="Body Text"/>
    <w:basedOn w:val="Normlny"/>
    <w:link w:val="ZkladntextChar"/>
    <w:rsid w:val="00757671"/>
    <w:pPr>
      <w:suppressAutoHyphens/>
      <w:spacing w:after="120" w:line="276" w:lineRule="auto"/>
    </w:pPr>
    <w:rPr>
      <w:rFonts w:ascii="Calibri" w:eastAsia="Droid Sans Fallback" w:hAnsi="Calibri" w:cs="Calibri"/>
      <w:lang w:eastAsia="ar-SA"/>
    </w:rPr>
  </w:style>
  <w:style w:type="character" w:customStyle="1" w:styleId="ZkladntextChar">
    <w:name w:val="Základný text Char"/>
    <w:basedOn w:val="Predvolenpsmoodseku"/>
    <w:link w:val="Zkladntext"/>
    <w:rsid w:val="00757671"/>
    <w:rPr>
      <w:rFonts w:ascii="Calibri" w:eastAsia="Droid Sans Fallback" w:hAnsi="Calibri" w:cs="Calibri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1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6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8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TomoTomek</dc:creator>
  <cp:keywords/>
  <dc:description/>
  <cp:lastModifiedBy>Michal</cp:lastModifiedBy>
  <cp:revision>22</cp:revision>
  <dcterms:created xsi:type="dcterms:W3CDTF">2017-11-22T18:22:00Z</dcterms:created>
  <dcterms:modified xsi:type="dcterms:W3CDTF">2018-02-18T11:47:00Z</dcterms:modified>
</cp:coreProperties>
</file>