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71" w:rsidRDefault="00757671" w:rsidP="00757671">
      <w:pPr>
        <w:pStyle w:val="Nadpis1"/>
        <w:jc w:val="center"/>
        <w:rPr>
          <w:rStyle w:val="Intenzvny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proofErr w:type="spellStart"/>
      <w:r w:rsidRPr="00D577D8">
        <w:rPr>
          <w:sz w:val="48"/>
          <w:szCs w:val="48"/>
        </w:rPr>
        <w:t>Spetroskopické</w:t>
      </w:r>
      <w:proofErr w:type="spellEnd"/>
      <w:r w:rsidRPr="00D577D8">
        <w:rPr>
          <w:sz w:val="48"/>
          <w:szCs w:val="48"/>
        </w:rPr>
        <w:t xml:space="preserve"> 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 xml:space="preserve">Martina </w:t>
      </w:r>
      <w:proofErr w:type="spellStart"/>
      <w:r w:rsidRPr="00A8741C">
        <w:rPr>
          <w:rFonts w:cstheme="minorHAnsi"/>
          <w:sz w:val="24"/>
          <w:szCs w:val="24"/>
        </w:rPr>
        <w:t>Bodi</w:t>
      </w:r>
      <w:r w:rsidRPr="00A8741C">
        <w:rPr>
          <w:rFonts w:eastAsia="Helvetica" w:cstheme="minorHAnsi"/>
          <w:sz w:val="24"/>
          <w:szCs w:val="24"/>
        </w:rPr>
        <w:t>šová</w:t>
      </w:r>
      <w:proofErr w:type="spellEnd"/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proofErr w:type="spellStart"/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proofErr w:type="spellEnd"/>
      <w:r w:rsidRPr="00A8741C">
        <w:rPr>
          <w:rFonts w:cstheme="minorHAnsi"/>
          <w:sz w:val="24"/>
          <w:szCs w:val="24"/>
        </w:rPr>
        <w:t xml:space="preserve">, Michal Chamula, Patrik </w:t>
      </w:r>
      <w:proofErr w:type="spellStart"/>
      <w:r w:rsidRPr="00A8741C">
        <w:rPr>
          <w:rFonts w:cstheme="minorHAnsi"/>
          <w:sz w:val="24"/>
          <w:szCs w:val="24"/>
        </w:rPr>
        <w:t>Fa</w:t>
      </w:r>
      <w:r w:rsidRPr="00A8741C">
        <w:rPr>
          <w:rFonts w:eastAsia="Helvetica" w:cstheme="minorHAnsi"/>
          <w:sz w:val="24"/>
          <w:szCs w:val="24"/>
        </w:rPr>
        <w:t>šang</w:t>
      </w:r>
      <w:proofErr w:type="spellEnd"/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 xml:space="preserve">projekte Spracovanie </w:t>
      </w:r>
      <w:proofErr w:type="spellStart"/>
      <w:r w:rsidRPr="00A8741C">
        <w:rPr>
          <w:rFonts w:cstheme="minorHAnsi"/>
        </w:rPr>
        <w:t>spektroskopick</w:t>
      </w:r>
      <w:r w:rsidRPr="00A8741C">
        <w:rPr>
          <w:rFonts w:eastAsia="Helvetica" w:cstheme="minorHAnsi"/>
        </w:rPr>
        <w:t>ých</w:t>
      </w:r>
      <w:proofErr w:type="spellEnd"/>
      <w:r w:rsidRPr="00A8741C">
        <w:rPr>
          <w:rFonts w:eastAsia="Helvetica" w:cstheme="minorHAnsi"/>
        </w:rPr>
        <w:t xml:space="preserve">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proofErr w:type="spellStart"/>
      <w:r w:rsidRPr="00A8741C">
        <w:rPr>
          <w:rFonts w:asciiTheme="minorHAnsi" w:hAnsiTheme="minorHAnsi" w:cstheme="minorHAnsi"/>
        </w:rPr>
        <w:t>stakeholderom</w:t>
      </w:r>
      <w:proofErr w:type="spellEnd"/>
      <w:r w:rsidRPr="00A8741C">
        <w:rPr>
          <w:rFonts w:asciiTheme="minorHAnsi" w:hAnsiTheme="minorHAnsi" w:cstheme="minorHAnsi"/>
        </w:rPr>
        <w:t>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 xml:space="preserve">álna verzia </w:t>
      </w:r>
      <w:proofErr w:type="spellStart"/>
      <w:r w:rsidRPr="00A8741C">
        <w:rPr>
          <w:rFonts w:asciiTheme="minorHAnsi" w:eastAsia="Helvetica" w:hAnsiTheme="minorHAnsi" w:cstheme="minorHAnsi"/>
        </w:rPr>
        <w:t>tohoto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 xml:space="preserve">á slúži na rátanie komplexných, neanalytických funkcií. Neobsahuje grafické </w:t>
      </w:r>
      <w:r w:rsidR="00BF791F">
        <w:rPr>
          <w:rFonts w:eastAsia="Helvetica" w:cstheme="minorHAnsi"/>
        </w:rPr>
        <w:t>po</w:t>
      </w:r>
      <w:r w:rsidRPr="00A8741C">
        <w:rPr>
          <w:rFonts w:eastAsia="Helvetica" w:cstheme="minorHAnsi"/>
        </w:rPr>
        <w:t>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Pr="00A8741C">
        <w:rPr>
          <w:rFonts w:eastAsia="Helvetica" w:cstheme="minorHAnsi"/>
        </w:rPr>
        <w:t>suffixom</w:t>
      </w:r>
      <w:proofErr w:type="spellEnd"/>
      <w:r w:rsidRPr="00A8741C">
        <w:rPr>
          <w:rFonts w:eastAsia="Helvetica" w:cstheme="minorHAnsi"/>
        </w:rPr>
        <w:t xml:space="preserve"> “.</w:t>
      </w:r>
      <w:proofErr w:type="spellStart"/>
      <w:r w:rsidRPr="00A8741C">
        <w:rPr>
          <w:rFonts w:eastAsia="Helvetica" w:cstheme="minorHAnsi"/>
        </w:rPr>
        <w:t>dll</w:t>
      </w:r>
      <w:proofErr w:type="spellEnd"/>
      <w:r w:rsidRPr="00A8741C">
        <w:rPr>
          <w:rFonts w:eastAsia="Helvetica" w:cstheme="minorHAnsi"/>
        </w:rPr>
        <w:t>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proofErr w:type="spellStart"/>
      <w:r>
        <w:rPr>
          <w:rFonts w:cstheme="minorHAnsi"/>
          <w:b/>
        </w:rPr>
        <w:t>Stakeholder</w:t>
      </w:r>
      <w:proofErr w:type="spellEnd"/>
      <w:r>
        <w:rPr>
          <w:rFonts w:cstheme="minorHAnsi"/>
          <w:b/>
        </w:rPr>
        <w:t xml:space="preserve">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LabVIEW</w:t>
      </w:r>
      <w:proofErr w:type="spellEnd"/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 xml:space="preserve">é </w:t>
      </w:r>
      <w:proofErr w:type="gramStart"/>
      <w:r w:rsidRPr="00A8741C">
        <w:rPr>
          <w:rFonts w:eastAsia="Helvetica" w:cstheme="minorHAnsi"/>
        </w:rPr>
        <w:t>na</w:t>
      </w:r>
      <w:proofErr w:type="gramEnd"/>
      <w:r w:rsidRPr="00A8741C">
        <w:rPr>
          <w:rFonts w:eastAsia="Helvetica" w:cstheme="minorHAnsi"/>
        </w:rPr>
        <w:t xml:space="preserve">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>úcia</w:t>
      </w:r>
      <w:proofErr w:type="spellEnd"/>
      <w:r w:rsidRPr="00A8741C">
        <w:rPr>
          <w:rFonts w:eastAsia="Helvetica" w:cstheme="minorHAnsi"/>
          <w:b/>
        </w:rPr>
        <w:t xml:space="preserve">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C63307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Decay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time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integrals</w:t>
      </w:r>
      <w:proofErr w:type="spellEnd"/>
      <w:r w:rsidRPr="00A8741C">
        <w:rPr>
          <w:rFonts w:cstheme="minorHAnsi"/>
          <w:i/>
        </w:rPr>
        <w:t xml:space="preserve"> in </w:t>
      </w:r>
      <w:proofErr w:type="spellStart"/>
      <w:r w:rsidRPr="00A8741C">
        <w:rPr>
          <w:rFonts w:cstheme="minorHAnsi"/>
          <w:i/>
        </w:rPr>
        <w:t>neutral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meson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mixing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their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evaluation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</w:t>
      </w:r>
      <w:proofErr w:type="spellStart"/>
      <w:r w:rsidRPr="00A8741C">
        <w:rPr>
          <w:rFonts w:cstheme="minorHAnsi"/>
        </w:rPr>
        <w:t>Till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Moritz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Karbach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Gerhard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Raven</w:t>
      </w:r>
      <w:proofErr w:type="spellEnd"/>
      <w:r w:rsidRPr="00A8741C">
        <w:rPr>
          <w:rFonts w:cstheme="minorHAnsi"/>
        </w:rPr>
        <w:t xml:space="preserve">,  Manuel </w:t>
      </w:r>
      <w:proofErr w:type="spellStart"/>
      <w:r w:rsidRPr="00A8741C">
        <w:rPr>
          <w:rFonts w:cstheme="minorHAnsi"/>
        </w:rPr>
        <w:t>Schiller</w:t>
      </w:r>
      <w:proofErr w:type="spellEnd"/>
      <w:r w:rsidRPr="00A8741C">
        <w:rPr>
          <w:rFonts w:cstheme="minorHAnsi"/>
        </w:rPr>
        <w:t xml:space="preserve"> (CERN - </w:t>
      </w:r>
      <w:proofErr w:type="spellStart"/>
      <w:r w:rsidRPr="00A8741C">
        <w:rPr>
          <w:rFonts w:cstheme="minorHAnsi"/>
        </w:rPr>
        <w:t>Switzerland</w:t>
      </w:r>
      <w:proofErr w:type="spellEnd"/>
      <w:r w:rsidRPr="00A8741C">
        <w:rPr>
          <w:rFonts w:cstheme="minorHAnsi"/>
        </w:rPr>
        <w:t xml:space="preserve">, NIKHEF - </w:t>
      </w:r>
      <w:proofErr w:type="spellStart"/>
      <w:r w:rsidRPr="00A8741C">
        <w:rPr>
          <w:rFonts w:cstheme="minorHAnsi"/>
        </w:rPr>
        <w:t>The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Netherlands</w:t>
      </w:r>
      <w:proofErr w:type="spellEnd"/>
      <w:r w:rsidRPr="00A8741C">
        <w:rPr>
          <w:rFonts w:cstheme="minorHAnsi"/>
        </w:rPr>
        <w:t>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An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line-shape</w:t>
      </w:r>
      <w:proofErr w:type="spellEnd"/>
      <w:r w:rsidRPr="00A8741C">
        <w:rPr>
          <w:rFonts w:cstheme="minorHAnsi"/>
          <w:i/>
        </w:rPr>
        <w:t xml:space="preserve"> model to </w:t>
      </w:r>
      <w:proofErr w:type="spellStart"/>
      <w:r w:rsidRPr="00A8741C">
        <w:rPr>
          <w:rFonts w:cstheme="minorHAnsi"/>
          <w:i/>
        </w:rPr>
        <w:t>go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beyond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the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Voigt</w:t>
      </w:r>
      <w:proofErr w:type="spellEnd"/>
      <w:r w:rsidRPr="00A8741C">
        <w:rPr>
          <w:rFonts w:cstheme="minorHAnsi"/>
          <w:i/>
        </w:rPr>
        <w:t xml:space="preserve"> profile in </w:t>
      </w:r>
      <w:proofErr w:type="spellStart"/>
      <w:r w:rsidRPr="00A8741C">
        <w:rPr>
          <w:rFonts w:cstheme="minorHAnsi"/>
          <w:i/>
        </w:rPr>
        <w:t>spectroscopic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databases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radiative</w:t>
      </w:r>
      <w:proofErr w:type="spellEnd"/>
      <w:r w:rsidRPr="00A8741C">
        <w:rPr>
          <w:rFonts w:cstheme="minorHAnsi"/>
          <w:i/>
        </w:rPr>
        <w:t xml:space="preserve"> transfer </w:t>
      </w:r>
      <w:proofErr w:type="spellStart"/>
      <w:r w:rsidRPr="00A8741C">
        <w:rPr>
          <w:rFonts w:cstheme="minorHAnsi"/>
          <w:i/>
        </w:rPr>
        <w:t>codes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D. </w:t>
      </w:r>
      <w:proofErr w:type="spellStart"/>
      <w:r w:rsidRPr="00A8741C">
        <w:rPr>
          <w:rFonts w:cstheme="minorHAnsi"/>
        </w:rPr>
        <w:t>Lisak</w:t>
      </w:r>
      <w:proofErr w:type="spellEnd"/>
      <w:r w:rsidRPr="00A8741C">
        <w:rPr>
          <w:rFonts w:cstheme="minorHAnsi"/>
        </w:rPr>
        <w:t xml:space="preserve">,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computation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of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some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speed-dependent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profiles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</w:t>
      </w:r>
      <w:proofErr w:type="spellStart"/>
      <w:r w:rsidRPr="00A8741C">
        <w:rPr>
          <w:rFonts w:eastAsia="Helvetica" w:cstheme="minorHAnsi"/>
        </w:rPr>
        <w:t>spektroskopické</w:t>
      </w:r>
      <w:proofErr w:type="spellEnd"/>
      <w:r w:rsidRPr="00A8741C">
        <w:rPr>
          <w:rFonts w:eastAsia="Helvetica" w:cstheme="minorHAnsi"/>
        </w:rPr>
        <w:t xml:space="preserve">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proofErr w:type="spellStart"/>
      <w:r w:rsidRPr="00A8741C">
        <w:rPr>
          <w:rFonts w:cstheme="minorHAnsi"/>
        </w:rPr>
        <w:t>Spektroskopia</w:t>
      </w:r>
      <w:proofErr w:type="spellEnd"/>
      <w:r w:rsidRPr="00A8741C">
        <w:rPr>
          <w:rFonts w:cstheme="minorHAnsi"/>
        </w:rPr>
        <w:t xml:space="preserve">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 xml:space="preserve">. Medzi tieto funkcie patria: </w:t>
      </w:r>
      <w:proofErr w:type="spellStart"/>
      <w:r w:rsidRPr="00A8741C">
        <w:rPr>
          <w:rFonts w:cstheme="minorHAnsi"/>
        </w:rPr>
        <w:t>Lorentzova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Gaussova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Voigtova</w:t>
      </w:r>
      <w:proofErr w:type="spellEnd"/>
      <w:r w:rsidRPr="00A8741C">
        <w:rPr>
          <w:rFonts w:cstheme="minorHAnsi"/>
        </w:rPr>
        <w:t xml:space="preserve"> alebo </w:t>
      </w:r>
      <w:proofErr w:type="spellStart"/>
      <w:r w:rsidRPr="00A8741C">
        <w:rPr>
          <w:rFonts w:cstheme="minorHAnsi"/>
        </w:rPr>
        <w:t>Hartmann</w:t>
      </w:r>
      <w:proofErr w:type="spellEnd"/>
      <w:r w:rsidRPr="00A8741C">
        <w:rPr>
          <w:rFonts w:eastAsia="Helvetica" w:cstheme="minorHAnsi"/>
        </w:rPr>
        <w:t>–</w:t>
      </w:r>
      <w:proofErr w:type="spellStart"/>
      <w:r w:rsidRPr="00A8741C">
        <w:rPr>
          <w:rFonts w:eastAsia="Helvetica" w:cstheme="minorHAnsi"/>
        </w:rPr>
        <w:t>Tran</w:t>
      </w:r>
      <w:proofErr w:type="spellEnd"/>
      <w:r w:rsidRPr="00A8741C"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 xml:space="preserve">álnej Fyziky FMFI UK. Z používateľského hľadiska bude produkt použiteľný iba pod vývojovým prostredím </w:t>
      </w:r>
      <w:proofErr w:type="spellStart"/>
      <w:r w:rsidRPr="00A8741C">
        <w:rPr>
          <w:rFonts w:eastAsia="Helvetica" w:cstheme="minorHAnsi"/>
        </w:rPr>
        <w:t>LabVIEW</w:t>
      </w:r>
      <w:proofErr w:type="spellEnd"/>
      <w:r w:rsidRPr="00A8741C">
        <w:rPr>
          <w:rFonts w:eastAsia="Helvetica" w:cstheme="minorHAnsi"/>
        </w:rPr>
        <w:t>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0" w:name="_Hlk499556216"/>
      <w:r>
        <w:t>u</w:t>
      </w:r>
      <w:bookmarkEnd w:id="0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  <w:r w:rsidR="008957D3">
        <w:t xml:space="preserve"> Načítavanie dát je už implementované v knižnici DLL, ktorú sme zdedili. LabView načítané dáta zobrazí vo formulároch a nijak ich nemení. Umožňuje tieto dáta len prezerať, prípadne zvoliť transformačnú funkciu, ktorou sa tieto hodnoty prepočítajú a zobrazí počiatočný stav hodnôt, ktoré sme načítali so súboru v jednom formulári a zmenené dáta zvolenou funkciou v druhom formulári.</w:t>
      </w:r>
    </w:p>
    <w:p w:rsidR="00916D33" w:rsidRDefault="00916D33" w:rsidP="00916D33">
      <w:pPr>
        <w:pStyle w:val="Odsekzoznamu"/>
        <w:ind w:left="1080"/>
      </w:pP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Prostredie LabView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proofErr w:type="spellStart"/>
      <w:r w:rsidRPr="003939FF">
        <w:rPr>
          <w:b/>
        </w:rPr>
        <w:t>Data</w:t>
      </w:r>
      <w:proofErr w:type="spellEnd"/>
      <w:r w:rsidRPr="003939FF">
        <w:rPr>
          <w:b/>
        </w:rPr>
        <w:t xml:space="preserve"> IN</w:t>
      </w:r>
      <w:r>
        <w:t xml:space="preserve"> (takto je nazvaný v LabView), ktorý ponúka </w:t>
      </w:r>
      <w:r w:rsidR="00BF791F">
        <w:t>po</w:t>
      </w:r>
      <w:r>
        <w:t>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3939FF">
        <w:rPr>
          <w:b/>
        </w:rPr>
        <w:t>Name</w:t>
      </w:r>
      <w:proofErr w:type="spellEnd"/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 xml:space="preserve">názov </w:t>
      </w:r>
      <w:proofErr w:type="spellStart"/>
      <w:r w:rsidRPr="003939FF">
        <w:rPr>
          <w:rFonts w:ascii="Arial" w:hAnsi="Arial" w:cs="Arial"/>
          <w:color w:val="000000"/>
        </w:rPr>
        <w:t>datasetu</w:t>
      </w:r>
      <w:proofErr w:type="spellEnd"/>
      <w:r w:rsidRPr="003939FF">
        <w:rPr>
          <w:rFonts w:ascii="Arial" w:hAnsi="Arial" w:cs="Arial"/>
          <w:color w:val="000000"/>
        </w:rPr>
        <w:t xml:space="preserve">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X-in</w:t>
      </w:r>
      <w:proofErr w:type="spellEnd"/>
      <w:r>
        <w:t>, kde si zvolíme z ktorého indexu chceme zobraziť X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Y-in</w:t>
      </w:r>
      <w:proofErr w:type="spellEnd"/>
      <w:r>
        <w:t>, kde si zvolíme z ktorého indexu chceme zobraziť Y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W-in</w:t>
      </w:r>
      <w:proofErr w:type="spellEnd"/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proofErr w:type="spellStart"/>
      <w:r w:rsidRPr="00D577D8">
        <w:rPr>
          <w:b/>
        </w:rPr>
        <w:t>Data</w:t>
      </w:r>
      <w:proofErr w:type="spellEnd"/>
      <w:r w:rsidRPr="00D577D8">
        <w:rPr>
          <w:b/>
        </w:rPr>
        <w:t xml:space="preserve"> PAR In</w:t>
      </w:r>
      <w:r>
        <w:t xml:space="preserve"> (názov v LabView), ktorý ponúka </w:t>
      </w:r>
      <w:r w:rsidR="00BF791F">
        <w:t>po</w:t>
      </w:r>
      <w:r>
        <w:t>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Name</w:t>
      </w:r>
      <w:proofErr w:type="spellEnd"/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Func.names</w:t>
      </w:r>
      <w:proofErr w:type="spellEnd"/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Výstupy do LabView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 xml:space="preserve">Používateľ má k dispozícii v LabView ďalší </w:t>
      </w:r>
      <w:r w:rsidRPr="00044112">
        <w:t xml:space="preserve">formulár, </w:t>
      </w:r>
      <w:r w:rsidR="008957D3">
        <w:rPr>
          <w:color w:val="000000" w:themeColor="text1"/>
        </w:rPr>
        <w:t xml:space="preserve">v ktorom sa zobrazia </w:t>
      </w:r>
      <w:r w:rsidRPr="00D577D8">
        <w:rPr>
          <w:color w:val="000000" w:themeColor="text1"/>
        </w:rPr>
        <w:t xml:space="preserve"> transformované dáta. </w:t>
      </w:r>
      <w:r w:rsidR="008957D3">
        <w:rPr>
          <w:color w:val="000000" w:themeColor="text1"/>
        </w:rPr>
        <w:t xml:space="preserve">Keďže dáta sú uložené v poliach, tak sa zobrazujú iba z jedného indexu, ktorý môže používateľ meniť a tak si prezrieť postupne všetky hodnoty. </w:t>
      </w:r>
      <w:r w:rsidRPr="00D577D8">
        <w:rPr>
          <w:color w:val="000000" w:themeColor="text1"/>
        </w:rPr>
        <w:t>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 xml:space="preserve">Názov formulára v LabView je </w:t>
      </w:r>
      <w:proofErr w:type="spellStart"/>
      <w:r w:rsidRPr="00D577D8">
        <w:rPr>
          <w:b/>
          <w:color w:val="000000" w:themeColor="text1"/>
        </w:rPr>
        <w:t>Data_OUT_Fast</w:t>
      </w:r>
      <w:proofErr w:type="spellEnd"/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  <w:color w:val="000000" w:themeColor="text1"/>
        </w:rPr>
        <w:t>Name</w:t>
      </w:r>
      <w:proofErr w:type="spellEnd"/>
      <w:r w:rsidRPr="00D577D8">
        <w:rPr>
          <w:b/>
          <w:color w:val="000000" w:themeColor="text1"/>
        </w:rPr>
        <w:t xml:space="preserve">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X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Y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W (chybu merania). Táto chyba merania je stále rovnaká (ako v bode 2.1.1.4). Teda ju DLL nebude nijako meniť.</w:t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Komunikácia s DLL</w:t>
      </w:r>
    </w:p>
    <w:p w:rsidR="00757671" w:rsidRDefault="00757671" w:rsidP="00757671">
      <w:pPr>
        <w:pStyle w:val="Odsekzoznamu"/>
      </w:pPr>
      <w:r>
        <w:t xml:space="preserve">DLL bude priamo komunikovať s LabView len cez funkciu </w:t>
      </w:r>
      <w:proofErr w:type="spellStart"/>
      <w:r>
        <w:t>fast</w:t>
      </w:r>
      <w:proofErr w:type="spellEnd"/>
      <w:r>
        <w:t>(), ktorá načíta vstupný súbor. Dáta poukladá do štruktúr a ne</w:t>
      </w:r>
      <w:r w:rsidR="008957D3">
        <w:t>zmenené ich zobrazí v LabView. Pou</w:t>
      </w:r>
      <w:r>
        <w:t xml:space="preserve">žívateľ bude môcť zvoliť </w:t>
      </w:r>
      <w:r>
        <w:lastRenderedPageBreak/>
        <w:t>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757671" w:rsidRDefault="00757671" w:rsidP="00757671">
      <w:pPr>
        <w:ind w:left="360" w:firstLine="348"/>
      </w:pPr>
      <w:r>
        <w:t xml:space="preserve">Funkcie, ktoré si bude môcť </w:t>
      </w:r>
      <w:r w:rsidR="008957D3">
        <w:t>po</w:t>
      </w:r>
      <w:r>
        <w:t xml:space="preserve">užívateľ zvoliť sú </w:t>
      </w:r>
      <w:r w:rsidRPr="009012FD">
        <w:t xml:space="preserve">transformácia </w:t>
      </w:r>
      <w:proofErr w:type="spellStart"/>
      <w:r w:rsidRPr="009012FD">
        <w:t>x-ovej</w:t>
      </w:r>
      <w:proofErr w:type="spellEnd"/>
      <w:r w:rsidRPr="009012FD">
        <w:t xml:space="preserve"> osi </w:t>
      </w:r>
      <w:proofErr w:type="spellStart"/>
      <w:r w:rsidRPr="002100B3">
        <w:rPr>
          <w:b/>
        </w:rPr>
        <w:t>xt</w:t>
      </w:r>
      <w:proofErr w:type="spellEnd"/>
      <w:r w:rsidRPr="002100B3">
        <w:rPr>
          <w:b/>
        </w:rPr>
        <w:t>()</w:t>
      </w:r>
      <w:r>
        <w:t>,</w:t>
      </w:r>
      <w:r w:rsidRPr="009012FD">
        <w:t xml:space="preserve"> </w:t>
      </w:r>
      <w:proofErr w:type="spellStart"/>
      <w:r w:rsidRPr="009012FD">
        <w:t>y-ovej</w:t>
      </w:r>
      <w:proofErr w:type="spellEnd"/>
      <w:r w:rsidRPr="009012FD">
        <w:t xml:space="preserve"> osi </w:t>
      </w:r>
      <w:proofErr w:type="spellStart"/>
      <w:r w:rsidRPr="002100B3">
        <w:rPr>
          <w:b/>
        </w:rPr>
        <w:t>yt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="00FE175A">
        <w:rPr>
          <w:b/>
        </w:rPr>
        <w:t>gauss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Pr="002100B3">
        <w:rPr>
          <w:b/>
        </w:rPr>
        <w:t>lorentz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Pr="002100B3">
        <w:rPr>
          <w:b/>
        </w:rPr>
        <w:t>voigt</w:t>
      </w:r>
      <w:proofErr w:type="spellEnd"/>
      <w:r w:rsidRPr="002100B3">
        <w:rPr>
          <w:b/>
        </w:rPr>
        <w:t>()</w:t>
      </w:r>
      <w:r w:rsidRPr="009012FD">
        <w:t xml:space="preserve"> a </w:t>
      </w:r>
      <w:proofErr w:type="spellStart"/>
      <w:r w:rsidRPr="009012FD">
        <w:t>hartmann-tran</w:t>
      </w:r>
      <w:proofErr w:type="spellEnd"/>
      <w:r>
        <w:t xml:space="preserve"> </w:t>
      </w:r>
      <w:proofErr w:type="spellStart"/>
      <w:r w:rsidRPr="002100B3">
        <w:rPr>
          <w:b/>
        </w:rPr>
        <w:t>ht</w:t>
      </w:r>
      <w:r w:rsidR="00FE175A">
        <w:rPr>
          <w:b/>
        </w:rPr>
        <w:t>p</w:t>
      </w:r>
      <w:proofErr w:type="spellEnd"/>
      <w:r w:rsidRPr="002100B3">
        <w:rPr>
          <w:b/>
        </w:rPr>
        <w:t>()</w:t>
      </w:r>
      <w:r>
        <w:t xml:space="preserve">. 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</w:t>
      </w:r>
      <w:proofErr w:type="spellStart"/>
      <w:r>
        <w:t>Parameters</w:t>
      </w:r>
      <w:proofErr w:type="spellEnd"/>
      <w:r>
        <w:t xml:space="preserve">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</w:t>
      </w:r>
      <w:proofErr w:type="spellStart"/>
      <w:r>
        <w:t>X-ovú</w:t>
      </w:r>
      <w:proofErr w:type="spellEnd"/>
      <w:r>
        <w:t xml:space="preserve"> a </w:t>
      </w:r>
      <w:proofErr w:type="spellStart"/>
      <w:r>
        <w:t>Y-ovú</w:t>
      </w:r>
      <w:proofErr w:type="spellEnd"/>
      <w:r>
        <w:t xml:space="preserve"> hodnotu</w:t>
      </w:r>
      <w:r w:rsidR="001A5A54">
        <w:t>, ktoré vstupujú do funkcií ako vektor</w:t>
      </w:r>
      <w:r>
        <w:t>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proofErr w:type="spellStart"/>
      <w:r w:rsidRPr="006905C7">
        <w:rPr>
          <w:b/>
        </w:rPr>
        <w:t>xt</w:t>
      </w:r>
      <w:proofErr w:type="spellEnd"/>
      <w:r w:rsidRPr="006905C7">
        <w:rPr>
          <w:b/>
        </w:rPr>
        <w:t>()</w:t>
      </w:r>
      <w:r>
        <w:t xml:space="preserve"> a </w:t>
      </w:r>
      <w:proofErr w:type="spellStart"/>
      <w:r w:rsidRPr="006905C7">
        <w:rPr>
          <w:b/>
        </w:rPr>
        <w:t>yt</w:t>
      </w:r>
      <w:proofErr w:type="spellEnd"/>
      <w:r w:rsidRPr="006905C7">
        <w:rPr>
          <w:b/>
        </w:rPr>
        <w:t>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="001A5A5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Gauss</w:t>
      </w:r>
      <w:proofErr w:type="spellEnd"/>
    </w:p>
    <w:p w:rsidR="00757671" w:rsidRPr="00542D78" w:rsidRDefault="001A5A54" w:rsidP="00757671">
      <w:pPr>
        <w:pStyle w:val="Odsekzoznamu"/>
      </w:pPr>
      <w:proofErr w:type="spellStart"/>
      <w:r>
        <w:t>Gauss</w:t>
      </w:r>
      <w:proofErr w:type="spellEnd"/>
      <w:r w:rsidR="00757671">
        <w:rPr>
          <w:lang w:val="en-US"/>
        </w:rPr>
        <w:t xml:space="preserve">() </w:t>
      </w:r>
      <w:r w:rsidR="00757671">
        <w:t>bude počítať postupne s každou hodnotou X, Y</w:t>
      </w:r>
      <w:r>
        <w:t>. Tieto hodnoty tvoria vektor v, ktorý vstupuje do funkcie.</w:t>
      </w:r>
      <w:r w:rsidR="005662E6">
        <w:t xml:space="preserve"> </w:t>
      </w:r>
      <w:r>
        <w:t>P</w:t>
      </w:r>
      <w:r w:rsidR="00757671">
        <w:t xml:space="preserve">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>,</w:t>
      </w:r>
      <w:r w:rsidR="00757671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>načíta so</w:t>
      </w:r>
      <w:r w:rsidR="00757671" w:rsidRPr="003939FF">
        <w:rPr>
          <w:rFonts w:eastAsiaTheme="minorEastAsia"/>
        </w:rPr>
        <w:t xml:space="preserve"> svojej sady parametrov. Výsledkom bude </w:t>
      </w:r>
      <w:r>
        <w:rPr>
          <w:rFonts w:eastAsiaTheme="minorEastAsia"/>
        </w:rPr>
        <w:t>vektor so zmenenými</w:t>
      </w:r>
      <w:r w:rsidR="00757671" w:rsidRPr="003939FF">
        <w:rPr>
          <w:rFonts w:eastAsiaTheme="minorEastAsia"/>
        </w:rPr>
        <w:t xml:space="preserve"> hodnota </w:t>
      </w:r>
      <w:r>
        <w:rPr>
          <w:rFonts w:eastAsiaTheme="minorEastAsia"/>
        </w:rPr>
        <w:t>X</w:t>
      </w:r>
      <w:r w:rsidR="00757671" w:rsidRPr="003939FF">
        <w:rPr>
          <w:rFonts w:eastAsiaTheme="minorEastAsia"/>
        </w:rPr>
        <w:t xml:space="preserve"> a</w:t>
      </w:r>
      <w:r>
        <w:rPr>
          <w:rFonts w:eastAsiaTheme="minorEastAsia"/>
        </w:rPr>
        <w:t> Y,</w:t>
      </w:r>
      <w:r w:rsidR="005662E6">
        <w:rPr>
          <w:rFonts w:eastAsiaTheme="minorEastAsia"/>
        </w:rPr>
        <w:t xml:space="preserve"> ktoré budú</w:t>
      </w:r>
      <w:r w:rsidR="00757671" w:rsidRPr="003939FF">
        <w:rPr>
          <w:rFonts w:eastAsiaTheme="minorEastAsia"/>
        </w:rPr>
        <w:t xml:space="preserve"> uložen</w:t>
      </w:r>
      <w:r>
        <w:rPr>
          <w:rFonts w:eastAsiaTheme="minorEastAsia"/>
        </w:rPr>
        <w:t>ý</w:t>
      </w:r>
      <w:r w:rsidR="00757671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B74D5C" w:rsidRDefault="001A5A54" w:rsidP="00757671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="00757671" w:rsidRPr="00B74D5C">
        <w:rPr>
          <w:rFonts w:cstheme="minorHAnsi"/>
        </w:rPr>
        <w:t xml:space="preserve"> 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Lorentz</w:t>
      </w:r>
      <w:proofErr w:type="spellEnd"/>
    </w:p>
    <w:p w:rsidR="005662E6" w:rsidRPr="00542D78" w:rsidRDefault="00757671" w:rsidP="005662E6">
      <w:pPr>
        <w:pStyle w:val="Odsekzoznamu"/>
      </w:pPr>
      <w:proofErr w:type="spellStart"/>
      <w:r>
        <w:t>lorentz</w:t>
      </w:r>
      <w:proofErr w:type="spellEnd"/>
      <w:r>
        <w:t>() bude počítať postupne s každou hodnotou X, Y</w:t>
      </w:r>
      <w:r w:rsidR="005662E6" w:rsidRPr="005662E6">
        <w:t xml:space="preserve"> </w:t>
      </w:r>
      <w:r w:rsidR="005662E6">
        <w:t xml:space="preserve">Tieto hodnoty tvoria vektor v, ktorý vstupuje do funkcie.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5662E6">
        <w:rPr>
          <w:rFonts w:eastAsiaTheme="minorEastAsia"/>
        </w:rPr>
        <w:t>ý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542D78" w:rsidRDefault="00757671" w:rsidP="00757671">
      <w:pPr>
        <w:pStyle w:val="Odsekzoznamu"/>
      </w:pPr>
    </w:p>
    <w:p w:rsidR="00757671" w:rsidRPr="00B74D5C" w:rsidRDefault="005662E6" w:rsidP="00757671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="00757671" w:rsidRPr="00B74D5C">
        <w:rPr>
          <w:rFonts w:cstheme="minorHAnsi"/>
        </w:rPr>
        <w:t>(v - v</w:t>
      </w:r>
      <w:r w:rsidR="00757671" w:rsidRPr="00B74D5C">
        <w:rPr>
          <w:rFonts w:cstheme="minorHAnsi"/>
          <w:vertAlign w:val="subscript"/>
        </w:rPr>
        <w:t>0</w:t>
      </w:r>
      <w:r w:rsidR="00757671"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Voigt</w:t>
      </w:r>
      <w:proofErr w:type="spellEnd"/>
    </w:p>
    <w:p w:rsidR="005662E6" w:rsidRDefault="00757671" w:rsidP="005662E6">
      <w:pPr>
        <w:pStyle w:val="Odsekzoznamu"/>
        <w:rPr>
          <w:rFonts w:eastAsiaTheme="minorEastAsia"/>
        </w:rPr>
      </w:pPr>
      <w:proofErr w:type="spellStart"/>
      <w:r>
        <w:t>Voigt</w:t>
      </w:r>
      <w:proofErr w:type="spellEnd"/>
      <w:r>
        <w:t>() bude počítať postupne s každou hodnotou X, Y</w:t>
      </w:r>
      <w:r w:rsidR="005662E6">
        <w:t xml:space="preserve">. Tieto hodnoty tvoria vektor v, ktorý vstupuje do </w:t>
      </w:r>
      <w:proofErr w:type="spellStart"/>
      <w:r w:rsidR="005662E6">
        <w:t>funkcie.Parametre</w:t>
      </w:r>
      <w:proofErr w:type="spellEnd"/>
      <w:r w:rsidR="005662E6">
        <w:t xml:space="preserve">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471780">
        <w:rPr>
          <w:rFonts w:eastAsiaTheme="minorEastAsia"/>
        </w:rPr>
        <w:t xml:space="preserve"> w0,</w:t>
      </w:r>
      <w:r w:rsidR="005662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5662E6">
        <w:rPr>
          <w:rFonts w:eastAsiaTheme="minorEastAsia"/>
        </w:rPr>
        <w:t>ý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471780" w:rsidRPr="00542D78" w:rsidRDefault="00471780" w:rsidP="005662E6">
      <w:pPr>
        <w:pStyle w:val="Odsekzoznamu"/>
      </w:pPr>
    </w:p>
    <w:p w:rsidR="009E64E0" w:rsidRDefault="005662E6" w:rsidP="00757671">
      <w:pPr>
        <w:pStyle w:val="Odsekzoznamu"/>
        <w:ind w:left="172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|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⁡</m:t>
                  </m:r>
                  <m:r>
                    <w:rPr>
                      <w:rFonts w:ascii="Cambria Math" w:hAnsi="Cambria Math" w:cstheme="minorHAnsi"/>
                    </w:rPr>
                    <m:t>(2)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,  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r>
                <w:rPr>
                  <w:rFonts w:ascii="Cambria Math" w:eastAsiaTheme="minorEastAsia" w:hAnsiTheme="majorHAnsi" w:cstheme="majorHAnsi"/>
                  <w:lang w:val="en-US"/>
                </w:rPr>
                <m:t>w0+i(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757671" w:rsidRDefault="005662E6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m:r>
        <m:rPr>
          <m:sty m:val="p"/>
        </m:rPr>
        <w:rPr>
          <w:rFonts w:asciiTheme="majorHAnsi" w:eastAsiaTheme="minorEastAsia" w:hAnsiTheme="majorHAnsi" w:cstheme="majorHAnsi"/>
          <w:lang w:val="en-US"/>
        </w:rPr>
        <w:br/>
      </m:r>
    </w:p>
    <w:p w:rsidR="00757671" w:rsidRPr="006905C7" w:rsidRDefault="00757671" w:rsidP="00757671">
      <w:pPr>
        <w:rPr>
          <w:lang w:val="en-US"/>
        </w:rPr>
      </w:pPr>
    </w:p>
    <w:p w:rsidR="00757671" w:rsidRPr="006905C7" w:rsidRDefault="00757671" w:rsidP="00757671">
      <w:pPr>
        <w:pStyle w:val="Odsekzoznamu"/>
        <w:ind w:left="360"/>
        <w:rPr>
          <w:rFonts w:asciiTheme="majorHAnsi" w:eastAsiaTheme="minorEastAsia" w:hAnsiTheme="majorHAnsi" w:cstheme="majorHAnsi"/>
        </w:rPr>
      </w:pP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Hartmann-tran</w:t>
      </w:r>
      <w:proofErr w:type="spellEnd"/>
    </w:p>
    <w:p w:rsidR="00471780" w:rsidRDefault="00757671" w:rsidP="00471780">
      <w:pPr>
        <w:pStyle w:val="Odsekzoznamu"/>
        <w:rPr>
          <w:rFonts w:eastAsiaTheme="minorEastAsia"/>
        </w:rPr>
      </w:pPr>
      <w:proofErr w:type="spellStart"/>
      <w:r>
        <w:t>Hartmann-tran</w:t>
      </w:r>
      <w:proofErr w:type="spellEnd"/>
      <w:r>
        <w:t xml:space="preserve"> bude počítať postupne s každou hodnotou X, Y</w:t>
      </w:r>
      <w:r w:rsidR="00471780">
        <w:t>. Tieto hodnoty tvoria vektor v, ktorý vstupuje do funkcie.</w:t>
      </w:r>
      <w:r w:rsidR="004D7009">
        <w:t xml:space="preserve"> </w:t>
      </w:r>
      <w:r w:rsidR="00471780">
        <w:t>Parametre pre</w:t>
      </w:r>
      <w:r w:rsidR="00471780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eastAsia="Helvetica" w:hAnsi="Cambria Math" w:cstheme="minorHAnsi"/>
            <w:vertAlign w:val="subscript"/>
          </w:rPr>
          <m:t>, Z</m:t>
        </m:r>
      </m:oMath>
      <w:r w:rsidR="00471780">
        <w:rPr>
          <w:rFonts w:eastAsiaTheme="minorEastAsia"/>
        </w:rPr>
        <w:t xml:space="preserve"> načíta so</w:t>
      </w:r>
      <w:r w:rsidR="00471780" w:rsidRPr="003939FF">
        <w:rPr>
          <w:rFonts w:eastAsiaTheme="minorEastAsia"/>
        </w:rPr>
        <w:t xml:space="preserve"> svojej sady parametrov. </w:t>
      </w:r>
      <w:r w:rsidR="00C93FD6">
        <w:rPr>
          <w:rFonts w:eastAsiaTheme="minorEastAsia"/>
        </w:rPr>
        <w:t xml:space="preserve">Pričom je </w:t>
      </w:r>
      <w:r w:rsidR="00C93FD6" w:rsidRPr="00C93FD6">
        <w:rPr>
          <w:rFonts w:eastAsiaTheme="minorEastAsia"/>
          <w:b/>
        </w:rPr>
        <w:t>Z</w:t>
      </w:r>
      <w:r w:rsidR="00C93FD6">
        <w:rPr>
          <w:rFonts w:eastAsiaTheme="minorEastAsia"/>
        </w:rPr>
        <w:t xml:space="preserve"> komplexné číslo, preto do výsledku prepočítaných hodnôt vektora vezmeme do úvahy iba reálnu časť. </w:t>
      </w:r>
      <w:r w:rsidR="00471780" w:rsidRPr="003939FF">
        <w:rPr>
          <w:rFonts w:eastAsiaTheme="minorEastAsia"/>
        </w:rPr>
        <w:t xml:space="preserve">Výsledkom bude </w:t>
      </w:r>
      <w:r w:rsidR="00471780">
        <w:rPr>
          <w:rFonts w:eastAsiaTheme="minorEastAsia"/>
        </w:rPr>
        <w:t>vektor so zmenenými</w:t>
      </w:r>
      <w:r w:rsidR="00471780" w:rsidRPr="003939FF">
        <w:rPr>
          <w:rFonts w:eastAsiaTheme="minorEastAsia"/>
        </w:rPr>
        <w:t xml:space="preserve"> hodnota </w:t>
      </w:r>
      <w:r w:rsidR="00471780">
        <w:rPr>
          <w:rFonts w:eastAsiaTheme="minorEastAsia"/>
        </w:rPr>
        <w:t>X</w:t>
      </w:r>
      <w:r w:rsidR="00471780" w:rsidRPr="003939FF">
        <w:rPr>
          <w:rFonts w:eastAsiaTheme="minorEastAsia"/>
        </w:rPr>
        <w:t xml:space="preserve"> a</w:t>
      </w:r>
      <w:r w:rsidR="00471780">
        <w:rPr>
          <w:rFonts w:eastAsiaTheme="minorEastAsia"/>
        </w:rPr>
        <w:t xml:space="preserve"> Y, </w:t>
      </w:r>
      <w:r w:rsidR="00471780">
        <w:rPr>
          <w:rFonts w:eastAsiaTheme="minorEastAsia"/>
        </w:rPr>
        <w:lastRenderedPageBreak/>
        <w:t>ktoré budú</w:t>
      </w:r>
      <w:r w:rsidR="00471780" w:rsidRPr="003939FF">
        <w:rPr>
          <w:rFonts w:eastAsiaTheme="minorEastAsia"/>
        </w:rPr>
        <w:t xml:space="preserve"> uložen</w:t>
      </w:r>
      <w:r w:rsidR="00471780">
        <w:rPr>
          <w:rFonts w:eastAsiaTheme="minorEastAsia"/>
        </w:rPr>
        <w:t>ý</w:t>
      </w:r>
      <w:r w:rsidR="00471780" w:rsidRPr="003939FF">
        <w:rPr>
          <w:rFonts w:eastAsiaTheme="minorEastAsia"/>
        </w:rPr>
        <w:t xml:space="preserve"> do poľa výsledkov na rovnakom indexe, ako boli pôvodné hodnoty X, Y.</w:t>
      </w:r>
      <w:r w:rsidR="00471780">
        <w:rPr>
          <w:rFonts w:eastAsiaTheme="minorEastAsia"/>
        </w:rPr>
        <w:t xml:space="preserve"> Definičný obor je od najmenšie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načítaného X, po najvyššie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</w:t>
      </w:r>
      <w:r w:rsidR="00912825">
        <w:rPr>
          <w:rFonts w:eastAsiaTheme="minorEastAsia"/>
        </w:rPr>
        <w:t>ho</w:t>
      </w:r>
      <w:r w:rsidR="00471780">
        <w:rPr>
          <w:rFonts w:eastAsiaTheme="minorEastAsia"/>
        </w:rPr>
        <w:t xml:space="preserve"> X.</w:t>
      </w:r>
      <w:bookmarkStart w:id="1" w:name="_GoBack"/>
      <w:bookmarkEnd w:id="1"/>
    </w:p>
    <w:p w:rsidR="00757671" w:rsidRPr="00542D78" w:rsidRDefault="00757671" w:rsidP="00757671">
      <w:pPr>
        <w:pStyle w:val="Odsekzoznamu"/>
      </w:pPr>
    </w:p>
    <w:p w:rsidR="00757671" w:rsidRDefault="00757671" w:rsidP="00757671">
      <w:pPr>
        <w:spacing w:before="240" w:after="0"/>
        <w:jc w:val="center"/>
        <w:rPr>
          <w:rFonts w:eastAsiaTheme="minorEastAsia"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="00912825"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9E64E0" w:rsidRDefault="009E64E0" w:rsidP="00757671">
      <w:pPr>
        <w:spacing w:before="240" w:after="0"/>
        <w:jc w:val="center"/>
        <w:rPr>
          <w:rFonts w:cstheme="minorHAnsi"/>
        </w:rPr>
      </w:pPr>
    </w:p>
    <w:p w:rsidR="00471780" w:rsidRPr="00B74D5C" w:rsidRDefault="00471780" w:rsidP="00757671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757671" w:rsidRPr="00ED5F05" w:rsidRDefault="00757671" w:rsidP="00757671">
      <w:pPr>
        <w:pStyle w:val="Odsekzoznamu"/>
        <w:ind w:left="792"/>
      </w:pPr>
    </w:p>
    <w:p w:rsidR="00542D78" w:rsidRPr="00B34C7A" w:rsidRDefault="00B34C7A" w:rsidP="00757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B34C7A" w:rsidRPr="00B34C7A" w:rsidRDefault="00C63307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B34C7A" w:rsidRPr="008F4628" w:rsidRDefault="00B34C7A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F4628" w:rsidRPr="008F4628" w:rsidRDefault="00C63307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8F4628" w:rsidRPr="008F4628" w:rsidRDefault="00C63307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F4628" w:rsidRPr="00757671" w:rsidRDefault="00C63307" w:rsidP="008F4628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sectPr w:rsidR="008F4628" w:rsidRPr="00757671" w:rsidSect="00C6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5F05"/>
    <w:rsid w:val="00044112"/>
    <w:rsid w:val="00160D91"/>
    <w:rsid w:val="001A5A54"/>
    <w:rsid w:val="002944B6"/>
    <w:rsid w:val="0029570B"/>
    <w:rsid w:val="00443261"/>
    <w:rsid w:val="00471780"/>
    <w:rsid w:val="004D7009"/>
    <w:rsid w:val="00534C78"/>
    <w:rsid w:val="00542D78"/>
    <w:rsid w:val="00544870"/>
    <w:rsid w:val="005662E6"/>
    <w:rsid w:val="005867AC"/>
    <w:rsid w:val="006149FF"/>
    <w:rsid w:val="0069795A"/>
    <w:rsid w:val="006E32F3"/>
    <w:rsid w:val="00757671"/>
    <w:rsid w:val="008957D3"/>
    <w:rsid w:val="008E78BC"/>
    <w:rsid w:val="008F4628"/>
    <w:rsid w:val="009012FD"/>
    <w:rsid w:val="00912825"/>
    <w:rsid w:val="00916D33"/>
    <w:rsid w:val="00952313"/>
    <w:rsid w:val="009C4B0C"/>
    <w:rsid w:val="009E64E0"/>
    <w:rsid w:val="00AD2421"/>
    <w:rsid w:val="00B23744"/>
    <w:rsid w:val="00B34C7A"/>
    <w:rsid w:val="00B35590"/>
    <w:rsid w:val="00B74D5C"/>
    <w:rsid w:val="00BF791F"/>
    <w:rsid w:val="00C63307"/>
    <w:rsid w:val="00C93FD6"/>
    <w:rsid w:val="00CD6746"/>
    <w:rsid w:val="00D07B70"/>
    <w:rsid w:val="00ED5F05"/>
    <w:rsid w:val="00FE175A"/>
    <w:rsid w:val="00FF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Intenzvny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Textzstupnhosymbolu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Michal</cp:lastModifiedBy>
  <cp:revision>18</cp:revision>
  <dcterms:created xsi:type="dcterms:W3CDTF">2017-11-22T18:22:00Z</dcterms:created>
  <dcterms:modified xsi:type="dcterms:W3CDTF">2017-12-07T09:25:00Z</dcterms:modified>
</cp:coreProperties>
</file>