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A1A" w:rsidRDefault="00882A1A" w:rsidP="00BA7EAC">
      <w:pPr>
        <w:pStyle w:val="Headingmain"/>
      </w:pPr>
      <w:bookmarkStart w:id="0" w:name="_Hlk498463619"/>
      <w:bookmarkEnd w:id="0"/>
    </w:p>
    <w:p w:rsidR="00882A1A" w:rsidRDefault="00882A1A" w:rsidP="00BA7EAC">
      <w:pPr>
        <w:pStyle w:val="Headingmain"/>
      </w:pPr>
    </w:p>
    <w:p w:rsidR="00882A1A" w:rsidRDefault="00882A1A" w:rsidP="00BA7EAC">
      <w:pPr>
        <w:pStyle w:val="Headingmain"/>
      </w:pPr>
    </w:p>
    <w:p w:rsidR="00882A1A" w:rsidRDefault="00882A1A" w:rsidP="00BA7EAC">
      <w:pPr>
        <w:pStyle w:val="Headingmain"/>
      </w:pPr>
    </w:p>
    <w:p w:rsidR="00882A1A" w:rsidRDefault="00882A1A" w:rsidP="00BA7EAC">
      <w:pPr>
        <w:pStyle w:val="Headingmain"/>
      </w:pPr>
    </w:p>
    <w:p w:rsidR="00882A1A" w:rsidRDefault="00882A1A" w:rsidP="00BA7EAC">
      <w:pPr>
        <w:pStyle w:val="Headingmain"/>
      </w:pPr>
    </w:p>
    <w:p w:rsidR="00882A1A" w:rsidRDefault="00882A1A" w:rsidP="00BA7EAC">
      <w:pPr>
        <w:pStyle w:val="Headingmain"/>
      </w:pPr>
    </w:p>
    <w:p w:rsidR="00BA7EAC" w:rsidRDefault="00BA7EAC" w:rsidP="00BA7EAC">
      <w:pPr>
        <w:pStyle w:val="Headingmain"/>
      </w:pPr>
      <w:proofErr w:type="spellStart"/>
      <w:r>
        <w:t>Spektroskopické</w:t>
      </w:r>
      <w:proofErr w:type="spellEnd"/>
      <w:r>
        <w:t xml:space="preserve"> dáta</w:t>
      </w:r>
    </w:p>
    <w:p w:rsidR="00667407" w:rsidRDefault="00667407" w:rsidP="00667407">
      <w:pPr>
        <w:pStyle w:val="Headingmain"/>
      </w:pPr>
      <w:r>
        <w:t>Návrh</w:t>
      </w:r>
    </w:p>
    <w:p w:rsidR="00882A1A" w:rsidRDefault="00882A1A" w:rsidP="00667407">
      <w:pPr>
        <w:rPr>
          <w:rStyle w:val="Nadpis3Char"/>
        </w:rPr>
      </w:pPr>
    </w:p>
    <w:p w:rsidR="00882A1A" w:rsidRDefault="00882A1A" w:rsidP="00667407">
      <w:pPr>
        <w:rPr>
          <w:rStyle w:val="Nadpis3Char"/>
        </w:rPr>
      </w:pPr>
    </w:p>
    <w:p w:rsidR="00882A1A" w:rsidRDefault="00882A1A" w:rsidP="00667407">
      <w:pPr>
        <w:rPr>
          <w:rStyle w:val="Nadpis3Char"/>
        </w:rPr>
      </w:pPr>
    </w:p>
    <w:p w:rsidR="00882A1A" w:rsidRDefault="00882A1A" w:rsidP="00667407">
      <w:pPr>
        <w:rPr>
          <w:rStyle w:val="Nadpis3Char"/>
        </w:rPr>
      </w:pPr>
    </w:p>
    <w:p w:rsidR="00882A1A" w:rsidRDefault="00882A1A" w:rsidP="00667407">
      <w:pPr>
        <w:rPr>
          <w:rStyle w:val="Nadpis3Char"/>
        </w:rPr>
      </w:pPr>
    </w:p>
    <w:p w:rsidR="00882A1A" w:rsidRDefault="00882A1A" w:rsidP="00667407">
      <w:pPr>
        <w:rPr>
          <w:rStyle w:val="Nadpis3Char"/>
        </w:rPr>
      </w:pPr>
    </w:p>
    <w:p w:rsidR="00882A1A" w:rsidRDefault="00882A1A" w:rsidP="00667407">
      <w:pPr>
        <w:rPr>
          <w:rStyle w:val="Nadpis3Char"/>
        </w:rPr>
      </w:pPr>
    </w:p>
    <w:p w:rsidR="00882A1A" w:rsidRDefault="00882A1A" w:rsidP="00667407">
      <w:pPr>
        <w:rPr>
          <w:rStyle w:val="Nadpis3Char"/>
        </w:rPr>
      </w:pPr>
    </w:p>
    <w:p w:rsidR="00882A1A" w:rsidRDefault="00882A1A" w:rsidP="00667407">
      <w:pPr>
        <w:rPr>
          <w:rStyle w:val="Nadpis3Char"/>
        </w:rPr>
      </w:pPr>
    </w:p>
    <w:p w:rsidR="00882A1A" w:rsidRDefault="00882A1A" w:rsidP="00667407">
      <w:pPr>
        <w:rPr>
          <w:rStyle w:val="Nadpis3Char"/>
        </w:rPr>
      </w:pPr>
    </w:p>
    <w:p w:rsidR="00882A1A" w:rsidRDefault="00882A1A" w:rsidP="00667407">
      <w:pPr>
        <w:rPr>
          <w:rStyle w:val="Nadpis3Char"/>
        </w:rPr>
      </w:pPr>
    </w:p>
    <w:p w:rsidR="00882A1A" w:rsidRDefault="00882A1A" w:rsidP="00667407">
      <w:pPr>
        <w:rPr>
          <w:rStyle w:val="Nadpis3Char"/>
        </w:rPr>
      </w:pPr>
      <w:bookmarkStart w:id="1" w:name="_GoBack"/>
      <w:bookmarkEnd w:id="1"/>
    </w:p>
    <w:p w:rsidR="00667407" w:rsidRPr="005E6721" w:rsidRDefault="00667407" w:rsidP="00667407">
      <w:pPr>
        <w:rPr>
          <w:sz w:val="24"/>
          <w:szCs w:val="24"/>
        </w:rPr>
      </w:pPr>
      <w:r w:rsidRPr="005E6721">
        <w:rPr>
          <w:rStyle w:val="Nadpis3Char"/>
        </w:rPr>
        <w:t>Autori:</w:t>
      </w:r>
      <w:r>
        <w:rPr>
          <w:rStyle w:val="Nadpis3Char"/>
        </w:rPr>
        <w:t xml:space="preserve"> </w:t>
      </w:r>
      <w:r w:rsidRPr="005E6721">
        <w:rPr>
          <w:sz w:val="24"/>
          <w:szCs w:val="24"/>
        </w:rPr>
        <w:t>Martin</w:t>
      </w:r>
      <w:r>
        <w:rPr>
          <w:sz w:val="24"/>
          <w:szCs w:val="24"/>
        </w:rPr>
        <w:t>a</w:t>
      </w:r>
      <w:r w:rsidRPr="005E672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Bodišová</w:t>
      </w:r>
      <w:proofErr w:type="spellEnd"/>
      <w:r w:rsidRPr="005E6721">
        <w:rPr>
          <w:sz w:val="24"/>
          <w:szCs w:val="24"/>
        </w:rPr>
        <w:t xml:space="preserve">, Tomáš </w:t>
      </w:r>
      <w:proofErr w:type="spellStart"/>
      <w:r>
        <w:rPr>
          <w:sz w:val="24"/>
          <w:szCs w:val="24"/>
        </w:rPr>
        <w:t>Bordáč</w:t>
      </w:r>
      <w:proofErr w:type="spellEnd"/>
      <w:r w:rsidRPr="005E6721">
        <w:rPr>
          <w:sz w:val="24"/>
          <w:szCs w:val="24"/>
        </w:rPr>
        <w:t xml:space="preserve">, </w:t>
      </w:r>
      <w:r>
        <w:rPr>
          <w:sz w:val="24"/>
          <w:szCs w:val="24"/>
        </w:rPr>
        <w:t>Michal</w:t>
      </w:r>
      <w:r w:rsidRPr="005E6721">
        <w:rPr>
          <w:sz w:val="24"/>
          <w:szCs w:val="24"/>
        </w:rPr>
        <w:t xml:space="preserve"> </w:t>
      </w:r>
      <w:r>
        <w:rPr>
          <w:sz w:val="24"/>
          <w:szCs w:val="24"/>
        </w:rPr>
        <w:t>Chamula</w:t>
      </w:r>
      <w:r w:rsidRPr="005E6721">
        <w:rPr>
          <w:sz w:val="24"/>
          <w:szCs w:val="24"/>
        </w:rPr>
        <w:t xml:space="preserve">, </w:t>
      </w:r>
      <w:r>
        <w:rPr>
          <w:sz w:val="24"/>
          <w:szCs w:val="24"/>
        </w:rPr>
        <w:t>Patrik</w:t>
      </w:r>
      <w:r w:rsidRPr="005E672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Fašang</w:t>
      </w:r>
      <w:proofErr w:type="spellEnd"/>
    </w:p>
    <w:p w:rsidR="00BA7EAC" w:rsidRDefault="00667407" w:rsidP="00882A1A">
      <w:r>
        <w:rPr>
          <w:rStyle w:val="Nadpis3Char"/>
        </w:rPr>
        <w:t>Zadávat</w:t>
      </w:r>
      <w:r w:rsidRPr="005E6721">
        <w:rPr>
          <w:rStyle w:val="Nadpis3Char"/>
        </w:rPr>
        <w:t>eľ:</w:t>
      </w:r>
      <w:r>
        <w:rPr>
          <w:rStyle w:val="Nadpis3Char"/>
        </w:rPr>
        <w:t xml:space="preserve"> </w:t>
      </w:r>
      <w:r w:rsidRPr="00724710">
        <w:rPr>
          <w:sz w:val="24"/>
          <w:szCs w:val="24"/>
        </w:rPr>
        <w:t>Mgr. Peter Čermák, PhD.</w:t>
      </w:r>
      <w:r w:rsidR="00BA7EAC">
        <w:br w:type="page"/>
      </w:r>
    </w:p>
    <w:p w:rsidR="00BA7EAC" w:rsidRDefault="00BA7EAC" w:rsidP="00BA7EAC">
      <w:pPr>
        <w:pStyle w:val="Nadpis2"/>
        <w:numPr>
          <w:ilvl w:val="1"/>
          <w:numId w:val="3"/>
        </w:numPr>
      </w:pPr>
      <w:r>
        <w:lastRenderedPageBreak/>
        <w:t xml:space="preserve">Špecifikácia vonkajších </w:t>
      </w:r>
      <w:proofErr w:type="spellStart"/>
      <w:r>
        <w:t>interfejsov</w:t>
      </w:r>
      <w:proofErr w:type="spellEnd"/>
    </w:p>
    <w:p w:rsidR="00BA7EAC" w:rsidRDefault="00BA7EAC" w:rsidP="00BA7EAC">
      <w:pPr>
        <w:pStyle w:val="Zkladntext"/>
      </w:pPr>
      <w:r>
        <w:t xml:space="preserve">DLL knižnica vyvíjaná v tomto projekte bude komunikovať s prostredím LabView. Používateľ </w:t>
      </w:r>
      <w:r w:rsidR="00061C29">
        <w:t>načíta</w:t>
      </w:r>
      <w:r>
        <w:t xml:space="preserve"> </w:t>
      </w:r>
      <w:r w:rsidR="00061C29">
        <w:t>dáta z</w:t>
      </w:r>
      <w:r>
        <w:t xml:space="preserve"> grafického rozhrania v programe LabView</w:t>
      </w:r>
      <w:r w:rsidR="00061C29">
        <w:t xml:space="preserve"> a nastaví vstupné parametre v tabuľke</w:t>
      </w:r>
      <w:r>
        <w:t>, ktoré bude vedieť DLL prečítať, spracovať a výsledok ponúknuť používateľovi.</w:t>
      </w:r>
    </w:p>
    <w:p w:rsidR="0060016D" w:rsidRDefault="0060016D" w:rsidP="00BA7EAC">
      <w:pPr>
        <w:pStyle w:val="Zkladntext"/>
      </w:pPr>
    </w:p>
    <w:p w:rsidR="00173201" w:rsidRDefault="007F1460" w:rsidP="00173201">
      <w:pPr>
        <w:pStyle w:val="Nadpis3"/>
        <w:numPr>
          <w:ilvl w:val="2"/>
          <w:numId w:val="4"/>
        </w:numPr>
      </w:pPr>
      <w:r>
        <w:t xml:space="preserve">Vstupný </w:t>
      </w:r>
      <w:proofErr w:type="spellStart"/>
      <w:r>
        <w:t>interface</w:t>
      </w:r>
      <w:proofErr w:type="spellEnd"/>
    </w:p>
    <w:p w:rsidR="00173201" w:rsidRPr="00A8741C" w:rsidRDefault="00173201" w:rsidP="00173201">
      <w:pPr>
        <w:numPr>
          <w:ilvl w:val="0"/>
          <w:numId w:val="7"/>
        </w:numPr>
        <w:tabs>
          <w:tab w:val="clear" w:pos="1008"/>
        </w:tabs>
        <w:ind w:left="1418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Popis vstupn</w:t>
      </w:r>
      <w:r w:rsidRPr="00A8741C">
        <w:rPr>
          <w:rFonts w:asciiTheme="minorHAnsi" w:eastAsia="Helvetica" w:hAnsiTheme="minorHAnsi" w:cstheme="minorHAnsi"/>
        </w:rPr>
        <w:t>ého formuláru,</w:t>
      </w:r>
      <w:r w:rsidRPr="00A8741C">
        <w:rPr>
          <w:rFonts w:asciiTheme="minorHAnsi" w:hAnsiTheme="minorHAnsi" w:cstheme="minorHAnsi"/>
        </w:rPr>
        <w:t xml:space="preserve"> Spektrum (obr.1):</w:t>
      </w:r>
      <w:r w:rsidRPr="00A8741C">
        <w:rPr>
          <w:rFonts w:asciiTheme="minorHAnsi" w:hAnsiTheme="minorHAnsi" w:cstheme="minorHAnsi"/>
        </w:rPr>
        <w:tab/>
      </w:r>
      <w:r w:rsidRPr="00A8741C">
        <w:rPr>
          <w:rFonts w:asciiTheme="minorHAnsi" w:hAnsiTheme="minorHAnsi" w:cstheme="minorHAnsi"/>
          <w:color w:val="FF0000"/>
        </w:rPr>
        <w:t xml:space="preserve"> </w:t>
      </w:r>
    </w:p>
    <w:p w:rsidR="00173201" w:rsidRPr="00A8741C" w:rsidRDefault="00173201" w:rsidP="00173201">
      <w:pPr>
        <w:numPr>
          <w:ilvl w:val="1"/>
          <w:numId w:val="7"/>
        </w:numPr>
        <w:tabs>
          <w:tab w:val="clear" w:pos="1152"/>
        </w:tabs>
        <w:ind w:left="1985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 Polia</w:t>
      </w:r>
      <w:r w:rsidRPr="00A8741C">
        <w:rPr>
          <w:rFonts w:asciiTheme="minorHAnsi" w:eastAsia="Helvetica" w:hAnsiTheme="minorHAnsi" w:cstheme="minorHAnsi"/>
        </w:rPr>
        <w:t>:</w:t>
      </w:r>
    </w:p>
    <w:p w:rsidR="00173201" w:rsidRPr="00A8741C" w:rsidRDefault="00173201" w:rsidP="00173201">
      <w:pPr>
        <w:ind w:left="2268"/>
        <w:rPr>
          <w:rFonts w:asciiTheme="minorHAnsi" w:hAnsiTheme="minorHAnsi" w:cstheme="minorHAnsi"/>
          <w:b/>
        </w:rPr>
      </w:pPr>
      <w:proofErr w:type="spellStart"/>
      <w:r w:rsidRPr="00A8741C">
        <w:rPr>
          <w:rFonts w:asciiTheme="minorHAnsi" w:hAnsiTheme="minorHAnsi" w:cstheme="minorHAnsi"/>
          <w:b/>
        </w:rPr>
        <w:t>Name</w:t>
      </w:r>
      <w:proofErr w:type="spellEnd"/>
      <w:r w:rsidRPr="00A8741C">
        <w:rPr>
          <w:rFonts w:asciiTheme="minorHAnsi" w:eastAsia="Helvetica" w:hAnsiTheme="minorHAnsi" w:cstheme="minorHAnsi"/>
          <w:b/>
        </w:rPr>
        <w:t xml:space="preserve">: </w:t>
      </w:r>
      <w:r w:rsidRPr="00A8741C">
        <w:rPr>
          <w:rFonts w:asciiTheme="minorHAnsi" w:eastAsia="Helvetica" w:hAnsiTheme="minorHAnsi" w:cstheme="minorHAnsi"/>
        </w:rPr>
        <w:t>meno dát</w:t>
      </w:r>
    </w:p>
    <w:p w:rsidR="00173201" w:rsidRPr="00A8741C" w:rsidRDefault="00173201" w:rsidP="00173201">
      <w:pPr>
        <w:ind w:left="2268"/>
        <w:rPr>
          <w:rFonts w:asciiTheme="minorHAnsi" w:hAnsiTheme="minorHAnsi" w:cstheme="minorHAnsi"/>
          <w:b/>
        </w:rPr>
      </w:pPr>
      <w:proofErr w:type="spellStart"/>
      <w:r w:rsidRPr="00A8741C">
        <w:rPr>
          <w:rFonts w:asciiTheme="minorHAnsi" w:hAnsiTheme="minorHAnsi" w:cstheme="minorHAnsi"/>
          <w:b/>
        </w:rPr>
        <w:t>X-in</w:t>
      </w:r>
      <w:proofErr w:type="spellEnd"/>
      <w:r w:rsidRPr="00A8741C">
        <w:rPr>
          <w:rFonts w:asciiTheme="minorHAnsi" w:eastAsia="Helvetica" w:hAnsiTheme="minorHAnsi" w:cstheme="minorHAnsi"/>
          <w:b/>
        </w:rPr>
        <w:t xml:space="preserve">: </w:t>
      </w:r>
      <w:proofErr w:type="spellStart"/>
      <w:r w:rsidRPr="00A8741C">
        <w:rPr>
          <w:rFonts w:asciiTheme="minorHAnsi" w:eastAsia="Helvetica" w:hAnsiTheme="minorHAnsi" w:cstheme="minorHAnsi"/>
        </w:rPr>
        <w:t>x-ová</w:t>
      </w:r>
      <w:proofErr w:type="spellEnd"/>
      <w:r w:rsidRPr="00A8741C">
        <w:rPr>
          <w:rFonts w:asciiTheme="minorHAnsi" w:eastAsia="Helvetica" w:hAnsiTheme="minorHAnsi" w:cstheme="minorHAnsi"/>
        </w:rPr>
        <w:t xml:space="preserve"> súradnica</w:t>
      </w:r>
    </w:p>
    <w:p w:rsidR="00173201" w:rsidRPr="00A8741C" w:rsidRDefault="00173201" w:rsidP="00173201">
      <w:pPr>
        <w:ind w:left="2268"/>
        <w:rPr>
          <w:rFonts w:asciiTheme="minorHAnsi" w:hAnsiTheme="minorHAnsi" w:cstheme="minorHAnsi"/>
          <w:b/>
        </w:rPr>
      </w:pPr>
      <w:proofErr w:type="spellStart"/>
      <w:r w:rsidRPr="00A8741C">
        <w:rPr>
          <w:rFonts w:asciiTheme="minorHAnsi" w:hAnsiTheme="minorHAnsi" w:cstheme="minorHAnsi"/>
          <w:b/>
        </w:rPr>
        <w:t>Y-in</w:t>
      </w:r>
      <w:proofErr w:type="spellEnd"/>
      <w:r w:rsidRPr="00A8741C">
        <w:rPr>
          <w:rFonts w:asciiTheme="minorHAnsi" w:hAnsiTheme="minorHAnsi" w:cstheme="minorHAnsi"/>
          <w:b/>
        </w:rPr>
        <w:t xml:space="preserve">: </w:t>
      </w:r>
      <w:proofErr w:type="spellStart"/>
      <w:r w:rsidRPr="00A8741C">
        <w:rPr>
          <w:rFonts w:asciiTheme="minorHAnsi" w:hAnsiTheme="minorHAnsi" w:cstheme="minorHAnsi"/>
        </w:rPr>
        <w:t>y-ov</w:t>
      </w:r>
      <w:r w:rsidRPr="00A8741C">
        <w:rPr>
          <w:rFonts w:asciiTheme="minorHAnsi" w:eastAsia="Helvetica" w:hAnsiTheme="minorHAnsi" w:cstheme="minorHAnsi"/>
        </w:rPr>
        <w:t>á</w:t>
      </w:r>
      <w:proofErr w:type="spellEnd"/>
      <w:r w:rsidRPr="00A8741C">
        <w:rPr>
          <w:rFonts w:asciiTheme="minorHAnsi" w:eastAsia="Helvetica" w:hAnsiTheme="minorHAnsi" w:cstheme="minorHAnsi"/>
        </w:rPr>
        <w:t xml:space="preserve"> sú</w:t>
      </w:r>
      <w:r w:rsidRPr="00A8741C">
        <w:rPr>
          <w:rFonts w:asciiTheme="minorHAnsi" w:hAnsiTheme="minorHAnsi" w:cstheme="minorHAnsi"/>
        </w:rPr>
        <w:t>radnica</w:t>
      </w:r>
    </w:p>
    <w:p w:rsidR="00173201" w:rsidRPr="00A8741C" w:rsidRDefault="00173201" w:rsidP="00173201">
      <w:pPr>
        <w:ind w:left="2268"/>
        <w:rPr>
          <w:rFonts w:asciiTheme="minorHAnsi" w:hAnsiTheme="minorHAnsi" w:cstheme="minorHAnsi"/>
        </w:rPr>
      </w:pPr>
      <w:proofErr w:type="spellStart"/>
      <w:r w:rsidRPr="00A8741C">
        <w:rPr>
          <w:rFonts w:asciiTheme="minorHAnsi" w:hAnsiTheme="minorHAnsi" w:cstheme="minorHAnsi"/>
          <w:b/>
        </w:rPr>
        <w:t>W-in</w:t>
      </w:r>
      <w:proofErr w:type="spellEnd"/>
      <w:r w:rsidRPr="00A8741C">
        <w:rPr>
          <w:rFonts w:asciiTheme="minorHAnsi" w:eastAsia="Helvetica" w:hAnsiTheme="minorHAnsi" w:cstheme="minorHAnsi"/>
          <w:b/>
        </w:rPr>
        <w:t xml:space="preserve">: </w:t>
      </w:r>
      <w:r w:rsidRPr="00A8741C">
        <w:rPr>
          <w:rFonts w:asciiTheme="minorHAnsi" w:eastAsia="Helvetica" w:hAnsiTheme="minorHAnsi" w:cstheme="minorHAnsi"/>
        </w:rPr>
        <w:t>neistota</w:t>
      </w:r>
    </w:p>
    <w:p w:rsidR="00371504" w:rsidRDefault="00173201" w:rsidP="00371504">
      <w:pPr>
        <w:keepNext/>
        <w:ind w:left="2268"/>
        <w:jc w:val="center"/>
      </w:pPr>
      <w:r w:rsidRPr="00A8741C">
        <w:rPr>
          <w:rFonts w:asciiTheme="minorHAnsi" w:hAnsiTheme="minorHAnsi" w:cstheme="minorHAnsi"/>
          <w:noProof/>
          <w:lang w:eastAsia="sk-SK"/>
        </w:rPr>
        <w:drawing>
          <wp:inline distT="0" distB="0" distL="0" distR="0">
            <wp:extent cx="2860040" cy="1073785"/>
            <wp:effectExtent l="0" t="0" r="1016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086" cy="107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201" w:rsidRPr="00A8741C" w:rsidRDefault="00371504" w:rsidP="00371504">
      <w:pPr>
        <w:pStyle w:val="Popis"/>
        <w:jc w:val="center"/>
        <w:rPr>
          <w:rFonts w:asciiTheme="minorHAnsi" w:hAnsiTheme="minorHAnsi" w:cstheme="minorHAnsi"/>
        </w:rPr>
      </w:pPr>
      <w:r>
        <w:t xml:space="preserve">Obrázok </w:t>
      </w:r>
      <w:fldSimple w:instr=" SEQ Obrázok \* ARABIC ">
        <w:r w:rsidR="00EE0842">
          <w:rPr>
            <w:noProof/>
          </w:rPr>
          <w:t>1</w:t>
        </w:r>
      </w:fldSimple>
      <w:r>
        <w:t>: Vstupný formulár</w:t>
      </w:r>
    </w:p>
    <w:p w:rsidR="00173201" w:rsidRPr="00A8741C" w:rsidRDefault="00173201" w:rsidP="00173201">
      <w:pPr>
        <w:numPr>
          <w:ilvl w:val="0"/>
          <w:numId w:val="7"/>
        </w:numPr>
        <w:tabs>
          <w:tab w:val="clear" w:pos="1008"/>
        </w:tabs>
        <w:ind w:left="1418"/>
        <w:jc w:val="both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Popis vstupn</w:t>
      </w:r>
      <w:r w:rsidRPr="00A8741C">
        <w:rPr>
          <w:rFonts w:asciiTheme="minorHAnsi" w:eastAsia="Helvetica" w:hAnsiTheme="minorHAnsi" w:cstheme="minorHAnsi"/>
        </w:rPr>
        <w:t>ého formuláru, Parametre (obr. 2)</w:t>
      </w:r>
    </w:p>
    <w:p w:rsidR="00173201" w:rsidRPr="00A8741C" w:rsidRDefault="00173201" w:rsidP="00173201">
      <w:pPr>
        <w:numPr>
          <w:ilvl w:val="1"/>
          <w:numId w:val="7"/>
        </w:numPr>
        <w:tabs>
          <w:tab w:val="clear" w:pos="1152"/>
        </w:tabs>
        <w:ind w:left="2127"/>
        <w:jc w:val="both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 Polia:</w:t>
      </w:r>
    </w:p>
    <w:p w:rsidR="00173201" w:rsidRPr="00A8741C" w:rsidRDefault="00173201" w:rsidP="00173201">
      <w:pPr>
        <w:ind w:left="2268"/>
        <w:jc w:val="both"/>
        <w:rPr>
          <w:rFonts w:asciiTheme="minorHAnsi" w:hAnsiTheme="minorHAnsi" w:cstheme="minorHAnsi"/>
        </w:rPr>
      </w:pPr>
      <w:proofErr w:type="spellStart"/>
      <w:r w:rsidRPr="00A8741C">
        <w:rPr>
          <w:rFonts w:asciiTheme="minorHAnsi" w:hAnsiTheme="minorHAnsi" w:cstheme="minorHAnsi"/>
          <w:b/>
        </w:rPr>
        <w:t>Param.strings</w:t>
      </w:r>
      <w:proofErr w:type="spellEnd"/>
      <w:r w:rsidRPr="00A8741C">
        <w:rPr>
          <w:rFonts w:asciiTheme="minorHAnsi" w:hAnsiTheme="minorHAnsi" w:cstheme="minorHAnsi"/>
        </w:rPr>
        <w:t>: charakterizuj</w:t>
      </w:r>
      <w:r w:rsidRPr="00A8741C">
        <w:rPr>
          <w:rFonts w:asciiTheme="minorHAnsi" w:eastAsia="Helvetica" w:hAnsiTheme="minorHAnsi" w:cstheme="minorHAnsi"/>
        </w:rPr>
        <w:t>úce mená parametrov a ich vlastnosti (meno, model, nezávislé parametre)</w:t>
      </w:r>
    </w:p>
    <w:p w:rsidR="00173201" w:rsidRPr="00A8741C" w:rsidRDefault="00173201" w:rsidP="00173201">
      <w:pPr>
        <w:ind w:left="2268"/>
        <w:jc w:val="both"/>
        <w:rPr>
          <w:rFonts w:asciiTheme="minorHAnsi" w:hAnsiTheme="minorHAnsi" w:cstheme="minorHAnsi"/>
        </w:rPr>
      </w:pPr>
      <w:proofErr w:type="spellStart"/>
      <w:r w:rsidRPr="00A8741C">
        <w:rPr>
          <w:rFonts w:asciiTheme="minorHAnsi" w:hAnsiTheme="minorHAnsi" w:cstheme="minorHAnsi"/>
          <w:b/>
        </w:rPr>
        <w:t>Param.values</w:t>
      </w:r>
      <w:proofErr w:type="spellEnd"/>
      <w:r w:rsidRPr="00A8741C">
        <w:rPr>
          <w:rFonts w:asciiTheme="minorHAnsi" w:hAnsiTheme="minorHAnsi" w:cstheme="minorHAnsi"/>
        </w:rPr>
        <w:t>: charakterizuj</w:t>
      </w:r>
      <w:r w:rsidRPr="00A8741C">
        <w:rPr>
          <w:rFonts w:asciiTheme="minorHAnsi" w:eastAsia="Helvetica" w:hAnsiTheme="minorHAnsi" w:cstheme="minorHAnsi"/>
        </w:rPr>
        <w:t>úce hodnoty parametrov (hodnota, neistota, škála pre GUI)</w:t>
      </w:r>
    </w:p>
    <w:p w:rsidR="00173201" w:rsidRPr="00A8741C" w:rsidRDefault="00173201" w:rsidP="00173201">
      <w:pPr>
        <w:ind w:left="2268"/>
        <w:jc w:val="both"/>
        <w:rPr>
          <w:rFonts w:asciiTheme="minorHAnsi" w:hAnsiTheme="minorHAnsi" w:cstheme="minorHAnsi"/>
        </w:rPr>
      </w:pPr>
      <w:proofErr w:type="spellStart"/>
      <w:r w:rsidRPr="00A8741C">
        <w:rPr>
          <w:rFonts w:asciiTheme="minorHAnsi" w:hAnsiTheme="minorHAnsi" w:cstheme="minorHAnsi"/>
          <w:b/>
        </w:rPr>
        <w:t>Func.names</w:t>
      </w:r>
      <w:proofErr w:type="spellEnd"/>
      <w:r w:rsidRPr="00A8741C">
        <w:rPr>
          <w:rFonts w:asciiTheme="minorHAnsi" w:hAnsiTheme="minorHAnsi" w:cstheme="minorHAnsi"/>
        </w:rPr>
        <w:t>: (L je po</w:t>
      </w:r>
      <w:r w:rsidRPr="00A8741C">
        <w:rPr>
          <w:rFonts w:asciiTheme="minorHAnsi" w:eastAsia="Helvetica" w:hAnsiTheme="minorHAnsi" w:cstheme="minorHAnsi"/>
        </w:rPr>
        <w:t xml:space="preserve">čet transformácií a funkcií modelu – max </w:t>
      </w:r>
      <w:r w:rsidRPr="00A8741C">
        <w:rPr>
          <w:rFonts w:asciiTheme="minorHAnsi" w:hAnsiTheme="minorHAnsi" w:cstheme="minorHAnsi"/>
        </w:rPr>
        <w:t>6: XT, YT, BL, PK, RF, MC, ktor</w:t>
      </w:r>
      <w:r w:rsidRPr="00A8741C">
        <w:rPr>
          <w:rFonts w:asciiTheme="minorHAnsi" w:eastAsia="Helvetica" w:hAnsiTheme="minorHAnsi" w:cstheme="minorHAnsi"/>
        </w:rPr>
        <w:t>é treba vypočítať</w:t>
      </w:r>
      <w:r w:rsidRPr="00A8741C">
        <w:rPr>
          <w:rFonts w:asciiTheme="minorHAnsi" w:hAnsiTheme="minorHAnsi" w:cstheme="minorHAnsi"/>
        </w:rPr>
        <w:t>), prv</w:t>
      </w:r>
      <w:r w:rsidRPr="00A8741C">
        <w:rPr>
          <w:rFonts w:asciiTheme="minorHAnsi" w:eastAsia="Helvetica" w:hAnsiTheme="minorHAnsi" w:cstheme="minorHAnsi"/>
        </w:rPr>
        <w:t>ý stĺpec obsahuje meno funkcie (XT, YT, BL, PK, RF</w:t>
      </w:r>
      <w:r w:rsidRPr="00A8741C">
        <w:rPr>
          <w:rFonts w:asciiTheme="minorHAnsi" w:hAnsiTheme="minorHAnsi" w:cstheme="minorHAnsi"/>
        </w:rPr>
        <w:t>, MC), druh</w:t>
      </w:r>
      <w:r w:rsidRPr="00A8741C">
        <w:rPr>
          <w:rFonts w:asciiTheme="minorHAnsi" w:eastAsia="Helvetica" w:hAnsiTheme="minorHAnsi" w:cstheme="minorHAnsi"/>
        </w:rPr>
        <w:t>ý mená „</w:t>
      </w:r>
      <w:proofErr w:type="spellStart"/>
      <w:r w:rsidRPr="00A8741C">
        <w:rPr>
          <w:rFonts w:asciiTheme="minorHAnsi" w:eastAsia="Helvetica" w:hAnsiTheme="minorHAnsi" w:cstheme="minorHAnsi"/>
        </w:rPr>
        <w:t>skupín=groups</w:t>
      </w:r>
      <w:proofErr w:type="spellEnd"/>
      <w:r w:rsidRPr="00A8741C">
        <w:rPr>
          <w:rFonts w:asciiTheme="minorHAnsi" w:eastAsia="Helvetica" w:hAnsiTheme="minorHAnsi" w:cstheme="minorHAnsi"/>
        </w:rPr>
        <w:t xml:space="preserve">“ </w:t>
      </w:r>
      <w:r w:rsidRPr="00A8741C">
        <w:rPr>
          <w:rFonts w:asciiTheme="minorHAnsi" w:hAnsiTheme="minorHAnsi" w:cstheme="minorHAnsi"/>
        </w:rPr>
        <w:t>v r</w:t>
      </w:r>
      <w:r w:rsidRPr="00A8741C">
        <w:rPr>
          <w:rFonts w:asciiTheme="minorHAnsi" w:eastAsia="Helvetica" w:hAnsiTheme="minorHAnsi" w:cstheme="minorHAnsi"/>
        </w:rPr>
        <w:t>ámci</w:t>
      </w:r>
      <w:r w:rsidRPr="00A8741C">
        <w:rPr>
          <w:rFonts w:asciiTheme="minorHAnsi" w:hAnsiTheme="minorHAnsi" w:cstheme="minorHAnsi"/>
        </w:rPr>
        <w:t xml:space="preserve"> danej funkcie zoraden</w:t>
      </w:r>
      <w:r w:rsidRPr="00A8741C">
        <w:rPr>
          <w:rFonts w:asciiTheme="minorHAnsi" w:eastAsia="Helvetica" w:hAnsiTheme="minorHAnsi" w:cstheme="minorHAnsi"/>
        </w:rPr>
        <w:t xml:space="preserve">ých do jedného </w:t>
      </w:r>
      <w:proofErr w:type="spellStart"/>
      <w:r w:rsidRPr="00A8741C">
        <w:rPr>
          <w:rFonts w:asciiTheme="minorHAnsi" w:eastAsia="Helvetica" w:hAnsiTheme="minorHAnsi" w:cstheme="minorHAnsi"/>
        </w:rPr>
        <w:t>stringu</w:t>
      </w:r>
      <w:proofErr w:type="spellEnd"/>
      <w:r w:rsidRPr="00A8741C">
        <w:rPr>
          <w:rFonts w:asciiTheme="minorHAnsi" w:eastAsia="Helvetica" w:hAnsiTheme="minorHAnsi" w:cstheme="minorHAnsi"/>
        </w:rPr>
        <w:t xml:space="preserve">: </w:t>
      </w:r>
      <w:r w:rsidRPr="00A8741C">
        <w:rPr>
          <w:rFonts w:asciiTheme="minorHAnsi" w:hAnsiTheme="minorHAnsi" w:cstheme="minorHAnsi"/>
        </w:rPr>
        <w:t>Menno1@Meno2@...@</w:t>
      </w:r>
      <w:proofErr w:type="spellStart"/>
      <w:r w:rsidRPr="00A8741C">
        <w:rPr>
          <w:rFonts w:asciiTheme="minorHAnsi" w:hAnsiTheme="minorHAnsi" w:cstheme="minorHAnsi"/>
        </w:rPr>
        <w:t>MenoN</w:t>
      </w:r>
      <w:proofErr w:type="spellEnd"/>
    </w:p>
    <w:p w:rsidR="00173201" w:rsidRPr="00A8741C" w:rsidRDefault="00173201" w:rsidP="00173201">
      <w:pPr>
        <w:ind w:left="2268"/>
        <w:jc w:val="both"/>
        <w:rPr>
          <w:rFonts w:asciiTheme="minorHAnsi" w:hAnsiTheme="minorHAnsi" w:cstheme="minorHAnsi"/>
        </w:rPr>
      </w:pPr>
      <w:proofErr w:type="spellStart"/>
      <w:r w:rsidRPr="00A8741C">
        <w:rPr>
          <w:rFonts w:asciiTheme="minorHAnsi" w:hAnsiTheme="minorHAnsi" w:cstheme="minorHAnsi"/>
          <w:b/>
        </w:rPr>
        <w:t>Func.par.adresses</w:t>
      </w:r>
      <w:proofErr w:type="spellEnd"/>
      <w:r w:rsidRPr="00A8741C">
        <w:rPr>
          <w:rFonts w:asciiTheme="minorHAnsi" w:hAnsiTheme="minorHAnsi" w:cstheme="minorHAnsi"/>
        </w:rPr>
        <w:t>: 3xLxQ (Q je max po</w:t>
      </w:r>
      <w:r w:rsidRPr="00A8741C">
        <w:rPr>
          <w:rFonts w:asciiTheme="minorHAnsi" w:eastAsia="Helvetica" w:hAnsiTheme="minorHAnsi" w:cstheme="minorHAnsi"/>
        </w:rPr>
        <w:t>čet skupín nachádzajúci sa niektorej z funkcií), prvý inde(</w:t>
      </w:r>
      <w:proofErr w:type="spellStart"/>
      <w:r w:rsidRPr="00A8741C">
        <w:rPr>
          <w:rFonts w:asciiTheme="minorHAnsi" w:eastAsia="Helvetica" w:hAnsiTheme="minorHAnsi" w:cstheme="minorHAnsi"/>
        </w:rPr>
        <w:t>page</w:t>
      </w:r>
      <w:proofErr w:type="spellEnd"/>
      <w:r w:rsidRPr="00A8741C">
        <w:rPr>
          <w:rFonts w:asciiTheme="minorHAnsi" w:eastAsia="Helvetica" w:hAnsiTheme="minorHAnsi" w:cstheme="minorHAnsi"/>
        </w:rPr>
        <w:t xml:space="preserve">) definuje funkciu podľa poradia v poli </w:t>
      </w:r>
      <w:proofErr w:type="spellStart"/>
      <w:r w:rsidRPr="00A8741C">
        <w:rPr>
          <w:rFonts w:asciiTheme="minorHAnsi" w:eastAsia="Helvetica" w:hAnsiTheme="minorHAnsi" w:cstheme="minorHAnsi"/>
        </w:rPr>
        <w:t>Func.names</w:t>
      </w:r>
      <w:proofErr w:type="spellEnd"/>
      <w:r w:rsidRPr="00A8741C">
        <w:rPr>
          <w:rFonts w:asciiTheme="minorHAnsi" w:hAnsiTheme="minorHAnsi" w:cstheme="minorHAnsi"/>
        </w:rPr>
        <w:t xml:space="preserve"> n</w:t>
      </w:r>
      <w:r w:rsidRPr="00A8741C">
        <w:rPr>
          <w:rFonts w:asciiTheme="minorHAnsi" w:eastAsia="Helvetica" w:hAnsiTheme="minorHAnsi" w:cstheme="minorHAnsi"/>
        </w:rPr>
        <w:t>ásledne každá skupina má jeden riadok, kde prvá hodnota hovorí koľko hodnôt  je v danom riadku (adries – poradie v </w:t>
      </w:r>
      <w:proofErr w:type="spellStart"/>
      <w:r w:rsidRPr="00A8741C">
        <w:rPr>
          <w:rFonts w:asciiTheme="minorHAnsi" w:eastAsia="Helvetica" w:hAnsiTheme="minorHAnsi" w:cstheme="minorHAnsi"/>
        </w:rPr>
        <w:t>Param.strings</w:t>
      </w:r>
      <w:proofErr w:type="spellEnd"/>
      <w:r w:rsidRPr="00A8741C">
        <w:rPr>
          <w:rFonts w:asciiTheme="minorHAnsi" w:eastAsia="Helvetica" w:hAnsiTheme="minorHAnsi" w:cstheme="minorHAnsi"/>
        </w:rPr>
        <w:t xml:space="preserve"> a </w:t>
      </w:r>
      <w:proofErr w:type="spellStart"/>
      <w:r w:rsidRPr="00A8741C">
        <w:rPr>
          <w:rFonts w:asciiTheme="minorHAnsi" w:eastAsia="Helvetica" w:hAnsiTheme="minorHAnsi" w:cstheme="minorHAnsi"/>
        </w:rPr>
        <w:t>Param.values</w:t>
      </w:r>
      <w:proofErr w:type="spellEnd"/>
      <w:r w:rsidRPr="00A8741C">
        <w:rPr>
          <w:rFonts w:asciiTheme="minorHAnsi" w:eastAsia="Helvetica" w:hAnsiTheme="minorHAnsi" w:cstheme="minorHAnsi"/>
        </w:rPr>
        <w:t>), poradie adr</w:t>
      </w:r>
      <w:r w:rsidRPr="00A8741C">
        <w:rPr>
          <w:rFonts w:asciiTheme="minorHAnsi" w:hAnsiTheme="minorHAnsi" w:cstheme="minorHAnsi"/>
        </w:rPr>
        <w:t>ies parametrov je pevne definovan</w:t>
      </w:r>
      <w:r w:rsidRPr="00A8741C">
        <w:rPr>
          <w:rFonts w:asciiTheme="minorHAnsi" w:eastAsia="Helvetica" w:hAnsiTheme="minorHAnsi" w:cstheme="minorHAnsi"/>
        </w:rPr>
        <w:t>é pre každú funkciu-skupinu</w:t>
      </w:r>
    </w:p>
    <w:p w:rsidR="00173201" w:rsidRPr="00A8741C" w:rsidRDefault="00173201" w:rsidP="00173201">
      <w:pPr>
        <w:ind w:left="2268"/>
        <w:rPr>
          <w:rFonts w:asciiTheme="minorHAnsi" w:hAnsiTheme="minorHAnsi" w:cstheme="minorHAnsi"/>
        </w:rPr>
      </w:pPr>
      <w:proofErr w:type="spellStart"/>
      <w:r w:rsidRPr="00A8741C">
        <w:rPr>
          <w:rFonts w:asciiTheme="minorHAnsi" w:hAnsiTheme="minorHAnsi" w:cstheme="minorHAnsi"/>
          <w:b/>
        </w:rPr>
        <w:lastRenderedPageBreak/>
        <w:t>Data.names</w:t>
      </w:r>
      <w:proofErr w:type="spellEnd"/>
      <w:r w:rsidRPr="00A8741C">
        <w:rPr>
          <w:rFonts w:asciiTheme="minorHAnsi" w:hAnsiTheme="minorHAnsi" w:cstheme="minorHAnsi"/>
          <w:b/>
        </w:rPr>
        <w:t>:</w:t>
      </w:r>
      <w:r w:rsidRPr="00A8741C">
        <w:rPr>
          <w:rFonts w:asciiTheme="minorHAnsi" w:hAnsiTheme="minorHAnsi" w:cstheme="minorHAnsi"/>
        </w:rPr>
        <w:t xml:space="preserve"> Men</w:t>
      </w:r>
      <w:r w:rsidRPr="00A8741C">
        <w:rPr>
          <w:rFonts w:asciiTheme="minorHAnsi" w:eastAsia="Helvetica" w:hAnsiTheme="minorHAnsi" w:cstheme="minorHAnsi"/>
        </w:rPr>
        <w:t xml:space="preserve">á vektorov </w:t>
      </w:r>
      <w:r w:rsidRPr="00A8741C">
        <w:rPr>
          <w:rFonts w:asciiTheme="minorHAnsi" w:hAnsiTheme="minorHAnsi" w:cstheme="minorHAnsi"/>
        </w:rPr>
        <w:t>pred</w:t>
      </w:r>
      <w:r w:rsidR="006B4606">
        <w:rPr>
          <w:rFonts w:asciiTheme="minorHAnsi" w:hAnsiTheme="minorHAnsi" w:cstheme="minorHAnsi"/>
        </w:rPr>
        <w:t xml:space="preserve"> </w:t>
      </w:r>
      <w:r w:rsidRPr="00A8741C">
        <w:rPr>
          <w:rFonts w:asciiTheme="minorHAnsi" w:hAnsiTheme="minorHAnsi" w:cstheme="minorHAnsi"/>
        </w:rPr>
        <w:t>simulovan</w:t>
      </w:r>
      <w:r w:rsidRPr="00A8741C">
        <w:rPr>
          <w:rFonts w:asciiTheme="minorHAnsi" w:eastAsia="Helvetica" w:hAnsiTheme="minorHAnsi" w:cstheme="minorHAnsi"/>
        </w:rPr>
        <w:t>ých</w:t>
      </w:r>
      <w:r w:rsidRPr="00A8741C">
        <w:rPr>
          <w:rFonts w:asciiTheme="minorHAnsi" w:hAnsiTheme="minorHAnsi" w:cstheme="minorHAnsi"/>
        </w:rPr>
        <w:t xml:space="preserve"> d</w:t>
      </w:r>
      <w:r w:rsidRPr="00A8741C">
        <w:rPr>
          <w:rFonts w:asciiTheme="minorHAnsi" w:eastAsia="Helvetica" w:hAnsiTheme="minorHAnsi" w:cstheme="minorHAnsi"/>
        </w:rPr>
        <w:t>át pre funkciu REF</w:t>
      </w:r>
    </w:p>
    <w:p w:rsidR="00173201" w:rsidRDefault="00173201" w:rsidP="00173201">
      <w:pPr>
        <w:ind w:left="2268"/>
        <w:rPr>
          <w:rFonts w:asciiTheme="minorHAnsi" w:hAnsiTheme="minorHAnsi" w:cstheme="minorHAnsi"/>
          <w:noProof/>
          <w:lang w:eastAsia="sk-SK"/>
        </w:rPr>
      </w:pPr>
      <w:proofErr w:type="spellStart"/>
      <w:r w:rsidRPr="00A8741C">
        <w:rPr>
          <w:rFonts w:asciiTheme="minorHAnsi" w:hAnsiTheme="minorHAnsi" w:cstheme="minorHAnsi"/>
          <w:b/>
        </w:rPr>
        <w:t>Data.length</w:t>
      </w:r>
      <w:proofErr w:type="spellEnd"/>
      <w:r w:rsidRPr="00A8741C">
        <w:rPr>
          <w:rFonts w:asciiTheme="minorHAnsi" w:hAnsiTheme="minorHAnsi" w:cstheme="minorHAnsi"/>
          <w:b/>
        </w:rPr>
        <w:t>:</w:t>
      </w:r>
      <w:r w:rsidRPr="00A8741C">
        <w:rPr>
          <w:rFonts w:asciiTheme="minorHAnsi" w:hAnsiTheme="minorHAnsi" w:cstheme="minorHAnsi"/>
        </w:rPr>
        <w:t xml:space="preserve"> Zodpovedaj</w:t>
      </w:r>
      <w:r w:rsidRPr="00A8741C">
        <w:rPr>
          <w:rFonts w:asciiTheme="minorHAnsi" w:eastAsia="Helvetica" w:hAnsiTheme="minorHAnsi" w:cstheme="minorHAnsi"/>
        </w:rPr>
        <w:t>úca dĺžka(počet bodov) pre vektory pred</w:t>
      </w:r>
      <w:r w:rsidR="0013695A">
        <w:rPr>
          <w:rFonts w:asciiTheme="minorHAnsi" w:eastAsia="Helvetica" w:hAnsiTheme="minorHAnsi" w:cstheme="minorHAnsi"/>
        </w:rPr>
        <w:t xml:space="preserve"> </w:t>
      </w:r>
      <w:r w:rsidRPr="00A8741C">
        <w:rPr>
          <w:rFonts w:asciiTheme="minorHAnsi" w:eastAsia="Helvetica" w:hAnsiTheme="minorHAnsi" w:cstheme="minorHAnsi"/>
        </w:rPr>
        <w:t xml:space="preserve">simulovaných dát (uložené v binárnom súbore na disku) </w:t>
      </w:r>
    </w:p>
    <w:p w:rsidR="00371504" w:rsidRDefault="00173201" w:rsidP="00371504">
      <w:pPr>
        <w:keepNext/>
        <w:ind w:left="1265"/>
        <w:jc w:val="center"/>
      </w:pPr>
      <w:r w:rsidRPr="00A8741C">
        <w:rPr>
          <w:rFonts w:asciiTheme="minorHAnsi" w:hAnsiTheme="minorHAnsi" w:cstheme="minorHAnsi"/>
          <w:noProof/>
          <w:lang w:eastAsia="sk-SK"/>
        </w:rPr>
        <w:drawing>
          <wp:inline distT="0" distB="0" distL="0" distR="0">
            <wp:extent cx="2710542" cy="1884260"/>
            <wp:effectExtent l="0" t="0" r="7620" b="0"/>
            <wp:docPr id="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97" cy="189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201" w:rsidRPr="00A8741C" w:rsidRDefault="00371504" w:rsidP="00371504">
      <w:pPr>
        <w:pStyle w:val="Popis"/>
        <w:jc w:val="center"/>
        <w:rPr>
          <w:rFonts w:asciiTheme="minorHAnsi" w:hAnsiTheme="minorHAnsi" w:cstheme="minorHAnsi"/>
          <w:noProof/>
          <w:lang w:eastAsia="sk-SK"/>
        </w:rPr>
      </w:pPr>
      <w:r>
        <w:t xml:space="preserve">Obrázok </w:t>
      </w:r>
      <w:fldSimple w:instr=" SEQ Obrázok \* ARABIC ">
        <w:r w:rsidR="00EE0842">
          <w:rPr>
            <w:noProof/>
          </w:rPr>
          <w:t>2</w:t>
        </w:r>
      </w:fldSimple>
      <w:r>
        <w:t xml:space="preserve">: </w:t>
      </w:r>
      <w:r w:rsidR="00D21AB1">
        <w:t>Štruktúra vstupných dát</w:t>
      </w:r>
    </w:p>
    <w:p w:rsidR="00173201" w:rsidRPr="00173201" w:rsidRDefault="00173201" w:rsidP="00173201"/>
    <w:p w:rsidR="00173201" w:rsidRDefault="00C571CD" w:rsidP="00173201">
      <w:pPr>
        <w:pStyle w:val="Nadpis3"/>
        <w:numPr>
          <w:ilvl w:val="2"/>
          <w:numId w:val="7"/>
        </w:numPr>
      </w:pPr>
      <w:r>
        <w:t xml:space="preserve">Výstupný </w:t>
      </w:r>
      <w:proofErr w:type="spellStart"/>
      <w:r>
        <w:t>interface</w:t>
      </w:r>
      <w:proofErr w:type="spellEnd"/>
    </w:p>
    <w:p w:rsidR="00A07905" w:rsidRPr="00A8741C" w:rsidRDefault="00A07905" w:rsidP="00694F95">
      <w:pPr>
        <w:numPr>
          <w:ilvl w:val="0"/>
          <w:numId w:val="8"/>
        </w:numPr>
        <w:tabs>
          <w:tab w:val="clear" w:pos="1008"/>
        </w:tabs>
        <w:ind w:left="1418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Popis v</w:t>
      </w:r>
      <w:r>
        <w:rPr>
          <w:rFonts w:asciiTheme="minorHAnsi" w:hAnsiTheme="minorHAnsi" w:cstheme="minorHAnsi"/>
        </w:rPr>
        <w:t>ý</w:t>
      </w:r>
      <w:r w:rsidR="00760DB8">
        <w:rPr>
          <w:rFonts w:asciiTheme="minorHAnsi" w:hAnsiTheme="minorHAnsi" w:cstheme="minorHAnsi"/>
        </w:rPr>
        <w:t>s</w:t>
      </w:r>
      <w:r w:rsidRPr="00A8741C">
        <w:rPr>
          <w:rFonts w:asciiTheme="minorHAnsi" w:hAnsiTheme="minorHAnsi" w:cstheme="minorHAnsi"/>
        </w:rPr>
        <w:t>tupn</w:t>
      </w:r>
      <w:r w:rsidRPr="00A8741C">
        <w:rPr>
          <w:rFonts w:asciiTheme="minorHAnsi" w:eastAsia="Helvetica" w:hAnsiTheme="minorHAnsi" w:cstheme="minorHAnsi"/>
        </w:rPr>
        <w:t>ého formuláru,</w:t>
      </w:r>
      <w:r w:rsidRPr="00A8741C">
        <w:rPr>
          <w:rFonts w:asciiTheme="minorHAnsi" w:hAnsiTheme="minorHAnsi" w:cstheme="minorHAnsi"/>
        </w:rPr>
        <w:t xml:space="preserve"> Spektrum (obr</w:t>
      </w:r>
      <w:r w:rsidR="004A661F">
        <w:rPr>
          <w:rFonts w:asciiTheme="minorHAnsi" w:hAnsiTheme="minorHAnsi" w:cstheme="minorHAnsi"/>
        </w:rPr>
        <w:t>. 3</w:t>
      </w:r>
      <w:r w:rsidRPr="00A8741C">
        <w:rPr>
          <w:rFonts w:asciiTheme="minorHAnsi" w:hAnsiTheme="minorHAnsi" w:cstheme="minorHAnsi"/>
        </w:rPr>
        <w:t>):</w:t>
      </w:r>
      <w:r w:rsidRPr="00A8741C">
        <w:rPr>
          <w:rFonts w:asciiTheme="minorHAnsi" w:hAnsiTheme="minorHAnsi" w:cstheme="minorHAnsi"/>
        </w:rPr>
        <w:tab/>
      </w:r>
      <w:r w:rsidRPr="00A8741C">
        <w:rPr>
          <w:rFonts w:asciiTheme="minorHAnsi" w:hAnsiTheme="minorHAnsi" w:cstheme="minorHAnsi"/>
          <w:color w:val="FF0000"/>
        </w:rPr>
        <w:t xml:space="preserve"> </w:t>
      </w:r>
    </w:p>
    <w:p w:rsidR="00A07905" w:rsidRPr="00A8741C" w:rsidRDefault="00A07905" w:rsidP="00A07905">
      <w:pPr>
        <w:numPr>
          <w:ilvl w:val="1"/>
          <w:numId w:val="8"/>
        </w:numPr>
        <w:tabs>
          <w:tab w:val="clear" w:pos="1152"/>
        </w:tabs>
        <w:ind w:left="1985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 Polia</w:t>
      </w:r>
      <w:r w:rsidRPr="00A8741C">
        <w:rPr>
          <w:rFonts w:asciiTheme="minorHAnsi" w:eastAsia="Helvetica" w:hAnsiTheme="minorHAnsi" w:cstheme="minorHAnsi"/>
        </w:rPr>
        <w:t>:</w:t>
      </w:r>
    </w:p>
    <w:p w:rsidR="00A07905" w:rsidRPr="00A8741C" w:rsidRDefault="00A07905" w:rsidP="00A07905">
      <w:pPr>
        <w:ind w:left="2268"/>
        <w:rPr>
          <w:rFonts w:asciiTheme="minorHAnsi" w:hAnsiTheme="minorHAnsi" w:cstheme="minorHAnsi"/>
          <w:b/>
        </w:rPr>
      </w:pPr>
      <w:proofErr w:type="spellStart"/>
      <w:r w:rsidRPr="00A8741C">
        <w:rPr>
          <w:rFonts w:asciiTheme="minorHAnsi" w:hAnsiTheme="minorHAnsi" w:cstheme="minorHAnsi"/>
          <w:b/>
        </w:rPr>
        <w:t>Name</w:t>
      </w:r>
      <w:proofErr w:type="spellEnd"/>
      <w:r w:rsidRPr="00A8741C">
        <w:rPr>
          <w:rFonts w:asciiTheme="minorHAnsi" w:eastAsia="Helvetica" w:hAnsiTheme="minorHAnsi" w:cstheme="minorHAnsi"/>
          <w:b/>
        </w:rPr>
        <w:t xml:space="preserve">: </w:t>
      </w:r>
      <w:r w:rsidRPr="00A8741C">
        <w:rPr>
          <w:rFonts w:asciiTheme="minorHAnsi" w:eastAsia="Helvetica" w:hAnsiTheme="minorHAnsi" w:cstheme="minorHAnsi"/>
        </w:rPr>
        <w:t>meno dát</w:t>
      </w:r>
    </w:p>
    <w:p w:rsidR="00A07905" w:rsidRPr="00A8741C" w:rsidRDefault="00A07905" w:rsidP="00A07905">
      <w:pPr>
        <w:ind w:left="2268"/>
        <w:rPr>
          <w:rFonts w:asciiTheme="minorHAnsi" w:hAnsiTheme="minorHAnsi" w:cstheme="minorHAnsi"/>
          <w:b/>
        </w:rPr>
      </w:pPr>
      <w:proofErr w:type="spellStart"/>
      <w:r w:rsidRPr="00A8741C">
        <w:rPr>
          <w:rFonts w:asciiTheme="minorHAnsi" w:hAnsiTheme="minorHAnsi" w:cstheme="minorHAnsi"/>
          <w:b/>
        </w:rPr>
        <w:t>X-in</w:t>
      </w:r>
      <w:proofErr w:type="spellEnd"/>
      <w:r w:rsidRPr="00A8741C">
        <w:rPr>
          <w:rFonts w:asciiTheme="minorHAnsi" w:eastAsia="Helvetica" w:hAnsiTheme="minorHAnsi" w:cstheme="minorHAnsi"/>
          <w:b/>
        </w:rPr>
        <w:t xml:space="preserve">: </w:t>
      </w:r>
      <w:proofErr w:type="spellStart"/>
      <w:r w:rsidRPr="00A8741C">
        <w:rPr>
          <w:rFonts w:asciiTheme="minorHAnsi" w:eastAsia="Helvetica" w:hAnsiTheme="minorHAnsi" w:cstheme="minorHAnsi"/>
        </w:rPr>
        <w:t>x-ová</w:t>
      </w:r>
      <w:proofErr w:type="spellEnd"/>
      <w:r w:rsidRPr="00A8741C">
        <w:rPr>
          <w:rFonts w:asciiTheme="minorHAnsi" w:eastAsia="Helvetica" w:hAnsiTheme="minorHAnsi" w:cstheme="minorHAnsi"/>
        </w:rPr>
        <w:t xml:space="preserve"> súradnica</w:t>
      </w:r>
    </w:p>
    <w:p w:rsidR="00A07905" w:rsidRPr="00A8741C" w:rsidRDefault="00A07905" w:rsidP="00A07905">
      <w:pPr>
        <w:ind w:left="2268"/>
        <w:rPr>
          <w:rFonts w:asciiTheme="minorHAnsi" w:hAnsiTheme="minorHAnsi" w:cstheme="minorHAnsi"/>
          <w:b/>
        </w:rPr>
      </w:pPr>
      <w:proofErr w:type="spellStart"/>
      <w:r w:rsidRPr="00A8741C">
        <w:rPr>
          <w:rFonts w:asciiTheme="minorHAnsi" w:hAnsiTheme="minorHAnsi" w:cstheme="minorHAnsi"/>
          <w:b/>
        </w:rPr>
        <w:t>Y-in</w:t>
      </w:r>
      <w:proofErr w:type="spellEnd"/>
      <w:r w:rsidRPr="00A8741C">
        <w:rPr>
          <w:rFonts w:asciiTheme="minorHAnsi" w:hAnsiTheme="minorHAnsi" w:cstheme="minorHAnsi"/>
          <w:b/>
        </w:rPr>
        <w:t xml:space="preserve">: </w:t>
      </w:r>
      <w:proofErr w:type="spellStart"/>
      <w:r w:rsidRPr="00A8741C">
        <w:rPr>
          <w:rFonts w:asciiTheme="minorHAnsi" w:hAnsiTheme="minorHAnsi" w:cstheme="minorHAnsi"/>
        </w:rPr>
        <w:t>y-ov</w:t>
      </w:r>
      <w:r w:rsidRPr="00A8741C">
        <w:rPr>
          <w:rFonts w:asciiTheme="minorHAnsi" w:eastAsia="Helvetica" w:hAnsiTheme="minorHAnsi" w:cstheme="minorHAnsi"/>
        </w:rPr>
        <w:t>á</w:t>
      </w:r>
      <w:proofErr w:type="spellEnd"/>
      <w:r w:rsidRPr="00A8741C">
        <w:rPr>
          <w:rFonts w:asciiTheme="minorHAnsi" w:eastAsia="Helvetica" w:hAnsiTheme="minorHAnsi" w:cstheme="minorHAnsi"/>
        </w:rPr>
        <w:t xml:space="preserve"> sú</w:t>
      </w:r>
      <w:r w:rsidRPr="00A8741C">
        <w:rPr>
          <w:rFonts w:asciiTheme="minorHAnsi" w:hAnsiTheme="minorHAnsi" w:cstheme="minorHAnsi"/>
        </w:rPr>
        <w:t>radnica</w:t>
      </w:r>
    </w:p>
    <w:p w:rsidR="00A07905" w:rsidRPr="00A8741C" w:rsidRDefault="00A07905" w:rsidP="00A07905">
      <w:pPr>
        <w:ind w:left="2268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  <w:b/>
        </w:rPr>
        <w:t>W-in</w:t>
      </w:r>
      <w:r w:rsidRPr="00A8741C">
        <w:rPr>
          <w:rFonts w:asciiTheme="minorHAnsi" w:eastAsia="Helvetica" w:hAnsiTheme="minorHAnsi" w:cstheme="minorHAnsi"/>
          <w:b/>
        </w:rPr>
        <w:t xml:space="preserve">: </w:t>
      </w:r>
      <w:r w:rsidRPr="00A8741C">
        <w:rPr>
          <w:rFonts w:asciiTheme="minorHAnsi" w:eastAsia="Helvetica" w:hAnsiTheme="minorHAnsi" w:cstheme="minorHAnsi"/>
        </w:rPr>
        <w:t>neistota</w:t>
      </w:r>
    </w:p>
    <w:p w:rsidR="00A07905" w:rsidRPr="00A8741C" w:rsidRDefault="000F30D6" w:rsidP="00A07905">
      <w:pPr>
        <w:ind w:left="2268"/>
        <w:jc w:val="center"/>
        <w:rPr>
          <w:rFonts w:asciiTheme="minorHAnsi" w:hAnsiTheme="minorHAnsi" w:cstheme="minorHAnsi"/>
        </w:rPr>
      </w:pPr>
      <w:r w:rsidRPr="000F30D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78.25pt;margin-top:92.2pt;width:192.95pt;height:.05pt;z-index:251663360" stroked="f">
            <v:textbox style="mso-fit-shape-to-text:t" inset="0,0,0,0">
              <w:txbxContent>
                <w:p w:rsidR="00EE0842" w:rsidRPr="00B27976" w:rsidRDefault="00EE0842" w:rsidP="00EE0842">
                  <w:pPr>
                    <w:pStyle w:val="Popis"/>
                    <w:rPr>
                      <w:rFonts w:cstheme="minorHAnsi"/>
                      <w:noProof/>
                    </w:rPr>
                  </w:pPr>
                  <w:r>
                    <w:t xml:space="preserve">Obrázok </w:t>
                  </w:r>
                  <w:fldSimple w:instr=" SEQ Obrázok \* ARABIC ">
                    <w:r>
                      <w:rPr>
                        <w:noProof/>
                      </w:rPr>
                      <w:t>3</w:t>
                    </w:r>
                  </w:fldSimple>
                  <w:r>
                    <w:t xml:space="preserve">: </w:t>
                  </w:r>
                  <w:r w:rsidR="00D21AB1">
                    <w:t>Štruktúra výstupných</w:t>
                  </w:r>
                  <w:r>
                    <w:t xml:space="preserve"> d</w:t>
                  </w:r>
                  <w:r w:rsidR="00F133DF">
                    <w:t>á</w:t>
                  </w:r>
                  <w:r w:rsidR="00D21AB1">
                    <w:t>t</w:t>
                  </w:r>
                </w:p>
              </w:txbxContent>
            </v:textbox>
            <w10:wrap type="topAndBottom"/>
          </v:shape>
        </w:pict>
      </w:r>
      <w:r w:rsidR="00A07905" w:rsidRPr="00A8741C">
        <w:rPr>
          <w:rFonts w:asciiTheme="minorHAnsi" w:hAnsiTheme="minorHAnsi" w:cstheme="minorHAnsi"/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2263775</wp:posOffset>
            </wp:positionH>
            <wp:positionV relativeFrom="paragraph">
              <wp:posOffset>191401</wp:posOffset>
            </wp:positionV>
            <wp:extent cx="2450465" cy="922655"/>
            <wp:effectExtent l="0" t="0" r="698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33DF" w:rsidRDefault="00F133DF">
      <w:pPr>
        <w:suppressAutoHyphens w:val="0"/>
        <w:spacing w:after="160" w:line="259" w:lineRule="auto"/>
        <w:rPr>
          <w:rFonts w:ascii="Cambria" w:hAnsi="Cambria" w:cs="font718"/>
          <w:b/>
          <w:bCs/>
          <w:color w:val="4F81BD"/>
          <w:sz w:val="26"/>
          <w:szCs w:val="26"/>
        </w:rPr>
      </w:pPr>
      <w:r>
        <w:br w:type="page"/>
      </w:r>
    </w:p>
    <w:p w:rsidR="00BA7EAC" w:rsidRDefault="00BA7EAC" w:rsidP="00BA7EAC">
      <w:pPr>
        <w:pStyle w:val="Nadpis2"/>
        <w:numPr>
          <w:ilvl w:val="1"/>
          <w:numId w:val="3"/>
        </w:numPr>
      </w:pPr>
      <w:r>
        <w:lastRenderedPageBreak/>
        <w:t>Implementácia</w:t>
      </w:r>
    </w:p>
    <w:p w:rsidR="00F44947" w:rsidRDefault="00351AF5" w:rsidP="00F44947">
      <w:pPr>
        <w:pStyle w:val="Zkladntext"/>
      </w:pPr>
      <w:r>
        <w:t>Z</w:t>
      </w:r>
      <w:r w:rsidR="00225E70">
        <w:t> LabView je z</w:t>
      </w:r>
      <w:r>
        <w:t> </w:t>
      </w:r>
      <w:r w:rsidR="00282A63">
        <w:t>DLL</w:t>
      </w:r>
      <w:r>
        <w:t xml:space="preserve"> volaná funkcia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fdata_fast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  <w:r>
        <w:t xml:space="preserve">, </w:t>
      </w:r>
      <w:r w:rsidR="00584E7D">
        <w:t xml:space="preserve">ktorú </w:t>
      </w:r>
      <w:r>
        <w:t>začneme upravovať</w:t>
      </w:r>
      <w:r w:rsidR="00B27373">
        <w:t xml:space="preserve"> ako prvú</w:t>
      </w:r>
      <w:r>
        <w:t xml:space="preserve">. Do jej tela </w:t>
      </w:r>
      <w:r w:rsidR="00B27373">
        <w:t>zimplementujeme</w:t>
      </w:r>
      <w:r>
        <w:t xml:space="preserve"> volanie funkcií na výpočet dát</w:t>
      </w:r>
      <w:r w:rsidR="00B27373">
        <w:t>,</w:t>
      </w:r>
      <w:r>
        <w:t xml:space="preserve"> ktoré sú popísané v katalógu požiadaviek.</w:t>
      </w:r>
    </w:p>
    <w:p w:rsidR="00F44947" w:rsidRDefault="00351AF5" w:rsidP="00F44947">
      <w:pPr>
        <w:pStyle w:val="Zkladntext"/>
      </w:pPr>
      <w:r>
        <w:t>Volaná metóda má vstupné parametre pointre na 4 štruktúry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TD1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DataPARin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TD7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TDFast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DataOUT_F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TD10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Error</w:t>
      </w:r>
      <w:proofErr w:type="spellEnd"/>
      <w:r>
        <w:t>)</w:t>
      </w:r>
      <w:r w:rsidR="00A079C3">
        <w:t xml:space="preserve"> a výstupom je typ </w:t>
      </w:r>
      <w:r w:rsidR="00A079C3" w:rsidRPr="00345A03">
        <w:rPr>
          <w:rFonts w:ascii="Consolas" w:hAnsi="Consolas"/>
          <w:color w:val="008080"/>
          <w:sz w:val="20"/>
          <w:szCs w:val="20"/>
        </w:rPr>
        <w:t>&lt;int32_t&gt;</w:t>
      </w:r>
      <w:r w:rsidR="00A079C3" w:rsidRPr="00345A03">
        <w:rPr>
          <w:sz w:val="18"/>
        </w:rPr>
        <w:t xml:space="preserve"> </w:t>
      </w:r>
      <w:r w:rsidR="00A079C3">
        <w:t>s ktorým ale nič nerobíme ani neupravujeme, takže ho ani neriešime</w:t>
      </w:r>
      <w:r w:rsidR="00F44947">
        <w:t>.</w:t>
      </w:r>
      <w:r w:rsidR="00A079C3">
        <w:t xml:space="preserve"> Všetky hodnoty s ktorými pracujeme sú iba v štruktúrach.</w:t>
      </w:r>
      <w:r w:rsidR="00F44947">
        <w:t xml:space="preserve"> </w:t>
      </w:r>
      <w:r>
        <w:t xml:space="preserve">Štruktúry sú pevne definované a nemožno ich meniť. Zavolaním tejto funkcie sa dáta vypočítajú, upravia a pošlú do štruktúry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TDFast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DataOUT_F</w:t>
      </w:r>
      <w:proofErr w:type="spellEnd"/>
      <w:r w:rsidR="00F44947">
        <w:t xml:space="preserve"> </w:t>
      </w:r>
      <w:r>
        <w:t xml:space="preserve">v ktorej zostanú uložené. Po zavolaní metódy </w:t>
      </w:r>
      <w:r w:rsidR="00286D1A">
        <w:t>s</w:t>
      </w:r>
      <w:r w:rsidR="003D7B6F">
        <w:t>a</w:t>
      </w:r>
      <w:r w:rsidR="00286D1A">
        <w:t xml:space="preserve"> vypočítané dáta vykresl</w:t>
      </w:r>
      <w:r w:rsidR="003D7B6F">
        <w:t>ia</w:t>
      </w:r>
      <w:r w:rsidR="00286D1A">
        <w:t xml:space="preserve"> v  tabuľke</w:t>
      </w:r>
      <w:r w:rsidR="00B71264">
        <w:t xml:space="preserve"> </w:t>
      </w:r>
      <w:proofErr w:type="spellStart"/>
      <w:r w:rsidR="00B71264">
        <w:t>Data_OUT_Fast</w:t>
      </w:r>
      <w:proofErr w:type="spellEnd"/>
      <w:r w:rsidR="00286D1A">
        <w:t>.</w:t>
      </w:r>
    </w:p>
    <w:p w:rsidR="00A4061C" w:rsidRDefault="00A4061C" w:rsidP="00F44947">
      <w:pPr>
        <w:pStyle w:val="Zkladntext"/>
      </w:pPr>
      <w:r>
        <w:t xml:space="preserve">Funkcie a metódy pre výpočet dát budú dopísané do triedy </w:t>
      </w:r>
      <w:proofErr w:type="spellStart"/>
      <w:r w:rsidRPr="004E5CC0">
        <w:rPr>
          <w:color w:val="008080"/>
        </w:rPr>
        <w:t>Transform</w:t>
      </w:r>
      <w:proofErr w:type="spellEnd"/>
      <w:r w:rsidR="00DB0A53">
        <w:t xml:space="preserve">. Funkcia </w:t>
      </w:r>
      <w:proofErr w:type="spellStart"/>
      <w:r w:rsidR="00DB0A5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fdata_fast</w:t>
      </w:r>
      <w:proofErr w:type="spellEnd"/>
      <w:r w:rsidR="00DB0A5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 w:rsidR="00DB0A53">
        <w:t>už od staršej verzii programu vytvára inštanciu tohto objektu kde sú statické funkcie a metódy takže do jej tela treba implementovať volanie našich metód pre výpočet dát.</w:t>
      </w:r>
    </w:p>
    <w:p w:rsidR="00351AF5" w:rsidRDefault="00351AF5" w:rsidP="00F44947">
      <w:pPr>
        <w:pStyle w:val="Zkladntext"/>
      </w:pPr>
    </w:p>
    <w:p w:rsidR="001B3C3C" w:rsidRDefault="00F66D18" w:rsidP="00F44947">
      <w:pPr>
        <w:pStyle w:val="Zkladntext"/>
      </w:pPr>
      <w:r w:rsidRPr="00F66D18">
        <w:rPr>
          <w:rStyle w:val="Nadpis3Char"/>
        </w:rPr>
        <w:t xml:space="preserve">UML </w:t>
      </w:r>
      <w:r w:rsidRPr="00F66D18">
        <w:rPr>
          <w:rStyle w:val="Nadpis3Char"/>
          <w:lang w:val="en-US"/>
        </w:rPr>
        <w:t>sequence</w:t>
      </w:r>
      <w:r w:rsidRPr="00F66D18">
        <w:rPr>
          <w:rStyle w:val="Nadpis3Char"/>
        </w:rPr>
        <w:t xml:space="preserve"> diagram:</w:t>
      </w:r>
    </w:p>
    <w:p w:rsidR="00F66D18" w:rsidRPr="00F44947" w:rsidRDefault="0026591A" w:rsidP="00F66D18">
      <w:pPr>
        <w:pStyle w:val="Nadpis3"/>
      </w:pPr>
      <w:r>
        <w:object w:dxaOrig="15" w:dyaOrig="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6pt;height:.6pt" o:ole="">
            <v:imagedata r:id="rId9" o:title=""/>
          </v:shape>
          <o:OLEObject Type="Embed" ProgID="Photoshop.Image.13" ShapeID="_x0000_i1025" DrawAspect="Content" ObjectID="_1573300040" r:id="rId10">
            <o:FieldCodes>\s</o:FieldCodes>
          </o:OLEObject>
        </w:object>
      </w:r>
      <w:r>
        <w:object w:dxaOrig="15" w:dyaOrig="15">
          <v:shape id="_x0000_i1026" type="#_x0000_t75" style="width:.6pt;height:.6pt" o:ole="">
            <v:imagedata r:id="rId9" o:title=""/>
          </v:shape>
          <o:OLEObject Type="Embed" ProgID="Photoshop.Image.13" ShapeID="_x0000_i1026" DrawAspect="Content" ObjectID="_1573300041" r:id="rId11">
            <o:FieldCodes>\s</o:FieldCodes>
          </o:OLEObject>
        </w:object>
      </w:r>
      <w:r>
        <w:object w:dxaOrig="15" w:dyaOrig="15">
          <v:shape id="_x0000_i1027" type="#_x0000_t75" style="width:.6pt;height:.6pt" o:ole="">
            <v:imagedata r:id="rId9" o:title=""/>
          </v:shape>
          <o:OLEObject Type="Embed" ProgID="Photoshop.Image.13" ShapeID="_x0000_i1027" DrawAspect="Content" ObjectID="_1573300042" r:id="rId12">
            <o:FieldCodes>\s</o:FieldCodes>
          </o:OLEObject>
        </w:object>
      </w:r>
      <w:r>
        <w:rPr>
          <w:noProof/>
          <w:lang w:eastAsia="sk-SK"/>
        </w:rPr>
        <w:drawing>
          <wp:inline distT="0" distB="0" distL="0" distR="0">
            <wp:extent cx="5731510" cy="3637280"/>
            <wp:effectExtent l="19050" t="0" r="2540" b="0"/>
            <wp:docPr id="2" name="Obrázok 1" descr="Sequen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D18" w:rsidRPr="00F44947" w:rsidSect="00882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roid Sans Fallback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font718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E38AE7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8543BD7"/>
    <w:multiLevelType w:val="hybridMultilevel"/>
    <w:tmpl w:val="E1144A1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03358"/>
    <w:multiLevelType w:val="multilevel"/>
    <w:tmpl w:val="E38AE7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FB66F9E"/>
    <w:multiLevelType w:val="multilevel"/>
    <w:tmpl w:val="57C6DBAC"/>
    <w:lvl w:ilvl="0">
      <w:start w:val="1"/>
      <w:numFmt w:val="decimal"/>
      <w:lvlText w:val="%1.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4">
    <w:nsid w:val="499928BC"/>
    <w:multiLevelType w:val="multilevel"/>
    <w:tmpl w:val="6CF8CBEA"/>
    <w:lvl w:ilvl="0">
      <w:start w:val="1"/>
      <w:numFmt w:val="decimal"/>
      <w:lvlText w:val="%1.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576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5">
    <w:nsid w:val="53331B2E"/>
    <w:multiLevelType w:val="multilevel"/>
    <w:tmpl w:val="57C6DBAC"/>
    <w:lvl w:ilvl="0">
      <w:start w:val="1"/>
      <w:numFmt w:val="decimal"/>
      <w:lvlText w:val="%1.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6">
    <w:nsid w:val="63947779"/>
    <w:multiLevelType w:val="multilevel"/>
    <w:tmpl w:val="57C6DBAC"/>
    <w:lvl w:ilvl="0">
      <w:start w:val="1"/>
      <w:numFmt w:val="decimal"/>
      <w:lvlText w:val="%1.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7">
    <w:nsid w:val="718300D2"/>
    <w:multiLevelType w:val="multilevel"/>
    <w:tmpl w:val="6CF8CBEA"/>
    <w:lvl w:ilvl="0">
      <w:start w:val="1"/>
      <w:numFmt w:val="decimal"/>
      <w:lvlText w:val="%1.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576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hyphenationZone w:val="425"/>
  <w:characterSpacingControl w:val="doNotCompress"/>
  <w:compat/>
  <w:rsids>
    <w:rsidRoot w:val="00607C8F"/>
    <w:rsid w:val="000151D9"/>
    <w:rsid w:val="00061C29"/>
    <w:rsid w:val="000F30D6"/>
    <w:rsid w:val="0013695A"/>
    <w:rsid w:val="00173201"/>
    <w:rsid w:val="001B3C3C"/>
    <w:rsid w:val="001F7F41"/>
    <w:rsid w:val="00225E70"/>
    <w:rsid w:val="00233675"/>
    <w:rsid w:val="0026591A"/>
    <w:rsid w:val="00282A63"/>
    <w:rsid w:val="00286D1A"/>
    <w:rsid w:val="00345A03"/>
    <w:rsid w:val="00351AF5"/>
    <w:rsid w:val="00371504"/>
    <w:rsid w:val="003D7B6F"/>
    <w:rsid w:val="004373E4"/>
    <w:rsid w:val="00472573"/>
    <w:rsid w:val="00494C85"/>
    <w:rsid w:val="004A661F"/>
    <w:rsid w:val="004C7C5B"/>
    <w:rsid w:val="004E5CC0"/>
    <w:rsid w:val="00584E7D"/>
    <w:rsid w:val="0060016D"/>
    <w:rsid w:val="00607C8F"/>
    <w:rsid w:val="00667407"/>
    <w:rsid w:val="00694F95"/>
    <w:rsid w:val="006B4606"/>
    <w:rsid w:val="00760BB4"/>
    <w:rsid w:val="00760DB8"/>
    <w:rsid w:val="007F1460"/>
    <w:rsid w:val="00831061"/>
    <w:rsid w:val="00882A1A"/>
    <w:rsid w:val="008E78BC"/>
    <w:rsid w:val="008F26B4"/>
    <w:rsid w:val="009B3C56"/>
    <w:rsid w:val="00A07905"/>
    <w:rsid w:val="00A079C3"/>
    <w:rsid w:val="00A4061C"/>
    <w:rsid w:val="00AF6655"/>
    <w:rsid w:val="00B27373"/>
    <w:rsid w:val="00B47B18"/>
    <w:rsid w:val="00B71264"/>
    <w:rsid w:val="00BA7EAC"/>
    <w:rsid w:val="00BF0622"/>
    <w:rsid w:val="00C571CD"/>
    <w:rsid w:val="00D21AB1"/>
    <w:rsid w:val="00D30F08"/>
    <w:rsid w:val="00DB0A53"/>
    <w:rsid w:val="00DB7FB1"/>
    <w:rsid w:val="00EE0842"/>
    <w:rsid w:val="00F133DF"/>
    <w:rsid w:val="00F44947"/>
    <w:rsid w:val="00F66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67407"/>
    <w:pPr>
      <w:suppressAutoHyphens/>
      <w:spacing w:after="200" w:line="276" w:lineRule="auto"/>
    </w:pPr>
    <w:rPr>
      <w:rFonts w:ascii="Calibri" w:eastAsia="Droid Sans Fallback" w:hAnsi="Calibri" w:cs="Calibri"/>
      <w:lang w:eastAsia="ar-SA"/>
    </w:rPr>
  </w:style>
  <w:style w:type="paragraph" w:styleId="Nadpis1">
    <w:name w:val="heading 1"/>
    <w:basedOn w:val="Normlny"/>
    <w:next w:val="Zkladntext"/>
    <w:link w:val="Nadpis1Char"/>
    <w:uiPriority w:val="9"/>
    <w:qFormat/>
    <w:rsid w:val="00667407"/>
    <w:pPr>
      <w:keepNext/>
      <w:keepLines/>
      <w:spacing w:before="480" w:after="0"/>
      <w:outlineLvl w:val="0"/>
    </w:pPr>
    <w:rPr>
      <w:rFonts w:ascii="Cambria" w:hAnsi="Cambria" w:cs="font718"/>
      <w:b/>
      <w:bCs/>
      <w:color w:val="365F91"/>
      <w:sz w:val="32"/>
      <w:szCs w:val="28"/>
    </w:rPr>
  </w:style>
  <w:style w:type="paragraph" w:styleId="Nadpis2">
    <w:name w:val="heading 2"/>
    <w:basedOn w:val="Normlny"/>
    <w:next w:val="Zkladntext"/>
    <w:link w:val="Nadpis2Char"/>
    <w:qFormat/>
    <w:rsid w:val="00667407"/>
    <w:pPr>
      <w:keepNext/>
      <w:keepLines/>
      <w:spacing w:before="200" w:after="0"/>
      <w:outlineLvl w:val="1"/>
    </w:pPr>
    <w:rPr>
      <w:rFonts w:ascii="Cambria" w:hAnsi="Cambria" w:cs="font718"/>
      <w:b/>
      <w:bCs/>
      <w:color w:val="4F81BD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6674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67407"/>
    <w:rPr>
      <w:rFonts w:ascii="Cambria" w:eastAsia="Droid Sans Fallback" w:hAnsi="Cambria" w:cs="font718"/>
      <w:b/>
      <w:bCs/>
      <w:color w:val="365F91"/>
      <w:sz w:val="32"/>
      <w:szCs w:val="28"/>
      <w:lang w:eastAsia="ar-SA"/>
    </w:rPr>
  </w:style>
  <w:style w:type="character" w:customStyle="1" w:styleId="Nadpis2Char">
    <w:name w:val="Nadpis 2 Char"/>
    <w:basedOn w:val="Predvolenpsmoodseku"/>
    <w:link w:val="Nadpis2"/>
    <w:rsid w:val="00667407"/>
    <w:rPr>
      <w:rFonts w:ascii="Cambria" w:eastAsia="Droid Sans Fallback" w:hAnsi="Cambria" w:cs="font718"/>
      <w:b/>
      <w:bCs/>
      <w:color w:val="4F81BD"/>
      <w:sz w:val="26"/>
      <w:szCs w:val="26"/>
      <w:lang w:eastAsia="ar-SA"/>
    </w:rPr>
  </w:style>
  <w:style w:type="character" w:customStyle="1" w:styleId="Nadpis3Char">
    <w:name w:val="Nadpis 3 Char"/>
    <w:basedOn w:val="Predvolenpsmoodseku"/>
    <w:link w:val="Nadpis3"/>
    <w:uiPriority w:val="9"/>
    <w:rsid w:val="00667407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lang w:eastAsia="ar-SA"/>
    </w:rPr>
  </w:style>
  <w:style w:type="paragraph" w:customStyle="1" w:styleId="Headingmain">
    <w:name w:val="Heading main"/>
    <w:basedOn w:val="Nadpis1"/>
    <w:qFormat/>
    <w:rsid w:val="00667407"/>
    <w:pPr>
      <w:spacing w:before="0" w:after="240"/>
      <w:jc w:val="center"/>
    </w:pPr>
    <w:rPr>
      <w:color w:val="2F5381"/>
      <w:sz w:val="36"/>
    </w:rPr>
  </w:style>
  <w:style w:type="paragraph" w:styleId="Zkladntext">
    <w:name w:val="Body Text"/>
    <w:basedOn w:val="Normlny"/>
    <w:link w:val="ZkladntextChar"/>
    <w:uiPriority w:val="99"/>
    <w:semiHidden/>
    <w:unhideWhenUsed/>
    <w:rsid w:val="00667407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667407"/>
    <w:rPr>
      <w:rFonts w:ascii="Calibri" w:eastAsia="Droid Sans Fallback" w:hAnsi="Calibri" w:cs="Calibri"/>
      <w:lang w:eastAsia="ar-SA"/>
    </w:rPr>
  </w:style>
  <w:style w:type="paragraph" w:styleId="Odsekzoznamu">
    <w:name w:val="List Paragraph"/>
    <w:basedOn w:val="Normlny"/>
    <w:uiPriority w:val="34"/>
    <w:qFormat/>
    <w:rsid w:val="00BA7EA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71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71504"/>
    <w:rPr>
      <w:rFonts w:ascii="Tahoma" w:eastAsia="Droid Sans Fallback" w:hAnsi="Tahoma" w:cs="Tahoma"/>
      <w:sz w:val="16"/>
      <w:szCs w:val="16"/>
      <w:lang w:eastAsia="ar-SA"/>
    </w:rPr>
  </w:style>
  <w:style w:type="paragraph" w:styleId="Popis">
    <w:name w:val="caption"/>
    <w:basedOn w:val="Normlny"/>
    <w:next w:val="Normlny"/>
    <w:uiPriority w:val="35"/>
    <w:unhideWhenUsed/>
    <w:qFormat/>
    <w:rsid w:val="00371504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2DC42E-0D79-44FB-AC41-9D9F59F7C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TomoTomek</dc:creator>
  <cp:keywords/>
  <dc:description/>
  <cp:lastModifiedBy>Michal</cp:lastModifiedBy>
  <cp:revision>45</cp:revision>
  <dcterms:created xsi:type="dcterms:W3CDTF">2017-11-14T21:13:00Z</dcterms:created>
  <dcterms:modified xsi:type="dcterms:W3CDTF">2017-11-27T14:01:00Z</dcterms:modified>
</cp:coreProperties>
</file>