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both"/>
        <w:rPr>
          <w:b w:val="1"/>
        </w:rPr>
      </w:pPr>
      <w:bookmarkStart w:colFirst="0" w:colLast="0" w:name="_hohud8s7f5h" w:id="0"/>
      <w:bookmarkEnd w:id="0"/>
      <w:r w:rsidDel="00000000" w:rsidR="00000000" w:rsidRPr="00000000">
        <w:rPr>
          <w:b w:val="1"/>
          <w:rtl w:val="0"/>
        </w:rPr>
        <w:t xml:space="preserve">B: Zoznam požiadaviek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Legenda identifikátorov: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SO: Spracovanie obrazu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UZ: Užívateľské rozhranie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ZP: Záznam a prehrávanie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KA: Kvalitatívne atribúty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SO-01 Vymedzenie oblasti záujmu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region of interest</w:t>
      </w:r>
      <w:r w:rsidDel="00000000" w:rsidR="00000000" w:rsidRPr="00000000">
        <w:rPr>
          <w:b w:val="1"/>
          <w:sz w:val="24"/>
          <w:szCs w:val="24"/>
          <w:rtl w:val="0"/>
        </w:rPr>
        <w:t xml:space="preserve">): </w:t>
      </w:r>
      <w:r w:rsidDel="00000000" w:rsidR="00000000" w:rsidRPr="00000000">
        <w:rPr>
          <w:sz w:val="24"/>
          <w:szCs w:val="24"/>
          <w:rtl w:val="0"/>
        </w:rPr>
        <w:t xml:space="preserve">Systém sa sústredí na konkrétnu oblasť zadanú v súradniciach, respektíve v pixeloch. Vždy ide o pravidelný rovnobežník (štvorec, obdĺžnik), keďže sa určí ľavý horný a pravý dolný bod. Systém neumožní zvoliť dve oblasti, ktoré by sa navzájom prekrývali a užívateľa upozorní na chybu.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Požiadavka UZ-01 Grafické,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"drag and drop"</w:t>
      </w:r>
      <w:r w:rsidDel="00000000" w:rsidR="00000000" w:rsidRPr="00000000">
        <w:rPr>
          <w:b w:val="1"/>
          <w:sz w:val="24"/>
          <w:szCs w:val="24"/>
          <w:rtl w:val="0"/>
        </w:rPr>
        <w:t xml:space="preserve"> vymedzenie obrazu:</w:t>
      </w:r>
      <w:r w:rsidDel="00000000" w:rsidR="00000000" w:rsidRPr="00000000">
        <w:rPr>
          <w:sz w:val="24"/>
          <w:szCs w:val="24"/>
          <w:rtl w:val="0"/>
        </w:rPr>
        <w:t xml:space="preserve"> Používateľ nemusí manuálne zadať konkrétne súradnice, ale oblasť si jednoducho zvoliť štvorcom/obdĺžnikom, ktorý myšou umiestni na snímaný obraz.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Požiadavka SO-02 Nastavenie citlivosti vymedzenej oblasti:</w:t>
      </w:r>
      <w:r w:rsidDel="00000000" w:rsidR="00000000" w:rsidRPr="00000000">
        <w:rPr>
          <w:sz w:val="24"/>
          <w:szCs w:val="24"/>
          <w:rtl w:val="0"/>
        </w:rPr>
        <w:t xml:space="preserve"> Po tom, ako si užívateľ určí sledovanú oblasť si môže nastaviť jej citlivosť. Čím väčšia citlivosť, tým je systém pozornejší a spustí poplach aj pri nepatrnom pohybe. Naopak niektorým oblastiam vie citlivosť aj úplne vypnúť a systém si ich tak nebude všímať.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Požiadavka KA-01 Podrobná, kvalitná dokumentácia:</w:t>
      </w:r>
      <w:r w:rsidDel="00000000" w:rsidR="00000000" w:rsidRPr="00000000">
        <w:rPr>
          <w:sz w:val="24"/>
          <w:szCs w:val="24"/>
          <w:rtl w:val="0"/>
        </w:rPr>
        <w:t xml:space="preserve"> K systému bude dostupná detailná dokumentácia, zahrňujúca rôzne diagramy a rozhrania jednotlivých modulov. Keďže je softvér Open Source, vďaka dokumentácii sa bude dať aj zorientovať v kóde a prípadne pridať ďalšiu funkcionalitu.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Požiadavka S0-03 Nastavenie frekvencie snímania: </w:t>
      </w:r>
      <w:r w:rsidDel="00000000" w:rsidR="00000000" w:rsidRPr="00000000">
        <w:rPr>
          <w:sz w:val="24"/>
          <w:szCs w:val="24"/>
          <w:rtl w:val="0"/>
        </w:rPr>
        <w:t xml:space="preserve">Užívateľ si môže zvoliť frekvenciu snímania. Čím vyššia, tým je väčšia šanca, že systém zachytí aj rýchli, krátkodobý pohyb. Na druhej strane to môže znamenať nižšie rozlíšenie samotného obrazu a taktiež väčšie nároky na počítač a jeho pamäť.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Požiadavka SP-01 Nahrávanie obrazu:</w:t>
      </w:r>
      <w:r w:rsidDel="00000000" w:rsidR="00000000" w:rsidRPr="00000000">
        <w:rPr>
          <w:sz w:val="24"/>
          <w:szCs w:val="24"/>
          <w:rtl w:val="0"/>
        </w:rPr>
        <w:t xml:space="preserve"> záznam obrazu bude uložený na disk a používateľ si ho tak vie spätne pozrieť. 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Požiadavka S0-04 Časozber:</w:t>
      </w:r>
      <w:r w:rsidDel="00000000" w:rsidR="00000000" w:rsidRPr="00000000">
        <w:rPr>
          <w:sz w:val="24"/>
          <w:szCs w:val="24"/>
          <w:rtl w:val="0"/>
        </w:rPr>
        <w:t xml:space="preserve"> Systém bude ukladať snímku vo veľkých intervaloch, napr. každých 10 sekúnd. Používateľ si bude môcť takéto zábery pustiť v štandardnom snímkovaní a sledovať tak dlhé obdobie behom pár sekúnd.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Požiadavka SP-02 Export/uloženie videa: </w:t>
      </w:r>
      <w:r w:rsidDel="00000000" w:rsidR="00000000" w:rsidRPr="00000000">
        <w:rPr>
          <w:sz w:val="24"/>
          <w:szCs w:val="24"/>
          <w:rtl w:val="0"/>
        </w:rPr>
        <w:t xml:space="preserve">Systém umožní export nahratého videa v jednom zo štandardných formátov.</w:t>
      </w:r>
    </w:p>
    <w:p w:rsidR="00000000" w:rsidDel="00000000" w:rsidP="00000000" w:rsidRDefault="00000000" w:rsidRPr="00000000" w14:paraId="00000017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Požiadavka UZ-02 Prehľadné, zrozumiteľné užívateľské rozhranie: </w:t>
      </w:r>
      <w:r w:rsidDel="00000000" w:rsidR="00000000" w:rsidRPr="00000000">
        <w:rPr>
          <w:sz w:val="24"/>
          <w:szCs w:val="24"/>
          <w:rtl w:val="0"/>
        </w:rPr>
        <w:t xml:space="preserve">Rozhranie bude pre používateľa dostatočne intuitívne s rýchlou odozvou.</w:t>
      </w:r>
    </w:p>
    <w:p w:rsidR="00000000" w:rsidDel="00000000" w:rsidP="00000000" w:rsidRDefault="00000000" w:rsidRPr="00000000" w14:paraId="00000019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Požiadavka S0-05 Poplach pri pohybe: </w:t>
      </w:r>
      <w:r w:rsidDel="00000000" w:rsidR="00000000" w:rsidRPr="00000000">
        <w:rPr>
          <w:sz w:val="24"/>
          <w:szCs w:val="24"/>
          <w:rtl w:val="0"/>
        </w:rPr>
        <w:t xml:space="preserve">Pri spozorovaní náhleho pohybu v oblasti záujmu spustí systém zvukový alarm.</w:t>
      </w:r>
    </w:p>
    <w:p w:rsidR="00000000" w:rsidDel="00000000" w:rsidP="00000000" w:rsidRDefault="00000000" w:rsidRPr="00000000" w14:paraId="0000001B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Požiadavka S0-06 Kompenzovanie náhlych zmien svetla: </w:t>
      </w:r>
      <w:r w:rsidDel="00000000" w:rsidR="00000000" w:rsidRPr="00000000">
        <w:rPr>
          <w:sz w:val="24"/>
          <w:szCs w:val="24"/>
          <w:rtl w:val="0"/>
        </w:rPr>
        <w:t xml:space="preserve">Systém nevyhlási chybne poplach pri náhlej zmene svetelných podmienok (napr. ak slnko prekryje mrak alebo podobne).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Požiadavka KA-02 HW nezávislosť: </w:t>
      </w:r>
      <w:r w:rsidDel="00000000" w:rsidR="00000000" w:rsidRPr="00000000">
        <w:rPr>
          <w:sz w:val="24"/>
          <w:szCs w:val="24"/>
          <w:rtl w:val="0"/>
        </w:rPr>
        <w:t xml:space="preserve">Systém bude fungovať s ľubovoľnou webkamerou. </w:t>
      </w:r>
    </w:p>
    <w:p w:rsidR="00000000" w:rsidDel="00000000" w:rsidP="00000000" w:rsidRDefault="00000000" w:rsidRPr="00000000" w14:paraId="0000001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Požiadavka S0-07 Upozornenie emailom</w:t>
      </w:r>
      <w:r w:rsidDel="00000000" w:rsidR="00000000" w:rsidRPr="00000000">
        <w:rPr>
          <w:sz w:val="24"/>
          <w:szCs w:val="24"/>
          <w:rtl w:val="0"/>
        </w:rPr>
        <w:t xml:space="preserve">: Systém pri poplachu odošle email správcovi spolu s videom obsahujúcim nahlásenú udalosť, prípadne sekvenciu fotiek z tejto udalosti.</w:t>
      </w:r>
    </w:p>
    <w:p w:rsidR="00000000" w:rsidDel="00000000" w:rsidP="00000000" w:rsidRDefault="00000000" w:rsidRPr="00000000" w14:paraId="0000002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