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6C09" w14:textId="77777777" w:rsidR="00D327C7" w:rsidRPr="00FC64CF" w:rsidRDefault="00F8038A" w:rsidP="00D327C7">
      <w:pPr>
        <w:pStyle w:val="Heading1"/>
        <w:numPr>
          <w:ilvl w:val="0"/>
          <w:numId w:val="0"/>
        </w:numPr>
        <w:jc w:val="center"/>
      </w:pPr>
      <w:r w:rsidRPr="00FC64CF">
        <w:t>Katalóg Požiadaviek</w:t>
      </w:r>
    </w:p>
    <w:p w14:paraId="5AFE722E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 w:rsidRPr="00FC64CF">
        <w:rPr>
          <w:sz w:val="32"/>
          <w:szCs w:val="32"/>
        </w:rPr>
        <w:t xml:space="preserve">IMS Spektrometer </w:t>
      </w:r>
    </w:p>
    <w:p w14:paraId="6E6F318A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Bencz Vladimir</w:t>
      </w:r>
    </w:p>
    <w:p w14:paraId="3ACC6B60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Krivánek Eduard</w:t>
      </w:r>
    </w:p>
    <w:p w14:paraId="4F401F9C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Kočalka Andrej</w:t>
      </w:r>
    </w:p>
    <w:p w14:paraId="6A09866D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Harnádek Juraj</w:t>
      </w:r>
    </w:p>
    <w:p w14:paraId="0A76ECE0" w14:textId="77777777" w:rsidR="00F8038A" w:rsidRPr="00FC64CF" w:rsidRDefault="00D327C7" w:rsidP="00D327C7">
      <w:pPr>
        <w:pStyle w:val="Heading1"/>
        <w:numPr>
          <w:ilvl w:val="0"/>
          <w:numId w:val="0"/>
        </w:numPr>
        <w:jc w:val="center"/>
      </w:pPr>
      <w:r w:rsidRPr="00FC64CF">
        <w:t xml:space="preserve"> </w:t>
      </w:r>
    </w:p>
    <w:p w14:paraId="0F6A08B9" w14:textId="77777777" w:rsidR="00D327C7" w:rsidRPr="00FC64CF" w:rsidRDefault="00D327C7" w:rsidP="00D327C7"/>
    <w:p w14:paraId="71DD4F49" w14:textId="77777777" w:rsidR="00F8038A" w:rsidRPr="00FC64CF" w:rsidRDefault="00F8038A" w:rsidP="00F8038A">
      <w:pPr>
        <w:pStyle w:val="Heading2"/>
        <w:numPr>
          <w:ilvl w:val="0"/>
          <w:numId w:val="2"/>
        </w:numPr>
        <w:spacing w:before="40"/>
      </w:pPr>
      <w:r w:rsidRPr="00FC64CF">
        <w:t>Úvod</w:t>
      </w:r>
    </w:p>
    <w:p w14:paraId="5237988F" w14:textId="77777777" w:rsidR="005B3A39" w:rsidRPr="00FC64CF" w:rsidRDefault="005B3A39" w:rsidP="005B3A39"/>
    <w:p w14:paraId="39E4754D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Účel tohto katalógu požiadaviek</w:t>
      </w:r>
    </w:p>
    <w:p w14:paraId="0C74CC2A" w14:textId="77777777" w:rsidR="00F8038A" w:rsidRPr="00FC64CF" w:rsidRDefault="00F8038A" w:rsidP="00F045F9">
      <w:pPr>
        <w:ind w:left="708" w:firstLine="291"/>
      </w:pPr>
      <w:r w:rsidRPr="00FC64CF">
        <w:t>Toto je katalóg požiadaviek k systému na obsluhu IMS Spektrometra, ktor</w:t>
      </w:r>
      <w:r w:rsidR="00330170" w:rsidRPr="00FC64CF">
        <w:t>ý</w:t>
      </w:r>
      <w:r w:rsidRPr="00FC64CF">
        <w:t xml:space="preserve"> v</w:t>
      </w:r>
      <w:r w:rsidR="002512C8" w:rsidRPr="00FC64CF">
        <w:t>z</w:t>
      </w:r>
      <w:r w:rsidRPr="00FC64CF">
        <w:t>nikol ako projekt na predmet ‘Tvorba informačných systémov’ na fakulte matematiky fyziky a informatiky UK v Bratislave v odbore aplikovaná informatika. Je určený zadávateľom, užívateľom a komukoľvek kto bude so systémom pracovať, alebo sa chce o ňom niečo dozvedieť. Tento dokument vznikol ako analýza informácii ktoré boli získané z rozhovoru so zadávateľom projektu a bol spísaný vývojármi softvéru. Dokument je záväzný pre obe strany, pričom je dôležitá hlavne kapitola 3. ktorá obsahuje kompletný zoznam požiadaviek ktoré by mal systém spĺňať.</w:t>
      </w:r>
    </w:p>
    <w:p w14:paraId="77C91BC8" w14:textId="77777777" w:rsidR="00F045F9" w:rsidRPr="00FC64CF" w:rsidRDefault="00F045F9" w:rsidP="00F045F9">
      <w:pPr>
        <w:ind w:left="708" w:firstLine="291"/>
      </w:pPr>
    </w:p>
    <w:p w14:paraId="793BAE28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Využitie systému</w:t>
      </w:r>
    </w:p>
    <w:p w14:paraId="019520F5" w14:textId="70C41A75" w:rsidR="00F8038A" w:rsidRPr="00FC64CF" w:rsidRDefault="00F8038A" w:rsidP="00F8038A">
      <w:pPr>
        <w:ind w:left="708" w:firstLine="291"/>
      </w:pPr>
      <w:r w:rsidRPr="00FC64CF">
        <w:t xml:space="preserve">Cieľom projektu je vytvoriť systém </w:t>
      </w:r>
      <w:r w:rsidR="00611FAA">
        <w:t>pre</w:t>
      </w:r>
      <w:r w:rsidRPr="00FC64CF">
        <w:t xml:space="preserve"> </w:t>
      </w:r>
      <w:r w:rsidR="00611FAA">
        <w:t xml:space="preserve">grafickú reprezentáciu nameraných údajov </w:t>
      </w:r>
      <w:r w:rsidRPr="00FC64CF">
        <w:t>Spektrometr</w:t>
      </w:r>
      <w:r w:rsidR="00611FAA">
        <w:t>om</w:t>
      </w:r>
      <w:r w:rsidRPr="00FC64CF">
        <w:t xml:space="preserve"> a sprehľadniť získané údaje. Produktom je informačný systém pre katedru </w:t>
      </w:r>
      <w:r w:rsidR="002D3312" w:rsidRPr="00FC64CF">
        <w:t xml:space="preserve">experimentálnej </w:t>
      </w:r>
      <w:r w:rsidRPr="00FC64CF">
        <w:t xml:space="preserve">fyziky, ktorý umožňuje </w:t>
      </w:r>
      <w:r w:rsidR="00007EC7" w:rsidRPr="00FC64CF">
        <w:t xml:space="preserve">vizuálne </w:t>
      </w:r>
      <w:r w:rsidRPr="00FC64CF">
        <w:t>zobrazenie</w:t>
      </w:r>
      <w:r w:rsidR="00007EC7">
        <w:t xml:space="preserve"> </w:t>
      </w:r>
      <w:r w:rsidR="00007EC7" w:rsidRPr="00FC64CF">
        <w:t>aktuáln</w:t>
      </w:r>
      <w:r w:rsidR="00007EC7">
        <w:t>e</w:t>
      </w:r>
      <w:r w:rsidRPr="00FC64CF">
        <w:t xml:space="preserve"> meraných hodnôt z pripojeného senzora (</w:t>
      </w:r>
      <w:r w:rsidR="00620527">
        <w:t>shield buddy</w:t>
      </w:r>
      <w:r w:rsidRPr="00FC64CF">
        <w:t>)</w:t>
      </w:r>
      <w:r w:rsidR="00007EC7">
        <w:t xml:space="preserve"> </w:t>
      </w:r>
      <w:r w:rsidRPr="00FC64CF">
        <w:t xml:space="preserve">a ich ukladanie ako CSV súbor. Systém zabezpečí digitalizáciu hodnôt zo </w:t>
      </w:r>
      <w:r w:rsidR="008D64F0">
        <w:t>spektrometra</w:t>
      </w:r>
      <w:r w:rsidRPr="00FC64CF">
        <w:t>, ich spracovanie a ich zobrazenie. Systém slúži na monitorovanie zrážania iónov vo spektrometri a umožňuje jeho ovládanie, ako dĺžku otvorenia brány pre zrážanie iónov.</w:t>
      </w:r>
    </w:p>
    <w:p w14:paraId="511E042F" w14:textId="77777777" w:rsidR="00F045F9" w:rsidRPr="00FC64CF" w:rsidRDefault="00F045F9" w:rsidP="00F8038A">
      <w:pPr>
        <w:ind w:left="708" w:firstLine="291"/>
      </w:pPr>
    </w:p>
    <w:p w14:paraId="07936D39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Slovník pojmov</w:t>
      </w:r>
    </w:p>
    <w:p w14:paraId="3DD1E319" w14:textId="77777777" w:rsidR="00F8038A" w:rsidRPr="00FC64CF" w:rsidRDefault="00F8038A" w:rsidP="0007599F">
      <w:pPr>
        <w:pStyle w:val="ListParagraph"/>
        <w:numPr>
          <w:ilvl w:val="0"/>
          <w:numId w:val="26"/>
        </w:numPr>
        <w:spacing w:after="0"/>
      </w:pPr>
      <w:r w:rsidRPr="00C66A20">
        <w:rPr>
          <w:b/>
          <w:bCs/>
        </w:rPr>
        <w:t>CSV</w:t>
      </w:r>
      <w:r w:rsidRPr="00FC64CF">
        <w:t xml:space="preserve"> – hodnoty oddelené čiarkou</w:t>
      </w:r>
    </w:p>
    <w:p w14:paraId="3802032F" w14:textId="77777777" w:rsidR="00F8038A" w:rsidRPr="00FC64CF" w:rsidRDefault="00F8038A" w:rsidP="0007599F">
      <w:pPr>
        <w:pStyle w:val="ListParagraph"/>
        <w:numPr>
          <w:ilvl w:val="0"/>
          <w:numId w:val="26"/>
        </w:numPr>
        <w:spacing w:after="0"/>
      </w:pPr>
      <w:r w:rsidRPr="00C66A20">
        <w:rPr>
          <w:b/>
          <w:bCs/>
        </w:rPr>
        <w:t>digitalizácia</w:t>
      </w:r>
      <w:r w:rsidRPr="00FC64CF">
        <w:t xml:space="preserve"> – prevod informácií z analógového do digitálneho tvaru</w:t>
      </w:r>
    </w:p>
    <w:p w14:paraId="4040F864" w14:textId="77777777" w:rsidR="00C66A20" w:rsidRPr="00FC64CF" w:rsidRDefault="00C66A20" w:rsidP="0007599F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Hlavný graf </w:t>
      </w:r>
      <w:r>
        <w:t>– graf na ktorom sa zobrazia agregované dáta v reálnom čase</w:t>
      </w:r>
      <w:r w:rsidR="001C03E1">
        <w:t xml:space="preserve"> (bod 3.1.3)</w:t>
      </w:r>
    </w:p>
    <w:p w14:paraId="1785F7C3" w14:textId="50F1B39C" w:rsidR="004906C5" w:rsidRDefault="0007599F" w:rsidP="006F1076">
      <w:pPr>
        <w:pStyle w:val="ListParagraph"/>
        <w:numPr>
          <w:ilvl w:val="0"/>
          <w:numId w:val="26"/>
        </w:numPr>
        <w:spacing w:after="0"/>
      </w:pPr>
      <w:r w:rsidRPr="00C66A20">
        <w:rPr>
          <w:b/>
          <w:bCs/>
        </w:rPr>
        <w:lastRenderedPageBreak/>
        <w:t>intenzitný graf</w:t>
      </w:r>
      <w:r w:rsidRPr="00FC64CF">
        <w:t xml:space="preserve"> – </w:t>
      </w:r>
      <w:r w:rsidR="006F1076">
        <w:t xml:space="preserve"> je 3D reprezentácia viacerých agregovaných dát</w:t>
      </w:r>
      <w:r w:rsidR="00C005FC">
        <w:t xml:space="preserve"> (3.1.</w:t>
      </w:r>
      <w:r w:rsidR="003616A0">
        <w:t>11</w:t>
      </w:r>
      <w:r w:rsidR="00C005FC">
        <w:t>)</w:t>
      </w:r>
    </w:p>
    <w:p w14:paraId="097EA8BE" w14:textId="77777777" w:rsidR="00B876F1" w:rsidRDefault="00B876F1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Cyklus merania </w:t>
      </w:r>
      <w:r w:rsidR="00AB4E91">
        <w:t>–</w:t>
      </w:r>
      <w:r>
        <w:t xml:space="preserve"> </w:t>
      </w:r>
      <w:r w:rsidR="004C0C8A">
        <w:t>cyklus</w:t>
      </w:r>
      <w:r w:rsidR="002B27FE">
        <w:t xml:space="preserve"> za ktorý mikrokontrolér pošl</w:t>
      </w:r>
      <w:r w:rsidR="005B164B">
        <w:t>e</w:t>
      </w:r>
      <w:r w:rsidR="00C005FC">
        <w:t xml:space="preserve"> namerané</w:t>
      </w:r>
      <w:r w:rsidR="002B27FE">
        <w:t xml:space="preserve"> údaje </w:t>
      </w:r>
      <w:r w:rsidR="00EF3479">
        <w:t>(bod 3.1.24)</w:t>
      </w:r>
    </w:p>
    <w:p w14:paraId="5B1C3DA4" w14:textId="77777777" w:rsidR="001C03E1" w:rsidRDefault="001C03E1" w:rsidP="001C03E1">
      <w:pPr>
        <w:pStyle w:val="ListParagraph"/>
        <w:numPr>
          <w:ilvl w:val="0"/>
          <w:numId w:val="26"/>
        </w:numPr>
        <w:spacing w:after="0"/>
      </w:pPr>
      <w:r w:rsidRPr="00C66A20">
        <w:rPr>
          <w:b/>
          <w:bCs/>
        </w:rPr>
        <w:t>agregované dáta</w:t>
      </w:r>
      <w:r w:rsidRPr="00FC64CF">
        <w:t xml:space="preserve"> – priemer údajov</w:t>
      </w:r>
      <w:r>
        <w:t xml:space="preserve"> z cyklov merania za dobu definovanou užívateľom</w:t>
      </w:r>
    </w:p>
    <w:p w14:paraId="65759464" w14:textId="77777777" w:rsidR="00AB4E91" w:rsidRDefault="00AB4E91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Shield buddy </w:t>
      </w:r>
      <w:r w:rsidR="001D4415">
        <w:rPr>
          <w:b/>
          <w:bCs/>
        </w:rPr>
        <w:t xml:space="preserve">TC 275 </w:t>
      </w:r>
      <w:r>
        <w:t xml:space="preserve">– multiprocesorový mikrokontrolér </w:t>
      </w:r>
      <w:r w:rsidR="001C03E1">
        <w:t>(bod 1.4)</w:t>
      </w:r>
    </w:p>
    <w:p w14:paraId="6ACABC08" w14:textId="77777777" w:rsidR="0056034E" w:rsidRDefault="0056034E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Mobilita </w:t>
      </w:r>
      <w:r w:rsidR="001B17E6">
        <w:t>–</w:t>
      </w:r>
      <w:r>
        <w:t xml:space="preserve"> </w:t>
      </w:r>
      <w:r w:rsidR="001B17E6">
        <w:t>aplikovanie vzorca pre transformáciu X-ovej os</w:t>
      </w:r>
      <w:r w:rsidR="00C166D1">
        <w:t>i</w:t>
      </w:r>
      <w:r w:rsidR="001C03E1">
        <w:t xml:space="preserve"> (bod 3.1.8)</w:t>
      </w:r>
    </w:p>
    <w:p w14:paraId="7E9C7AD6" w14:textId="77777777" w:rsidR="00807C9B" w:rsidRPr="00FC64CF" w:rsidRDefault="00807C9B" w:rsidP="00807C9B">
      <w:pPr>
        <w:spacing w:after="0"/>
      </w:pPr>
    </w:p>
    <w:p w14:paraId="54214E5D" w14:textId="77777777" w:rsidR="004906C5" w:rsidRDefault="00F8038A" w:rsidP="00620527">
      <w:pPr>
        <w:pStyle w:val="Heading3"/>
        <w:numPr>
          <w:ilvl w:val="1"/>
          <w:numId w:val="2"/>
        </w:numPr>
        <w:spacing w:before="40"/>
      </w:pPr>
      <w:r w:rsidRPr="00FC64CF">
        <w:t>Odkazy a</w:t>
      </w:r>
      <w:r w:rsidR="00620527">
        <w:t> </w:t>
      </w:r>
      <w:r w:rsidRPr="00FC64CF">
        <w:t>referencie</w:t>
      </w:r>
    </w:p>
    <w:p w14:paraId="1CC831E9" w14:textId="77777777" w:rsidR="00620527" w:rsidRDefault="00620527" w:rsidP="00620527">
      <w:pPr>
        <w:pStyle w:val="ListParagraph"/>
        <w:numPr>
          <w:ilvl w:val="0"/>
          <w:numId w:val="26"/>
        </w:numPr>
      </w:pPr>
      <w:r>
        <w:t xml:space="preserve">Manuál pre Shield Buddy TC 275 </w:t>
      </w:r>
    </w:p>
    <w:p w14:paraId="472F6F3E" w14:textId="77777777" w:rsidR="00620527" w:rsidRDefault="00E91BAD" w:rsidP="00620527">
      <w:pPr>
        <w:pStyle w:val="ListParagraph"/>
      </w:pPr>
      <w:hyperlink r:id="rId6" w:history="1">
        <w:r w:rsidR="00620527" w:rsidRPr="004C16BD">
          <w:rPr>
            <w:rStyle w:val="Hyperlink"/>
          </w:rPr>
          <w:t>https://docs-emea.rs-online.com/webdocs/159d/0900766b8159d23a.pdf</w:t>
        </w:r>
      </w:hyperlink>
    </w:p>
    <w:p w14:paraId="01CB6ED3" w14:textId="77777777" w:rsidR="008D64F0" w:rsidRPr="00620527" w:rsidRDefault="008D64F0" w:rsidP="00620527">
      <w:pPr>
        <w:pStyle w:val="ListParagraph"/>
      </w:pPr>
    </w:p>
    <w:p w14:paraId="74674B33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Prehľad nasledujúcich kapitol</w:t>
      </w:r>
    </w:p>
    <w:p w14:paraId="39BCC65C" w14:textId="4B318E99" w:rsidR="00F8038A" w:rsidRPr="00FC64CF" w:rsidRDefault="00F8038A" w:rsidP="00F8038A">
      <w:pPr>
        <w:spacing w:after="0"/>
        <w:ind w:left="708"/>
      </w:pPr>
      <w:r w:rsidRPr="00FC64CF">
        <w:t>V 2. kapitole sa nachádza popis plánovaného systému prirodzeným jazykom, plynulými vetami bez toho, aby sme išli do veľkých podrobností. 3. kapitola obsahuje kompletný zoznam všetkých požiadaviek na systém</w:t>
      </w:r>
      <w:r w:rsidR="00706D2A">
        <w:t>.</w:t>
      </w:r>
    </w:p>
    <w:p w14:paraId="1A12984F" w14:textId="77777777" w:rsidR="00E16BD2" w:rsidRPr="00FC64CF" w:rsidRDefault="00E16BD2" w:rsidP="003F6BC1">
      <w:pPr>
        <w:spacing w:after="0"/>
      </w:pPr>
    </w:p>
    <w:p w14:paraId="5669BCDB" w14:textId="77777777" w:rsidR="00E16BD2" w:rsidRPr="00FC64CF" w:rsidRDefault="00E16BD2" w:rsidP="00F8038A">
      <w:pPr>
        <w:spacing w:after="0"/>
        <w:ind w:left="708"/>
      </w:pPr>
    </w:p>
    <w:p w14:paraId="317EF334" w14:textId="77777777" w:rsidR="00F8038A" w:rsidRPr="00FC64CF" w:rsidRDefault="00F8038A" w:rsidP="00F8038A">
      <w:pPr>
        <w:pStyle w:val="Heading2"/>
        <w:numPr>
          <w:ilvl w:val="0"/>
          <w:numId w:val="2"/>
        </w:numPr>
        <w:spacing w:before="40"/>
      </w:pPr>
      <w:r w:rsidRPr="00FC64CF">
        <w:t>Všeobecný popis</w:t>
      </w:r>
    </w:p>
    <w:p w14:paraId="6E44DCF7" w14:textId="77777777" w:rsidR="005B3A39" w:rsidRPr="00FC64CF" w:rsidRDefault="005B3A39" w:rsidP="005B3A39"/>
    <w:p w14:paraId="62DDF015" w14:textId="77777777" w:rsidR="00F8038A" w:rsidRPr="00FC64CF" w:rsidRDefault="00B876F1" w:rsidP="00F8038A">
      <w:pPr>
        <w:pStyle w:val="Heading3"/>
        <w:numPr>
          <w:ilvl w:val="1"/>
          <w:numId w:val="2"/>
        </w:numPr>
        <w:spacing w:before="40"/>
      </w:pPr>
      <w:r w:rsidRPr="00FC64CF">
        <w:t xml:space="preserve">Perspektíva </w:t>
      </w:r>
      <w:r w:rsidR="00F8038A" w:rsidRPr="00FC64CF">
        <w:t>systému</w:t>
      </w:r>
    </w:p>
    <w:p w14:paraId="7750354F" w14:textId="63C19780" w:rsidR="004906C5" w:rsidRDefault="005F46FA" w:rsidP="00F8038A">
      <w:pPr>
        <w:spacing w:after="0"/>
        <w:ind w:left="708"/>
      </w:pPr>
      <w:r>
        <w:t xml:space="preserve">Systém bude slúžiť </w:t>
      </w:r>
      <w:r w:rsidR="00C66A20">
        <w:t xml:space="preserve">hlavne na vykreslenie hlavného grafu na ktorom sa nám zobrazia agregované </w:t>
      </w:r>
      <w:r w:rsidR="00DD29B4">
        <w:t>dáta</w:t>
      </w:r>
      <w:r w:rsidR="00C66A20">
        <w:t xml:space="preserve"> z prebiehajúcich </w:t>
      </w:r>
      <w:r w:rsidR="00141DCC">
        <w:t xml:space="preserve">cyklov </w:t>
      </w:r>
      <w:r w:rsidR="00C66A20">
        <w:t xml:space="preserve">meraní v reálnom </w:t>
      </w:r>
      <w:r w:rsidR="003F6BC1">
        <w:t xml:space="preserve">čase. Systém umožňuje tieto </w:t>
      </w:r>
      <w:r w:rsidR="00141DCC">
        <w:t xml:space="preserve">agregované </w:t>
      </w:r>
      <w:r w:rsidR="00DD29B4">
        <w:t>dáta</w:t>
      </w:r>
      <w:r w:rsidR="003F6BC1">
        <w:t xml:space="preserve"> ukladať do CSV súborov, alebo z nich vygenerovať intenzitný graf</w:t>
      </w:r>
      <w:r w:rsidR="00141DCC">
        <w:t xml:space="preserve"> pre pozorovanie intenzity bodov v čase.</w:t>
      </w:r>
      <w:r w:rsidR="0064000F">
        <w:t xml:space="preserve"> Intenzitný graf môžeme načítať, uložiť a upravovať.</w:t>
      </w:r>
    </w:p>
    <w:p w14:paraId="5B1A162D" w14:textId="77777777" w:rsidR="003F6BC1" w:rsidRPr="00FC64CF" w:rsidRDefault="003F6BC1" w:rsidP="00F8038A">
      <w:pPr>
        <w:spacing w:after="0"/>
        <w:ind w:left="708"/>
      </w:pPr>
    </w:p>
    <w:p w14:paraId="12D1AD91" w14:textId="77777777" w:rsidR="00F8038A" w:rsidRPr="00FC64CF" w:rsidRDefault="00B876F1" w:rsidP="00F8038A">
      <w:pPr>
        <w:pStyle w:val="Heading3"/>
        <w:numPr>
          <w:ilvl w:val="1"/>
          <w:numId w:val="2"/>
        </w:numPr>
        <w:spacing w:before="40"/>
      </w:pPr>
      <w:r>
        <w:t>F</w:t>
      </w:r>
      <w:r w:rsidR="00F8038A" w:rsidRPr="00FC64CF">
        <w:t>unkcie systému</w:t>
      </w:r>
    </w:p>
    <w:p w14:paraId="10FC58C3" w14:textId="73689791" w:rsidR="004906C5" w:rsidRDefault="00B876F1" w:rsidP="00AB4E91">
      <w:pPr>
        <w:pStyle w:val="ListParagraph"/>
        <w:spacing w:after="0"/>
      </w:pPr>
      <w:r>
        <w:t>Aplikácia sa cez sériový port bude pripájať ku shield buddy, cez ktorý bude získavať údaje za jeden cyklus merania. Tieto údaje sa agregujú a vykreslia na hlavnom grafe</w:t>
      </w:r>
      <w:r w:rsidR="007D6607">
        <w:t xml:space="preserve"> v reálnom čase</w:t>
      </w:r>
      <w:r>
        <w:t xml:space="preserve">. </w:t>
      </w:r>
      <w:r w:rsidR="005B164B">
        <w:t>Užívateľ</w:t>
      </w:r>
      <w:r>
        <w:t xml:space="preserve"> bude mať možnosť si uložiť tieto údaje</w:t>
      </w:r>
      <w:r w:rsidR="00AB4E91">
        <w:t xml:space="preserve"> do CSV súboru</w:t>
      </w:r>
      <w:r>
        <w:t xml:space="preserve">, alebo z nich </w:t>
      </w:r>
      <w:r w:rsidR="00AB4E91">
        <w:t>vytvárať</w:t>
      </w:r>
      <w:r>
        <w:t xml:space="preserve"> intenzitn</w:t>
      </w:r>
      <w:r w:rsidR="007D6607">
        <w:t>ý graf, taktiež</w:t>
      </w:r>
      <w:r>
        <w:t xml:space="preserve"> v reálnom čase.</w:t>
      </w:r>
      <w:r w:rsidR="0064000F">
        <w:t xml:space="preserve"> Užívateľ </w:t>
      </w:r>
      <w:r w:rsidR="007D6607">
        <w:t>môže</w:t>
      </w:r>
      <w:r w:rsidR="0064000F">
        <w:t xml:space="preserve"> načítať viacero intenzitných grafo</w:t>
      </w:r>
      <w:r w:rsidR="001D00A8">
        <w:t>v</w:t>
      </w:r>
      <w:r w:rsidR="0064000F">
        <w:t xml:space="preserve"> pre porovnávanie</w:t>
      </w:r>
      <w:r w:rsidR="007D6607">
        <w:t xml:space="preserve"> jedn</w:t>
      </w:r>
      <w:r w:rsidR="00DB11AA">
        <w:t>ého</w:t>
      </w:r>
      <w:r w:rsidR="007D6607">
        <w:t xml:space="preserve"> s druhým</w:t>
      </w:r>
      <w:r w:rsidR="0064000F">
        <w:t>.</w:t>
      </w:r>
      <w:r>
        <w:t xml:space="preserve"> Aplikácia taktiež umožňuje aktualizovať nastavenie spektrometra pre spúšťanie iónov do driftu</w:t>
      </w:r>
      <w:r w:rsidR="00AB4E91">
        <w:t>.</w:t>
      </w:r>
    </w:p>
    <w:p w14:paraId="3BE5F673" w14:textId="77777777" w:rsidR="00B876F1" w:rsidRDefault="00B876F1" w:rsidP="00B876F1">
      <w:pPr>
        <w:spacing w:after="0"/>
        <w:ind w:left="360"/>
      </w:pPr>
    </w:p>
    <w:p w14:paraId="002C69CE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Charakteristika používateľa</w:t>
      </w:r>
    </w:p>
    <w:p w14:paraId="42E3B703" w14:textId="21D76C83" w:rsidR="004906C5" w:rsidRDefault="00F8038A" w:rsidP="00AB4E91">
      <w:pPr>
        <w:spacing w:after="0"/>
        <w:ind w:left="708"/>
      </w:pPr>
      <w:r w:rsidRPr="00FC64CF">
        <w:t xml:space="preserve">Systém je určený pre študentov a profesorov na </w:t>
      </w:r>
      <w:r w:rsidR="00330170" w:rsidRPr="00FC64CF">
        <w:t>Katedre experimentálnej fyziky</w:t>
      </w:r>
      <w:r w:rsidRPr="00FC64CF">
        <w:t xml:space="preserve"> ktor</w:t>
      </w:r>
      <w:r w:rsidR="00330170" w:rsidRPr="00FC64CF">
        <w:t>í</w:t>
      </w:r>
      <w:r w:rsidRPr="00FC64CF">
        <w:t xml:space="preserve"> potrebujú používať Spektrometer. </w:t>
      </w:r>
      <w:r w:rsidR="00AB4E91" w:rsidRPr="00FC64CF">
        <w:t>Systém neposkytuje prihlásenie</w:t>
      </w:r>
      <w:r w:rsidR="00AB4E91">
        <w:t>, je určen</w:t>
      </w:r>
      <w:r w:rsidR="00184E76">
        <w:t>ý</w:t>
      </w:r>
      <w:r w:rsidR="00AB4E91">
        <w:t xml:space="preserve"> pre jedného </w:t>
      </w:r>
      <w:r w:rsidR="005B164B">
        <w:t>používateľa</w:t>
      </w:r>
      <w:r w:rsidR="00AB4E91">
        <w:t>.</w:t>
      </w:r>
      <w:r w:rsidR="001D4415">
        <w:t xml:space="preserve"> Tento </w:t>
      </w:r>
      <w:r w:rsidR="005B164B">
        <w:t>používateľ</w:t>
      </w:r>
      <w:r w:rsidR="001D4415">
        <w:t xml:space="preserve"> teda bude môcť využívať všetky funkcie aplikácie.</w:t>
      </w:r>
    </w:p>
    <w:p w14:paraId="34F0CA41" w14:textId="77777777" w:rsidR="00AB4E91" w:rsidRPr="00FC64CF" w:rsidRDefault="00AB4E91" w:rsidP="00AB4E91">
      <w:pPr>
        <w:spacing w:after="0"/>
        <w:ind w:left="708"/>
      </w:pPr>
    </w:p>
    <w:p w14:paraId="148BF183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Všeobecné obmedzenia</w:t>
      </w:r>
    </w:p>
    <w:p w14:paraId="57BCF685" w14:textId="77777777" w:rsidR="00F8038A" w:rsidRPr="00FC64CF" w:rsidRDefault="00F8038A" w:rsidP="00F8038A">
      <w:pPr>
        <w:spacing w:after="0"/>
        <w:ind w:left="708"/>
      </w:pPr>
      <w:r w:rsidRPr="00FC64CF">
        <w:t>Systém potrebuje</w:t>
      </w:r>
      <w:r w:rsidR="001D4415">
        <w:t> shield buddy TC275</w:t>
      </w:r>
      <w:r w:rsidRPr="00FC64CF">
        <w:t>, ktorý slúži ako komunikačný interface medzi spektrometrom a</w:t>
      </w:r>
      <w:r w:rsidR="001D4415">
        <w:t> aplikáciou.</w:t>
      </w:r>
    </w:p>
    <w:p w14:paraId="074A348C" w14:textId="77777777" w:rsidR="00F045F9" w:rsidRDefault="00F045F9" w:rsidP="00F8038A">
      <w:pPr>
        <w:spacing w:after="0"/>
        <w:ind w:left="708"/>
      </w:pPr>
    </w:p>
    <w:p w14:paraId="44CE855F" w14:textId="77777777" w:rsidR="0014109C" w:rsidRDefault="0014109C" w:rsidP="00F8038A">
      <w:pPr>
        <w:spacing w:after="0"/>
        <w:ind w:left="708"/>
      </w:pPr>
    </w:p>
    <w:p w14:paraId="41DF754A" w14:textId="77777777" w:rsidR="0014109C" w:rsidRDefault="0014109C" w:rsidP="00F8038A">
      <w:pPr>
        <w:spacing w:after="0"/>
        <w:ind w:left="708"/>
      </w:pPr>
    </w:p>
    <w:p w14:paraId="34A36150" w14:textId="77777777" w:rsidR="0014109C" w:rsidRDefault="0014109C" w:rsidP="00F8038A">
      <w:pPr>
        <w:spacing w:after="0"/>
        <w:ind w:left="708"/>
      </w:pPr>
    </w:p>
    <w:p w14:paraId="7AD91433" w14:textId="77777777" w:rsidR="001C03E1" w:rsidRDefault="001C03E1" w:rsidP="00F8038A">
      <w:pPr>
        <w:spacing w:after="0"/>
        <w:ind w:left="708"/>
      </w:pPr>
    </w:p>
    <w:p w14:paraId="74E8D612" w14:textId="77777777" w:rsidR="001C03E1" w:rsidRPr="00FC64CF" w:rsidRDefault="001C03E1" w:rsidP="00F8038A">
      <w:pPr>
        <w:spacing w:after="0"/>
        <w:ind w:left="708"/>
      </w:pPr>
    </w:p>
    <w:p w14:paraId="23695FF6" w14:textId="77777777" w:rsidR="001749B2" w:rsidRPr="00FC64CF" w:rsidRDefault="001749B2" w:rsidP="001749B2">
      <w:pPr>
        <w:pStyle w:val="Heading2"/>
        <w:numPr>
          <w:ilvl w:val="0"/>
          <w:numId w:val="2"/>
        </w:numPr>
        <w:spacing w:before="40"/>
      </w:pPr>
      <w:r w:rsidRPr="00FC64CF">
        <w:lastRenderedPageBreak/>
        <w:t>Špecifické požiadavky</w:t>
      </w:r>
    </w:p>
    <w:p w14:paraId="1C9317BE" w14:textId="77777777" w:rsidR="005B3A39" w:rsidRPr="00FC64CF" w:rsidRDefault="005B3A39" w:rsidP="005B3A39"/>
    <w:p w14:paraId="5202906A" w14:textId="77777777" w:rsidR="002C5793" w:rsidRPr="00FC64CF" w:rsidRDefault="00445E5F" w:rsidP="002C5793">
      <w:pPr>
        <w:pStyle w:val="Heading3"/>
        <w:numPr>
          <w:ilvl w:val="1"/>
          <w:numId w:val="2"/>
        </w:numPr>
        <w:spacing w:before="40"/>
      </w:pPr>
      <w:r w:rsidRPr="00FC64CF">
        <w:t>Funkčné požiadavky</w:t>
      </w:r>
    </w:p>
    <w:p w14:paraId="476B1BC8" w14:textId="77777777" w:rsidR="002C5793" w:rsidRPr="00FC64CF" w:rsidRDefault="002C5793" w:rsidP="0014109C">
      <w:pPr>
        <w:spacing w:after="0"/>
        <w:ind w:left="360"/>
      </w:pPr>
    </w:p>
    <w:p w14:paraId="7315A95C" w14:textId="77777777" w:rsidR="004C78CF" w:rsidRDefault="00B65A10" w:rsidP="0014109C">
      <w:pPr>
        <w:pStyle w:val="ListParagraph"/>
        <w:numPr>
          <w:ilvl w:val="2"/>
          <w:numId w:val="2"/>
        </w:numPr>
        <w:spacing w:after="0"/>
      </w:pPr>
      <w:r w:rsidRPr="00FC64CF">
        <w:t xml:space="preserve"> </w:t>
      </w:r>
      <w:r w:rsidR="0014109C">
        <w:t xml:space="preserve">Nasledujúci ilustračný obrázok predstavuje </w:t>
      </w:r>
      <w:r w:rsidR="0056034E">
        <w:t>predbežný dizajn aplikácie.</w:t>
      </w:r>
    </w:p>
    <w:p w14:paraId="210F293B" w14:textId="77777777" w:rsidR="0056034E" w:rsidRDefault="0056034E" w:rsidP="0056034E">
      <w:pPr>
        <w:spacing w:after="0"/>
      </w:pPr>
    </w:p>
    <w:p w14:paraId="5DAD8B2F" w14:textId="77777777" w:rsidR="0056034E" w:rsidRDefault="00DE0A78" w:rsidP="007E6CF9">
      <w:pPr>
        <w:spacing w:after="0"/>
        <w:jc w:val="center"/>
      </w:pPr>
      <w:r>
        <w:rPr>
          <w:noProof/>
        </w:rPr>
        <w:drawing>
          <wp:inline distT="0" distB="0" distL="0" distR="0" wp14:anchorId="430E1027" wp14:editId="0D8E7785">
            <wp:extent cx="4381500" cy="337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40" cy="3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03D" w14:textId="77777777" w:rsidR="0056034E" w:rsidRPr="0056034E" w:rsidRDefault="0056034E" w:rsidP="0056034E">
      <w:pPr>
        <w:spacing w:after="0"/>
        <w:jc w:val="right"/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>Obrázok 3.1.1</w:t>
      </w:r>
    </w:p>
    <w:p w14:paraId="46960004" w14:textId="77777777" w:rsidR="007E6CF9" w:rsidRDefault="0056034E" w:rsidP="0056034E">
      <w:pPr>
        <w:spacing w:after="0"/>
      </w:pPr>
      <w:r>
        <w:tab/>
        <w:t>Na obrázku 3.1.1 môžeme vidie</w:t>
      </w:r>
      <w:r w:rsidR="007E6CF9">
        <w:t>ť</w:t>
      </w:r>
    </w:p>
    <w:p w14:paraId="038B7CF6" w14:textId="77777777" w:rsidR="0056034E" w:rsidRDefault="007E6CF9" w:rsidP="007E6CF9">
      <w:pPr>
        <w:pStyle w:val="ListParagraph"/>
        <w:numPr>
          <w:ilvl w:val="0"/>
          <w:numId w:val="26"/>
        </w:numPr>
        <w:spacing w:after="0"/>
      </w:pPr>
      <w:r>
        <w:t xml:space="preserve">Panel na </w:t>
      </w:r>
      <w:r w:rsidR="005B164B">
        <w:t>ľavom</w:t>
      </w:r>
      <w:r>
        <w:t xml:space="preserve"> rohu pre riadenie aplikácie</w:t>
      </w:r>
      <w:r w:rsidR="0056034E">
        <w:t xml:space="preserve"> </w:t>
      </w:r>
    </w:p>
    <w:p w14:paraId="1945A53D" w14:textId="0E44C399" w:rsidR="007E6CF9" w:rsidRDefault="007E6CF9" w:rsidP="007E6CF9">
      <w:pPr>
        <w:pStyle w:val="ListParagraph"/>
        <w:numPr>
          <w:ilvl w:val="1"/>
          <w:numId w:val="26"/>
        </w:numPr>
        <w:spacing w:after="0"/>
      </w:pPr>
      <w:r>
        <w:t> </w:t>
      </w:r>
      <w:r w:rsidR="00606680">
        <w:t>„</w:t>
      </w:r>
      <w:r w:rsidR="004007A5">
        <w:t>s</w:t>
      </w:r>
      <w:r>
        <w:t>tart</w:t>
      </w:r>
      <w:r w:rsidR="00606680">
        <w:t>“</w:t>
      </w:r>
      <w:r>
        <w:t xml:space="preserve"> button pre spustenie merania</w:t>
      </w:r>
      <w:r w:rsidR="00060215">
        <w:t xml:space="preserve"> (bod 3.1.2)</w:t>
      </w:r>
    </w:p>
    <w:p w14:paraId="1FE0CDA9" w14:textId="461A768C" w:rsidR="0056034E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k</w:t>
      </w:r>
      <w:r w:rsidR="005B164B">
        <w:t>olónku</w:t>
      </w:r>
      <w:r>
        <w:t xml:space="preserve"> s</w:t>
      </w:r>
      <w:r w:rsidR="0056034E">
        <w:t xml:space="preserve">ettings, ktorá bude </w:t>
      </w:r>
      <w:r w:rsidR="005B164B">
        <w:t>konfigurovať</w:t>
      </w:r>
      <w:r w:rsidR="0056034E">
        <w:t xml:space="preserve"> </w:t>
      </w:r>
      <w:r w:rsidR="000A1E45">
        <w:t>spektrometer</w:t>
      </w:r>
      <w:r w:rsidR="009F4019">
        <w:t xml:space="preserve"> (bod 3.1.21)</w:t>
      </w:r>
      <w:r w:rsidR="0056034E">
        <w:t xml:space="preserve"> </w:t>
      </w:r>
    </w:p>
    <w:p w14:paraId="0E3E7E3A" w14:textId="1C85EF68" w:rsidR="0056034E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k</w:t>
      </w:r>
      <w:r w:rsidR="005B164B">
        <w:t>olónku</w:t>
      </w:r>
      <w:r>
        <w:t xml:space="preserve"> m</w:t>
      </w:r>
      <w:r w:rsidR="0056034E">
        <w:t xml:space="preserve">obility, </w:t>
      </w:r>
      <w:r w:rsidR="00591648">
        <w:t xml:space="preserve">textové </w:t>
      </w:r>
      <w:r w:rsidR="005B164B">
        <w:t>polia</w:t>
      </w:r>
      <w:r w:rsidR="00591648">
        <w:t xml:space="preserve"> pre </w:t>
      </w:r>
      <w:r w:rsidR="005B164B">
        <w:t>užívateľa</w:t>
      </w:r>
      <w:r w:rsidR="00591648">
        <w:t xml:space="preserve"> s</w:t>
      </w:r>
      <w:r w:rsidR="00B42EAF">
        <w:t> checkboxom</w:t>
      </w:r>
      <w:r w:rsidR="00591648">
        <w:t xml:space="preserve"> </w:t>
      </w:r>
      <w:r w:rsidR="002E44F6">
        <w:t>„</w:t>
      </w:r>
      <w:r w:rsidR="00591648">
        <w:t>aplikova</w:t>
      </w:r>
      <w:r w:rsidR="002E44F6">
        <w:t>ť“</w:t>
      </w:r>
      <w:r w:rsidR="009F4019">
        <w:t xml:space="preserve"> (</w:t>
      </w:r>
      <w:r w:rsidR="00591648">
        <w:t>bod 3.1.</w:t>
      </w:r>
      <w:r w:rsidR="006725B7">
        <w:t>8</w:t>
      </w:r>
      <w:r w:rsidR="009F4019">
        <w:t>)</w:t>
      </w:r>
    </w:p>
    <w:p w14:paraId="0E7D2288" w14:textId="3EC3708D" w:rsidR="007E6CF9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t</w:t>
      </w:r>
      <w:r w:rsidR="00DE0A78">
        <w:t>lačidlo</w:t>
      </w:r>
      <w:r>
        <w:t xml:space="preserve"> </w:t>
      </w:r>
      <w:r w:rsidR="005B164B">
        <w:t>„</w:t>
      </w:r>
      <w:r>
        <w:t>save configuration</w:t>
      </w:r>
      <w:r w:rsidR="005B164B">
        <w:t>“</w:t>
      </w:r>
      <w:r>
        <w:t xml:space="preserve">, ktorá nám uloží údaje zo </w:t>
      </w:r>
      <w:r w:rsidR="005B164B">
        <w:t>s</w:t>
      </w:r>
      <w:r>
        <w:t>ettings a</w:t>
      </w:r>
      <w:r w:rsidR="009F4019">
        <w:t> </w:t>
      </w:r>
      <w:r>
        <w:t>mobility</w:t>
      </w:r>
      <w:r w:rsidR="009F4019">
        <w:t xml:space="preserve"> (bod 3.1.</w:t>
      </w:r>
      <w:r w:rsidR="006725B7">
        <w:t>6</w:t>
      </w:r>
      <w:r w:rsidR="009F4019">
        <w:t>)</w:t>
      </w:r>
    </w:p>
    <w:p w14:paraId="71A27C5E" w14:textId="77777777" w:rsidR="007E6CF9" w:rsidRDefault="007E6CF9" w:rsidP="007E6CF9">
      <w:pPr>
        <w:pStyle w:val="ListParagraph"/>
        <w:numPr>
          <w:ilvl w:val="0"/>
          <w:numId w:val="26"/>
        </w:numPr>
        <w:spacing w:after="0"/>
      </w:pPr>
      <w:r>
        <w:t xml:space="preserve">V strede nám bude </w:t>
      </w:r>
      <w:r w:rsidR="005B164B">
        <w:t>permanentne</w:t>
      </w:r>
      <w:r>
        <w:t xml:space="preserve"> zobrazený hlavný graf</w:t>
      </w:r>
      <w:r w:rsidR="009F4019">
        <w:t xml:space="preserve"> (bod 3.1.3)</w:t>
      </w:r>
      <w:r>
        <w:t>.</w:t>
      </w:r>
    </w:p>
    <w:p w14:paraId="018A0E80" w14:textId="11AFD87D" w:rsidR="007E6CF9" w:rsidRDefault="00DE0A78" w:rsidP="007E6CF9">
      <w:pPr>
        <w:pStyle w:val="ListParagraph"/>
        <w:numPr>
          <w:ilvl w:val="0"/>
          <w:numId w:val="26"/>
        </w:numPr>
        <w:spacing w:after="0"/>
      </w:pPr>
      <w:r>
        <w:t xml:space="preserve">Tlačidlo </w:t>
      </w:r>
      <w:r w:rsidR="003136F7">
        <w:t>„</w:t>
      </w:r>
      <w:r>
        <w:t>generate intensity graph</w:t>
      </w:r>
      <w:r w:rsidR="003136F7">
        <w:t>“</w:t>
      </w:r>
      <w:r>
        <w:t xml:space="preserve"> nám umožní generovať intenzitný gra</w:t>
      </w:r>
      <w:r w:rsidR="003136F7">
        <w:t>f (bod 3.1.</w:t>
      </w:r>
      <w:r w:rsidR="003C0FEE">
        <w:t>11</w:t>
      </w:r>
      <w:r w:rsidR="003136F7">
        <w:t>)</w:t>
      </w:r>
    </w:p>
    <w:p w14:paraId="285AEACA" w14:textId="77777777" w:rsidR="00DE0A78" w:rsidRDefault="00DE0A78" w:rsidP="00DE0A78">
      <w:pPr>
        <w:pStyle w:val="ListParagraph"/>
        <w:numPr>
          <w:ilvl w:val="1"/>
          <w:numId w:val="26"/>
        </w:numPr>
        <w:spacing w:after="0"/>
      </w:pPr>
      <w:r>
        <w:t> ku každému intenzitnému grafu bude prislú</w:t>
      </w:r>
      <w:r w:rsidR="002E44F6">
        <w:t>c</w:t>
      </w:r>
      <w:r>
        <w:t>hať škál</w:t>
      </w:r>
      <w:r w:rsidR="003204EF">
        <w:t>a</w:t>
      </w:r>
      <w:r>
        <w:t xml:space="preserve"> farieb </w:t>
      </w:r>
      <w:r w:rsidR="003136F7">
        <w:t>(bod 3.1.1</w:t>
      </w:r>
      <w:r w:rsidR="00EF5708">
        <w:t>4</w:t>
      </w:r>
      <w:r w:rsidR="003136F7">
        <w:t>)</w:t>
      </w:r>
    </w:p>
    <w:p w14:paraId="42EE1A41" w14:textId="77777777" w:rsidR="0056034E" w:rsidRDefault="00DE0A78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3136F7">
        <w:t xml:space="preserve">ku každému intenzitnému grafu bude prislúchať </w:t>
      </w:r>
      <w:r w:rsidR="00A37190">
        <w:t>zrkadlo grafu</w:t>
      </w:r>
      <w:r w:rsidR="003136F7">
        <w:t xml:space="preserve"> (bod 3.1.1</w:t>
      </w:r>
      <w:r w:rsidR="00EF5708">
        <w:t>5</w:t>
      </w:r>
      <w:r w:rsidR="003136F7">
        <w:t>)</w:t>
      </w:r>
    </w:p>
    <w:p w14:paraId="437210E8" w14:textId="77777777" w:rsidR="0014109C" w:rsidRDefault="0014109C" w:rsidP="0014109C">
      <w:pPr>
        <w:pStyle w:val="ListParagraph"/>
        <w:spacing w:after="0"/>
        <w:ind w:left="1224"/>
      </w:pPr>
    </w:p>
    <w:p w14:paraId="09FF7BFC" w14:textId="77777777" w:rsidR="0014109C" w:rsidRPr="0014109C" w:rsidRDefault="0014109C" w:rsidP="0014109C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Pr="0014109C">
        <w:t xml:space="preserve">Meranie sa </w:t>
      </w:r>
      <w:r w:rsidR="005B164B" w:rsidRPr="0014109C">
        <w:t>spúšťa</w:t>
      </w:r>
      <w:r w:rsidRPr="0014109C">
        <w:t xml:space="preserve">, resp. zastavuje </w:t>
      </w:r>
      <w:r w:rsidR="005B164B" w:rsidRPr="0014109C">
        <w:t>tým</w:t>
      </w:r>
      <w:r w:rsidRPr="0014109C">
        <w:t xml:space="preserve"> </w:t>
      </w:r>
      <w:r w:rsidR="005B164B" w:rsidRPr="0014109C">
        <w:t>istým</w:t>
      </w:r>
      <w:r w:rsidRPr="0014109C">
        <w:t xml:space="preserve"> </w:t>
      </w:r>
      <w:r w:rsidR="005B164B" w:rsidRPr="0014109C">
        <w:t>tlačidlom</w:t>
      </w:r>
      <w:r w:rsidRPr="0014109C">
        <w:t xml:space="preserve"> Start, resp. Stop, </w:t>
      </w:r>
      <w:r w:rsidR="005B164B" w:rsidRPr="0014109C">
        <w:t>ktoré</w:t>
      </w:r>
      <w:r w:rsidRPr="0014109C">
        <w:t xml:space="preserve"> </w:t>
      </w:r>
      <w:r w:rsidR="005B164B" w:rsidRPr="0014109C">
        <w:t>mení</w:t>
      </w:r>
      <w:r w:rsidRPr="0014109C">
        <w:t xml:space="preserve"> label </w:t>
      </w:r>
      <w:r w:rsidR="005B164B" w:rsidRPr="0014109C">
        <w:t>podlá</w:t>
      </w:r>
      <w:r w:rsidRPr="0014109C">
        <w:t xml:space="preserve"> stavu merania.</w:t>
      </w:r>
    </w:p>
    <w:p w14:paraId="29443503" w14:textId="77777777" w:rsidR="0014109C" w:rsidRPr="00FC64CF" w:rsidRDefault="0014109C" w:rsidP="00013B01">
      <w:pPr>
        <w:spacing w:after="0"/>
      </w:pPr>
    </w:p>
    <w:p w14:paraId="38B26BFD" w14:textId="0CAAB5AC" w:rsidR="003136F7" w:rsidRDefault="005A32BE" w:rsidP="006725B7">
      <w:pPr>
        <w:pStyle w:val="ListParagraph"/>
        <w:numPr>
          <w:ilvl w:val="2"/>
          <w:numId w:val="2"/>
        </w:numPr>
        <w:spacing w:after="0"/>
      </w:pPr>
      <w:r w:rsidRPr="00FC64CF">
        <w:t xml:space="preserve"> Hlavný graf bude permanentne zobrazený na hlavnom okne, kde sa budú zobrazovať aktuálne agregované </w:t>
      </w:r>
      <w:r w:rsidR="00D95D3A">
        <w:t>dáta</w:t>
      </w:r>
      <w:r w:rsidR="006725B7">
        <w:t>,</w:t>
      </w:r>
      <w:r w:rsidR="006725B7" w:rsidRPr="006725B7">
        <w:t xml:space="preserve"> </w:t>
      </w:r>
      <w:r w:rsidR="006725B7">
        <w:t>ktoré bežia vo vlastnom vlákne.</w:t>
      </w:r>
    </w:p>
    <w:p w14:paraId="2FE58FB8" w14:textId="77777777" w:rsidR="006725B7" w:rsidRDefault="006725B7" w:rsidP="006725B7">
      <w:pPr>
        <w:pStyle w:val="ListParagraph"/>
      </w:pPr>
    </w:p>
    <w:p w14:paraId="14C75246" w14:textId="6880DBC7" w:rsidR="006725B7" w:rsidRDefault="006725B7" w:rsidP="006725B7">
      <w:pPr>
        <w:pStyle w:val="ListParagraph"/>
        <w:numPr>
          <w:ilvl w:val="2"/>
          <w:numId w:val="2"/>
        </w:numPr>
        <w:spacing w:after="0"/>
      </w:pPr>
      <w:r>
        <w:t xml:space="preserve"> Užívateľ bude mať možnosť si vybrať či chce mať agregované </w:t>
      </w:r>
      <w:r w:rsidR="009457F8">
        <w:t>dáta</w:t>
      </w:r>
      <w:r>
        <w:t xml:space="preserve"> za časový úsek, alebo počt</w:t>
      </w:r>
      <w:r w:rsidR="004C0C8A">
        <w:t>om</w:t>
      </w:r>
      <w:r>
        <w:t xml:space="preserve"> cyklov merania.</w:t>
      </w:r>
      <w:r w:rsidR="00EF5708">
        <w:t xml:space="preserve"> (bod 3.1.22)</w:t>
      </w:r>
      <w:r w:rsidR="00DD5BEA">
        <w:t>.</w:t>
      </w:r>
    </w:p>
    <w:p w14:paraId="3DAC0565" w14:textId="77777777" w:rsidR="003136F7" w:rsidRPr="00FC64CF" w:rsidRDefault="003136F7" w:rsidP="00467E54">
      <w:pPr>
        <w:spacing w:after="0"/>
      </w:pPr>
    </w:p>
    <w:p w14:paraId="0B57D5DA" w14:textId="3DC92442" w:rsidR="00445E5F" w:rsidRPr="00FC64CF" w:rsidRDefault="00B8675D" w:rsidP="00445E5F">
      <w:pPr>
        <w:pStyle w:val="ListParagraph"/>
        <w:numPr>
          <w:ilvl w:val="2"/>
          <w:numId w:val="2"/>
        </w:numPr>
        <w:spacing w:after="0"/>
      </w:pPr>
      <w:r w:rsidRPr="00FC64CF">
        <w:lastRenderedPageBreak/>
        <w:t xml:space="preserve"> </w:t>
      </w:r>
      <w:r w:rsidR="004805EA" w:rsidRPr="00FC64CF">
        <w:t xml:space="preserve">Po stlačení tlačidla </w:t>
      </w:r>
      <w:r w:rsidR="001614F9">
        <w:t xml:space="preserve">„save </w:t>
      </w:r>
      <w:r w:rsidR="004805EA" w:rsidRPr="00FC64CF">
        <w:t xml:space="preserve"> </w:t>
      </w:r>
      <w:r w:rsidR="001614F9">
        <w:t>graph“</w:t>
      </w:r>
      <w:r w:rsidRPr="00FC64CF">
        <w:t xml:space="preserve"> sa </w:t>
      </w:r>
      <w:r w:rsidR="001614F9">
        <w:t>zobrazené údaje na hlavnom grafe uložia</w:t>
      </w:r>
      <w:r w:rsidR="006725B7">
        <w:t>,</w:t>
      </w:r>
      <w:r w:rsidR="001614F9" w:rsidRPr="00FC64CF">
        <w:t xml:space="preserve"> vo formáte CSV</w:t>
      </w:r>
      <w:r w:rsidR="006725B7">
        <w:t>,</w:t>
      </w:r>
      <w:r w:rsidR="001614F9" w:rsidRPr="00FC64CF">
        <w:t xml:space="preserve"> </w:t>
      </w:r>
      <w:r w:rsidR="003A10CB">
        <w:t xml:space="preserve"> názvom „aggregated_“ a  </w:t>
      </w:r>
      <w:r w:rsidR="005B164B">
        <w:t>sufixom</w:t>
      </w:r>
      <w:r w:rsidR="003A10CB">
        <w:t xml:space="preserve"> aktuálneho timestampu </w:t>
      </w:r>
      <w:r w:rsidR="001614F9" w:rsidRPr="00FC64CF">
        <w:t>na aplikáciou preddefinované miesto</w:t>
      </w:r>
      <w:r w:rsidR="002E44F6">
        <w:t xml:space="preserve"> </w:t>
      </w:r>
      <w:r w:rsidR="003A10CB">
        <w:t>(</w:t>
      </w:r>
      <w:r w:rsidR="003A10CB" w:rsidRPr="003A10CB">
        <w:t>Data\Aggregated_Data</w:t>
      </w:r>
      <w:r w:rsidR="003136F7" w:rsidRPr="003A10CB">
        <w:t>\</w:t>
      </w:r>
      <w:r w:rsidR="003A10CB">
        <w:t>)</w:t>
      </w:r>
      <w:r w:rsidR="00DD5BEA">
        <w:t>.</w:t>
      </w:r>
    </w:p>
    <w:p w14:paraId="43B3BDB9" w14:textId="77777777" w:rsidR="00445E5F" w:rsidRPr="00FC64CF" w:rsidRDefault="00445E5F" w:rsidP="00445E5F">
      <w:pPr>
        <w:spacing w:after="0"/>
      </w:pPr>
    </w:p>
    <w:p w14:paraId="61823E84" w14:textId="21225950" w:rsidR="00445E5F" w:rsidRPr="00FC64CF" w:rsidRDefault="00636567" w:rsidP="00445E5F">
      <w:pPr>
        <w:pStyle w:val="ListParagraph"/>
        <w:numPr>
          <w:ilvl w:val="2"/>
          <w:numId w:val="2"/>
        </w:numPr>
        <w:spacing w:after="0"/>
      </w:pPr>
      <w:r w:rsidRPr="00FC64CF">
        <w:t xml:space="preserve"> </w:t>
      </w:r>
      <w:r w:rsidR="004805EA" w:rsidRPr="00FC64CF">
        <w:t>Po stlačení t</w:t>
      </w:r>
      <w:r w:rsidRPr="00FC64CF">
        <w:t>lačidl</w:t>
      </w:r>
      <w:r w:rsidR="004805EA" w:rsidRPr="00FC64CF">
        <w:t>a</w:t>
      </w:r>
      <w:r w:rsidRPr="00FC64CF">
        <w:t xml:space="preserve"> </w:t>
      </w:r>
      <w:r w:rsidR="001614F9">
        <w:t>„</w:t>
      </w:r>
      <w:r w:rsidR="00445E5F" w:rsidRPr="00FC64CF">
        <w:t xml:space="preserve">save </w:t>
      </w:r>
      <w:r w:rsidR="001614F9">
        <w:t xml:space="preserve">configuration“ </w:t>
      </w:r>
      <w:r w:rsidR="004805EA" w:rsidRPr="00FC64CF">
        <w:t>sa uložia aktuálne</w:t>
      </w:r>
      <w:r w:rsidR="00445E5F" w:rsidRPr="00FC64CF">
        <w:t xml:space="preserve"> nastaven</w:t>
      </w:r>
      <w:r w:rsidR="001614F9">
        <w:t>ia aplikáci</w:t>
      </w:r>
      <w:r w:rsidR="00060215">
        <w:t>e</w:t>
      </w:r>
      <w:r w:rsidR="001614F9">
        <w:t xml:space="preserve"> spolu s</w:t>
      </w:r>
      <w:r w:rsidR="00060215">
        <w:t> </w:t>
      </w:r>
      <w:r w:rsidR="001614F9">
        <w:t>mobilitou</w:t>
      </w:r>
      <w:r w:rsidR="00060215">
        <w:t xml:space="preserve"> do jedného súboru</w:t>
      </w:r>
      <w:r w:rsidR="003A10CB">
        <w:t>,</w:t>
      </w:r>
      <w:r w:rsidR="002E44F6">
        <w:t xml:space="preserve">  názvom „</w:t>
      </w:r>
      <w:r w:rsidR="003136F7">
        <w:t>configuration</w:t>
      </w:r>
      <w:r w:rsidR="002E44F6">
        <w:t xml:space="preserve">_“ a  </w:t>
      </w:r>
      <w:r w:rsidR="005B164B">
        <w:t>sufixom</w:t>
      </w:r>
      <w:r w:rsidR="002E44F6">
        <w:t xml:space="preserve"> aktuálneho timestampu na aplikáciou preddefinované miesto (</w:t>
      </w:r>
      <w:r w:rsidR="002E44F6" w:rsidRPr="002E44F6">
        <w:t>Data\</w:t>
      </w:r>
      <w:r w:rsidR="003136F7" w:rsidRPr="003136F7">
        <w:t>Configuration</w:t>
      </w:r>
      <w:r w:rsidR="003136F7" w:rsidRPr="003A10CB">
        <w:t>\</w:t>
      </w:r>
      <w:r w:rsidR="002E44F6">
        <w:t>)</w:t>
      </w:r>
      <w:r w:rsidR="003136F7">
        <w:t xml:space="preserve"> </w:t>
      </w:r>
      <w:r w:rsidR="00DD5BEA">
        <w:t>.</w:t>
      </w:r>
    </w:p>
    <w:p w14:paraId="5CA545C3" w14:textId="77777777" w:rsidR="003A10CB" w:rsidRDefault="003A10CB" w:rsidP="003204EF">
      <w:pPr>
        <w:spacing w:after="0"/>
      </w:pPr>
    </w:p>
    <w:p w14:paraId="4B7234B0" w14:textId="77777777" w:rsidR="003A10CB" w:rsidRPr="00FC64CF" w:rsidRDefault="003A10CB" w:rsidP="00445E5F">
      <w:pPr>
        <w:pStyle w:val="ListParagraph"/>
        <w:numPr>
          <w:ilvl w:val="2"/>
          <w:numId w:val="2"/>
        </w:numPr>
        <w:spacing w:after="0"/>
      </w:pPr>
      <w:r>
        <w:t xml:space="preserve"> Len pre </w:t>
      </w:r>
      <w:r w:rsidR="001474AB">
        <w:t>hlavný</w:t>
      </w:r>
      <w:r>
        <w:t xml:space="preserve"> graf, a</w:t>
      </w:r>
      <w:r w:rsidRPr="00FC64CF">
        <w:t>k bude kurzor myši na</w:t>
      </w:r>
      <w:r>
        <w:t xml:space="preserve"> niektorom bode v grafe, </w:t>
      </w:r>
      <w:r w:rsidRPr="00FC64CF">
        <w:t>zobraz</w:t>
      </w:r>
      <w:r>
        <w:t>í</w:t>
      </w:r>
      <w:r w:rsidRPr="00FC64CF">
        <w:t xml:space="preserve"> sa vedľa kurzoru okienko s hodnotami X-ovej a Y-ovej osi.</w:t>
      </w:r>
      <w:r>
        <w:t xml:space="preserve"> </w:t>
      </w:r>
    </w:p>
    <w:p w14:paraId="775C1E86" w14:textId="77777777" w:rsidR="00445E5F" w:rsidRPr="00FC64CF" w:rsidRDefault="00445E5F" w:rsidP="00445E5F">
      <w:pPr>
        <w:spacing w:after="0"/>
        <w:ind w:left="720"/>
      </w:pPr>
    </w:p>
    <w:p w14:paraId="240BEBAC" w14:textId="77777777" w:rsidR="006D2649" w:rsidRDefault="003136F7" w:rsidP="006D2649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6D2649" w:rsidRPr="006D2649">
        <w:t>Mobilita je parametrizovateľná funkcia, ktorá sa popri aktuálnych agregovaných dátach môže zobrazovať v grafe. Je to funkcia času. Jej účel je znázornenie redukovanej pohyblivosti iónov, kvôli lepšej identifikácii iónov. Je nepriamo úmerná času. Teda ióny s vysokou mobilitou dopadnú na detektor za kratší čas, a opačne tie pomalšie ióny budú mať nižšiu mobilitu. Mobilita má parametre:</w:t>
      </w:r>
    </w:p>
    <w:p w14:paraId="785CFC06" w14:textId="77777777" w:rsidR="006D2649" w:rsidRDefault="006D2649" w:rsidP="006D2649">
      <w:pPr>
        <w:spacing w:after="0"/>
      </w:pPr>
    </w:p>
    <w:p w14:paraId="223D6A84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 xml:space="preserve">dĺžku trubice - L(cm) </w:t>
      </w:r>
    </w:p>
    <w:p w14:paraId="292C1901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tlak plynu - p (pa)</w:t>
      </w:r>
    </w:p>
    <w:p w14:paraId="1BC8070B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teplotu plynu - T(K)</w:t>
      </w:r>
    </w:p>
    <w:p w14:paraId="63C2F601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napätie na driftovej trubici - U (kV))</w:t>
      </w:r>
    </w:p>
    <w:p w14:paraId="4964695E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normálny tlak 101325 Pa - po</w:t>
      </w:r>
    </w:p>
    <w:p w14:paraId="2C2B0F4B" w14:textId="77777777" w:rsidR="006D2649" w:rsidRDefault="006D2649" w:rsidP="006D2649">
      <w:pPr>
        <w:pStyle w:val="ListParagraph"/>
        <w:numPr>
          <w:ilvl w:val="1"/>
          <w:numId w:val="26"/>
        </w:numPr>
      </w:pPr>
      <w:r w:rsidRPr="006D2649">
        <w:t xml:space="preserve">293.15 </w:t>
      </w:r>
      <w:r w:rsidR="005B164B" w:rsidRPr="006D2649">
        <w:t>Kelvinov</w:t>
      </w:r>
      <w:r w:rsidRPr="006D2649">
        <w:t xml:space="preserve">  - To</w:t>
      </w:r>
    </w:p>
    <w:p w14:paraId="0AF6896A" w14:textId="77777777" w:rsidR="006D2649" w:rsidRPr="00FC64CF" w:rsidRDefault="006D2649" w:rsidP="006D2649">
      <w:pPr>
        <w:pStyle w:val="ListParagraph"/>
        <w:spacing w:after="0"/>
        <w:ind w:left="1224"/>
      </w:pPr>
    </w:p>
    <w:p w14:paraId="2F0260D4" w14:textId="77777777" w:rsidR="00754048" w:rsidRDefault="00754048" w:rsidP="00754048">
      <w:pPr>
        <w:pStyle w:val="ListParagraph"/>
        <w:spacing w:after="0"/>
        <w:ind w:left="1224"/>
      </w:pPr>
      <w:r w:rsidRPr="00FC64CF">
        <w:t>Mobilitu nakoniec vyrátame vzorcom: Ko=(L^2/U*t)[(p*To)/(po*T))</w:t>
      </w:r>
      <w:r w:rsidR="000D67CC" w:rsidRPr="00FC64CF">
        <w:t>.</w:t>
      </w:r>
    </w:p>
    <w:p w14:paraId="09497D23" w14:textId="77777777" w:rsidR="00467E54" w:rsidRDefault="00467E54" w:rsidP="00754048">
      <w:pPr>
        <w:pStyle w:val="ListParagraph"/>
        <w:spacing w:after="0"/>
        <w:ind w:left="1224"/>
      </w:pPr>
      <w:r>
        <w:t>Checkbox „aplikovať“ v </w:t>
      </w:r>
      <w:r w:rsidR="009F7846">
        <w:t>kolónke</w:t>
      </w:r>
      <w:r>
        <w:t xml:space="preserve"> pre mobilitu bude rozhodovať či sa má mobilita aplikovať, alebo nie.</w:t>
      </w:r>
    </w:p>
    <w:p w14:paraId="63524C34" w14:textId="77777777" w:rsidR="00467E54" w:rsidRDefault="00467E54" w:rsidP="00754048">
      <w:pPr>
        <w:pStyle w:val="ListParagraph"/>
        <w:spacing w:after="0"/>
        <w:ind w:left="1224"/>
      </w:pPr>
    </w:p>
    <w:p w14:paraId="67425256" w14:textId="00E2720E" w:rsidR="00467E54" w:rsidRDefault="00847219" w:rsidP="00467E54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467E54" w:rsidRPr="00FC64CF">
        <w:t xml:space="preserve">Grafové preškálovanie </w:t>
      </w:r>
      <w:r w:rsidR="00467E54">
        <w:t xml:space="preserve">vertikálne </w:t>
      </w:r>
      <w:r w:rsidR="00467E54" w:rsidRPr="00FC64CF">
        <w:t xml:space="preserve">– </w:t>
      </w:r>
      <w:r w:rsidR="00467E54">
        <w:t xml:space="preserve">pre hlavný graf </w:t>
      </w:r>
      <w:r w:rsidR="00467E54" w:rsidRPr="00FC64CF">
        <w:t>možnosť</w:t>
      </w:r>
      <w:r w:rsidR="00467E54" w:rsidRPr="00293C9C">
        <w:t xml:space="preserve"> </w:t>
      </w:r>
      <w:r w:rsidR="00467E54" w:rsidRPr="00FC64CF">
        <w:t xml:space="preserve">dynamicky zväčšovať a zmenšovať </w:t>
      </w:r>
      <w:r w:rsidR="00467E54">
        <w:t xml:space="preserve">rozsah maxima Y-ovej </w:t>
      </w:r>
      <w:r w:rsidR="00467E54" w:rsidRPr="00FC64CF">
        <w:t xml:space="preserve"> </w:t>
      </w:r>
      <w:r w:rsidR="00467E54">
        <w:t xml:space="preserve">osi </w:t>
      </w:r>
      <w:r w:rsidR="00467E54" w:rsidRPr="00FC64CF">
        <w:t>zadaním hodn</w:t>
      </w:r>
      <w:r w:rsidR="00467E54">
        <w:t>o</w:t>
      </w:r>
      <w:r w:rsidR="00467E54" w:rsidRPr="00FC64CF">
        <w:t>t</w:t>
      </w:r>
      <w:r w:rsidR="00467E54">
        <w:t>y</w:t>
      </w:r>
      <w:r w:rsidR="00467E54" w:rsidRPr="00FC64CF">
        <w:t xml:space="preserve"> od užívateľa</w:t>
      </w:r>
      <w:r w:rsidR="00DD5BEA">
        <w:t>.</w:t>
      </w:r>
    </w:p>
    <w:p w14:paraId="765D9936" w14:textId="77777777" w:rsidR="00467E54" w:rsidRDefault="00467E54" w:rsidP="00467E54">
      <w:pPr>
        <w:pStyle w:val="ListParagraph"/>
      </w:pPr>
    </w:p>
    <w:p w14:paraId="7FCBA300" w14:textId="74ABAC04" w:rsidR="00467E54" w:rsidRPr="00FC64CF" w:rsidRDefault="00467E54" w:rsidP="00467E54">
      <w:pPr>
        <w:pStyle w:val="ListParagraph"/>
        <w:numPr>
          <w:ilvl w:val="2"/>
          <w:numId w:val="2"/>
        </w:numPr>
        <w:spacing w:after="0"/>
      </w:pPr>
      <w:r w:rsidRPr="00FC64CF">
        <w:t xml:space="preserve">Grafové preškálovanie </w:t>
      </w:r>
      <w:r>
        <w:t xml:space="preserve">horizontálne </w:t>
      </w:r>
      <w:r w:rsidRPr="00FC64CF">
        <w:t xml:space="preserve">– </w:t>
      </w:r>
      <w:r>
        <w:t xml:space="preserve">pre hlavný graf </w:t>
      </w:r>
      <w:r w:rsidRPr="00FC64CF">
        <w:t xml:space="preserve">dynamicky zväčšovať a zmenšovať </w:t>
      </w:r>
      <w:r>
        <w:t>rozsah maxima a minima pre X-ovú</w:t>
      </w:r>
      <w:r w:rsidRPr="00FC64CF">
        <w:t xml:space="preserve"> </w:t>
      </w:r>
      <w:r>
        <w:t xml:space="preserve">os </w:t>
      </w:r>
      <w:r w:rsidR="003204EF">
        <w:t>točením koliečka myši</w:t>
      </w:r>
      <w:r w:rsidR="00DD5BEA">
        <w:t>.</w:t>
      </w:r>
    </w:p>
    <w:p w14:paraId="423936E7" w14:textId="77777777" w:rsidR="00467E54" w:rsidRDefault="00467E54">
      <w:r>
        <w:br w:type="page"/>
      </w:r>
    </w:p>
    <w:p w14:paraId="27FC1828" w14:textId="77777777" w:rsidR="00445E5F" w:rsidRPr="00FC64CF" w:rsidRDefault="00445E5F" w:rsidP="00445E5F">
      <w:pPr>
        <w:spacing w:after="0"/>
        <w:ind w:left="720"/>
      </w:pPr>
    </w:p>
    <w:p w14:paraId="0D378103" w14:textId="3203DAE8" w:rsidR="00F02CD5" w:rsidRDefault="00785FC3" w:rsidP="00F02CD5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445E5F" w:rsidRPr="00FC64CF">
        <w:t xml:space="preserve">Intenzitný graf </w:t>
      </w:r>
      <w:r>
        <w:t xml:space="preserve">je 3D reprezentácia viacerých agregovaných </w:t>
      </w:r>
      <w:r w:rsidR="003C75F4">
        <w:t>dát</w:t>
      </w:r>
      <w:r>
        <w:t>. Na Y-ovej</w:t>
      </w:r>
      <w:r w:rsidR="003136F7">
        <w:t xml:space="preserve"> osi</w:t>
      </w:r>
      <w:r>
        <w:t xml:space="preserve"> sa</w:t>
      </w:r>
      <w:r w:rsidR="00C005FC">
        <w:t xml:space="preserve"> </w:t>
      </w:r>
      <w:r>
        <w:t xml:space="preserve">zobrazí počet agregovaných </w:t>
      </w:r>
      <w:r w:rsidR="00E35A8C">
        <w:t>dát</w:t>
      </w:r>
      <w:r>
        <w:t xml:space="preserve"> a na X-ovej časový úsek prislúchajúci k týmto </w:t>
      </w:r>
      <w:r w:rsidR="0075268B">
        <w:t>dátam</w:t>
      </w:r>
      <w:r>
        <w:t xml:space="preserve">. </w:t>
      </w:r>
    </w:p>
    <w:p w14:paraId="255D18B3" w14:textId="276F32E0" w:rsidR="003136F7" w:rsidRDefault="00785FC3" w:rsidP="00291F49">
      <w:pPr>
        <w:pStyle w:val="ListParagraph"/>
        <w:spacing w:after="0"/>
        <w:ind w:left="1224"/>
      </w:pPr>
      <w:r>
        <w:t xml:space="preserve">Intenzitný graf </w:t>
      </w:r>
      <w:r w:rsidR="00F02CD5">
        <w:t>farebne rozlišuje</w:t>
      </w:r>
      <w:r>
        <w:t xml:space="preserve"> intenzitu v bodoch, kvôli tomuto </w:t>
      </w:r>
      <w:r w:rsidR="00F02CD5">
        <w:t xml:space="preserve">časť agregovaných </w:t>
      </w:r>
      <w:r w:rsidR="00606ED0">
        <w:t>dát</w:t>
      </w:r>
      <w:r w:rsidR="00F02CD5">
        <w:t xml:space="preserve"> v ist</w:t>
      </w:r>
      <w:r w:rsidR="003A10CB">
        <w:t>ých</w:t>
      </w:r>
      <w:r w:rsidR="00F02CD5">
        <w:t xml:space="preserve"> bod</w:t>
      </w:r>
      <w:r w:rsidR="003A10CB">
        <w:t>och</w:t>
      </w:r>
      <w:r w:rsidR="00F02CD5">
        <w:t xml:space="preserve">, </w:t>
      </w:r>
      <w:r w:rsidR="000D5216">
        <w:t>ktoré</w:t>
      </w:r>
      <w:r w:rsidR="00F02CD5">
        <w:t xml:space="preserve"> mali </w:t>
      </w:r>
      <w:r w:rsidR="000D5216">
        <w:t>vyššiu</w:t>
      </w:r>
      <w:r w:rsidR="00F02CD5">
        <w:t xml:space="preserve"> intenzitu, budú farebne rozlíšiteľné od bodov, ktoré mali nižšiu intenzitu. </w:t>
      </w:r>
      <w:r w:rsidR="000D5216">
        <w:t xml:space="preserve">Farby </w:t>
      </w:r>
      <w:r w:rsidR="001474AB">
        <w:t xml:space="preserve">si </w:t>
      </w:r>
      <w:r w:rsidR="000D5216">
        <w:t xml:space="preserve">môže </w:t>
      </w:r>
      <w:r w:rsidR="005B164B">
        <w:t>užívateľ</w:t>
      </w:r>
      <w:r w:rsidR="000D5216">
        <w:t xml:space="preserve"> sám nastaviť</w:t>
      </w:r>
      <w:r w:rsidR="00A63ABB">
        <w:t xml:space="preserve"> (bod 3.1.1</w:t>
      </w:r>
      <w:r w:rsidR="00EF5708">
        <w:t>4</w:t>
      </w:r>
      <w:r w:rsidR="00A63ABB">
        <w:t xml:space="preserve">). </w:t>
      </w:r>
    </w:p>
    <w:p w14:paraId="7F893EE0" w14:textId="77777777" w:rsidR="00785FC3" w:rsidRDefault="00A63ABB" w:rsidP="00F02CD5">
      <w:pPr>
        <w:pStyle w:val="ListParagraph"/>
        <w:spacing w:after="0"/>
        <w:ind w:left="1224"/>
      </w:pPr>
      <w:r>
        <w:t>Obrázok 3.1.</w:t>
      </w:r>
      <w:r w:rsidR="00EF5708">
        <w:t>11</w:t>
      </w:r>
      <w:r>
        <w:t xml:space="preserve"> znázorňuje ilustráciu intenzitného grafu.</w:t>
      </w:r>
    </w:p>
    <w:p w14:paraId="4F3E0BE3" w14:textId="77777777" w:rsidR="000D5216" w:rsidRDefault="000D5216" w:rsidP="00F02CD5">
      <w:pPr>
        <w:pStyle w:val="ListParagraph"/>
        <w:spacing w:after="0"/>
        <w:ind w:left="1224"/>
      </w:pPr>
      <w:r>
        <w:t>Generovanie intenzitného grafu bude fungovať na dva spôsoby</w:t>
      </w:r>
      <w:r w:rsidR="00060215">
        <w:t xml:space="preserve"> (bod 3.1.1</w:t>
      </w:r>
      <w:r w:rsidR="00EF5708">
        <w:t>2</w:t>
      </w:r>
      <w:r w:rsidR="00060215">
        <w:t xml:space="preserve"> a 3.1.1</w:t>
      </w:r>
      <w:r w:rsidR="00EF5708">
        <w:t>3</w:t>
      </w:r>
      <w:r w:rsidR="00060215">
        <w:t>).</w:t>
      </w:r>
    </w:p>
    <w:p w14:paraId="1A5AEEB1" w14:textId="77777777" w:rsidR="00467E54" w:rsidRPr="00060215" w:rsidRDefault="00467E54" w:rsidP="00F02CD5">
      <w:pPr>
        <w:pStyle w:val="ListParagraph"/>
        <w:spacing w:after="0"/>
        <w:ind w:left="1224"/>
        <w:rPr>
          <w:lang w:val="en-AU"/>
        </w:rPr>
      </w:pPr>
    </w:p>
    <w:p w14:paraId="2D83AD01" w14:textId="77777777" w:rsidR="00A63ABB" w:rsidRDefault="00A63ABB" w:rsidP="00F02CD5">
      <w:pPr>
        <w:pStyle w:val="ListParagraph"/>
        <w:spacing w:after="0"/>
        <w:ind w:left="1224"/>
      </w:pPr>
      <w:r>
        <w:rPr>
          <w:noProof/>
        </w:rPr>
        <w:drawing>
          <wp:inline distT="0" distB="0" distL="0" distR="0" wp14:anchorId="2D8BEA81" wp14:editId="36E36880">
            <wp:extent cx="4351020" cy="2616049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BC0" w14:textId="77777777" w:rsidR="00A63ABB" w:rsidRPr="00A63ABB" w:rsidRDefault="00A63ABB" w:rsidP="00A63ABB">
      <w:pPr>
        <w:pStyle w:val="ListParagraph"/>
        <w:spacing w:after="0"/>
        <w:ind w:left="1224"/>
        <w:jc w:val="right"/>
        <w:rPr>
          <w:sz w:val="18"/>
          <w:szCs w:val="18"/>
        </w:rPr>
      </w:pPr>
      <w:r w:rsidRPr="00A63ABB">
        <w:rPr>
          <w:sz w:val="18"/>
          <w:szCs w:val="18"/>
        </w:rPr>
        <w:t>obrázok 3.1.</w:t>
      </w:r>
      <w:r w:rsidR="00EF5708">
        <w:rPr>
          <w:sz w:val="18"/>
          <w:szCs w:val="18"/>
        </w:rPr>
        <w:t>11</w:t>
      </w:r>
    </w:p>
    <w:p w14:paraId="634B2D2A" w14:textId="77777777" w:rsidR="00F02CD5" w:rsidRDefault="00F02CD5" w:rsidP="00F02CD5">
      <w:pPr>
        <w:spacing w:after="0"/>
      </w:pPr>
    </w:p>
    <w:p w14:paraId="56108AFC" w14:textId="13707839" w:rsidR="005F6AAB" w:rsidRDefault="00785FC3" w:rsidP="00445E5F">
      <w:pPr>
        <w:pStyle w:val="ListParagraph"/>
        <w:numPr>
          <w:ilvl w:val="2"/>
          <w:numId w:val="2"/>
        </w:numPr>
        <w:spacing w:after="0"/>
      </w:pPr>
      <w:r>
        <w:t xml:space="preserve"> V p</w:t>
      </w:r>
      <w:r w:rsidR="00445E5F" w:rsidRPr="00FC64CF">
        <w:t>rv</w:t>
      </w:r>
      <w:r>
        <w:t>om</w:t>
      </w:r>
      <w:r w:rsidR="001E1DB3" w:rsidRPr="00FC64CF">
        <w:t xml:space="preserve"> spôsob</w:t>
      </w:r>
      <w:r>
        <w:t xml:space="preserve">e </w:t>
      </w:r>
      <w:r w:rsidR="00C166D1" w:rsidRPr="00FC64CF">
        <w:t xml:space="preserve">zobrazenia </w:t>
      </w:r>
      <w:r>
        <w:t xml:space="preserve">intenzitného grafu sa </w:t>
      </w:r>
      <w:r w:rsidR="00B04E13" w:rsidRPr="00FC64CF">
        <w:t>užívateľ</w:t>
      </w:r>
      <w:r>
        <w:t xml:space="preserve">ovi </w:t>
      </w:r>
      <w:r w:rsidR="001E1DB3" w:rsidRPr="00FC64CF">
        <w:t>v </w:t>
      </w:r>
      <w:r w:rsidR="00B04E13" w:rsidRPr="00FC64CF">
        <w:t>reáln</w:t>
      </w:r>
      <w:r w:rsidR="001E1DB3" w:rsidRPr="00FC64CF">
        <w:t>om čase</w:t>
      </w:r>
      <w:r w:rsidR="00B04E13" w:rsidRPr="00FC64CF">
        <w:t xml:space="preserve"> </w:t>
      </w:r>
      <w:r w:rsidR="00445E5F" w:rsidRPr="00FC64CF">
        <w:t xml:space="preserve">budú </w:t>
      </w:r>
      <w:r>
        <w:t xml:space="preserve">pripájať agregované </w:t>
      </w:r>
      <w:r w:rsidR="009F7C2A">
        <w:t>dáta</w:t>
      </w:r>
      <w:r>
        <w:t xml:space="preserve"> </w:t>
      </w:r>
      <w:r w:rsidR="003A10CB">
        <w:t xml:space="preserve">z hlavného grafu </w:t>
      </w:r>
      <w:r>
        <w:t>do intenzitného grafu</w:t>
      </w:r>
      <w:r w:rsidR="00273E9E">
        <w:t xml:space="preserve"> </w:t>
      </w:r>
      <w:r w:rsidR="003A10CB">
        <w:t>.</w:t>
      </w:r>
    </w:p>
    <w:p w14:paraId="53B0C082" w14:textId="77777777" w:rsidR="00EB0226" w:rsidRPr="00FC64CF" w:rsidRDefault="00EB0226" w:rsidP="00EB0226">
      <w:pPr>
        <w:spacing w:after="0"/>
      </w:pPr>
    </w:p>
    <w:p w14:paraId="3ED628B2" w14:textId="77777777" w:rsidR="00445E5F" w:rsidRDefault="00785FC3" w:rsidP="00445E5F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A63ABB">
        <w:t>V</w:t>
      </w:r>
      <w:r w:rsidR="00C166D1">
        <w:t xml:space="preserve"> d</w:t>
      </w:r>
      <w:r w:rsidR="00445E5F" w:rsidRPr="00FC64CF">
        <w:t>ruh</w:t>
      </w:r>
      <w:r w:rsidR="00C166D1">
        <w:t>om</w:t>
      </w:r>
      <w:r w:rsidR="00445E5F" w:rsidRPr="00FC64CF">
        <w:t xml:space="preserve"> spôsob</w:t>
      </w:r>
      <w:r w:rsidR="00C166D1">
        <w:t>e</w:t>
      </w:r>
      <w:r w:rsidR="00445E5F" w:rsidRPr="00FC64CF">
        <w:t xml:space="preserve"> </w:t>
      </w:r>
      <w:r w:rsidR="00E161D7" w:rsidRPr="00FC64CF">
        <w:t xml:space="preserve">zobrazenia intenzitného grafu </w:t>
      </w:r>
      <w:r w:rsidR="00A63ABB">
        <w:t>si</w:t>
      </w:r>
      <w:r w:rsidR="00445E5F" w:rsidRPr="00FC64CF">
        <w:t xml:space="preserve"> </w:t>
      </w:r>
      <w:r w:rsidR="00B04E13" w:rsidRPr="00FC64CF">
        <w:t>užívateľ</w:t>
      </w:r>
      <w:r>
        <w:t xml:space="preserve"> </w:t>
      </w:r>
      <w:r w:rsidR="001E1DB3" w:rsidRPr="00FC64CF">
        <w:t>načíta už namerané hodnoty z</w:t>
      </w:r>
      <w:r w:rsidR="00445E5F" w:rsidRPr="00FC64CF">
        <w:t xml:space="preserve"> CSV súbor</w:t>
      </w:r>
      <w:r w:rsidR="00A63ABB">
        <w:t>u</w:t>
      </w:r>
      <w:r w:rsidR="00E161D7" w:rsidRPr="00FC64CF">
        <w:t>.</w:t>
      </w:r>
    </w:p>
    <w:p w14:paraId="38E41CF7" w14:textId="77777777" w:rsidR="00785FC3" w:rsidRDefault="00785FC3" w:rsidP="00785FC3">
      <w:pPr>
        <w:pStyle w:val="ListParagraph"/>
      </w:pPr>
    </w:p>
    <w:p w14:paraId="22380394" w14:textId="56A25174" w:rsidR="00785FC3" w:rsidRDefault="000D5216" w:rsidP="00785FC3">
      <w:pPr>
        <w:pStyle w:val="ListParagraph"/>
        <w:numPr>
          <w:ilvl w:val="2"/>
          <w:numId w:val="2"/>
        </w:numPr>
        <w:spacing w:after="0"/>
      </w:pPr>
      <w:r w:rsidRPr="000D5216">
        <w:t xml:space="preserve">Každý intenzitný graf bude mať prislúchajúcu RGB škálu farieb, kde </w:t>
      </w:r>
      <w:r w:rsidR="005B164B" w:rsidRPr="000D5216">
        <w:t>užívateľ</w:t>
      </w:r>
      <w:r w:rsidRPr="000D5216">
        <w:t xml:space="preserve"> môže meniť rozsah </w:t>
      </w:r>
      <w:r w:rsidR="000C2B5C">
        <w:t>dát</w:t>
      </w:r>
      <w:r w:rsidRPr="000D5216">
        <w:t>, ktoré majú byť zafarbené jednou farbou, ale aj farbu, ktorá prislúcha danému rozsahu.</w:t>
      </w:r>
    </w:p>
    <w:p w14:paraId="59EE020E" w14:textId="77777777" w:rsidR="00013B01" w:rsidRDefault="00013B01" w:rsidP="00013B01">
      <w:pPr>
        <w:pStyle w:val="ListParagraph"/>
      </w:pPr>
    </w:p>
    <w:p w14:paraId="1AD1C342" w14:textId="77777777" w:rsidR="00467E54" w:rsidRDefault="00013B01" w:rsidP="00467E54">
      <w:pPr>
        <w:pStyle w:val="ListParagraph"/>
        <w:numPr>
          <w:ilvl w:val="2"/>
          <w:numId w:val="2"/>
        </w:numPr>
        <w:spacing w:after="0"/>
      </w:pPr>
      <w:r w:rsidRPr="000D5216">
        <w:t>Každý intenzitný graf bude mať prislúchajúc</w:t>
      </w:r>
      <w:r>
        <w:t>e „</w:t>
      </w:r>
      <w:r w:rsidR="00EF5708">
        <w:t>z</w:t>
      </w:r>
      <w:r w:rsidRPr="00FC64CF">
        <w:t>rkadlo grafu</w:t>
      </w:r>
      <w:r>
        <w:t xml:space="preserve">“, kde sa zobrazí agregovaný graf, ktorý </w:t>
      </w:r>
      <w:r w:rsidR="0042709D">
        <w:t>reprezentuje danú úsečku na intenzitn</w:t>
      </w:r>
      <w:r w:rsidR="003136F7">
        <w:t>om</w:t>
      </w:r>
      <w:r w:rsidR="0042709D">
        <w:t xml:space="preserve"> grafe na ktorý </w:t>
      </w:r>
      <w:r w:rsidR="005B164B">
        <w:t>užívateľ</w:t>
      </w:r>
      <w:r w:rsidR="0042709D">
        <w:t xml:space="preserve"> klikol.</w:t>
      </w:r>
    </w:p>
    <w:p w14:paraId="7C3C6B3A" w14:textId="77777777" w:rsidR="00467E54" w:rsidRDefault="00467E54" w:rsidP="00467E54">
      <w:pPr>
        <w:pStyle w:val="ListParagraph"/>
        <w:spacing w:after="0"/>
        <w:ind w:left="1224"/>
      </w:pPr>
    </w:p>
    <w:p w14:paraId="34EA8F60" w14:textId="77777777" w:rsidR="00467E54" w:rsidRDefault="00467E54" w:rsidP="00467E54">
      <w:pPr>
        <w:pStyle w:val="ListParagraph"/>
        <w:numPr>
          <w:ilvl w:val="2"/>
          <w:numId w:val="2"/>
        </w:numPr>
        <w:spacing w:after="0"/>
      </w:pPr>
      <w:r>
        <w:t>Užívateľ bude mať možnosť pod hlavným grafom si zobraziť viaceré intenzitné grafy.</w:t>
      </w:r>
    </w:p>
    <w:p w14:paraId="258B20BB" w14:textId="77777777" w:rsidR="00467E54" w:rsidRDefault="00467E54" w:rsidP="00467E54">
      <w:pPr>
        <w:pStyle w:val="ListParagraph"/>
      </w:pPr>
    </w:p>
    <w:p w14:paraId="65736B04" w14:textId="77777777" w:rsidR="00467E54" w:rsidRDefault="00467E54" w:rsidP="00467E54">
      <w:pPr>
        <w:pStyle w:val="ListParagraph"/>
        <w:numPr>
          <w:ilvl w:val="2"/>
          <w:numId w:val="2"/>
        </w:numPr>
        <w:spacing w:after="0"/>
      </w:pPr>
      <w:r>
        <w:t>Ak množstvo intenzitných grafov presiahne obrazovku, panel, na ktorom sa grafy vykresľujú sa bude dať skrolovať.</w:t>
      </w:r>
    </w:p>
    <w:p w14:paraId="17DD646D" w14:textId="77777777" w:rsidR="00467E54" w:rsidRDefault="00467E54" w:rsidP="00467E54">
      <w:pPr>
        <w:spacing w:after="0"/>
      </w:pPr>
    </w:p>
    <w:p w14:paraId="236279A0" w14:textId="77777777" w:rsidR="00467E54" w:rsidRDefault="00467E54" w:rsidP="00467E54">
      <w:pPr>
        <w:spacing w:after="0"/>
      </w:pPr>
    </w:p>
    <w:p w14:paraId="13E0A24E" w14:textId="77777777" w:rsidR="00785FC3" w:rsidRDefault="00785FC3" w:rsidP="00785FC3">
      <w:pPr>
        <w:pStyle w:val="ListParagraph"/>
      </w:pPr>
    </w:p>
    <w:p w14:paraId="2BBF4023" w14:textId="36F9A1DC" w:rsidR="00467E54" w:rsidRDefault="00467E54" w:rsidP="00785FC3">
      <w:pPr>
        <w:pStyle w:val="ListParagraph"/>
      </w:pPr>
    </w:p>
    <w:p w14:paraId="21C34E63" w14:textId="77777777" w:rsidR="00F369CB" w:rsidRDefault="00F369CB" w:rsidP="00785FC3">
      <w:pPr>
        <w:pStyle w:val="ListParagraph"/>
      </w:pPr>
    </w:p>
    <w:p w14:paraId="630C4239" w14:textId="77777777" w:rsidR="00A15F11" w:rsidRDefault="000D5216" w:rsidP="0042709D">
      <w:pPr>
        <w:pStyle w:val="ListParagraph"/>
        <w:numPr>
          <w:ilvl w:val="2"/>
          <w:numId w:val="2"/>
        </w:numPr>
        <w:spacing w:after="0"/>
      </w:pPr>
      <w:r>
        <w:lastRenderedPageBreak/>
        <w:t>Len p</w:t>
      </w:r>
      <w:r w:rsidR="00785FC3">
        <w:t xml:space="preserve">re </w:t>
      </w:r>
      <w:r w:rsidR="00785FC3" w:rsidRPr="00FC64CF">
        <w:t>Intenzitný graf</w:t>
      </w:r>
      <w:r>
        <w:t>, ktorý</w:t>
      </w:r>
      <w:r w:rsidR="00A15F11">
        <w:t xml:space="preserve"> sa generuje z</w:t>
      </w:r>
      <w:r w:rsidR="008D699E">
        <w:t> hlavného grafu</w:t>
      </w:r>
      <w:r w:rsidR="003204EF">
        <w:t xml:space="preserve"> </w:t>
      </w:r>
      <w:r w:rsidR="00A15F11">
        <w:t xml:space="preserve">bude </w:t>
      </w:r>
    </w:p>
    <w:p w14:paraId="685577CB" w14:textId="2C9A97DE" w:rsidR="00785FC3" w:rsidRDefault="00A15F11" w:rsidP="00A15F11">
      <w:pPr>
        <w:pStyle w:val="ListParagraph"/>
        <w:numPr>
          <w:ilvl w:val="3"/>
          <w:numId w:val="2"/>
        </w:numPr>
        <w:spacing w:after="0"/>
      </w:pPr>
      <w:r>
        <w:t xml:space="preserve">obsahovať textfield, kde </w:t>
      </w:r>
      <w:r w:rsidR="005B164B">
        <w:t>užívateľ</w:t>
      </w:r>
      <w:r>
        <w:t xml:space="preserve"> môže zadefinovať maximálne </w:t>
      </w:r>
      <w:r w:rsidR="00785FC3">
        <w:t>m</w:t>
      </w:r>
      <w:r w:rsidR="00785FC3" w:rsidRPr="00FC64CF">
        <w:t xml:space="preserve">nožstvo agregovaných </w:t>
      </w:r>
      <w:r w:rsidR="003F10AE">
        <w:t>dát</w:t>
      </w:r>
      <w:r>
        <w:t>, ktoré sa majú zobraziť na tomto intenzitnom grafe.</w:t>
      </w:r>
      <w:r w:rsidRPr="00A15F11">
        <w:t xml:space="preserve"> </w:t>
      </w:r>
      <w:r>
        <w:t>N</w:t>
      </w:r>
      <w:r w:rsidRPr="00FC64CF">
        <w:t>ajstaršie údaje sa odstránia z grafu.</w:t>
      </w:r>
      <w:r w:rsidR="00785FC3" w:rsidRPr="00FC64CF">
        <w:t xml:space="preserve"> </w:t>
      </w:r>
      <w:r>
        <w:t>P</w:t>
      </w:r>
      <w:r w:rsidRPr="00FC64CF">
        <w:t>rednastaven</w:t>
      </w:r>
      <w:r>
        <w:t>á</w:t>
      </w:r>
      <w:r w:rsidRPr="00FC64CF">
        <w:t xml:space="preserve"> kapacit</w:t>
      </w:r>
      <w:r>
        <w:t>a</w:t>
      </w:r>
      <w:r w:rsidRPr="00FC64CF">
        <w:t xml:space="preserve"> </w:t>
      </w:r>
      <w:r>
        <w:t>bude</w:t>
      </w:r>
      <w:r w:rsidRPr="00FC64CF">
        <w:t xml:space="preserve"> maximálne 100 agregovaných grafov.</w:t>
      </w:r>
    </w:p>
    <w:p w14:paraId="31E1A6F3" w14:textId="657F896D" w:rsidR="00A15F11" w:rsidRDefault="00E91BAD" w:rsidP="00A15F11">
      <w:pPr>
        <w:pStyle w:val="ListParagraph"/>
        <w:numPr>
          <w:ilvl w:val="3"/>
          <w:numId w:val="2"/>
        </w:numPr>
        <w:spacing w:after="0"/>
      </w:pPr>
      <w:r>
        <w:t>t</w:t>
      </w:r>
      <w:r w:rsidR="000A1E45">
        <w:t xml:space="preserve">lačidlo </w:t>
      </w:r>
      <w:r w:rsidR="00A15F11">
        <w:t xml:space="preserve">„save“ </w:t>
      </w:r>
      <w:r w:rsidR="00A15F11" w:rsidRPr="00FC64CF">
        <w:t>ulož</w:t>
      </w:r>
      <w:r w:rsidR="000A1E45">
        <w:t>í</w:t>
      </w:r>
      <w:r w:rsidR="00A15F11" w:rsidRPr="00FC64CF">
        <w:t xml:space="preserve"> aktuáln</w:t>
      </w:r>
      <w:r w:rsidR="00C166D1">
        <w:t>y</w:t>
      </w:r>
      <w:r w:rsidR="00A15F11" w:rsidRPr="00FC64CF">
        <w:t xml:space="preserve"> stav intenzitného grafu</w:t>
      </w:r>
      <w:r w:rsidR="000A1E45">
        <w:t>, aj počas generovania,</w:t>
      </w:r>
      <w:r w:rsidR="00A15F11" w:rsidRPr="00FC64CF">
        <w:t xml:space="preserve"> </w:t>
      </w:r>
      <w:r w:rsidR="00C166D1">
        <w:t xml:space="preserve"> do jedného súboru, </w:t>
      </w:r>
      <w:r w:rsidR="00A15F11" w:rsidRPr="00FC64CF">
        <w:t xml:space="preserve">vo formáte CSV </w:t>
      </w:r>
      <w:r w:rsidR="00A15F11">
        <w:t xml:space="preserve">s názvom „intensity_data_“ a </w:t>
      </w:r>
      <w:r w:rsidR="005B164B">
        <w:t>sufix</w:t>
      </w:r>
      <w:r w:rsidR="00A15F11">
        <w:t xml:space="preserve"> aktuálneho timestampu </w:t>
      </w:r>
      <w:r w:rsidR="00A15F11" w:rsidRPr="00FC64CF">
        <w:t>na aplikáciou preddefinované miesto</w:t>
      </w:r>
      <w:r w:rsidR="0042709D">
        <w:t xml:space="preserve"> (</w:t>
      </w:r>
      <w:r w:rsidR="0042709D" w:rsidRPr="0042709D">
        <w:t>Data\Intensity_Data</w:t>
      </w:r>
      <w:r w:rsidR="0042709D">
        <w:t>)</w:t>
      </w:r>
      <w:r w:rsidR="00A15F11">
        <w:t>.</w:t>
      </w:r>
    </w:p>
    <w:p w14:paraId="38CE89F3" w14:textId="5BBF69ED" w:rsidR="00785FC3" w:rsidRDefault="00E91BAD" w:rsidP="00EF5708">
      <w:pPr>
        <w:pStyle w:val="ListParagraph"/>
        <w:numPr>
          <w:ilvl w:val="3"/>
          <w:numId w:val="2"/>
        </w:numPr>
        <w:spacing w:after="0"/>
      </w:pPr>
      <w:r>
        <w:t>g</w:t>
      </w:r>
      <w:r w:rsidR="008D699E">
        <w:t xml:space="preserve">enerovanie tohto grafu sa zastavuje, resp. </w:t>
      </w:r>
      <w:r w:rsidR="005B5CF8">
        <w:t>spúšťa</w:t>
      </w:r>
      <w:r w:rsidR="008D699E">
        <w:t xml:space="preserve"> tým istým tlačidlo „Start“ resp.</w:t>
      </w:r>
      <w:r w:rsidR="00A15F11">
        <w:t xml:space="preserve"> „Stop“ </w:t>
      </w:r>
      <w:r w:rsidR="008D699E" w:rsidRPr="0014109C">
        <w:t>ktoré mení label podlá stavu merania.</w:t>
      </w:r>
    </w:p>
    <w:p w14:paraId="5C01EC3E" w14:textId="5A7601D3" w:rsidR="00803558" w:rsidRDefault="00E91BAD" w:rsidP="00EF5708">
      <w:pPr>
        <w:pStyle w:val="ListParagraph"/>
        <w:numPr>
          <w:ilvl w:val="3"/>
          <w:numId w:val="2"/>
        </w:numPr>
        <w:spacing w:after="0"/>
      </w:pPr>
      <w:r>
        <w:t>t</w:t>
      </w:r>
      <w:bookmarkStart w:id="0" w:name="_GoBack"/>
      <w:bookmarkEnd w:id="0"/>
      <w:r w:rsidR="00803558">
        <w:t>lačidlo „cancel“ odstráni intenzitný graf z panelu.</w:t>
      </w:r>
    </w:p>
    <w:p w14:paraId="668F08AA" w14:textId="77777777" w:rsidR="00445E5F" w:rsidRPr="00FC64CF" w:rsidRDefault="00445E5F" w:rsidP="00467E54">
      <w:pPr>
        <w:spacing w:after="0"/>
      </w:pPr>
    </w:p>
    <w:p w14:paraId="184C5659" w14:textId="77777777" w:rsidR="00445E5F" w:rsidRPr="00FC64CF" w:rsidRDefault="00445E5F" w:rsidP="00445E5F">
      <w:pPr>
        <w:pStyle w:val="ListParagraph"/>
        <w:numPr>
          <w:ilvl w:val="2"/>
          <w:numId w:val="2"/>
        </w:numPr>
        <w:spacing w:after="0"/>
      </w:pPr>
      <w:r w:rsidRPr="00FC64CF">
        <w:t xml:space="preserve">Oznamovanie o správnom priebehu akcie – bude to successful pop-up, ktorý oznámi </w:t>
      </w:r>
      <w:r w:rsidR="00B04E13" w:rsidRPr="00FC64CF">
        <w:t>užívateľovi</w:t>
      </w:r>
      <w:r w:rsidRPr="00FC64CF">
        <w:t>, že jeho daná akcia prebehla úspešne (tj. Ukladanie dát,  zmena správania spektrometra)</w:t>
      </w:r>
      <w:r w:rsidR="000D67CC" w:rsidRPr="00FC64CF">
        <w:t>.</w:t>
      </w:r>
    </w:p>
    <w:p w14:paraId="43996016" w14:textId="77777777" w:rsidR="00445E5F" w:rsidRPr="00FC64CF" w:rsidRDefault="00445E5F" w:rsidP="00445E5F">
      <w:pPr>
        <w:spacing w:after="0"/>
        <w:ind w:left="720"/>
      </w:pPr>
    </w:p>
    <w:p w14:paraId="6E07F7F8" w14:textId="77777777" w:rsidR="00445E5F" w:rsidRDefault="00445E5F" w:rsidP="00060215">
      <w:pPr>
        <w:pStyle w:val="ListParagraph"/>
        <w:numPr>
          <w:ilvl w:val="2"/>
          <w:numId w:val="2"/>
        </w:numPr>
        <w:spacing w:after="0"/>
      </w:pPr>
      <w:r w:rsidRPr="00FC64CF">
        <w:t xml:space="preserve">Oznamovanie o nesprávnom priebehu akcie -  bude to failure pop-up, ktorý sa zobrazí s chybovou hláškou, ak sa daná akcia od </w:t>
      </w:r>
      <w:r w:rsidR="00B04E13" w:rsidRPr="00FC64CF">
        <w:t>užívateľa</w:t>
      </w:r>
      <w:r w:rsidRPr="00FC64CF">
        <w:t xml:space="preserve"> zlyhala</w:t>
      </w:r>
      <w:r w:rsidR="007E2D26" w:rsidRPr="00FC64CF">
        <w:t xml:space="preserve"> (tj. Ukladanie dát, zmena správania spektrometra).</w:t>
      </w:r>
    </w:p>
    <w:p w14:paraId="42C0C5FA" w14:textId="77777777" w:rsidR="007B3300" w:rsidRPr="00FC64CF" w:rsidRDefault="007B3300" w:rsidP="00445E5F">
      <w:pPr>
        <w:spacing w:after="0"/>
        <w:ind w:left="720"/>
      </w:pPr>
    </w:p>
    <w:p w14:paraId="7877DC69" w14:textId="77777777" w:rsidR="005B3A39" w:rsidRPr="00FC64CF" w:rsidRDefault="00445E5F" w:rsidP="005B3A39">
      <w:pPr>
        <w:pStyle w:val="ListParagraph"/>
        <w:numPr>
          <w:ilvl w:val="2"/>
          <w:numId w:val="2"/>
        </w:numPr>
        <w:spacing w:after="0"/>
      </w:pPr>
      <w:r w:rsidRPr="00FC64CF">
        <w:t>Nastaveni</w:t>
      </w:r>
      <w:r w:rsidR="007B3300">
        <w:t xml:space="preserve">a </w:t>
      </w:r>
      <w:r w:rsidRPr="00FC64CF">
        <w:t xml:space="preserve">-  možnosť </w:t>
      </w:r>
      <w:r w:rsidR="00B04E13" w:rsidRPr="00FC64CF">
        <w:t>užívateľovi</w:t>
      </w:r>
      <w:r w:rsidRPr="00FC64CF">
        <w:t xml:space="preserve"> dynamicky meniť nasledujúce premenné na </w:t>
      </w:r>
      <w:r w:rsidR="007B3300">
        <w:t>konfiguráciu</w:t>
      </w:r>
      <w:r w:rsidRPr="00FC64CF">
        <w:t xml:space="preserve"> spektrometra:</w:t>
      </w:r>
    </w:p>
    <w:p w14:paraId="294FAB1F" w14:textId="77777777" w:rsidR="00445E5F" w:rsidRPr="00FC64CF" w:rsidRDefault="00445E5F" w:rsidP="00445E5F">
      <w:pPr>
        <w:pStyle w:val="ListParagraph"/>
        <w:numPr>
          <w:ilvl w:val="3"/>
          <w:numId w:val="2"/>
        </w:numPr>
        <w:spacing w:after="0" w:line="256" w:lineRule="auto"/>
      </w:pPr>
      <w:r w:rsidRPr="00FC64CF">
        <w:t>Sampling – hustota merania v mikrosekundách</w:t>
      </w:r>
    </w:p>
    <w:p w14:paraId="70648B37" w14:textId="77777777" w:rsidR="007E2D26" w:rsidRDefault="00445E5F" w:rsidP="00ED2049">
      <w:pPr>
        <w:pStyle w:val="ListParagraph"/>
        <w:numPr>
          <w:ilvl w:val="3"/>
          <w:numId w:val="2"/>
        </w:numPr>
        <w:spacing w:after="0" w:line="256" w:lineRule="auto"/>
      </w:pPr>
      <w:r w:rsidRPr="00FC64CF">
        <w:t xml:space="preserve">Gate – </w:t>
      </w:r>
      <w:r w:rsidR="00B04E13" w:rsidRPr="00FC64CF">
        <w:t>impulz</w:t>
      </w:r>
      <w:r w:rsidRPr="00FC64CF">
        <w:t xml:space="preserve">, ktorý spúšťa ióny do driftu v </w:t>
      </w:r>
      <w:r w:rsidR="00B04E13" w:rsidRPr="00FC64CF">
        <w:t>spektrometri</w:t>
      </w:r>
      <w:r w:rsidRPr="00FC64CF">
        <w:t xml:space="preserve"> </w:t>
      </w:r>
    </w:p>
    <w:p w14:paraId="5C3DBDB5" w14:textId="77777777" w:rsidR="007B3300" w:rsidRDefault="007B3300" w:rsidP="007B3300">
      <w:pPr>
        <w:spacing w:after="0" w:line="256" w:lineRule="auto"/>
        <w:ind w:left="1080"/>
      </w:pPr>
    </w:p>
    <w:p w14:paraId="47A3A4FE" w14:textId="77777777" w:rsidR="007B3300" w:rsidRDefault="007B3300" w:rsidP="007B3300">
      <w:pPr>
        <w:spacing w:after="0" w:line="256" w:lineRule="auto"/>
        <w:ind w:left="1080"/>
      </w:pPr>
      <w:r>
        <w:t>Ale aj agregovanie cyklov merania premennými:</w:t>
      </w:r>
    </w:p>
    <w:p w14:paraId="6BFD6EC0" w14:textId="77777777" w:rsidR="007B3300" w:rsidRPr="00FC64CF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r w:rsidRPr="00FC64CF">
        <w:t>Repeat (time) – časová doba na agregovanie dát</w:t>
      </w:r>
    </w:p>
    <w:p w14:paraId="748EAAB7" w14:textId="77777777" w:rsidR="007B3300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r w:rsidRPr="00FC64CF">
        <w:t>Repeat (</w:t>
      </w:r>
      <w:r>
        <w:t>count</w:t>
      </w:r>
      <w:r w:rsidRPr="00FC64CF">
        <w:t>) – počet meraní pre agregované dáta</w:t>
      </w:r>
    </w:p>
    <w:p w14:paraId="20382F22" w14:textId="77777777" w:rsidR="007B3300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r>
        <w:t xml:space="preserve">Apply repeat time – </w:t>
      </w:r>
      <w:r w:rsidR="001C6975">
        <w:t>výber režimu merania (bod 3.1.22)</w:t>
      </w:r>
    </w:p>
    <w:p w14:paraId="2675008C" w14:textId="77777777" w:rsidR="001C6975" w:rsidRDefault="001C6975" w:rsidP="001C6975">
      <w:pPr>
        <w:pStyle w:val="ListParagraph"/>
        <w:spacing w:after="0" w:line="256" w:lineRule="auto"/>
        <w:ind w:left="1728"/>
      </w:pPr>
    </w:p>
    <w:p w14:paraId="71A2C27D" w14:textId="77777777" w:rsidR="001C6975" w:rsidRPr="00FC64CF" w:rsidRDefault="00585FC9" w:rsidP="001C6975">
      <w:pPr>
        <w:pStyle w:val="ListParagraph"/>
        <w:numPr>
          <w:ilvl w:val="2"/>
          <w:numId w:val="2"/>
        </w:numPr>
        <w:spacing w:after="0" w:line="256" w:lineRule="auto"/>
      </w:pPr>
      <w:r>
        <w:t>„</w:t>
      </w:r>
      <w:r w:rsidR="001C6975">
        <w:t>Apply repeat time</w:t>
      </w:r>
      <w:r>
        <w:t>“</w:t>
      </w:r>
      <w:r w:rsidR="001C6975">
        <w:t xml:space="preserve"> bude checkbox pre výber režimu merania, ktorý ak sa zaškrtne, tak sa údaje zo spektrometra budú agregovať za čas definovaný užívateľom a ak sa odškrtne, tak za počet</w:t>
      </w:r>
      <w:r w:rsidR="00E548AD">
        <w:t>,</w:t>
      </w:r>
      <w:r w:rsidR="001C6975">
        <w:t xml:space="preserve"> </w:t>
      </w:r>
      <w:r w:rsidR="00E548AD">
        <w:t xml:space="preserve">taktiež </w:t>
      </w:r>
      <w:r w:rsidR="001C6975">
        <w:t>definovaný užívateľom.</w:t>
      </w:r>
    </w:p>
    <w:p w14:paraId="0C0C2821" w14:textId="77777777" w:rsidR="001A4AC3" w:rsidRPr="001A4AC3" w:rsidRDefault="001A4AC3" w:rsidP="00A7449A">
      <w:pPr>
        <w:spacing w:after="0" w:line="256" w:lineRule="auto"/>
      </w:pPr>
    </w:p>
    <w:p w14:paraId="496C310F" w14:textId="77777777" w:rsidR="001A4AC3" w:rsidRDefault="001A4AC3" w:rsidP="001A4AC3">
      <w:pPr>
        <w:pStyle w:val="ListParagraph"/>
        <w:numPr>
          <w:ilvl w:val="2"/>
          <w:numId w:val="2"/>
        </w:numPr>
        <w:spacing w:after="0" w:line="256" w:lineRule="auto"/>
      </w:pPr>
      <w:r>
        <w:t>Počet bodov meria (points) v shield buddy bude</w:t>
      </w:r>
      <w:r w:rsidR="00572064">
        <w:t xml:space="preserve"> pole s</w:t>
      </w:r>
      <w:r>
        <w:t xml:space="preserve"> natvrdo </w:t>
      </w:r>
      <w:r w:rsidR="00572064">
        <w:t>nastavenou kapacitou</w:t>
      </w:r>
      <w:r>
        <w:t xml:space="preserve"> </w:t>
      </w:r>
      <w:r w:rsidR="007C4040">
        <w:t>8000</w:t>
      </w:r>
      <w:r>
        <w:t xml:space="preserve"> bodov</w:t>
      </w:r>
      <w:r w:rsidR="00572064">
        <w:t>. T</w:t>
      </w:r>
      <w:r>
        <w:t xml:space="preserve">o znamená, že </w:t>
      </w:r>
      <w:r w:rsidR="00A7449A">
        <w:t>vieme maximálne namerať hodnotu v</w:t>
      </w:r>
      <w:r w:rsidR="007C4040">
        <w:t xml:space="preserve"> 8000 </w:t>
      </w:r>
      <w:r w:rsidR="00572064">
        <w:t xml:space="preserve">rôznych </w:t>
      </w:r>
      <w:r w:rsidR="00A7449A">
        <w:t>bodoch, než by sme ich poslali našej aplikácie. Je to ochrana kvôli tomu, aby sme nepresiahli kapacitu pamäte, keď ukladáme tieto hodnoty do poľa.</w:t>
      </w:r>
    </w:p>
    <w:p w14:paraId="56A2F9B2" w14:textId="77777777" w:rsidR="001A4AC3" w:rsidRDefault="001A4AC3" w:rsidP="001A4AC3">
      <w:pPr>
        <w:pStyle w:val="ListParagraph"/>
        <w:spacing w:after="0" w:line="256" w:lineRule="auto"/>
        <w:ind w:left="1224"/>
      </w:pPr>
    </w:p>
    <w:p w14:paraId="4551F50F" w14:textId="77777777" w:rsidR="001A4AC3" w:rsidRDefault="00EF3479" w:rsidP="00A7449A">
      <w:pPr>
        <w:pStyle w:val="ListParagraph"/>
        <w:numPr>
          <w:ilvl w:val="2"/>
          <w:numId w:val="2"/>
        </w:numPr>
        <w:spacing w:after="0" w:line="256" w:lineRule="auto"/>
      </w:pPr>
      <w:r>
        <w:t>Cyklus merania</w:t>
      </w:r>
      <w:r w:rsidR="001A4AC3" w:rsidRPr="00FC64CF">
        <w:t xml:space="preserve"> </w:t>
      </w:r>
      <w:r>
        <w:t>je</w:t>
      </w:r>
      <w:r w:rsidR="001A4AC3" w:rsidRPr="00FC64CF">
        <w:t xml:space="preserve"> </w:t>
      </w:r>
      <w:r w:rsidR="001A4AC3" w:rsidRPr="00A7449A">
        <w:t xml:space="preserve">hodnota v mikrosekundách určujúca periódu merania spektrometra, hodnota je v rozsahu 0-20 000 mikrosekúnd. Dĺžka merania sa vyráta vzorcom sampling * points, čo ale nesmie </w:t>
      </w:r>
      <w:r w:rsidR="005B164B" w:rsidRPr="00A7449A">
        <w:t>presiahnuť</w:t>
      </w:r>
      <w:r w:rsidR="000C79C3">
        <w:t xml:space="preserve"> hranicu</w:t>
      </w:r>
      <w:r w:rsidR="001A4AC3" w:rsidRPr="00A7449A">
        <w:t xml:space="preserve"> 20</w:t>
      </w:r>
      <w:r w:rsidR="000C79C3">
        <w:t xml:space="preserve"> 000 </w:t>
      </w:r>
      <w:r w:rsidR="000C79C3" w:rsidRPr="00A7449A">
        <w:t>mikrosekúnd</w:t>
      </w:r>
      <w:r w:rsidR="001A4AC3" w:rsidRPr="00A7449A">
        <w:t>.</w:t>
      </w:r>
    </w:p>
    <w:p w14:paraId="743320A7" w14:textId="77777777" w:rsidR="00F045F9" w:rsidRPr="00FC64CF" w:rsidRDefault="00F045F9" w:rsidP="00620527">
      <w:pPr>
        <w:spacing w:after="0"/>
      </w:pPr>
    </w:p>
    <w:p w14:paraId="6878AF8F" w14:textId="77777777" w:rsidR="001749B2" w:rsidRPr="00FC64CF" w:rsidRDefault="00445E5F" w:rsidP="001749B2">
      <w:pPr>
        <w:pStyle w:val="Heading3"/>
        <w:numPr>
          <w:ilvl w:val="1"/>
          <w:numId w:val="2"/>
        </w:numPr>
        <w:spacing w:before="40"/>
      </w:pPr>
      <w:r w:rsidRPr="00FC64CF">
        <w:t>Požiadavky rozhrania</w:t>
      </w:r>
    </w:p>
    <w:p w14:paraId="78F3FBC1" w14:textId="77777777" w:rsidR="00EF5708" w:rsidRPr="00FC64CF" w:rsidRDefault="00620527" w:rsidP="00E548AD">
      <w:pPr>
        <w:spacing w:after="0"/>
        <w:ind w:left="708"/>
      </w:pPr>
      <w:r>
        <w:t xml:space="preserve">Systém bude desktopová aplikácia. </w:t>
      </w:r>
      <w:r w:rsidR="00396D61" w:rsidRPr="00FC64CF">
        <w:t>Veľkosť okna pre aplikáciu bude v rozmedzí 1280 × 720</w:t>
      </w:r>
      <w:r w:rsidR="000D67CC" w:rsidRPr="00FC64CF">
        <w:t>.</w:t>
      </w:r>
    </w:p>
    <w:sectPr w:rsidR="00EF5708" w:rsidRPr="00FC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232AC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02251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0F00ED"/>
    <w:multiLevelType w:val="hybridMultilevel"/>
    <w:tmpl w:val="3E42D988"/>
    <w:lvl w:ilvl="0" w:tplc="DDF8F3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D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197BDC"/>
    <w:multiLevelType w:val="hybridMultilevel"/>
    <w:tmpl w:val="1130AD02"/>
    <w:lvl w:ilvl="0" w:tplc="E7CE5AA6">
      <w:start w:val="10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4"/>
    <w:rsid w:val="00007EC7"/>
    <w:rsid w:val="00013B01"/>
    <w:rsid w:val="000373F0"/>
    <w:rsid w:val="00043BCB"/>
    <w:rsid w:val="00060215"/>
    <w:rsid w:val="0007599F"/>
    <w:rsid w:val="0008714C"/>
    <w:rsid w:val="000A1E45"/>
    <w:rsid w:val="000C2B5C"/>
    <w:rsid w:val="000C631D"/>
    <w:rsid w:val="000C79C3"/>
    <w:rsid w:val="000D5216"/>
    <w:rsid w:val="000D67CC"/>
    <w:rsid w:val="0014109C"/>
    <w:rsid w:val="00141DCC"/>
    <w:rsid w:val="001474AB"/>
    <w:rsid w:val="001614F9"/>
    <w:rsid w:val="001749B2"/>
    <w:rsid w:val="00183A71"/>
    <w:rsid w:val="00184E76"/>
    <w:rsid w:val="001A4AC3"/>
    <w:rsid w:val="001B17E6"/>
    <w:rsid w:val="001C03E1"/>
    <w:rsid w:val="001C6975"/>
    <w:rsid w:val="001D00A8"/>
    <w:rsid w:val="001D4415"/>
    <w:rsid w:val="001E1DB3"/>
    <w:rsid w:val="002512C8"/>
    <w:rsid w:val="00273E9E"/>
    <w:rsid w:val="00276117"/>
    <w:rsid w:val="00291F49"/>
    <w:rsid w:val="00293C9C"/>
    <w:rsid w:val="002B27FE"/>
    <w:rsid w:val="002C5793"/>
    <w:rsid w:val="002D3312"/>
    <w:rsid w:val="002E44F6"/>
    <w:rsid w:val="002F14FF"/>
    <w:rsid w:val="0030447E"/>
    <w:rsid w:val="003136F7"/>
    <w:rsid w:val="003204EF"/>
    <w:rsid w:val="00330170"/>
    <w:rsid w:val="00343CE6"/>
    <w:rsid w:val="003616A0"/>
    <w:rsid w:val="00396D61"/>
    <w:rsid w:val="003A10CB"/>
    <w:rsid w:val="003C0FEE"/>
    <w:rsid w:val="003C75F4"/>
    <w:rsid w:val="003E4301"/>
    <w:rsid w:val="003F10AE"/>
    <w:rsid w:val="003F11A8"/>
    <w:rsid w:val="003F6BC1"/>
    <w:rsid w:val="004007A5"/>
    <w:rsid w:val="0042709D"/>
    <w:rsid w:val="00445E5F"/>
    <w:rsid w:val="00467E54"/>
    <w:rsid w:val="004805EA"/>
    <w:rsid w:val="004906C5"/>
    <w:rsid w:val="00495F18"/>
    <w:rsid w:val="00497B9F"/>
    <w:rsid w:val="004C0C8A"/>
    <w:rsid w:val="004C78CF"/>
    <w:rsid w:val="004F2D53"/>
    <w:rsid w:val="0052703B"/>
    <w:rsid w:val="0056034E"/>
    <w:rsid w:val="00572064"/>
    <w:rsid w:val="00581AE4"/>
    <w:rsid w:val="00585FC9"/>
    <w:rsid w:val="00591648"/>
    <w:rsid w:val="005A32BE"/>
    <w:rsid w:val="005B164B"/>
    <w:rsid w:val="005B3A39"/>
    <w:rsid w:val="005B5CF8"/>
    <w:rsid w:val="005B6EBB"/>
    <w:rsid w:val="005F46FA"/>
    <w:rsid w:val="005F6AAB"/>
    <w:rsid w:val="00606680"/>
    <w:rsid w:val="00606ED0"/>
    <w:rsid w:val="00611FAA"/>
    <w:rsid w:val="00620527"/>
    <w:rsid w:val="00636567"/>
    <w:rsid w:val="0064000F"/>
    <w:rsid w:val="0064624F"/>
    <w:rsid w:val="0067125B"/>
    <w:rsid w:val="006725B7"/>
    <w:rsid w:val="006D2649"/>
    <w:rsid w:val="006F1076"/>
    <w:rsid w:val="00706D2A"/>
    <w:rsid w:val="0075268B"/>
    <w:rsid w:val="00754048"/>
    <w:rsid w:val="0075571C"/>
    <w:rsid w:val="00756969"/>
    <w:rsid w:val="00785FC3"/>
    <w:rsid w:val="007B3300"/>
    <w:rsid w:val="007C4040"/>
    <w:rsid w:val="007D6607"/>
    <w:rsid w:val="007E2D26"/>
    <w:rsid w:val="007E6CF9"/>
    <w:rsid w:val="00803558"/>
    <w:rsid w:val="00807C9B"/>
    <w:rsid w:val="008157C8"/>
    <w:rsid w:val="008414D4"/>
    <w:rsid w:val="00847219"/>
    <w:rsid w:val="008C3A84"/>
    <w:rsid w:val="008D64F0"/>
    <w:rsid w:val="008D699E"/>
    <w:rsid w:val="00915920"/>
    <w:rsid w:val="009457F8"/>
    <w:rsid w:val="00983B12"/>
    <w:rsid w:val="009F4019"/>
    <w:rsid w:val="009F7846"/>
    <w:rsid w:val="009F7C2A"/>
    <w:rsid w:val="00A15F11"/>
    <w:rsid w:val="00A37190"/>
    <w:rsid w:val="00A63ABB"/>
    <w:rsid w:val="00A7449A"/>
    <w:rsid w:val="00AB4E91"/>
    <w:rsid w:val="00AC7082"/>
    <w:rsid w:val="00B04E13"/>
    <w:rsid w:val="00B3714F"/>
    <w:rsid w:val="00B42EAF"/>
    <w:rsid w:val="00B65A10"/>
    <w:rsid w:val="00B728B8"/>
    <w:rsid w:val="00B8675D"/>
    <w:rsid w:val="00B876F1"/>
    <w:rsid w:val="00BB47A1"/>
    <w:rsid w:val="00C005FC"/>
    <w:rsid w:val="00C166D1"/>
    <w:rsid w:val="00C379C4"/>
    <w:rsid w:val="00C66A20"/>
    <w:rsid w:val="00C84EFA"/>
    <w:rsid w:val="00CC0199"/>
    <w:rsid w:val="00CC4CA4"/>
    <w:rsid w:val="00CC6BA0"/>
    <w:rsid w:val="00D327C7"/>
    <w:rsid w:val="00D34B8A"/>
    <w:rsid w:val="00D930AE"/>
    <w:rsid w:val="00D95D3A"/>
    <w:rsid w:val="00DA2D42"/>
    <w:rsid w:val="00DB11AA"/>
    <w:rsid w:val="00DB202A"/>
    <w:rsid w:val="00DD29B4"/>
    <w:rsid w:val="00DD5BEA"/>
    <w:rsid w:val="00DE0A78"/>
    <w:rsid w:val="00E161D7"/>
    <w:rsid w:val="00E16BD2"/>
    <w:rsid w:val="00E35A8C"/>
    <w:rsid w:val="00E548AD"/>
    <w:rsid w:val="00E91BAD"/>
    <w:rsid w:val="00EA7237"/>
    <w:rsid w:val="00EB0226"/>
    <w:rsid w:val="00ED2049"/>
    <w:rsid w:val="00EF3479"/>
    <w:rsid w:val="00EF5708"/>
    <w:rsid w:val="00F02CD5"/>
    <w:rsid w:val="00F045F9"/>
    <w:rsid w:val="00F369CB"/>
    <w:rsid w:val="00F8038A"/>
    <w:rsid w:val="00FC3972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8AC"/>
  <w15:chartTrackingRefBased/>
  <w15:docId w15:val="{8F58B04B-522B-4EDC-A805-34A91F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A"/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8A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8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38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38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8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8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8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8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03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803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803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03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03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038A"/>
    <w:rPr>
      <w:i/>
      <w:iCs/>
      <w:color w:val="auto"/>
    </w:rPr>
  </w:style>
  <w:style w:type="paragraph" w:styleId="NoSpacing">
    <w:name w:val="No Spacing"/>
    <w:uiPriority w:val="1"/>
    <w:qFormat/>
    <w:rsid w:val="00F80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03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03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03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03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03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03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03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38A"/>
    <w:pPr>
      <w:outlineLvl w:val="9"/>
    </w:pPr>
  </w:style>
  <w:style w:type="paragraph" w:styleId="ListParagraph">
    <w:name w:val="List Paragraph"/>
    <w:basedOn w:val="Normal"/>
    <w:uiPriority w:val="34"/>
    <w:qFormat/>
    <w:rsid w:val="00F80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C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5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-emea.rs-online.com/webdocs/159d/0900766b8159d23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E2550-E3CA-48C1-95B8-B12390FF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Eduard</cp:lastModifiedBy>
  <cp:revision>78</cp:revision>
  <cp:lastPrinted>2019-11-09T15:16:00Z</cp:lastPrinted>
  <dcterms:created xsi:type="dcterms:W3CDTF">2019-11-08T20:41:00Z</dcterms:created>
  <dcterms:modified xsi:type="dcterms:W3CDTF">2019-11-09T15:17:00Z</dcterms:modified>
</cp:coreProperties>
</file>