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BDF1" w14:textId="77777777" w:rsidR="00E91911" w:rsidRDefault="00E91911" w:rsidP="00E91911">
      <w:pPr>
        <w:pStyle w:val="Title"/>
        <w:jc w:val="center"/>
      </w:pPr>
    </w:p>
    <w:p w14:paraId="00DA08E7" w14:textId="77777777" w:rsidR="00E91911" w:rsidRDefault="00E91911" w:rsidP="00E91911">
      <w:pPr>
        <w:pStyle w:val="Title"/>
        <w:jc w:val="center"/>
      </w:pPr>
    </w:p>
    <w:p w14:paraId="1E535362" w14:textId="77777777" w:rsidR="00E91911" w:rsidRDefault="00E91911" w:rsidP="00E91911">
      <w:pPr>
        <w:pStyle w:val="Title"/>
        <w:jc w:val="center"/>
      </w:pPr>
    </w:p>
    <w:p w14:paraId="458D5142" w14:textId="77777777" w:rsidR="00E91911" w:rsidRDefault="00E91911" w:rsidP="00E91911">
      <w:pPr>
        <w:pStyle w:val="Title"/>
        <w:jc w:val="center"/>
      </w:pPr>
    </w:p>
    <w:p w14:paraId="2FE88080" w14:textId="77777777" w:rsidR="00E91911" w:rsidRDefault="00E91911" w:rsidP="00E91911">
      <w:pPr>
        <w:pStyle w:val="Title"/>
        <w:jc w:val="center"/>
      </w:pPr>
    </w:p>
    <w:p w14:paraId="77222F81" w14:textId="77777777" w:rsidR="00E91911" w:rsidRDefault="00E91911" w:rsidP="00E91911">
      <w:pPr>
        <w:pStyle w:val="Title"/>
        <w:jc w:val="center"/>
      </w:pPr>
    </w:p>
    <w:p w14:paraId="1863B808" w14:textId="77777777" w:rsidR="00E91911" w:rsidRDefault="00E91911" w:rsidP="00E91911">
      <w:pPr>
        <w:pStyle w:val="Title"/>
        <w:jc w:val="center"/>
      </w:pPr>
    </w:p>
    <w:p w14:paraId="09317FC1" w14:textId="77777777" w:rsidR="00E91911" w:rsidRDefault="00E91911" w:rsidP="00E91911">
      <w:pPr>
        <w:pStyle w:val="Title"/>
      </w:pPr>
    </w:p>
    <w:p w14:paraId="62DDE7F4" w14:textId="0A9ECD2A" w:rsidR="00E469F4" w:rsidRPr="00E91911" w:rsidRDefault="00E91911" w:rsidP="00E91911">
      <w:pPr>
        <w:pStyle w:val="Title"/>
        <w:jc w:val="center"/>
      </w:pPr>
      <w:r w:rsidRPr="00E91911">
        <w:t>IMS spektrometer</w:t>
      </w:r>
    </w:p>
    <w:p w14:paraId="16641122" w14:textId="77777777" w:rsidR="00E91911" w:rsidRPr="00E91911" w:rsidRDefault="00E91911" w:rsidP="00E91911"/>
    <w:p w14:paraId="7A4DEE89" w14:textId="30CEE455" w:rsidR="00E91911" w:rsidRPr="00E91911" w:rsidRDefault="00E91911" w:rsidP="00E91911">
      <w:pPr>
        <w:pStyle w:val="Title"/>
        <w:jc w:val="center"/>
        <w:rPr>
          <w:b/>
          <w:bCs/>
        </w:rPr>
      </w:pPr>
      <w:r w:rsidRPr="00E91911">
        <w:rPr>
          <w:b/>
          <w:bCs/>
        </w:rPr>
        <w:t>Návrh</w:t>
      </w:r>
    </w:p>
    <w:p w14:paraId="216767A1" w14:textId="77777777" w:rsidR="00E91911" w:rsidRDefault="00E91911"/>
    <w:p w14:paraId="5BBFFD24" w14:textId="77777777" w:rsidR="00E91911" w:rsidRDefault="00E91911"/>
    <w:p w14:paraId="2FB0BDDF" w14:textId="77777777" w:rsidR="00E91911" w:rsidRDefault="00E91911"/>
    <w:p w14:paraId="4A478B85" w14:textId="77777777" w:rsidR="00E91911" w:rsidRDefault="00E91911"/>
    <w:p w14:paraId="2EBB4115" w14:textId="77777777" w:rsidR="00E91911" w:rsidRDefault="00E91911"/>
    <w:p w14:paraId="3AB52857" w14:textId="77777777" w:rsidR="00E91911" w:rsidRDefault="00E91911"/>
    <w:p w14:paraId="7A800022" w14:textId="77777777" w:rsidR="00E91911" w:rsidRDefault="00E91911"/>
    <w:p w14:paraId="4F09CE3A" w14:textId="77777777" w:rsidR="00E91911" w:rsidRDefault="00E91911"/>
    <w:p w14:paraId="25AE9522" w14:textId="77777777" w:rsidR="00E91911" w:rsidRDefault="00E91911"/>
    <w:p w14:paraId="3C601597" w14:textId="77777777" w:rsidR="00E91911" w:rsidRDefault="00E91911"/>
    <w:p w14:paraId="3C0CF95D" w14:textId="77777777" w:rsidR="00E91911" w:rsidRDefault="00E91911"/>
    <w:p w14:paraId="6E9AB338" w14:textId="77777777" w:rsidR="00E91911" w:rsidRDefault="00E91911"/>
    <w:p w14:paraId="2BC39DC9" w14:textId="77777777" w:rsidR="00E91911" w:rsidRDefault="00E91911"/>
    <w:p w14:paraId="439DB7AA" w14:textId="77777777" w:rsidR="00E91911" w:rsidRDefault="00E91911"/>
    <w:p w14:paraId="0C1A6853" w14:textId="0A6D23E1" w:rsidR="004F74AA" w:rsidRDefault="00E91911">
      <w:r w:rsidRPr="000E4776">
        <w:rPr>
          <w:b/>
          <w:bCs/>
        </w:rPr>
        <w:t>DREAM TEAM:</w:t>
      </w:r>
      <w:r>
        <w:t xml:space="preserve"> Vladimír </w:t>
      </w:r>
      <w:proofErr w:type="spellStart"/>
      <w:r>
        <w:t>Bencz</w:t>
      </w:r>
      <w:proofErr w:type="spellEnd"/>
      <w:r>
        <w:t xml:space="preserve">, Eduard </w:t>
      </w:r>
      <w:proofErr w:type="spellStart"/>
      <w:r>
        <w:t>Krivánek</w:t>
      </w:r>
      <w:proofErr w:type="spellEnd"/>
      <w:r>
        <w:t xml:space="preserve">, Andrej </w:t>
      </w:r>
      <w:proofErr w:type="spellStart"/>
      <w:r>
        <w:t>Kočálka</w:t>
      </w:r>
      <w:proofErr w:type="spellEnd"/>
      <w:r>
        <w:t xml:space="preserve">, Juraj </w:t>
      </w:r>
      <w:proofErr w:type="spellStart"/>
      <w:r>
        <w:t>Harnádek</w:t>
      </w:r>
      <w:proofErr w:type="spellEnd"/>
    </w:p>
    <w:sdt>
      <w:sdtPr>
        <w:id w:val="1090116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2AA0150F" w14:textId="18195FCC" w:rsidR="005567B8" w:rsidRDefault="005567B8">
          <w:pPr>
            <w:pStyle w:val="TOCHeading"/>
          </w:pPr>
          <w:proofErr w:type="spellStart"/>
          <w:r>
            <w:t>Contents</w:t>
          </w:r>
          <w:proofErr w:type="spellEnd"/>
        </w:p>
        <w:p w14:paraId="0FBCB041" w14:textId="76449DC3" w:rsidR="005567B8" w:rsidRDefault="005567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7456" w:history="1">
            <w:r w:rsidRPr="007947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6EE0" w14:textId="667D5F97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57" w:history="1">
            <w:r w:rsidRPr="0079470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693B" w14:textId="24D5FA89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58" w:history="1">
            <w:r w:rsidRPr="0079470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DED1" w14:textId="52892405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59" w:history="1">
            <w:r w:rsidRPr="0079470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Definície a 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BE5C" w14:textId="5F91BABC" w:rsidR="005567B8" w:rsidRDefault="005567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0" w:history="1">
            <w:r w:rsidRPr="007947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Špecifikácia vonkajších interfejsov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9F5F" w14:textId="7532CD0A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1" w:history="1">
            <w:r w:rsidRPr="0079470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Spektrometer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D214" w14:textId="0EB804CE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2" w:history="1">
            <w:r w:rsidRPr="0079470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ShieldBuddy TC275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4FEA" w14:textId="567B2312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3" w:history="1">
            <w:r w:rsidRPr="0079470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Meranie iónovej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8737" w14:textId="2C81813B" w:rsidR="005567B8" w:rsidRDefault="005567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4" w:history="1">
            <w:r w:rsidRPr="007947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468F" w14:textId="722ABEA6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5" w:history="1">
            <w:r w:rsidRPr="0079470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Formáty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C646" w14:textId="09C728AF" w:rsidR="005567B8" w:rsidRDefault="005567B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6" w:history="1">
            <w:r w:rsidRPr="0079470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Typy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3B9A" w14:textId="507D6068" w:rsidR="005567B8" w:rsidRDefault="005567B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7" w:history="1">
            <w:r w:rsidRPr="0079470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CSV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6A6B" w14:textId="10CA46D9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8" w:history="1">
            <w:r w:rsidRPr="0079470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Komunikačné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8528" w14:textId="71885D05" w:rsidR="005567B8" w:rsidRDefault="005567B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69" w:history="1">
            <w:r w:rsidRPr="00794704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Sériový port RS232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13CA" w14:textId="2CE49AF6" w:rsidR="005567B8" w:rsidRDefault="005567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0" w:history="1">
            <w:r w:rsidRPr="007947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Návrh používateľského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186F" w14:textId="477793B2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1" w:history="1">
            <w:r w:rsidRPr="0079470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Názov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0AF4" w14:textId="666D6F2E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2" w:history="1">
            <w:r w:rsidRPr="0079470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Nastavenia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080F" w14:textId="6D0CBE95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3" w:history="1">
            <w:r w:rsidRPr="0079470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Nastavenie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03FD" w14:textId="7D2FF1E6" w:rsidR="005567B8" w:rsidRDefault="005567B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4" w:history="1">
            <w:r w:rsidRPr="0079470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Sekcia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C0E6" w14:textId="038F903A" w:rsidR="005567B8" w:rsidRDefault="005567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5" w:history="1">
            <w:r w:rsidRPr="0079470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Návrh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160A" w14:textId="5911C1A8" w:rsidR="005567B8" w:rsidRDefault="005567B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6" w:history="1">
            <w:r w:rsidRPr="0079470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5959" w14:textId="29F629A8" w:rsidR="005567B8" w:rsidRDefault="005567B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7" w:history="1">
            <w:r w:rsidRPr="0079470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Stavový diagram – Pripojenie na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6B65" w14:textId="5D1DF8DA" w:rsidR="005567B8" w:rsidRDefault="005567B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8" w:history="1">
            <w:r w:rsidRPr="0079470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Stavový diagram  - Hlavný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E725" w14:textId="058CDF0D" w:rsidR="005567B8" w:rsidRDefault="005567B8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197479" w:history="1">
            <w:r w:rsidRPr="0079470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94704">
              <w:rPr>
                <w:rStyle w:val="Hyperlink"/>
                <w:noProof/>
              </w:rPr>
              <w:t>Diagram 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5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B5CB" w14:textId="135AA930" w:rsidR="005567B8" w:rsidRDefault="005567B8">
          <w:r>
            <w:rPr>
              <w:b/>
              <w:bCs/>
              <w:noProof/>
            </w:rPr>
            <w:fldChar w:fldCharType="end"/>
          </w:r>
        </w:p>
      </w:sdtContent>
    </w:sdt>
    <w:p w14:paraId="0294329D" w14:textId="25DA7DBF" w:rsidR="004F74AA" w:rsidRDefault="004F74AA" w:rsidP="004F74AA">
      <w:pPr>
        <w:pStyle w:val="Heading1"/>
        <w:numPr>
          <w:ilvl w:val="0"/>
          <w:numId w:val="4"/>
        </w:numPr>
      </w:pPr>
      <w:r>
        <w:br w:type="page"/>
      </w:r>
      <w:bookmarkStart w:id="0" w:name="_Toc26197372"/>
      <w:bookmarkStart w:id="1" w:name="_Toc26197456"/>
      <w:r>
        <w:lastRenderedPageBreak/>
        <w:t>Úvod</w:t>
      </w:r>
      <w:bookmarkEnd w:id="0"/>
      <w:bookmarkEnd w:id="1"/>
    </w:p>
    <w:p w14:paraId="4A16D26A" w14:textId="77777777" w:rsidR="000E1EB7" w:rsidRPr="000E1EB7" w:rsidRDefault="000E1EB7" w:rsidP="000E1EB7"/>
    <w:p w14:paraId="7B71F862" w14:textId="68931807" w:rsidR="004F74AA" w:rsidRDefault="004F74AA" w:rsidP="004F74AA">
      <w:pPr>
        <w:pStyle w:val="Heading2"/>
        <w:numPr>
          <w:ilvl w:val="1"/>
          <w:numId w:val="7"/>
        </w:numPr>
      </w:pPr>
      <w:bookmarkStart w:id="2" w:name="_Toc26197373"/>
      <w:bookmarkStart w:id="3" w:name="_Toc26197457"/>
      <w:r>
        <w:t>Účel</w:t>
      </w:r>
      <w:bookmarkEnd w:id="2"/>
      <w:bookmarkEnd w:id="3"/>
    </w:p>
    <w:p w14:paraId="6E0DB77B" w14:textId="06C70544" w:rsidR="000E1EB7" w:rsidRDefault="00C94D6C" w:rsidP="00C94D6C">
      <w:pPr>
        <w:ind w:left="792"/>
      </w:pPr>
      <w:r w:rsidRPr="00C94D6C">
        <w:t xml:space="preserve">Tento dokument slúži ako dôkladný technický návrh spôsobu implementácie informačného systému pre </w:t>
      </w:r>
      <w:r>
        <w:t>IMS spektrometer</w:t>
      </w:r>
      <w:r w:rsidRPr="00C94D6C">
        <w:t>. Je určený primárne pre vývojový tím ako referenčný dokument, ale aj pre zadávateľa na kontrolu.</w:t>
      </w:r>
    </w:p>
    <w:p w14:paraId="0D281146" w14:textId="77777777" w:rsidR="00C94D6C" w:rsidRPr="000E1EB7" w:rsidRDefault="00C94D6C" w:rsidP="00C94D6C">
      <w:pPr>
        <w:ind w:left="792"/>
      </w:pPr>
    </w:p>
    <w:p w14:paraId="0F52DC00" w14:textId="1F44DBF4" w:rsidR="004F74AA" w:rsidRDefault="004F74AA" w:rsidP="004F74AA">
      <w:pPr>
        <w:pStyle w:val="Heading2"/>
        <w:numPr>
          <w:ilvl w:val="1"/>
          <w:numId w:val="7"/>
        </w:numPr>
      </w:pPr>
      <w:bookmarkStart w:id="4" w:name="_Toc26197374"/>
      <w:bookmarkStart w:id="5" w:name="_Toc26197458"/>
      <w:r>
        <w:t>Rozsah</w:t>
      </w:r>
      <w:bookmarkEnd w:id="4"/>
      <w:bookmarkEnd w:id="5"/>
    </w:p>
    <w:p w14:paraId="2FB6D344" w14:textId="4DD6BC07" w:rsidR="000E1EB7" w:rsidRDefault="00C94D6C" w:rsidP="00C94D6C">
      <w:pPr>
        <w:ind w:left="792"/>
      </w:pPr>
      <w:r w:rsidRPr="00C94D6C">
        <w:t xml:space="preserve">Informačný systém opísaný v tomto dokumente bude slúžiť na </w:t>
      </w:r>
      <w:r>
        <w:t>spracovanie údajov z IMS spektrometra</w:t>
      </w:r>
      <w:r w:rsidRPr="00C94D6C">
        <w:t xml:space="preserve">. Jeho cieľom je zabezpečiť </w:t>
      </w:r>
      <w:r>
        <w:t>spracovanie nameraných údajov v podobe grafov.</w:t>
      </w:r>
      <w:r w:rsidRPr="00C94D6C">
        <w:t xml:space="preserve"> Jeho pridaná hodnota spočíva hlavne v</w:t>
      </w:r>
      <w:r>
        <w:t xml:space="preserve"> zaznamenaní, </w:t>
      </w:r>
      <w:r w:rsidRPr="00C94D6C">
        <w:t xml:space="preserve">sprehľadnení </w:t>
      </w:r>
      <w:r>
        <w:t>a</w:t>
      </w:r>
      <w:r w:rsidRPr="00C94D6C">
        <w:t xml:space="preserve"> zhromažden</w:t>
      </w:r>
      <w:r>
        <w:t>í údajov</w:t>
      </w:r>
      <w:r w:rsidRPr="00C94D6C">
        <w:t xml:space="preserve"> na jedno</w:t>
      </w:r>
      <w:r>
        <w:t>m</w:t>
      </w:r>
      <w:r w:rsidRPr="00C94D6C">
        <w:t xml:space="preserve"> </w:t>
      </w:r>
      <w:r>
        <w:t>mieste</w:t>
      </w:r>
      <w:r w:rsidRPr="00C94D6C">
        <w:t>. ​</w:t>
      </w:r>
    </w:p>
    <w:p w14:paraId="41F82F9C" w14:textId="77777777" w:rsidR="00592374" w:rsidRPr="000E1EB7" w:rsidRDefault="00592374" w:rsidP="00C94D6C">
      <w:pPr>
        <w:ind w:left="792"/>
      </w:pPr>
    </w:p>
    <w:p w14:paraId="47EFDB51" w14:textId="4A813F32" w:rsidR="004F74AA" w:rsidRDefault="004F74AA" w:rsidP="004F74AA">
      <w:pPr>
        <w:pStyle w:val="Heading2"/>
        <w:numPr>
          <w:ilvl w:val="1"/>
          <w:numId w:val="7"/>
        </w:numPr>
      </w:pPr>
      <w:bookmarkStart w:id="6" w:name="_Toc26197375"/>
      <w:bookmarkStart w:id="7" w:name="_Toc26197459"/>
      <w:r>
        <w:t>Definície a</w:t>
      </w:r>
      <w:r w:rsidR="00C94D6C">
        <w:t> </w:t>
      </w:r>
      <w:r>
        <w:t>skratky</w:t>
      </w:r>
      <w:bookmarkEnd w:id="6"/>
      <w:bookmarkEnd w:id="7"/>
    </w:p>
    <w:p w14:paraId="52F4459C" w14:textId="694E7FC3" w:rsidR="00C94D6C" w:rsidRPr="00C94D6C" w:rsidRDefault="00C94D6C" w:rsidP="00C94D6C">
      <w:pPr>
        <w:ind w:left="792"/>
      </w:pPr>
      <w:r>
        <w:t>Už uvedené v katalógu požiadaviek</w:t>
      </w:r>
    </w:p>
    <w:p w14:paraId="21A1041E" w14:textId="6F21E8F2" w:rsidR="004F74AA" w:rsidRDefault="004F74AA" w:rsidP="004F74AA"/>
    <w:p w14:paraId="02F271D2" w14:textId="7EFFB5E2" w:rsidR="004F74AA" w:rsidRDefault="004F74AA" w:rsidP="004F74AA">
      <w:pPr>
        <w:pStyle w:val="Heading1"/>
        <w:numPr>
          <w:ilvl w:val="0"/>
          <w:numId w:val="7"/>
        </w:numPr>
      </w:pPr>
      <w:bookmarkStart w:id="8" w:name="_Toc26197376"/>
      <w:bookmarkStart w:id="9" w:name="_Toc26197460"/>
      <w:r>
        <w:t xml:space="preserve">Špecifikácia vonkajších </w:t>
      </w:r>
      <w:proofErr w:type="spellStart"/>
      <w:r>
        <w:t>interfejsov</w:t>
      </w:r>
      <w:bookmarkEnd w:id="8"/>
      <w:bookmarkEnd w:id="9"/>
      <w:proofErr w:type="spellEnd"/>
    </w:p>
    <w:p w14:paraId="32F199D6" w14:textId="77777777" w:rsidR="004F74AA" w:rsidRPr="004F74AA" w:rsidRDefault="004F74AA" w:rsidP="004F74AA"/>
    <w:p w14:paraId="69D6212D" w14:textId="79A76E98" w:rsidR="004F74AA" w:rsidRDefault="004F74AA" w:rsidP="004F74AA">
      <w:pPr>
        <w:pStyle w:val="Heading2"/>
        <w:numPr>
          <w:ilvl w:val="1"/>
          <w:numId w:val="7"/>
        </w:numPr>
      </w:pPr>
      <w:bookmarkStart w:id="10" w:name="_Toc26197377"/>
      <w:bookmarkStart w:id="11" w:name="_Toc26197461"/>
      <w:r>
        <w:t>Spektrometer</w:t>
      </w:r>
      <w:bookmarkEnd w:id="10"/>
      <w:bookmarkEnd w:id="11"/>
    </w:p>
    <w:p w14:paraId="7230B596" w14:textId="17F77F9A" w:rsidR="004F74AA" w:rsidRDefault="004F74AA" w:rsidP="004F74AA">
      <w:pPr>
        <w:ind w:left="792"/>
      </w:pPr>
      <w:r>
        <w:t>Spektrometer slúži na skúmanie prvkového chemického zloženia látky na základe merania vlnovej dĺžky odrazeného svetla od danej látky.</w:t>
      </w:r>
    </w:p>
    <w:p w14:paraId="0A8DF020" w14:textId="0241B3C0" w:rsidR="003B115C" w:rsidRDefault="003B115C" w:rsidP="003B115C"/>
    <w:p w14:paraId="092B7AB0" w14:textId="640E5A2C" w:rsidR="003B115C" w:rsidRDefault="003B115C" w:rsidP="003B115C">
      <w:pPr>
        <w:pStyle w:val="Heading2"/>
        <w:numPr>
          <w:ilvl w:val="1"/>
          <w:numId w:val="7"/>
        </w:numPr>
      </w:pPr>
      <w:bookmarkStart w:id="12" w:name="_Toc26197378"/>
      <w:bookmarkStart w:id="13" w:name="_Toc26197462"/>
      <w:proofErr w:type="spellStart"/>
      <w:r>
        <w:t>ShieldBuddy</w:t>
      </w:r>
      <w:proofErr w:type="spellEnd"/>
      <w:r>
        <w:t xml:space="preserve"> TC275</w:t>
      </w:r>
      <w:bookmarkEnd w:id="12"/>
      <w:bookmarkEnd w:id="13"/>
    </w:p>
    <w:p w14:paraId="7D4A7C2B" w14:textId="24071BD7" w:rsidR="003B115C" w:rsidRDefault="003B115C" w:rsidP="003B115C">
      <w:pPr>
        <w:ind w:left="792"/>
      </w:pPr>
      <w:proofErr w:type="spellStart"/>
      <w:r>
        <w:t>Shieldbuddy</w:t>
      </w:r>
      <w:proofErr w:type="spellEnd"/>
      <w:r>
        <w:t xml:space="preserve"> TC275 bude riešiť komunikáciu systému so spektrometrom. Bude slúžiť na nastavenie spektrometra podľa požadovaných parametrov zadaných do systému a spustenie merania. Taktiež bude následne čítať namerané hodnoty zo spektrometra a posielať ich do systému. Tieto prvky už boli funkčné v predchádzajúcom systéme, tak sme ich nemenili.</w:t>
      </w:r>
    </w:p>
    <w:p w14:paraId="1A6E6F3B" w14:textId="19ADFC1C" w:rsidR="003B115C" w:rsidRDefault="003B115C" w:rsidP="003B115C"/>
    <w:p w14:paraId="301DDADE" w14:textId="29D2823F" w:rsidR="003B115C" w:rsidRDefault="003B115C" w:rsidP="003B115C">
      <w:pPr>
        <w:pStyle w:val="Heading2"/>
        <w:numPr>
          <w:ilvl w:val="1"/>
          <w:numId w:val="7"/>
        </w:numPr>
      </w:pPr>
      <w:bookmarkStart w:id="14" w:name="_Toc26197379"/>
      <w:bookmarkStart w:id="15" w:name="_Toc26197463"/>
      <w:r>
        <w:t>Meranie iónovej mobility</w:t>
      </w:r>
      <w:bookmarkEnd w:id="14"/>
      <w:bookmarkEnd w:id="15"/>
    </w:p>
    <w:tbl>
      <w:tblPr>
        <w:tblStyle w:val="TableGrid"/>
        <w:tblW w:w="8754" w:type="dxa"/>
        <w:tblInd w:w="808" w:type="dxa"/>
        <w:tblLook w:val="04A0" w:firstRow="1" w:lastRow="0" w:firstColumn="1" w:lastColumn="0" w:noHBand="0" w:noVBand="1"/>
      </w:tblPr>
      <w:tblGrid>
        <w:gridCol w:w="4377"/>
        <w:gridCol w:w="4377"/>
      </w:tblGrid>
      <w:tr w:rsidR="003B115C" w14:paraId="2E484D72" w14:textId="77777777" w:rsidTr="003B115C">
        <w:trPr>
          <w:trHeight w:val="256"/>
        </w:trPr>
        <w:tc>
          <w:tcPr>
            <w:tcW w:w="4377" w:type="dxa"/>
          </w:tcPr>
          <w:p w14:paraId="3FD8778B" w14:textId="513680AE" w:rsidR="003B115C" w:rsidRDefault="003B115C" w:rsidP="00702F36">
            <w:r>
              <w:t>Model</w:t>
            </w:r>
          </w:p>
        </w:tc>
        <w:tc>
          <w:tcPr>
            <w:tcW w:w="4377" w:type="dxa"/>
          </w:tcPr>
          <w:p w14:paraId="6E6EDE05" w14:textId="77777777" w:rsidR="003B115C" w:rsidRDefault="003B115C" w:rsidP="00702F36">
            <w:proofErr w:type="spellStart"/>
            <w:r>
              <w:t>ShieldBuddy</w:t>
            </w:r>
            <w:proofErr w:type="spellEnd"/>
            <w:r>
              <w:t xml:space="preserve"> TC275</w:t>
            </w:r>
          </w:p>
        </w:tc>
      </w:tr>
      <w:tr w:rsidR="003B115C" w14:paraId="53E9C915" w14:textId="77777777" w:rsidTr="003B115C">
        <w:trPr>
          <w:trHeight w:val="256"/>
        </w:trPr>
        <w:tc>
          <w:tcPr>
            <w:tcW w:w="4377" w:type="dxa"/>
          </w:tcPr>
          <w:p w14:paraId="26CFC9FC" w14:textId="67F5E2DD" w:rsidR="003B115C" w:rsidRDefault="003B115C" w:rsidP="00702F36">
            <w:r>
              <w:t>Signál output</w:t>
            </w:r>
          </w:p>
        </w:tc>
        <w:tc>
          <w:tcPr>
            <w:tcW w:w="4377" w:type="dxa"/>
          </w:tcPr>
          <w:p w14:paraId="0C848B89" w14:textId="77777777" w:rsidR="003B115C" w:rsidRDefault="003B115C" w:rsidP="00702F36">
            <w:r>
              <w:t>5V</w:t>
            </w:r>
          </w:p>
        </w:tc>
      </w:tr>
      <w:tr w:rsidR="003B115C" w14:paraId="16321EFB" w14:textId="77777777" w:rsidTr="003B115C">
        <w:trPr>
          <w:trHeight w:val="256"/>
        </w:trPr>
        <w:tc>
          <w:tcPr>
            <w:tcW w:w="4377" w:type="dxa"/>
          </w:tcPr>
          <w:p w14:paraId="4AD3FAF4" w14:textId="77777777" w:rsidR="003B115C" w:rsidRDefault="003B115C" w:rsidP="00702F36">
            <w:r>
              <w:t>Maximálny čas merania</w:t>
            </w:r>
          </w:p>
        </w:tc>
        <w:tc>
          <w:tcPr>
            <w:tcW w:w="4377" w:type="dxa"/>
          </w:tcPr>
          <w:p w14:paraId="414F31B1" w14:textId="77777777" w:rsidR="003B115C" w:rsidRDefault="003B115C" w:rsidP="00702F36">
            <w:r>
              <w:t>20 milisekúnd</w:t>
            </w:r>
          </w:p>
        </w:tc>
      </w:tr>
      <w:tr w:rsidR="003B115C" w14:paraId="6DC106FA" w14:textId="77777777" w:rsidTr="003B115C">
        <w:trPr>
          <w:trHeight w:val="256"/>
        </w:trPr>
        <w:tc>
          <w:tcPr>
            <w:tcW w:w="4377" w:type="dxa"/>
          </w:tcPr>
          <w:p w14:paraId="1BDB4832" w14:textId="77777777" w:rsidR="003B115C" w:rsidRPr="00E74F77" w:rsidRDefault="003B115C" w:rsidP="00702F36">
            <w:pPr>
              <w:rPr>
                <w:lang w:val="en-AU"/>
              </w:rPr>
            </w:pPr>
            <w:r>
              <w:t xml:space="preserve">Hustota nameraných bodov </w:t>
            </w:r>
            <w:r>
              <w:rPr>
                <w:lang w:val="en-AU"/>
              </w:rPr>
              <w:t>(sampling)</w:t>
            </w:r>
          </w:p>
        </w:tc>
        <w:tc>
          <w:tcPr>
            <w:tcW w:w="4377" w:type="dxa"/>
          </w:tcPr>
          <w:p w14:paraId="466D64CE" w14:textId="334CEEE0" w:rsidR="003B115C" w:rsidRDefault="003B115C" w:rsidP="00702F36">
            <w:r>
              <w:t>1</w:t>
            </w:r>
            <w:r w:rsidR="00C94D6C">
              <w:t xml:space="preserve"> </w:t>
            </w:r>
            <w:r>
              <w:t>-</w:t>
            </w:r>
            <w:r w:rsidR="00C94D6C">
              <w:t xml:space="preserve"> </w:t>
            </w:r>
            <w:r>
              <w:t>40 (</w:t>
            </w:r>
            <w:proofErr w:type="spellStart"/>
            <w:r w:rsidR="00942474">
              <w:t>mikrosekundy</w:t>
            </w:r>
            <w:proofErr w:type="spellEnd"/>
            <w:r>
              <w:t>)</w:t>
            </w:r>
          </w:p>
        </w:tc>
      </w:tr>
      <w:tr w:rsidR="003B115C" w14:paraId="60CE934F" w14:textId="77777777" w:rsidTr="003B115C">
        <w:trPr>
          <w:trHeight w:val="242"/>
        </w:trPr>
        <w:tc>
          <w:tcPr>
            <w:tcW w:w="4377" w:type="dxa"/>
          </w:tcPr>
          <w:p w14:paraId="2135A45A" w14:textId="3C27005C" w:rsidR="003B115C" w:rsidRDefault="003B115C" w:rsidP="00702F36">
            <w:r>
              <w:t>Iónové zrážanie</w:t>
            </w:r>
            <w:r w:rsidR="00942474">
              <w:t xml:space="preserve"> (gate)</w:t>
            </w:r>
          </w:p>
        </w:tc>
        <w:tc>
          <w:tcPr>
            <w:tcW w:w="4377" w:type="dxa"/>
          </w:tcPr>
          <w:p w14:paraId="21EECA2B" w14:textId="3682A829" w:rsidR="003B115C" w:rsidRPr="00942474" w:rsidRDefault="00C94D6C" w:rsidP="00702F36">
            <w:r>
              <w:t xml:space="preserve">1 </w:t>
            </w:r>
            <w:r w:rsidR="00942474">
              <w:t>–</w:t>
            </w:r>
            <w:r>
              <w:t xml:space="preserve"> 20</w:t>
            </w:r>
            <w:r w:rsidR="00942474">
              <w:t xml:space="preserve"> (</w:t>
            </w:r>
            <w:proofErr w:type="spellStart"/>
            <w:r w:rsidR="00942474">
              <w:t>mikrosekundy</w:t>
            </w:r>
            <w:proofErr w:type="spellEnd"/>
            <w:r w:rsidR="00942474">
              <w:t>)</w:t>
            </w:r>
          </w:p>
        </w:tc>
      </w:tr>
    </w:tbl>
    <w:p w14:paraId="42AD7133" w14:textId="4F35F764" w:rsidR="003B115C" w:rsidRDefault="003B115C" w:rsidP="003B115C">
      <w:pPr>
        <w:rPr>
          <w:rFonts w:ascii="Arial" w:hAnsi="Arial" w:cs="Arial"/>
          <w:sz w:val="18"/>
          <w:szCs w:val="18"/>
        </w:rPr>
      </w:pPr>
    </w:p>
    <w:p w14:paraId="64609C54" w14:textId="535557A7" w:rsidR="00942474" w:rsidRDefault="00942474" w:rsidP="003B115C">
      <w:pPr>
        <w:rPr>
          <w:rFonts w:ascii="Arial" w:hAnsi="Arial" w:cs="Arial"/>
          <w:sz w:val="18"/>
          <w:szCs w:val="18"/>
        </w:rPr>
      </w:pPr>
    </w:p>
    <w:p w14:paraId="0C1079CA" w14:textId="77777777" w:rsidR="00942474" w:rsidRDefault="00942474" w:rsidP="003B115C">
      <w:pPr>
        <w:rPr>
          <w:rFonts w:ascii="Arial" w:hAnsi="Arial" w:cs="Arial"/>
          <w:sz w:val="18"/>
          <w:szCs w:val="18"/>
        </w:rPr>
      </w:pPr>
    </w:p>
    <w:p w14:paraId="32D9DE00" w14:textId="13D3B751" w:rsidR="003B115C" w:rsidRDefault="003B115C" w:rsidP="003B115C">
      <w:pPr>
        <w:pStyle w:val="Heading1"/>
        <w:numPr>
          <w:ilvl w:val="0"/>
          <w:numId w:val="7"/>
        </w:numPr>
      </w:pPr>
      <w:bookmarkStart w:id="16" w:name="_Toc26197380"/>
      <w:bookmarkStart w:id="17" w:name="_Toc26197464"/>
      <w:r>
        <w:lastRenderedPageBreak/>
        <w:t>Dátový model</w:t>
      </w:r>
      <w:bookmarkEnd w:id="16"/>
      <w:bookmarkEnd w:id="17"/>
    </w:p>
    <w:p w14:paraId="3C2C4936" w14:textId="77777777" w:rsidR="000E1EB7" w:rsidRPr="000E1EB7" w:rsidRDefault="000E1EB7" w:rsidP="000E1EB7"/>
    <w:p w14:paraId="6B266EAE" w14:textId="0A016B98" w:rsidR="003B115C" w:rsidRDefault="003B115C" w:rsidP="003B115C">
      <w:pPr>
        <w:pStyle w:val="Heading2"/>
        <w:numPr>
          <w:ilvl w:val="1"/>
          <w:numId w:val="7"/>
        </w:numPr>
      </w:pPr>
      <w:bookmarkStart w:id="18" w:name="_Toc26197381"/>
      <w:bookmarkStart w:id="19" w:name="_Toc26197465"/>
      <w:r>
        <w:t>Formáty súborov</w:t>
      </w:r>
      <w:bookmarkEnd w:id="18"/>
      <w:bookmarkEnd w:id="19"/>
    </w:p>
    <w:p w14:paraId="73896AED" w14:textId="77777777" w:rsidR="000E1EB7" w:rsidRPr="000E1EB7" w:rsidRDefault="000E1EB7" w:rsidP="000E1EB7"/>
    <w:p w14:paraId="3C70EA65" w14:textId="77777777" w:rsidR="003B115C" w:rsidRDefault="003B115C" w:rsidP="003B115C">
      <w:pPr>
        <w:pStyle w:val="Heading3"/>
        <w:numPr>
          <w:ilvl w:val="2"/>
          <w:numId w:val="7"/>
        </w:numPr>
      </w:pPr>
      <w:bookmarkStart w:id="20" w:name="_Toc26197382"/>
      <w:bookmarkStart w:id="21" w:name="_Toc26197466"/>
      <w:r>
        <w:t>Typy súborov</w:t>
      </w:r>
      <w:bookmarkEnd w:id="20"/>
      <w:bookmarkEnd w:id="21"/>
    </w:p>
    <w:p w14:paraId="52DCEECB" w14:textId="09D77AAC" w:rsidR="003B115C" w:rsidRDefault="003B115C" w:rsidP="003B115C">
      <w:pPr>
        <w:pStyle w:val="ListParagraph"/>
        <w:numPr>
          <w:ilvl w:val="0"/>
          <w:numId w:val="15"/>
        </w:numPr>
        <w:tabs>
          <w:tab w:val="left" w:pos="990"/>
        </w:tabs>
      </w:pPr>
      <w:r w:rsidRPr="003B115C">
        <w:rPr>
          <w:b/>
          <w:bCs/>
        </w:rPr>
        <w:t>Súbor s agregovanými údajmi</w:t>
      </w:r>
      <w:r>
        <w:t xml:space="preserve"> – obsahuje agregované údaje za </w:t>
      </w:r>
      <w:r w:rsidR="00C94D6C">
        <w:t>čas definovaný užívateľom</w:t>
      </w:r>
      <w:r>
        <w:t xml:space="preserve"> </w:t>
      </w:r>
    </w:p>
    <w:p w14:paraId="00C1D43E" w14:textId="2816C4F0" w:rsidR="003B115C" w:rsidRDefault="003B115C" w:rsidP="003B115C">
      <w:pPr>
        <w:pStyle w:val="ListParagraph"/>
        <w:numPr>
          <w:ilvl w:val="0"/>
          <w:numId w:val="15"/>
        </w:numPr>
        <w:tabs>
          <w:tab w:val="left" w:pos="990"/>
        </w:tabs>
      </w:pPr>
      <w:r w:rsidRPr="00F071AA">
        <w:rPr>
          <w:b/>
          <w:bCs/>
        </w:rPr>
        <w:t>Súbor s intenzitnými údajmi</w:t>
      </w:r>
      <w:r>
        <w:t xml:space="preserve"> – obsahuje </w:t>
      </w:r>
      <w:r w:rsidR="00942474">
        <w:t xml:space="preserve">viaceré </w:t>
      </w:r>
      <w:r w:rsidR="00C94D6C">
        <w:t xml:space="preserve">agregované údaje </w:t>
      </w:r>
    </w:p>
    <w:p w14:paraId="10D6A9AE" w14:textId="345EC133" w:rsidR="003B115C" w:rsidRDefault="003B115C" w:rsidP="003B115C">
      <w:pPr>
        <w:pStyle w:val="ListParagraph"/>
        <w:numPr>
          <w:ilvl w:val="0"/>
          <w:numId w:val="15"/>
        </w:numPr>
        <w:tabs>
          <w:tab w:val="left" w:pos="990"/>
        </w:tabs>
      </w:pPr>
      <w:r w:rsidRPr="00F071AA">
        <w:rPr>
          <w:b/>
          <w:bCs/>
        </w:rPr>
        <w:t>Súbor s nastaveniami merania</w:t>
      </w:r>
      <w:r>
        <w:t xml:space="preserve"> – obsahuje </w:t>
      </w:r>
      <w:r w:rsidR="00C94D6C">
        <w:t>nastavenia aplikácie a mobilitu</w:t>
      </w:r>
    </w:p>
    <w:p w14:paraId="163833BF" w14:textId="77777777" w:rsidR="003B115C" w:rsidRDefault="003B115C" w:rsidP="003B115C">
      <w:pPr>
        <w:pStyle w:val="ListParagraph"/>
        <w:tabs>
          <w:tab w:val="left" w:pos="990"/>
        </w:tabs>
        <w:ind w:left="2520"/>
      </w:pPr>
    </w:p>
    <w:p w14:paraId="0525D2B6" w14:textId="77777777" w:rsidR="003B115C" w:rsidRDefault="003B115C" w:rsidP="003B115C">
      <w:pPr>
        <w:pStyle w:val="Heading3"/>
        <w:numPr>
          <w:ilvl w:val="2"/>
          <w:numId w:val="7"/>
        </w:numPr>
      </w:pPr>
      <w:bookmarkStart w:id="22" w:name="_Toc26197383"/>
      <w:bookmarkStart w:id="23" w:name="_Toc26197467"/>
      <w:r>
        <w:t>CSV formát</w:t>
      </w:r>
      <w:bookmarkEnd w:id="22"/>
      <w:bookmarkEnd w:id="23"/>
    </w:p>
    <w:p w14:paraId="1711414F" w14:textId="171579CE" w:rsidR="003B115C" w:rsidRPr="000E1EB7" w:rsidRDefault="00942474" w:rsidP="003B115C">
      <w:pPr>
        <w:tabs>
          <w:tab w:val="left" w:pos="990"/>
        </w:tabs>
        <w:ind w:left="1416"/>
      </w:pPr>
      <w:r>
        <w:rPr>
          <w:rStyle w:val="zhc-issue-modal"/>
        </w:rPr>
        <w:t>Údaje zobrazené buď na intenzitnom grafe, alebo na hlavnom grafe sa budú ukladať do CSV súborov</w:t>
      </w:r>
      <w:r w:rsidR="003B115C">
        <w:t xml:space="preserve">. CSV súbor bude obsahovať riadky zodpovedajúce jednotlivým záznamom rozdelené pomocou oddeľovacieho znaku. </w:t>
      </w:r>
      <w:r>
        <w:rPr>
          <w:rStyle w:val="zhc-issue-modal"/>
        </w:rPr>
        <w:t xml:space="preserve">Budú obsahovať minimálne dva stĺpce pri agregovaných údajoch, kde prvý stĺpec je čas v </w:t>
      </w:r>
      <w:proofErr w:type="spellStart"/>
      <w:r>
        <w:rPr>
          <w:rStyle w:val="zhc-issue-modal"/>
        </w:rPr>
        <w:t>mikrosekundách</w:t>
      </w:r>
      <w:proofErr w:type="spellEnd"/>
      <w:r>
        <w:rPr>
          <w:rStyle w:val="zhc-issue-modal"/>
        </w:rPr>
        <w:t xml:space="preserve"> a druhý hodnota v bodoch. Pre intenzitný graf budeme mať počet stĺpcov zodpovedajúcich počtu agregovaných údajov v nich. </w:t>
      </w:r>
      <w:r w:rsidR="003B115C">
        <w:t xml:space="preserve">V prvom stĺpci bude zaznamenaný časový údaj v milisekundách (ms) a v druhom stĺpci bude zaznamenaný signál. </w:t>
      </w:r>
      <w:r w:rsidR="003B115C" w:rsidRPr="000E1EB7">
        <w:t>Dáta sa budú zobrazovať v podobe grafu v užívateľskom rozhraní.</w:t>
      </w:r>
      <w:r w:rsidR="00156D16">
        <w:t xml:space="preserve"> </w:t>
      </w:r>
      <w:r w:rsidR="00156D16">
        <w:rPr>
          <w:rStyle w:val="zhc-issue-modal"/>
        </w:rPr>
        <w:t>Záznam pre intenzitný graf bude obsahovať viacero stĺpcov, kde každý riadok bude signál v danom bode.</w:t>
      </w:r>
    </w:p>
    <w:p w14:paraId="0C0343D7" w14:textId="77777777" w:rsidR="003B115C" w:rsidRDefault="003B115C" w:rsidP="003B115C">
      <w:pPr>
        <w:tabs>
          <w:tab w:val="left" w:pos="990"/>
        </w:tabs>
      </w:pPr>
    </w:p>
    <w:p w14:paraId="744E398D" w14:textId="79D7F596" w:rsidR="003B115C" w:rsidRDefault="003B115C" w:rsidP="003B115C">
      <w:pPr>
        <w:pStyle w:val="Heading2"/>
        <w:numPr>
          <w:ilvl w:val="1"/>
          <w:numId w:val="7"/>
        </w:numPr>
      </w:pPr>
      <w:bookmarkStart w:id="24" w:name="_Toc26197384"/>
      <w:bookmarkStart w:id="25" w:name="_Toc26197468"/>
      <w:r>
        <w:t>Komunikačné protokoly</w:t>
      </w:r>
      <w:bookmarkEnd w:id="24"/>
      <w:bookmarkEnd w:id="25"/>
    </w:p>
    <w:p w14:paraId="6CF5867B" w14:textId="77777777" w:rsidR="000E1EB7" w:rsidRPr="000E1EB7" w:rsidRDefault="000E1EB7" w:rsidP="000E1EB7"/>
    <w:p w14:paraId="7802BF62" w14:textId="0BE4FAE5" w:rsidR="003B115C" w:rsidRDefault="003B115C" w:rsidP="003B115C">
      <w:pPr>
        <w:pStyle w:val="Heading3"/>
        <w:numPr>
          <w:ilvl w:val="2"/>
          <w:numId w:val="7"/>
        </w:numPr>
      </w:pPr>
      <w:bookmarkStart w:id="26" w:name="_Toc26197385"/>
      <w:bookmarkStart w:id="27" w:name="_Toc26197469"/>
      <w:r w:rsidRPr="00F071AA">
        <w:t>Sériový port RS232</w:t>
      </w:r>
      <w:bookmarkEnd w:id="26"/>
      <w:bookmarkEnd w:id="27"/>
    </w:p>
    <w:p w14:paraId="6A79ED25" w14:textId="174C1D49" w:rsidR="000E1EB7" w:rsidRDefault="000E1EB7" w:rsidP="000E1EB7">
      <w:pPr>
        <w:ind w:left="1416"/>
      </w:pPr>
      <w:r w:rsidRPr="000E1EB7">
        <w:t>Sériový port RS232 sa používa ako komunikačné rozhranie osobných počítačov a ďalšej elektroniky. RS-232 umožňuje prepojenie a vzájomnú sériovú komunikáciu dvoch zariadení, tzn., že jednotlivé bity prenášaných dát sú vysielané postupne za sebou (v sérii) po jednom páre vodičov v každom smere. Na rozdiel od sieťovej technológie Ethernet alebo rozhrania USB sa teda jedná o úplne bezkolíznu fyzickú vrstvu.</w:t>
      </w:r>
    </w:p>
    <w:p w14:paraId="203D604B" w14:textId="19A24B3B" w:rsidR="000E1EB7" w:rsidRDefault="007C0834" w:rsidP="000E1EB7">
      <w:r>
        <w:br w:type="page"/>
      </w:r>
    </w:p>
    <w:p w14:paraId="553E4CCB" w14:textId="690E9AEA" w:rsidR="000E1EB7" w:rsidRDefault="000E1EB7" w:rsidP="000E1EB7">
      <w:pPr>
        <w:pStyle w:val="Heading1"/>
        <w:numPr>
          <w:ilvl w:val="0"/>
          <w:numId w:val="7"/>
        </w:numPr>
      </w:pPr>
      <w:bookmarkStart w:id="28" w:name="_Toc26197386"/>
      <w:bookmarkStart w:id="29" w:name="_Toc26197470"/>
      <w:r>
        <w:lastRenderedPageBreak/>
        <w:t>Návrh používateľského rozhrania</w:t>
      </w:r>
      <w:bookmarkEnd w:id="28"/>
      <w:bookmarkEnd w:id="29"/>
    </w:p>
    <w:p w14:paraId="7059E7DC" w14:textId="4420CF7E" w:rsidR="000E1EB7" w:rsidRDefault="000E1EB7" w:rsidP="000E1EB7"/>
    <w:p w14:paraId="39C4F641" w14:textId="493BD369" w:rsidR="000E1EB7" w:rsidRDefault="000E1EB7" w:rsidP="000E1EB7">
      <w:pPr>
        <w:pStyle w:val="Heading2"/>
        <w:numPr>
          <w:ilvl w:val="1"/>
          <w:numId w:val="7"/>
        </w:numPr>
      </w:pPr>
      <w:bookmarkStart w:id="30" w:name="_Toc26197387"/>
      <w:bookmarkStart w:id="31" w:name="_Toc26197471"/>
      <w:r>
        <w:rPr>
          <w:noProof/>
        </w:rPr>
        <w:drawing>
          <wp:anchor distT="0" distB="0" distL="0" distR="0" simplePos="0" relativeHeight="251658240" behindDoc="0" locked="0" layoutInCell="1" allowOverlap="1" wp14:anchorId="2F2ED4A1" wp14:editId="513B470B">
            <wp:simplePos x="0" y="0"/>
            <wp:positionH relativeFrom="column">
              <wp:posOffset>536575</wp:posOffset>
            </wp:positionH>
            <wp:positionV relativeFrom="paragraph">
              <wp:posOffset>281305</wp:posOffset>
            </wp:positionV>
            <wp:extent cx="2408555" cy="570230"/>
            <wp:effectExtent l="0" t="0" r="0" b="127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570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Názov projektu</w:t>
      </w:r>
      <w:bookmarkEnd w:id="30"/>
      <w:bookmarkEnd w:id="31"/>
    </w:p>
    <w:p w14:paraId="65D870B6" w14:textId="6A2154E0" w:rsidR="000E1EB7" w:rsidRDefault="000E1EB7" w:rsidP="000E1EB7">
      <w:pPr>
        <w:ind w:left="792"/>
      </w:pPr>
    </w:p>
    <w:p w14:paraId="5CF43070" w14:textId="60CDE1EF" w:rsidR="000E1EB7" w:rsidRDefault="000E1EB7" w:rsidP="000E1EB7">
      <w:pPr>
        <w:pStyle w:val="BodyText"/>
        <w:ind w:left="708"/>
        <w:rPr>
          <w:rFonts w:asciiTheme="minorHAnsi" w:hAnsiTheme="minorHAnsi" w:cstheme="minorHAnsi"/>
          <w:sz w:val="22"/>
          <w:szCs w:val="22"/>
        </w:rPr>
      </w:pPr>
      <w:r w:rsidRPr="000E1EB7">
        <w:rPr>
          <w:rFonts w:asciiTheme="minorHAnsi" w:hAnsiTheme="minorHAnsi" w:cstheme="minorHAnsi"/>
          <w:sz w:val="22"/>
          <w:szCs w:val="22"/>
        </w:rPr>
        <w:t xml:space="preserve">Meno projektu sa mení dynamicky, to, čo užívateľ napíše do </w:t>
      </w:r>
      <w:proofErr w:type="spellStart"/>
      <w:r w:rsidRPr="000E1EB7">
        <w:rPr>
          <w:rFonts w:asciiTheme="minorHAnsi" w:hAnsiTheme="minorHAnsi" w:cstheme="minorHAnsi"/>
          <w:sz w:val="22"/>
          <w:szCs w:val="22"/>
        </w:rPr>
        <w:t>textboxu</w:t>
      </w:r>
      <w:proofErr w:type="spellEnd"/>
      <w:r w:rsidRPr="000E1EB7">
        <w:rPr>
          <w:rFonts w:asciiTheme="minorHAnsi" w:hAnsiTheme="minorHAnsi" w:cstheme="minorHAnsi"/>
          <w:sz w:val="22"/>
          <w:szCs w:val="22"/>
        </w:rPr>
        <w:t xml:space="preserve"> bude meno projektu.</w:t>
      </w:r>
    </w:p>
    <w:p w14:paraId="55616F4E" w14:textId="15F7E93E" w:rsidR="000E1EB7" w:rsidRDefault="000E1EB7" w:rsidP="000E1EB7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2BBA432" w14:textId="68C077BC" w:rsidR="000E1EB7" w:rsidRDefault="00942474" w:rsidP="000E1EB7">
      <w:pPr>
        <w:pStyle w:val="Heading2"/>
        <w:numPr>
          <w:ilvl w:val="1"/>
          <w:numId w:val="7"/>
        </w:numPr>
      </w:pPr>
      <w:bookmarkStart w:id="32" w:name="_Toc26197388"/>
      <w:bookmarkStart w:id="33" w:name="_Toc26197472"/>
      <w:r>
        <w:rPr>
          <w:rStyle w:val="zhc-issue-modal"/>
        </w:rPr>
        <w:t>Nastavenia aplikácie</w:t>
      </w:r>
      <w:bookmarkEnd w:id="32"/>
      <w:bookmarkEnd w:id="33"/>
    </w:p>
    <w:p w14:paraId="371BCC01" w14:textId="3F3C9130" w:rsidR="000E1EB7" w:rsidRDefault="000E1EB7" w:rsidP="000E1EB7">
      <w:pPr>
        <w:ind w:left="792"/>
      </w:pPr>
      <w:r>
        <w:t xml:space="preserve">V danej sekcii užívateľ nastavuje parametre na základe ktorých bude ovplyvnený vypísaný graf, počet opakovaní v sekundách, počet meraní pre agregované dáta, impulz, ktorý spúšťa ióny do </w:t>
      </w:r>
      <w:proofErr w:type="spellStart"/>
      <w:r>
        <w:t>driftu</w:t>
      </w:r>
      <w:proofErr w:type="spellEnd"/>
      <w:r>
        <w:t xml:space="preserve"> v</w:t>
      </w:r>
      <w:r w:rsidR="00942474">
        <w:t> </w:t>
      </w:r>
      <w:r>
        <w:t>spektrometri</w:t>
      </w:r>
      <w:r w:rsidR="00942474">
        <w:t xml:space="preserve"> </w:t>
      </w:r>
      <w:r w:rsidR="00942474">
        <w:rPr>
          <w:rStyle w:val="zhc-issue-modal"/>
        </w:rPr>
        <w:t>a hustota merania</w:t>
      </w:r>
      <w:r>
        <w:t>.</w:t>
      </w:r>
    </w:p>
    <w:p w14:paraId="406E2305" w14:textId="77777777" w:rsidR="000E1EB7" w:rsidRDefault="000E1EB7" w:rsidP="000E1EB7">
      <w:pPr>
        <w:ind w:left="84" w:firstLine="708"/>
      </w:pPr>
      <w:r>
        <w:t>Nastavujú sa parametre:</w:t>
      </w:r>
    </w:p>
    <w:p w14:paraId="5C425CCB" w14:textId="77777777" w:rsidR="000E1EB7" w:rsidRDefault="000E1EB7" w:rsidP="000E1EB7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v sekundách (s)</w:t>
      </w:r>
    </w:p>
    <w:p w14:paraId="78EEB9C0" w14:textId="77777777" w:rsidR="000E1EB7" w:rsidRDefault="000E1EB7" w:rsidP="000E1EB7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počet opakovaní</w:t>
      </w:r>
    </w:p>
    <w:p w14:paraId="7958EB10" w14:textId="77777777" w:rsidR="000E1EB7" w:rsidRDefault="000E1EB7" w:rsidP="000E1EB7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Sampling</w:t>
      </w:r>
      <w:proofErr w:type="spellEnd"/>
      <w:r>
        <w:t xml:space="preserve">  </w:t>
      </w:r>
      <w:r>
        <w:rPr>
          <w:lang w:val="en-US"/>
        </w:rPr>
        <w:t xml:space="preserve">→ </w:t>
      </w:r>
      <w:r>
        <w:t xml:space="preserve">hustota merania, meraný v </w:t>
      </w:r>
      <w:proofErr w:type="spellStart"/>
      <w:r>
        <w:t>mý</w:t>
      </w:r>
      <w:proofErr w:type="spellEnd"/>
      <w:r>
        <w:t xml:space="preserve"> (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μs</w:t>
      </w:r>
      <w:proofErr w:type="spellEnd"/>
      <w:r>
        <w:t>)</w:t>
      </w:r>
    </w:p>
    <w:p w14:paraId="633ECFCD" w14:textId="77777777" w:rsidR="000E1EB7" w:rsidRDefault="000E1EB7" w:rsidP="000E1EB7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t xml:space="preserve">Gate </w:t>
      </w:r>
      <w:r>
        <w:rPr>
          <w:lang w:val="en-US"/>
        </w:rPr>
        <w:t>→ v</w:t>
      </w:r>
      <w:proofErr w:type="spellStart"/>
      <w:r>
        <w:t>elkosť</w:t>
      </w:r>
      <w:proofErr w:type="spellEnd"/>
      <w:r>
        <w:t xml:space="preserve"> impulzu</w:t>
      </w:r>
    </w:p>
    <w:p w14:paraId="7BB6E993" w14:textId="332BA124" w:rsidR="000E1EB7" w:rsidRDefault="000E1EB7" w:rsidP="000E1EB7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r>
        <w:rPr>
          <w:lang w:val="en-US"/>
        </w:rPr>
        <w:t xml:space="preserve">→ </w:t>
      </w:r>
      <w:proofErr w:type="spellStart"/>
      <w:r>
        <w:t>checkbox</w:t>
      </w:r>
      <w:proofErr w:type="spellEnd"/>
      <w:r>
        <w:t xml:space="preserve"> prepínajúci </w:t>
      </w:r>
      <w:proofErr w:type="spellStart"/>
      <w:r>
        <w:t>repeat</w:t>
      </w:r>
      <w:proofErr w:type="spellEnd"/>
      <w:r>
        <w:t xml:space="preserve"> z bodu 1 alebo 2</w:t>
      </w:r>
    </w:p>
    <w:p w14:paraId="2BD1BBEB" w14:textId="549FD508" w:rsidR="000E1EB7" w:rsidRDefault="000E1EB7" w:rsidP="000E1EB7">
      <w:pPr>
        <w:widowControl w:val="0"/>
        <w:suppressAutoHyphens/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9FF76F" wp14:editId="22E8B9F2">
            <wp:simplePos x="0" y="0"/>
            <wp:positionH relativeFrom="column">
              <wp:posOffset>556260</wp:posOffset>
            </wp:positionH>
            <wp:positionV relativeFrom="paragraph">
              <wp:posOffset>212090</wp:posOffset>
            </wp:positionV>
            <wp:extent cx="2351405" cy="288480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88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E96BF" w14:textId="77777777" w:rsidR="000E1EB7" w:rsidRPr="000E1EB7" w:rsidRDefault="000E1EB7" w:rsidP="000E1EB7">
      <w:pPr>
        <w:ind w:left="708"/>
      </w:pPr>
      <w:r w:rsidRPr="000E1EB7">
        <w:t xml:space="preserve">Pri zvolení </w:t>
      </w:r>
      <w:proofErr w:type="spellStart"/>
      <w:r w:rsidRPr="000E1EB7">
        <w:t>Repeat</w:t>
      </w:r>
      <w:proofErr w:type="spellEnd"/>
      <w:r w:rsidRPr="000E1EB7">
        <w:t>(</w:t>
      </w:r>
      <w:proofErr w:type="spellStart"/>
      <w:r w:rsidRPr="000E1EB7">
        <w:t>Count</w:t>
      </w:r>
      <w:proofErr w:type="spellEnd"/>
      <w:r w:rsidRPr="000E1EB7">
        <w:t>) sa podľa zadaných parametrov vypočíta za aký čas prebehne simulácia. Táto informácia je len informačná pre užívateľa.</w:t>
      </w:r>
    </w:p>
    <w:p w14:paraId="25CA192C" w14:textId="55346328" w:rsidR="000E1EB7" w:rsidRPr="000E1EB7" w:rsidRDefault="000E1EB7" w:rsidP="000E1EB7">
      <w:pPr>
        <w:ind w:left="708"/>
      </w:pPr>
      <w:r w:rsidRPr="000E1EB7">
        <w:t>Grafu je možné aj zväčšiť či zmenšiť maximálnu hodnotu Y, hodnoty na osi X sú ovládané za pomoci myši.</w:t>
      </w:r>
    </w:p>
    <w:p w14:paraId="55CCDBE2" w14:textId="2F1C4B96" w:rsidR="000E1EB7" w:rsidRPr="000E1EB7" w:rsidRDefault="000E1EB7" w:rsidP="000E1EB7"/>
    <w:p w14:paraId="6B8C9534" w14:textId="11854966" w:rsidR="000E1EB7" w:rsidRPr="000E1EB7" w:rsidRDefault="00942474" w:rsidP="000E1EB7">
      <w:pPr>
        <w:pStyle w:val="Heading2"/>
        <w:numPr>
          <w:ilvl w:val="1"/>
          <w:numId w:val="7"/>
        </w:numPr>
      </w:pPr>
      <w:bookmarkStart w:id="34" w:name="_Toc26197389"/>
      <w:bookmarkStart w:id="35" w:name="_Toc26197473"/>
      <w:r>
        <w:rPr>
          <w:rStyle w:val="zhc-issue-modal"/>
        </w:rPr>
        <w:lastRenderedPageBreak/>
        <w:t>Nastavenie Mobility</w:t>
      </w:r>
      <w:bookmarkEnd w:id="34"/>
      <w:bookmarkEnd w:id="35"/>
    </w:p>
    <w:p w14:paraId="57466D6D" w14:textId="43E0CC09" w:rsidR="007C0834" w:rsidRDefault="000E1EB7" w:rsidP="007C0834">
      <w:pPr>
        <w:ind w:left="792"/>
      </w:pPr>
      <w:r w:rsidRPr="000E1EB7">
        <w:rPr>
          <w:noProof/>
        </w:rPr>
        <w:drawing>
          <wp:anchor distT="0" distB="0" distL="0" distR="0" simplePos="0" relativeHeight="251660288" behindDoc="0" locked="0" layoutInCell="1" allowOverlap="1" wp14:anchorId="3DE43A16" wp14:editId="7D7AFAF2">
            <wp:simplePos x="0" y="0"/>
            <wp:positionH relativeFrom="column">
              <wp:posOffset>514350</wp:posOffset>
            </wp:positionH>
            <wp:positionV relativeFrom="paragraph">
              <wp:posOffset>431800</wp:posOffset>
            </wp:positionV>
            <wp:extent cx="2322830" cy="3056255"/>
            <wp:effectExtent l="0" t="0" r="127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056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EB7">
        <w:t xml:space="preserve">Užívateľ nastavuje hodnoty pre </w:t>
      </w:r>
      <w:proofErr w:type="spellStart"/>
      <w:r w:rsidRPr="000E1EB7">
        <w:t>arduino</w:t>
      </w:r>
      <w:proofErr w:type="spellEnd"/>
      <w:r w:rsidRPr="000E1EB7">
        <w:t>, presnejšie za akých podmienok sa budú vykonávať merania spektrometra.</w:t>
      </w:r>
    </w:p>
    <w:p w14:paraId="0E0541E5" w14:textId="77777777" w:rsidR="007C0834" w:rsidRPr="000E1EB7" w:rsidRDefault="007C0834" w:rsidP="000E1EB7">
      <w:pPr>
        <w:ind w:left="792"/>
      </w:pPr>
    </w:p>
    <w:p w14:paraId="3C29E006" w14:textId="471E456B" w:rsidR="000E1EB7" w:rsidRPr="000E1EB7" w:rsidRDefault="000E1EB7" w:rsidP="000E1EB7">
      <w:pPr>
        <w:ind w:left="792"/>
      </w:pPr>
      <w:r w:rsidRPr="000E1EB7">
        <w:t>Nastavuje sa:</w:t>
      </w:r>
    </w:p>
    <w:p w14:paraId="2D84239E" w14:textId="573315CC" w:rsidR="000E1EB7" w:rsidRPr="000E1EB7" w:rsidRDefault="000E1EB7" w:rsidP="000E1EB7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L → dĺžka meraná centimetroch (cm)</w:t>
      </w:r>
    </w:p>
    <w:p w14:paraId="41572B48" w14:textId="6064C889" w:rsidR="000E1EB7" w:rsidRPr="000E1EB7" w:rsidRDefault="000E1EB7" w:rsidP="000E1EB7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P → tlak meraný v mega baroch (</w:t>
      </w:r>
      <w:proofErr w:type="spellStart"/>
      <w:r w:rsidRPr="000E1EB7">
        <w:t>mbar</w:t>
      </w:r>
      <w:proofErr w:type="spellEnd"/>
      <w:r w:rsidRPr="000E1EB7">
        <w:t>)</w:t>
      </w:r>
    </w:p>
    <w:p w14:paraId="48243C8D" w14:textId="7EF250E5" w:rsidR="000E1EB7" w:rsidRPr="000E1EB7" w:rsidRDefault="000E1EB7" w:rsidP="000E1EB7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T → teplota v kelvinoch (K)</w:t>
      </w:r>
    </w:p>
    <w:p w14:paraId="3133CD6F" w14:textId="37C3EA57" w:rsidR="000E1EB7" w:rsidRPr="000E1EB7" w:rsidRDefault="000E1EB7" w:rsidP="000E1EB7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U → elektrické napätie merané v kilo voltoch (kV)</w:t>
      </w:r>
    </w:p>
    <w:p w14:paraId="2B5CD77E" w14:textId="2D9175C4" w:rsidR="000E1EB7" w:rsidRDefault="000E1EB7" w:rsidP="000E1EB7">
      <w:pPr>
        <w:widowControl w:val="0"/>
        <w:numPr>
          <w:ilvl w:val="0"/>
          <w:numId w:val="24"/>
        </w:numPr>
        <w:suppressAutoHyphens/>
        <w:spacing w:after="0" w:line="240" w:lineRule="auto"/>
      </w:pPr>
      <w:proofErr w:type="spellStart"/>
      <w:r w:rsidRPr="000E1EB7">
        <w:t>Apply</w:t>
      </w:r>
      <w:proofErr w:type="spellEnd"/>
      <w:r w:rsidRPr="000E1EB7">
        <w:t xml:space="preserve"> mobility → aplikuje / neaplikuje mobilitu na dáta</w:t>
      </w:r>
    </w:p>
    <w:p w14:paraId="405FB52C" w14:textId="32B63213" w:rsidR="000E1EB7" w:rsidRDefault="000E1EB7" w:rsidP="000E1EB7">
      <w:pPr>
        <w:widowControl w:val="0"/>
        <w:suppressAutoHyphens/>
        <w:spacing w:after="0" w:line="240" w:lineRule="auto"/>
        <w:ind w:left="708"/>
      </w:pPr>
    </w:p>
    <w:p w14:paraId="67C75947" w14:textId="523CC925" w:rsidR="000E1EB7" w:rsidRDefault="000E1EB7" w:rsidP="000E1EB7">
      <w:pPr>
        <w:ind w:left="708"/>
      </w:pPr>
      <w:r>
        <w:t xml:space="preserve">Okrem základných sekcii má užívateľ možnosť si uložiť konfiguráciu mobility pomocou tlačidla </w:t>
      </w:r>
      <w:r>
        <w:rPr>
          <w:lang w:val="en-US"/>
        </w:rPr>
        <w:t xml:space="preserve">„Save config“, </w:t>
      </w:r>
      <w:r>
        <w:t>alternatívne možnosť načítať tieto údaje zo súboru tlačidlom „</w:t>
      </w:r>
      <w:r>
        <w:rPr>
          <w:lang w:val="en-US"/>
        </w:rPr>
        <w:t>Load config”.</w:t>
      </w:r>
    </w:p>
    <w:p w14:paraId="65B8ED4E" w14:textId="00FD70F5" w:rsidR="000E1EB7" w:rsidRDefault="000E1EB7" w:rsidP="000E1EB7">
      <w:pPr>
        <w:ind w:left="708"/>
      </w:pPr>
      <w:r>
        <w:t xml:space="preserve">Celé meranie sa spúšťa tlačidlom </w:t>
      </w:r>
      <w:proofErr w:type="spellStart"/>
      <w:r>
        <w:t>play</w:t>
      </w:r>
      <w:proofErr w:type="spellEnd"/>
      <w:r>
        <w:t xml:space="preserve">, po ľavej strane od neho sa nachádza časovač, hodnoty sa budú rátať od 0 po nastavený </w:t>
      </w:r>
      <w:proofErr w:type="spellStart"/>
      <w:r>
        <w:t>Repeat</w:t>
      </w:r>
      <w:proofErr w:type="spellEnd"/>
      <w:r>
        <w:t xml:space="preserve"> zo sekcie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6AB5C251" w14:textId="22003C27" w:rsidR="000E1EB7" w:rsidRDefault="007F4E48" w:rsidP="000E1EB7">
      <w:r>
        <w:br w:type="page"/>
      </w:r>
    </w:p>
    <w:p w14:paraId="337978FD" w14:textId="6C7D82A1" w:rsidR="000E1EB7" w:rsidRDefault="000E1EB7" w:rsidP="000E1EB7">
      <w:pPr>
        <w:pStyle w:val="Heading2"/>
        <w:numPr>
          <w:ilvl w:val="1"/>
          <w:numId w:val="7"/>
        </w:numPr>
      </w:pPr>
      <w:bookmarkStart w:id="36" w:name="_Toc26197390"/>
      <w:bookmarkStart w:id="37" w:name="_Toc26197474"/>
      <w:r>
        <w:lastRenderedPageBreak/>
        <w:t>Sekcia grafu</w:t>
      </w:r>
      <w:bookmarkEnd w:id="36"/>
      <w:bookmarkEnd w:id="37"/>
    </w:p>
    <w:p w14:paraId="2591B69F" w14:textId="26095227" w:rsidR="000E1EB7" w:rsidRDefault="000E1EB7" w:rsidP="000E1EB7">
      <w:pPr>
        <w:ind w:left="792"/>
      </w:pPr>
    </w:p>
    <w:p w14:paraId="4EA158CA" w14:textId="67E67CE2" w:rsidR="007F4E48" w:rsidRDefault="007F4E48" w:rsidP="007F4E48">
      <w:pPr>
        <w:ind w:left="792"/>
        <w:jc w:val="center"/>
      </w:pPr>
      <w:r>
        <w:rPr>
          <w:noProof/>
        </w:rPr>
        <w:drawing>
          <wp:inline distT="0" distB="0" distL="0" distR="0" wp14:anchorId="1B4AFBD9" wp14:editId="02B9B98F">
            <wp:extent cx="5034960" cy="338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37" cy="33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0673" w14:textId="77777777" w:rsidR="007F4E48" w:rsidRDefault="007F4E48" w:rsidP="000E1EB7">
      <w:pPr>
        <w:ind w:left="792"/>
      </w:pPr>
    </w:p>
    <w:p w14:paraId="5525A463" w14:textId="2A105A61" w:rsidR="000E1EB7" w:rsidRDefault="000E1EB7" w:rsidP="000E1EB7">
      <w:pPr>
        <w:ind w:left="792"/>
      </w:pPr>
      <w:r>
        <w:t>Na obrazovke je vykreslený graf z aktuálne nameraných dát. Jeho hodnoty a tvar sa menia v závislosti od parametrov spomenutých vyššie.</w:t>
      </w:r>
    </w:p>
    <w:p w14:paraId="202049CD" w14:textId="73EBF6DE" w:rsidR="000E1EB7" w:rsidRDefault="000E1EB7" w:rsidP="000E1EB7">
      <w:pPr>
        <w:ind w:left="792"/>
      </w:pPr>
      <w:r>
        <w:t xml:space="preserve">Tlačidlo plus ponúkne možnosť vytvoriť </w:t>
      </w:r>
      <w:proofErr w:type="spellStart"/>
      <w:r>
        <w:rPr>
          <w:lang w:val="en-US"/>
        </w:rPr>
        <w:t>intenzitn</w:t>
      </w:r>
      <w:proofErr w:type="spellEnd"/>
      <w:r>
        <w:t>ý graf z aktuálne nameraných dát alebo už uložených do súboru *.</w:t>
      </w:r>
      <w:proofErr w:type="spellStart"/>
      <w:r>
        <w:t>csv</w:t>
      </w:r>
      <w:proofErr w:type="spellEnd"/>
      <w:r>
        <w:t>.</w:t>
      </w:r>
    </w:p>
    <w:p w14:paraId="3E6A8ED8" w14:textId="58941A5A" w:rsidR="000E1EB7" w:rsidRDefault="007F4E48" w:rsidP="000E1EB7">
      <w:pPr>
        <w:ind w:left="79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1CE0096" wp14:editId="3E1244F6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253740" cy="2822575"/>
            <wp:effectExtent l="0" t="0" r="381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2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AB879" w14:textId="7E10778F" w:rsidR="000E1EB7" w:rsidRDefault="000E1EB7" w:rsidP="000E1EB7">
      <w:pPr>
        <w:ind w:left="708"/>
      </w:pPr>
    </w:p>
    <w:p w14:paraId="58C7AF85" w14:textId="77777777" w:rsidR="007C0834" w:rsidRPr="000E1EB7" w:rsidRDefault="007C0834" w:rsidP="000E1EB7">
      <w:pPr>
        <w:ind w:left="708"/>
      </w:pPr>
    </w:p>
    <w:p w14:paraId="321AD913" w14:textId="5DEC5F5E" w:rsidR="000E1EB7" w:rsidRDefault="000E1EB7" w:rsidP="000E1EB7">
      <w:pPr>
        <w:ind w:left="708"/>
      </w:pPr>
      <w:r w:rsidRPr="000E1EB7">
        <w:lastRenderedPageBreak/>
        <w:t xml:space="preserve">Po úspešnom načítaní dát a grafu sa intenzitný graf pripne pod hlavný graf, každý jeden </w:t>
      </w:r>
      <w:proofErr w:type="spellStart"/>
      <w:r w:rsidRPr="000E1EB7">
        <w:t>heat</w:t>
      </w:r>
      <w:proofErr w:type="spellEnd"/>
      <w:r w:rsidRPr="000E1EB7">
        <w:t xml:space="preserve"> graf je možno zatvoriť tlačidlom „</w:t>
      </w:r>
      <w:proofErr w:type="spellStart"/>
      <w:r w:rsidRPr="000E1EB7">
        <w:t>Cancel</w:t>
      </w:r>
      <w:proofErr w:type="spellEnd"/>
      <w:r w:rsidRPr="000E1EB7">
        <w:t xml:space="preserve">” a v prípade, že bol vytvorený z aktuálne nameraných dát pribudne aj tlačidlo </w:t>
      </w:r>
      <w:proofErr w:type="spellStart"/>
      <w:r w:rsidRPr="000E1EB7">
        <w:t>Save</w:t>
      </w:r>
      <w:proofErr w:type="spellEnd"/>
      <w:r w:rsidRPr="000E1EB7">
        <w:t xml:space="preserve"> na uloženie agregovaných dát do </w:t>
      </w:r>
      <w:proofErr w:type="spellStart"/>
      <w:r w:rsidRPr="000E1EB7">
        <w:t>csv</w:t>
      </w:r>
      <w:proofErr w:type="spellEnd"/>
      <w:r w:rsidRPr="000E1EB7">
        <w:t xml:space="preserve"> súboru a tlačidlo „Stop/</w:t>
      </w:r>
      <w:proofErr w:type="spellStart"/>
      <w:r w:rsidRPr="000E1EB7">
        <w:t>Start</w:t>
      </w:r>
      <w:proofErr w:type="spellEnd"/>
      <w:r w:rsidRPr="000E1EB7">
        <w:t>” podľa toho, či je vykresľovanie zapnuté alebo vypnuté. Ak užívateľ klikne na ľubovoľný intenzitný graf vytvorí sa na pravej strane od jeho pozície graf obsahujúci údaje z daného riadku v zodpovedajúcom intenzitnom grafe.</w:t>
      </w:r>
    </w:p>
    <w:p w14:paraId="5013765C" w14:textId="77777777" w:rsidR="007F4E48" w:rsidRDefault="007F4E48" w:rsidP="000E1EB7">
      <w:pPr>
        <w:ind w:left="708"/>
      </w:pPr>
    </w:p>
    <w:p w14:paraId="548C3710" w14:textId="3CDC6A0E" w:rsidR="007F4E48" w:rsidRDefault="007F4E48" w:rsidP="007F4E48">
      <w:pPr>
        <w:ind w:left="708"/>
        <w:jc w:val="center"/>
      </w:pPr>
      <w:r>
        <w:rPr>
          <w:noProof/>
        </w:rPr>
        <w:drawing>
          <wp:inline distT="0" distB="0" distL="0" distR="0" wp14:anchorId="78C7D889" wp14:editId="1875A194">
            <wp:extent cx="4671060" cy="4671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8CC1" w14:textId="38AC8595" w:rsidR="007F4E48" w:rsidRDefault="007F4E48" w:rsidP="007F4E48">
      <w:r>
        <w:br w:type="page"/>
      </w:r>
    </w:p>
    <w:p w14:paraId="6BB1BE0D" w14:textId="64CFBF2A" w:rsidR="000E1EB7" w:rsidRDefault="000E1EB7" w:rsidP="000E1EB7">
      <w:pPr>
        <w:pStyle w:val="Heading1"/>
        <w:numPr>
          <w:ilvl w:val="0"/>
          <w:numId w:val="7"/>
        </w:numPr>
      </w:pPr>
      <w:bookmarkStart w:id="38" w:name="_Toc26197391"/>
      <w:bookmarkStart w:id="39" w:name="_Toc26197475"/>
      <w:r>
        <w:lastRenderedPageBreak/>
        <w:t>Návrh impl</w:t>
      </w:r>
      <w:bookmarkStart w:id="40" w:name="_GoBack"/>
      <w:bookmarkEnd w:id="40"/>
      <w:r>
        <w:t>ementácie</w:t>
      </w:r>
      <w:bookmarkEnd w:id="38"/>
      <w:bookmarkEnd w:id="39"/>
    </w:p>
    <w:p w14:paraId="748BE7D1" w14:textId="5DB0368F" w:rsidR="000E1EB7" w:rsidRDefault="000E1EB7" w:rsidP="00291298">
      <w:pPr>
        <w:pStyle w:val="Heading2"/>
      </w:pPr>
    </w:p>
    <w:p w14:paraId="733BA1B6" w14:textId="6AF8149F" w:rsidR="00EF0645" w:rsidRDefault="00EF0645" w:rsidP="00291298">
      <w:pPr>
        <w:pStyle w:val="Heading3"/>
        <w:numPr>
          <w:ilvl w:val="1"/>
          <w:numId w:val="7"/>
        </w:numPr>
      </w:pPr>
      <w:bookmarkStart w:id="41" w:name="_Toc26197392"/>
      <w:bookmarkStart w:id="42" w:name="_Toc26197476"/>
      <w:proofErr w:type="spellStart"/>
      <w:r>
        <w:t>Class</w:t>
      </w:r>
      <w:proofErr w:type="spellEnd"/>
      <w:r>
        <w:t xml:space="preserve"> diagram</w:t>
      </w:r>
      <w:bookmarkEnd w:id="41"/>
      <w:bookmarkEnd w:id="42"/>
    </w:p>
    <w:p w14:paraId="4A3BF5F3" w14:textId="77777777" w:rsidR="00291298" w:rsidRPr="00291298" w:rsidRDefault="00291298" w:rsidP="00291298"/>
    <w:p w14:paraId="56BCC64B" w14:textId="20E213C2" w:rsidR="00EF0645" w:rsidRPr="00EF0645" w:rsidRDefault="00942474" w:rsidP="00D76543">
      <w:pPr>
        <w:ind w:left="360"/>
      </w:pPr>
      <w:r>
        <w:rPr>
          <w:noProof/>
        </w:rPr>
        <w:drawing>
          <wp:inline distT="0" distB="0" distL="0" distR="0" wp14:anchorId="1C1CBA38" wp14:editId="18E89627">
            <wp:extent cx="5562600" cy="3182620"/>
            <wp:effectExtent l="0" t="0" r="0" b="0"/>
            <wp:docPr id="11" name="Obrázok 1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F416" w14:textId="1A45BAB4" w:rsidR="000E1EB7" w:rsidRDefault="000E1EB7" w:rsidP="00EF0645"/>
    <w:p w14:paraId="0018514E" w14:textId="337CD004" w:rsidR="00EF0645" w:rsidRDefault="00EF0645" w:rsidP="00291298">
      <w:pPr>
        <w:pStyle w:val="Heading3"/>
        <w:numPr>
          <w:ilvl w:val="1"/>
          <w:numId w:val="7"/>
        </w:numPr>
      </w:pPr>
      <w:bookmarkStart w:id="43" w:name="_Toc26197393"/>
      <w:bookmarkStart w:id="44" w:name="_Toc26197477"/>
      <w:r>
        <w:t>Stavový diagram</w:t>
      </w:r>
      <w:r w:rsidR="00447B61">
        <w:t xml:space="preserve"> </w:t>
      </w:r>
      <w:r w:rsidR="00154929">
        <w:t>–</w:t>
      </w:r>
      <w:r w:rsidR="00447B61">
        <w:t xml:space="preserve"> </w:t>
      </w:r>
      <w:r w:rsidR="00154929">
        <w:t xml:space="preserve">Pripojenie na </w:t>
      </w:r>
      <w:proofErr w:type="spellStart"/>
      <w:r w:rsidR="00154929">
        <w:t>Arduino</w:t>
      </w:r>
      <w:bookmarkEnd w:id="43"/>
      <w:bookmarkEnd w:id="44"/>
      <w:proofErr w:type="spellEnd"/>
    </w:p>
    <w:p w14:paraId="0002154E" w14:textId="77777777" w:rsidR="00291298" w:rsidRPr="00291298" w:rsidRDefault="00291298" w:rsidP="00291298"/>
    <w:p w14:paraId="7D193AD6" w14:textId="4ADBFF78" w:rsidR="00EF0645" w:rsidRPr="00EF0645" w:rsidRDefault="00EF0645" w:rsidP="00D76543">
      <w:pPr>
        <w:ind w:left="360"/>
      </w:pPr>
      <w:r>
        <w:rPr>
          <w:noProof/>
        </w:rPr>
        <w:drawing>
          <wp:inline distT="0" distB="0" distL="0" distR="0" wp14:anchorId="74E48099" wp14:editId="7A38AD42">
            <wp:extent cx="5022850" cy="2264490"/>
            <wp:effectExtent l="0" t="0" r="6350" b="2540"/>
            <wp:docPr id="10" name="Obrázok 10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_diagram_ardui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04" cy="22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83C" w14:textId="6833F524" w:rsidR="00EF0645" w:rsidRDefault="00EF0645" w:rsidP="00EF0645"/>
    <w:p w14:paraId="2C504457" w14:textId="1E5A846A" w:rsidR="00291298" w:rsidRDefault="00291298" w:rsidP="00EF0645"/>
    <w:p w14:paraId="1196A2F0" w14:textId="5AF58F27" w:rsidR="00291298" w:rsidRDefault="00291298" w:rsidP="00EF0645"/>
    <w:p w14:paraId="1981AD54" w14:textId="77777777" w:rsidR="00291298" w:rsidRDefault="00291298" w:rsidP="00EF0645"/>
    <w:p w14:paraId="61CD8EA6" w14:textId="59C43AF1" w:rsidR="00EF0645" w:rsidRDefault="00447B61" w:rsidP="00D76543">
      <w:pPr>
        <w:pStyle w:val="Heading3"/>
        <w:numPr>
          <w:ilvl w:val="1"/>
          <w:numId w:val="7"/>
        </w:numPr>
      </w:pPr>
      <w:bookmarkStart w:id="45" w:name="_Toc26197478"/>
      <w:r>
        <w:lastRenderedPageBreak/>
        <w:t xml:space="preserve">Stavový diagram  - </w:t>
      </w:r>
      <w:r w:rsidR="00EF0645">
        <w:t>Hlavný graf</w:t>
      </w:r>
      <w:bookmarkEnd w:id="45"/>
    </w:p>
    <w:p w14:paraId="2231B686" w14:textId="77777777" w:rsidR="00291298" w:rsidRPr="00291298" w:rsidRDefault="00291298" w:rsidP="00291298"/>
    <w:p w14:paraId="2A9F7A0C" w14:textId="0FCB88F8" w:rsidR="00EF0645" w:rsidRPr="00EF0645" w:rsidRDefault="00EF0645" w:rsidP="00291298">
      <w:pPr>
        <w:ind w:left="792"/>
      </w:pPr>
      <w:r>
        <w:rPr>
          <w:noProof/>
        </w:rPr>
        <w:drawing>
          <wp:inline distT="0" distB="0" distL="0" distR="0" wp14:anchorId="4714D19E" wp14:editId="0B9E54B2">
            <wp:extent cx="5085809" cy="3636645"/>
            <wp:effectExtent l="0" t="0" r="635" b="1905"/>
            <wp:docPr id="9" name="Obrázok 9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e_diagram_main_grap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82" cy="3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A1E" w14:textId="6B5BBBC1" w:rsidR="003B115C" w:rsidRDefault="003B115C" w:rsidP="003B115C">
      <w:pPr>
        <w:rPr>
          <w:rFonts w:ascii="Arial" w:hAnsi="Arial" w:cs="Arial"/>
          <w:sz w:val="18"/>
          <w:szCs w:val="18"/>
        </w:rPr>
      </w:pPr>
    </w:p>
    <w:p w14:paraId="393EC1D7" w14:textId="10893B69" w:rsidR="00EF0645" w:rsidRDefault="00EF0645" w:rsidP="00447B61">
      <w:pPr>
        <w:pStyle w:val="Heading3"/>
        <w:numPr>
          <w:ilvl w:val="1"/>
          <w:numId w:val="7"/>
        </w:numPr>
      </w:pPr>
      <w:bookmarkStart w:id="46" w:name="_Toc26197394"/>
      <w:bookmarkStart w:id="47" w:name="_Toc26197479"/>
      <w:r>
        <w:t>Diagram komponentov</w:t>
      </w:r>
      <w:bookmarkEnd w:id="46"/>
      <w:bookmarkEnd w:id="47"/>
    </w:p>
    <w:p w14:paraId="7BB8F518" w14:textId="77777777" w:rsidR="00447B61" w:rsidRPr="00447B61" w:rsidRDefault="00447B61" w:rsidP="00447B61"/>
    <w:p w14:paraId="274AC4D7" w14:textId="22667AD8" w:rsidR="004F74AA" w:rsidRPr="004F74AA" w:rsidRDefault="00156D16" w:rsidP="00154929">
      <w:pPr>
        <w:ind w:left="792"/>
      </w:pPr>
      <w:r>
        <w:rPr>
          <w:noProof/>
        </w:rPr>
        <w:drawing>
          <wp:inline distT="0" distB="0" distL="0" distR="0" wp14:anchorId="06AED89D" wp14:editId="29F894DC">
            <wp:extent cx="4495800" cy="3781821"/>
            <wp:effectExtent l="0" t="0" r="0" b="9525"/>
            <wp:docPr id="8" name="Obrázok 8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_diagram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81" cy="37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AA" w:rsidRPr="004F74AA" w:rsidSect="00CB22AD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83D14" w14:textId="77777777" w:rsidR="002D1360" w:rsidRDefault="002D1360" w:rsidP="000E1EB7">
      <w:pPr>
        <w:spacing w:after="0" w:line="240" w:lineRule="auto"/>
      </w:pPr>
      <w:r>
        <w:separator/>
      </w:r>
    </w:p>
  </w:endnote>
  <w:endnote w:type="continuationSeparator" w:id="0">
    <w:p w14:paraId="3CBBB041" w14:textId="77777777" w:rsidR="002D1360" w:rsidRDefault="002D1360" w:rsidP="000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832088"/>
      <w:docPartObj>
        <w:docPartGallery w:val="Page Numbers (Bottom of Page)"/>
        <w:docPartUnique/>
      </w:docPartObj>
    </w:sdtPr>
    <w:sdtEndPr/>
    <w:sdtContent>
      <w:p w14:paraId="4B71C8EE" w14:textId="23C73DBA" w:rsidR="00CB22AD" w:rsidRDefault="00CB22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9D998" w14:textId="77777777" w:rsidR="00CB22AD" w:rsidRDefault="00CB2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FAC4A" w14:textId="77777777" w:rsidR="002D1360" w:rsidRDefault="002D1360" w:rsidP="000E1EB7">
      <w:pPr>
        <w:spacing w:after="0" w:line="240" w:lineRule="auto"/>
      </w:pPr>
      <w:r>
        <w:separator/>
      </w:r>
    </w:p>
  </w:footnote>
  <w:footnote w:type="continuationSeparator" w:id="0">
    <w:p w14:paraId="0AD5496A" w14:textId="77777777" w:rsidR="002D1360" w:rsidRDefault="002D1360" w:rsidP="000E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2" w15:restartNumberingAfterBreak="0">
    <w:nsid w:val="03335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70142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D9348F"/>
    <w:multiLevelType w:val="multilevel"/>
    <w:tmpl w:val="EB6073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7EC109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661630"/>
    <w:multiLevelType w:val="hybridMultilevel"/>
    <w:tmpl w:val="B06468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A67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20767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CA36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875028"/>
    <w:multiLevelType w:val="hybridMultilevel"/>
    <w:tmpl w:val="AC6E72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50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D425D"/>
    <w:multiLevelType w:val="hybridMultilevel"/>
    <w:tmpl w:val="BD3A03CA"/>
    <w:lvl w:ilvl="0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8B971B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C857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A558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9F37D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F29A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D7F6A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05C3FA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681FB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9B5A2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69245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51462EE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65A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0E0D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1E705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A8254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B9448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EF6C3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FE15C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3B0BD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E037AE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70AB2FF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FA0EB8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611323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302F61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6"/>
  </w:num>
  <w:num w:numId="3">
    <w:abstractNumId w:val="35"/>
  </w:num>
  <w:num w:numId="4">
    <w:abstractNumId w:val="16"/>
  </w:num>
  <w:num w:numId="5">
    <w:abstractNumId w:val="25"/>
  </w:num>
  <w:num w:numId="6">
    <w:abstractNumId w:val="36"/>
  </w:num>
  <w:num w:numId="7">
    <w:abstractNumId w:val="21"/>
  </w:num>
  <w:num w:numId="8">
    <w:abstractNumId w:val="22"/>
  </w:num>
  <w:num w:numId="9">
    <w:abstractNumId w:val="8"/>
  </w:num>
  <w:num w:numId="10">
    <w:abstractNumId w:val="34"/>
  </w:num>
  <w:num w:numId="11">
    <w:abstractNumId w:val="27"/>
  </w:num>
  <w:num w:numId="12">
    <w:abstractNumId w:val="14"/>
  </w:num>
  <w:num w:numId="13">
    <w:abstractNumId w:val="31"/>
  </w:num>
  <w:num w:numId="14">
    <w:abstractNumId w:val="19"/>
  </w:num>
  <w:num w:numId="15">
    <w:abstractNumId w:val="12"/>
  </w:num>
  <w:num w:numId="16">
    <w:abstractNumId w:val="4"/>
  </w:num>
  <w:num w:numId="17">
    <w:abstractNumId w:val="9"/>
  </w:num>
  <w:num w:numId="18">
    <w:abstractNumId w:val="11"/>
  </w:num>
  <w:num w:numId="19">
    <w:abstractNumId w:val="33"/>
  </w:num>
  <w:num w:numId="20">
    <w:abstractNumId w:val="30"/>
  </w:num>
  <w:num w:numId="21">
    <w:abstractNumId w:val="20"/>
  </w:num>
  <w:num w:numId="22">
    <w:abstractNumId w:val="0"/>
  </w:num>
  <w:num w:numId="23">
    <w:abstractNumId w:val="29"/>
  </w:num>
  <w:num w:numId="24">
    <w:abstractNumId w:val="1"/>
  </w:num>
  <w:num w:numId="25">
    <w:abstractNumId w:val="23"/>
  </w:num>
  <w:num w:numId="26">
    <w:abstractNumId w:val="17"/>
  </w:num>
  <w:num w:numId="27">
    <w:abstractNumId w:val="18"/>
  </w:num>
  <w:num w:numId="28">
    <w:abstractNumId w:val="26"/>
  </w:num>
  <w:num w:numId="29">
    <w:abstractNumId w:val="3"/>
  </w:num>
  <w:num w:numId="30">
    <w:abstractNumId w:val="13"/>
  </w:num>
  <w:num w:numId="31">
    <w:abstractNumId w:val="5"/>
  </w:num>
  <w:num w:numId="32">
    <w:abstractNumId w:val="2"/>
  </w:num>
  <w:num w:numId="33">
    <w:abstractNumId w:val="7"/>
  </w:num>
  <w:num w:numId="34">
    <w:abstractNumId w:val="32"/>
  </w:num>
  <w:num w:numId="35">
    <w:abstractNumId w:val="24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1"/>
    <w:rsid w:val="000E1EB7"/>
    <w:rsid w:val="000E4776"/>
    <w:rsid w:val="00154929"/>
    <w:rsid w:val="00156D16"/>
    <w:rsid w:val="00291298"/>
    <w:rsid w:val="002D1360"/>
    <w:rsid w:val="00336E93"/>
    <w:rsid w:val="003B115C"/>
    <w:rsid w:val="003F7B43"/>
    <w:rsid w:val="00447B61"/>
    <w:rsid w:val="004F74AA"/>
    <w:rsid w:val="00503523"/>
    <w:rsid w:val="005567B8"/>
    <w:rsid w:val="00592374"/>
    <w:rsid w:val="007C0834"/>
    <w:rsid w:val="007F4E48"/>
    <w:rsid w:val="00942474"/>
    <w:rsid w:val="00BD115F"/>
    <w:rsid w:val="00C274D9"/>
    <w:rsid w:val="00C94D6C"/>
    <w:rsid w:val="00CB22AD"/>
    <w:rsid w:val="00D76543"/>
    <w:rsid w:val="00E038EA"/>
    <w:rsid w:val="00E469F4"/>
    <w:rsid w:val="00E91911"/>
    <w:rsid w:val="00E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584E"/>
  <w15:chartTrackingRefBased/>
  <w15:docId w15:val="{C98AF5CD-AA28-4307-9CA7-D6C595A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4AA"/>
    <w:pPr>
      <w:outlineLvl w:val="9"/>
    </w:pPr>
    <w:rPr>
      <w:lang w:eastAsia="sk-SK"/>
    </w:rPr>
  </w:style>
  <w:style w:type="paragraph" w:styleId="ListParagraph">
    <w:name w:val="List Paragraph"/>
    <w:basedOn w:val="Normal"/>
    <w:uiPriority w:val="34"/>
    <w:qFormat/>
    <w:rsid w:val="004F7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B1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0E1EB7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E1EB7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B7"/>
  </w:style>
  <w:style w:type="paragraph" w:styleId="Footer">
    <w:name w:val="footer"/>
    <w:basedOn w:val="Normal"/>
    <w:link w:val="Foot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B7"/>
  </w:style>
  <w:style w:type="character" w:customStyle="1" w:styleId="Heading4Char">
    <w:name w:val="Heading 4 Char"/>
    <w:basedOn w:val="DefaultParagraphFont"/>
    <w:link w:val="Heading4"/>
    <w:uiPriority w:val="9"/>
    <w:rsid w:val="00EF06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B2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2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2AD"/>
    <w:rPr>
      <w:color w:val="0563C1" w:themeColor="hyperlink"/>
      <w:u w:val="single"/>
    </w:rPr>
  </w:style>
  <w:style w:type="character" w:customStyle="1" w:styleId="zhc-issue-modal">
    <w:name w:val="zhc-issue-modal"/>
    <w:basedOn w:val="DefaultParagraphFont"/>
    <w:rsid w:val="0015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9FC5-3861-4CEE-B018-331E36E6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Harnadek</dc:creator>
  <cp:keywords/>
  <dc:description/>
  <cp:lastModifiedBy>Eduard</cp:lastModifiedBy>
  <cp:revision>18</cp:revision>
  <cp:lastPrinted>2019-12-02T15:44:00Z</cp:lastPrinted>
  <dcterms:created xsi:type="dcterms:W3CDTF">2019-11-25T20:29:00Z</dcterms:created>
  <dcterms:modified xsi:type="dcterms:W3CDTF">2019-12-02T15:44:00Z</dcterms:modified>
</cp:coreProperties>
</file>