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Elevation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r w:rsidRPr="002334F8">
        <w:rPr>
          <w:rFonts w:ascii="Calibri" w:eastAsia="Times New Roman" w:hAnsi="Calibri" w:cs="Calibri"/>
          <w:lang w:val="sk-SK"/>
        </w:rPr>
        <w:t>Right ascension alebo rektascenzia,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Declination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Filterwheel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r w:rsidRPr="002334F8">
        <w:rPr>
          <w:rFonts w:ascii="Calibri" w:eastAsia="Times New Roman" w:hAnsi="Calibri" w:cs="Calibri"/>
          <w:lang w:val="sk-SK"/>
        </w:rPr>
        <w:t>Flexible image transport system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77777777" w:rsidR="002334F8" w:rsidRPr="002334F8" w:rsidRDefault="002334F8" w:rsidP="002334F8">
      <w:pPr>
        <w:spacing w:after="0" w:line="240" w:lineRule="auto"/>
        <w:jc w:val="both"/>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hyperlink r:id="rId5" w:tgtFrame="_blank" w:history="1">
        <w:r w:rsidRPr="002334F8">
          <w:rPr>
            <w:rFonts w:ascii="Calibri" w:eastAsia="Times New Roman" w:hAnsi="Calibri" w:cs="Calibri"/>
            <w:color w:val="0563C1"/>
            <w:u w:val="single"/>
            <w:lang w:val="sk-SK"/>
          </w:rPr>
          <w:t>PopisBackend</w:t>
        </w:r>
      </w:hyperlink>
      <w:r w:rsidRPr="002334F8">
        <w:rPr>
          <w:rFonts w:ascii="Calibri" w:eastAsia="Times New Roman" w:hAnsi="Calibri" w:cs="Calibri"/>
          <w:lang w:val="sk-SK"/>
        </w:rPr>
        <w:t>. Pri návrhu grafického rozhrania sa využije okomentovaný screenshot pôvodného konzolového rozhrania. Zadávateľ tiež dodá presný popis formátu JSON objektu obsahujúceho aktuálny stav ďalekohľadu a kód emulujúci správanie backendu, bez ktorých nedokážeme vyvinúť funkčné GUI.</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r w:rsidRPr="002334F8">
        <w:rPr>
          <w:rFonts w:ascii="Calibri" w:eastAsia="MS Mincho" w:hAnsi="Calibri" w:cs="Calibri"/>
          <w:color w:val="000000"/>
          <w:lang w:val="sk-SK"/>
        </w:rPr>
        <w:t>azimutálnym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r w:rsidRPr="002334F8">
        <w:rPr>
          <w:rFonts w:ascii="Calibri" w:eastAsia="Times New Roman" w:hAnsi="Calibri" w:cs="Calibri"/>
          <w:color w:val="24292E"/>
          <w:sz w:val="21"/>
          <w:szCs w:val="21"/>
          <w:lang w:val="sk-SK"/>
        </w:rPr>
        <w:t>java runtime environment</w:t>
      </w:r>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backend-u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(Optional)</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rozkliknutí.</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vyskakovacím oknom ak sa niektorá časť (Camera, Dome) zmení status z “Ready” na “Not responding”.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backend</w:t>
      </w:r>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backend. Stavy, ktoré môžu nastať, sú Connected a Disconnected.</w:t>
      </w:r>
      <w:r w:rsidRPr="002334F8">
        <w:rPr>
          <w:rFonts w:ascii="Calibri" w:eastAsia="Times New Roman" w:hAnsi="Calibri" w:cs="Calibri"/>
        </w:rPr>
        <w:t> </w:t>
      </w:r>
    </w:p>
    <w:p w14:paraId="28B082F4" w14:textId="120E8EAD" w:rsidR="002334F8" w:rsidRPr="00651F6D" w:rsidRDefault="002334F8" w:rsidP="002334F8">
      <w:pPr>
        <w:spacing w:after="0" w:line="240" w:lineRule="auto"/>
        <w:textAlignment w:val="baseline"/>
        <w:rPr>
          <w:rFonts w:ascii="Segoe UI" w:eastAsia="Times New Roman" w:hAnsi="Segoe UI" w:cs="Segoe UI"/>
          <w:sz w:val="18"/>
          <w:szCs w:val="18"/>
          <w:lang w:val="sk-SK"/>
        </w:rPr>
      </w:pPr>
      <w:r w:rsidRPr="002334F8">
        <w:rPr>
          <w:rFonts w:ascii="Calibri" w:eastAsia="Times New Roman" w:hAnsi="Calibri" w:cs="Calibri"/>
          <w:sz w:val="24"/>
          <w:szCs w:val="24"/>
          <w:lang w:val="sk-SK"/>
        </w:rPr>
        <w:t xml:space="preserve">3.1.10 </w:t>
      </w:r>
      <w:r w:rsidR="004C2924">
        <w:rPr>
          <w:rFonts w:ascii="Calibri" w:eastAsia="Times New Roman" w:hAnsi="Calibri" w:cs="Calibri"/>
          <w:sz w:val="24"/>
          <w:szCs w:val="24"/>
          <w:lang w:val="sk-SK"/>
        </w:rPr>
        <w:t>Načítanie</w:t>
      </w:r>
      <w:r w:rsidRPr="002334F8">
        <w:rPr>
          <w:rFonts w:ascii="Calibri" w:eastAsia="Times New Roman" w:hAnsi="Calibri" w:cs="Calibri"/>
          <w:sz w:val="24"/>
          <w:szCs w:val="24"/>
          <w:lang w:val="sk-SK"/>
        </w:rPr>
        <w:t> schedulera</w:t>
      </w:r>
      <w:r w:rsidRPr="002334F8">
        <w:rPr>
          <w:rFonts w:ascii="Calibri" w:eastAsia="Times New Roman" w:hAnsi="Calibri" w:cs="Calibri"/>
          <w:sz w:val="24"/>
          <w:szCs w:val="24"/>
        </w:rPr>
        <w:t> </w:t>
      </w:r>
    </w:p>
    <w:p w14:paraId="108B7E84" w14:textId="7ED4B9D5" w:rsidR="004C2924" w:rsidRPr="00651F6D" w:rsidRDefault="004C2924" w:rsidP="004C2924">
      <w:pPr>
        <w:spacing w:after="0" w:line="240" w:lineRule="auto"/>
        <w:ind w:firstLine="705"/>
        <w:textAlignment w:val="baseline"/>
        <w:rPr>
          <w:rFonts w:ascii="Calibri" w:eastAsia="Times New Roman" w:hAnsi="Calibri" w:cs="Calibri"/>
          <w:lang w:val="sk-SK"/>
        </w:rPr>
      </w:pPr>
      <w:r w:rsidRPr="00651F6D">
        <w:rPr>
          <w:rFonts w:ascii="Calibri" w:eastAsia="Times New Roman" w:hAnsi="Calibri" w:cs="Calibri"/>
          <w:lang w:val="sk-SK"/>
        </w:rPr>
        <w:t>B</w:t>
      </w:r>
      <w:r w:rsidR="002334F8" w:rsidRPr="00651F6D">
        <w:rPr>
          <w:rFonts w:ascii="Calibri" w:eastAsia="Times New Roman" w:hAnsi="Calibri" w:cs="Calibri"/>
          <w:lang w:val="sk-SK"/>
        </w:rPr>
        <w:t>ud</w:t>
      </w:r>
      <w:r w:rsidRPr="00651F6D">
        <w:rPr>
          <w:rFonts w:ascii="Calibri" w:eastAsia="Times New Roman" w:hAnsi="Calibri" w:cs="Calibri"/>
          <w:lang w:val="sk-SK"/>
        </w:rPr>
        <w:t>e</w:t>
      </w:r>
      <w:r w:rsidR="002334F8" w:rsidRPr="00651F6D">
        <w:rPr>
          <w:rFonts w:ascii="Calibri" w:eastAsia="Times New Roman" w:hAnsi="Calibri" w:cs="Calibri"/>
          <w:lang w:val="sk-SK"/>
        </w:rPr>
        <w:t xml:space="preserve"> k dispozícii tlačidl</w:t>
      </w:r>
      <w:r w:rsidRPr="00651F6D">
        <w:rPr>
          <w:rFonts w:ascii="Calibri" w:eastAsia="Times New Roman" w:hAnsi="Calibri" w:cs="Calibri"/>
          <w:lang w:val="sk-SK"/>
        </w:rPr>
        <w:t xml:space="preserve">o </w:t>
      </w:r>
      <w:r w:rsidR="002334F8" w:rsidRPr="00651F6D">
        <w:rPr>
          <w:rFonts w:ascii="Calibri" w:eastAsia="Times New Roman" w:hAnsi="Calibri" w:cs="Calibri"/>
          <w:lang w:val="sk-SK"/>
        </w:rPr>
        <w:t>Load scheduling</w:t>
      </w:r>
      <w:r w:rsidRPr="00651F6D">
        <w:rPr>
          <w:rFonts w:ascii="Calibri" w:eastAsia="Times New Roman" w:hAnsi="Calibri" w:cs="Calibri"/>
          <w:lang w:val="sk-SK"/>
        </w:rPr>
        <w:t>, ktorý spustí skript</w:t>
      </w:r>
      <w:r w:rsidR="002334F8" w:rsidRPr="00651F6D">
        <w:rPr>
          <w:rFonts w:ascii="Calibri" w:eastAsia="Times New Roman" w:hAnsi="Calibri" w:cs="Calibri"/>
          <w:lang w:val="sk-SK"/>
        </w:rPr>
        <w:t xml:space="preserve"> a progress bar vykonávanie </w:t>
      </w:r>
      <w:r w:rsidR="00651F6D" w:rsidRPr="00651F6D">
        <w:rPr>
          <w:rFonts w:ascii="Calibri" w:eastAsia="Times New Roman" w:hAnsi="Calibri" w:cs="Calibri"/>
          <w:lang w:val="sk-SK"/>
        </w:rPr>
        <w:t xml:space="preserve">pythonoveho </w:t>
      </w:r>
      <w:r w:rsidR="002334F8" w:rsidRPr="00651F6D">
        <w:rPr>
          <w:rFonts w:ascii="Calibri" w:eastAsia="Times New Roman" w:hAnsi="Calibri" w:cs="Calibri"/>
          <w:lang w:val="sk-SK"/>
        </w:rPr>
        <w:t>skriptu.</w:t>
      </w:r>
      <w:r w:rsidR="00651F6D" w:rsidRPr="00651F6D">
        <w:rPr>
          <w:rFonts w:ascii="Calibri" w:eastAsia="Times New Roman" w:hAnsi="Calibri" w:cs="Calibri"/>
          <w:lang w:val="sk-SK"/>
        </w:rPr>
        <w:t xml:space="preserve"> Tento skript vypočíta na backende nové hodnoty schedulera</w:t>
      </w:r>
      <w:r w:rsidR="00767FC6">
        <w:rPr>
          <w:rFonts w:ascii="Calibri" w:eastAsia="Times New Roman" w:hAnsi="Calibri" w:cs="Calibri"/>
          <w:lang w:val="sk-SK"/>
        </w:rPr>
        <w:t xml:space="preserve"> – plánu pozorovania pre ďalekohľad, ktorý možno v budúcnosti spustiť</w:t>
      </w:r>
      <w:r w:rsidR="00651F6D" w:rsidRPr="00651F6D">
        <w:rPr>
          <w:rFonts w:ascii="Calibri" w:eastAsia="Times New Roman" w:hAnsi="Calibri" w:cs="Calibri"/>
          <w:lang w:val="sk-SK"/>
        </w:rPr>
        <w:t>.</w:t>
      </w:r>
      <w:r w:rsidR="002334F8" w:rsidRPr="00651F6D">
        <w:rPr>
          <w:rFonts w:ascii="Calibri" w:eastAsia="Times New Roman" w:hAnsi="Calibri" w:cs="Calibri"/>
          <w:lang w:val="sk-SK"/>
        </w:rPr>
        <w:t> </w:t>
      </w:r>
      <w:r w:rsidR="00767FC6">
        <w:rPr>
          <w:rFonts w:ascii="Calibri" w:eastAsia="Times New Roman" w:hAnsi="Calibri" w:cs="Calibri"/>
          <w:lang w:val="sk-SK"/>
        </w:rPr>
        <w:t>Postup načítania bude zobrazený v progress bare</w:t>
      </w:r>
      <w:r w:rsidR="00E97112" w:rsidRPr="00651F6D">
        <w:rPr>
          <w:rFonts w:ascii="Calibri" w:eastAsia="Times New Roman" w:hAnsi="Calibri" w:cs="Calibri"/>
          <w:lang w:val="sk-SK"/>
        </w:rPr>
        <w:t>.</w:t>
      </w:r>
    </w:p>
    <w:p w14:paraId="7A7ED23A" w14:textId="19F3311B" w:rsidR="004C2924"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3.1.11 </w:t>
      </w:r>
      <w:r>
        <w:rPr>
          <w:rFonts w:ascii="Calibri" w:eastAsia="Times New Roman" w:hAnsi="Calibri" w:cs="Calibri"/>
          <w:sz w:val="24"/>
          <w:szCs w:val="24"/>
          <w:lang w:val="sk-SK"/>
        </w:rPr>
        <w:t>Spustenie a vypnutie</w:t>
      </w:r>
      <w:r w:rsidRPr="002334F8">
        <w:rPr>
          <w:rFonts w:ascii="Calibri" w:eastAsia="Times New Roman" w:hAnsi="Calibri" w:cs="Calibri"/>
          <w:sz w:val="24"/>
          <w:szCs w:val="24"/>
          <w:lang w:val="sk-SK"/>
        </w:rPr>
        <w:t> schedulera</w:t>
      </w:r>
      <w:r w:rsidRPr="002334F8">
        <w:rPr>
          <w:rFonts w:ascii="Calibri" w:eastAsia="Times New Roman" w:hAnsi="Calibri" w:cs="Calibri"/>
          <w:sz w:val="24"/>
          <w:szCs w:val="24"/>
        </w:rPr>
        <w:t> </w:t>
      </w:r>
    </w:p>
    <w:p w14:paraId="464D0CE3" w14:textId="0421CFE7" w:rsidR="004C2924" w:rsidRPr="002334F8" w:rsidRDefault="004C2924" w:rsidP="00767FC6">
      <w:pPr>
        <w:spacing w:after="0" w:line="240" w:lineRule="auto"/>
        <w:ind w:firstLine="720"/>
        <w:textAlignment w:val="baseline"/>
        <w:rPr>
          <w:rFonts w:ascii="Segoe UI" w:eastAsia="Times New Roman" w:hAnsi="Segoe UI" w:cs="Segoe UI"/>
          <w:sz w:val="18"/>
          <w:szCs w:val="18"/>
        </w:rPr>
      </w:pPr>
      <w:r w:rsidRPr="002334F8">
        <w:rPr>
          <w:rFonts w:ascii="Calibri" w:eastAsia="Times New Roman" w:hAnsi="Calibri" w:cs="Calibri"/>
          <w:lang w:val="sk-SK"/>
        </w:rPr>
        <w:t>Scheduler (plánovač) spustíme klávesou “J” a vypneme klávesou “K”. </w:t>
      </w:r>
      <w:r>
        <w:rPr>
          <w:rFonts w:ascii="Calibri" w:eastAsia="Times New Roman" w:hAnsi="Calibri" w:cs="Calibri"/>
          <w:lang w:val="sk-SK"/>
        </w:rPr>
        <w:t xml:space="preserve">Zároveň bude </w:t>
      </w:r>
      <w:r w:rsidRPr="002334F8">
        <w:rPr>
          <w:rFonts w:ascii="Calibri" w:eastAsia="Times New Roman" w:hAnsi="Calibri" w:cs="Calibri"/>
          <w:lang w:val="sk-SK"/>
        </w:rPr>
        <w:t xml:space="preserve">k dispozícii </w:t>
      </w:r>
      <w:r>
        <w:rPr>
          <w:rFonts w:ascii="Calibri" w:eastAsia="Times New Roman" w:hAnsi="Calibri" w:cs="Calibri"/>
          <w:lang w:val="sk-SK"/>
        </w:rPr>
        <w:t>tlačidlo</w:t>
      </w:r>
      <w:r w:rsidRPr="002334F8">
        <w:rPr>
          <w:rFonts w:ascii="Calibri" w:eastAsia="Times New Roman" w:hAnsi="Calibri" w:cs="Calibri"/>
          <w:lang w:val="sk-SK"/>
        </w:rPr>
        <w:t> Start</w:t>
      </w:r>
      <w:r>
        <w:rPr>
          <w:rFonts w:ascii="Calibri" w:eastAsia="Times New Roman" w:hAnsi="Calibri" w:cs="Calibri"/>
          <w:lang w:val="sk-SK"/>
        </w:rPr>
        <w:t>/Stop scheduler</w:t>
      </w:r>
      <w:r w:rsidR="00E97112">
        <w:rPr>
          <w:rFonts w:ascii="Calibri" w:eastAsia="Times New Roman" w:hAnsi="Calibri" w:cs="Calibri"/>
          <w:lang w:val="sk-SK"/>
        </w:rPr>
        <w:t>.</w:t>
      </w:r>
      <w:r w:rsidRPr="002334F8">
        <w:rPr>
          <w:rFonts w:ascii="Calibri" w:eastAsia="Times New Roman" w:hAnsi="Calibri" w:cs="Calibri"/>
          <w:lang w:val="sk-SK"/>
        </w:rPr>
        <w:t> </w:t>
      </w:r>
    </w:p>
    <w:p w14:paraId="104DEC28" w14:textId="7A694F61" w:rsidR="002334F8"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Pr>
          <w:rFonts w:ascii="Calibri" w:eastAsia="Times New Roman" w:hAnsi="Calibri" w:cs="Calibri"/>
          <w:sz w:val="24"/>
          <w:szCs w:val="24"/>
          <w:lang w:val="sk-SK"/>
        </w:rPr>
        <w:t>2</w:t>
      </w:r>
      <w:r w:rsidRPr="002334F8">
        <w:rPr>
          <w:rFonts w:ascii="Calibri" w:eastAsia="Times New Roman" w:hAnsi="Calibri" w:cs="Calibri"/>
          <w:sz w:val="24"/>
          <w:szCs w:val="24"/>
          <w:lang w:val="sk-SK"/>
        </w:rPr>
        <w:t xml:space="preserve"> </w:t>
      </w:r>
      <w:r w:rsidR="002334F8" w:rsidRPr="002334F8">
        <w:rPr>
          <w:rFonts w:ascii="Calibri" w:eastAsia="Times New Roman" w:hAnsi="Calibri" w:cs="Calibri"/>
          <w:sz w:val="24"/>
          <w:szCs w:val="24"/>
          <w:lang w:val="sk-SK"/>
        </w:rPr>
        <w:t>Časti používateľského rozhrania</w:t>
      </w:r>
      <w:r w:rsidR="002334F8"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Polar axis, Declination axis, Camera, Filterwheel, Dome a Target</w:t>
      </w:r>
      <w:r w:rsidRPr="002334F8">
        <w:rPr>
          <w:rFonts w:ascii="Calibri" w:eastAsia="Times New Roman" w:hAnsi="Calibri" w:cs="Calibri"/>
        </w:rPr>
        <w:t> </w:t>
      </w:r>
    </w:p>
    <w:p w14:paraId="1E43E4B2" w14:textId="588A806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3</w:t>
      </w:r>
      <w:r w:rsidRPr="002334F8">
        <w:rPr>
          <w:rFonts w:ascii="Calibri" w:eastAsia="Times New Roman" w:hAnsi="Calibri" w:cs="Calibri"/>
          <w:sz w:val="24"/>
          <w:szCs w:val="24"/>
          <w:lang w:val="sk-SK"/>
        </w:rPr>
        <w:t xml:space="preserve">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4EE12F2A"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4</w:t>
      </w:r>
      <w:r w:rsidRPr="002334F8">
        <w:rPr>
          <w:rFonts w:ascii="Calibri" w:eastAsia="Times New Roman" w:hAnsi="Calibri" w:cs="Calibri"/>
          <w:sz w:val="24"/>
          <w:szCs w:val="24"/>
          <w:lang w:val="sk-SK"/>
        </w:rPr>
        <w:t> Zobrazenie celooblohových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celooblohových kamier. Táto snímka je uložená vo formáte JPG na tom istom servery ako FITS snímka. Cesta k nej je dodaná JSON štruktúrou.</w:t>
      </w:r>
      <w:r w:rsidRPr="002334F8">
        <w:rPr>
          <w:rFonts w:ascii="Calibri" w:eastAsia="Times New Roman" w:hAnsi="Calibri" w:cs="Calibri"/>
        </w:rPr>
        <w:t> </w:t>
      </w:r>
    </w:p>
    <w:p w14:paraId="08C756A6" w14:textId="0709D40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5</w:t>
      </w:r>
      <w:r w:rsidRPr="002334F8">
        <w:rPr>
          <w:rFonts w:ascii="Calibri" w:eastAsia="Times New Roman" w:hAnsi="Calibri" w:cs="Calibri"/>
          <w:sz w:val="24"/>
          <w:szCs w:val="24"/>
          <w:lang w:val="sk-SK"/>
        </w:rPr>
        <w:t>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Camera</w:t>
      </w:r>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backend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RBI funkcia počet typu string v tvare “Ax”,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RBI funkcia čas typu string v tvare “A.Bs”,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string v tvare “on” alebo “off”</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Flush pozadia typu string v tvare “on” alebo “off”</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Binovanie typu string a v tvare „AxB“,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Veľkosť subframe typu string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Súčasná teplota kamery typu string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(double prompt)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low noise, 3.4MHz low noise, 1MHz high dynamic range</w:t>
      </w:r>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Observer</w:t>
      </w:r>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„M.Priezvisko“. Pozorovateľov bude možné nastaviť klávesovou skratkou “O”, kde používateľ zadá mená pozorovateľov oddelených čiarkou (string prompt). Maximálna dĺžka údajov nie je limitovaná, ale v GUI bude zobrazených maximálne 50 charakterov. Celé údaje sa zobrazia až po rozkliknutí.</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(string prompt). Maximálna dĺžka údajov nie je limitovaná, ale v GUI bude zobrazených maximálne 50 charakterov. Celé údaje sa zobrazia až po rozkliknutí.</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(string prompt). Maximálna dĺžka poznámok nie je limitovaná, ale v GUI bude zobrazených maximálne 50 charakterov. Celé poznámky sa zobrazia až po rozkliknutí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 xml:space="preserve">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r w:rsidRPr="002334F8">
        <w:rPr>
          <w:rFonts w:ascii="Calibri" w:eastAsia="Times New Roman" w:hAnsi="Calibri" w:cs="Calibri"/>
          <w:lang w:val="sk-SK"/>
        </w:rPr>
        <w:lastRenderedPageBreak/>
        <w:t>(double prompt)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Delay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delay(meškanie) medzi jednotlivými snímkami prečítaním údajov z poslednej JSON štruktúry v sekundách. Meškanie bude možné nastaviť klávesovou skratkou “d”, kde používateľ zadá hodnotu väčšiu ako 0 (double prompt)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(int prompt)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Filterwheel</w:t>
      </w:r>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blue, V – green, R – red, I – infrared (orange )a C – clear (white)</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Target</w:t>
      </w:r>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Target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Target</w:t>
      </w:r>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backend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Encoder typu string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DEnc typu string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apparent typu string v tvare “AhBmCs”,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string v tvare “AhBmCs”,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 apparent typu string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string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 typu string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Elevation typu string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Pole crossing string “on” alebo “off” podľa toho či je pole crossing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string,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crossing</w:t>
      </w:r>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zobrazí, či prechádzame cez pole v hodnotách on/off (áno/nie) z údajov v JSON štruktúre. Klávesovou skratkou “p” vieme nastaviť pole crossing na hodnoty “on” alebo “off”</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nastaviť hodnoty RA a DE klávesovou skratkou “L”, kde používateľ zadá 2 hodnoty typu string,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GoTo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Polar axis</w:t>
      </w:r>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polar axis</w:t>
      </w:r>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backend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enkóderu,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rektascenzia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enkóderu - string v tvare “ready“ alebo “not responding“</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azimutálne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Left (šípka vľavo) - po stlačení klávesy sa dá zadať hodnota od 1 - 250 000 a po potvrdení (príslušný button)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Right (šípka vpravo) - po stlačení klávesy sa dá zadať hodnota od 1 - 250 000 a po potvrdení (príslušný button)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PageDown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enable motorov RA a DE, t.j.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disable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Declination axis</w:t>
      </w:r>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declination axis</w:t>
      </w:r>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backend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enkóderu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enkóderu - string v tvare “ready“ alebo “not responding“</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Up (šípka hore) - po stlačení klávesy sa dá zadať hodnota od 1 - 250 000 a po potvrdení (Enter)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Down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Delete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enable motorov RA a DE, t.j.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disable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backend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enkóderu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informáciu o zosynchronizovaní kupoly s kamerou - string v tvare “off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pripojenia kupoly - string v tvare “ready“ alebo “not responding“</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azimutálne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Insert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PageUp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1742637" w14:textId="0FEB06CB" w:rsidR="002334F8" w:rsidRDefault="002334F8" w:rsidP="002334F8">
      <w:pPr>
        <w:spacing w:after="0" w:line="240" w:lineRule="auto"/>
        <w:textAlignment w:val="baseline"/>
        <w:rPr>
          <w:rFonts w:ascii="Calibri" w:eastAsia="Times New Roman" w:hAnsi="Calibri" w:cs="Calibri"/>
        </w:rPr>
      </w:pPr>
    </w:p>
    <w:p w14:paraId="46704222" w14:textId="5BA5E885" w:rsidR="002334F8" w:rsidRDefault="002334F8" w:rsidP="002334F8">
      <w:pPr>
        <w:spacing w:after="0" w:line="240" w:lineRule="auto"/>
        <w:textAlignment w:val="baseline"/>
        <w:rPr>
          <w:rFonts w:ascii="Calibri" w:eastAsia="Times New Roman" w:hAnsi="Calibri" w:cs="Calibri"/>
        </w:rPr>
      </w:pPr>
    </w:p>
    <w:p w14:paraId="06D60BD0" w14:textId="5C8FE7B4" w:rsidR="002334F8" w:rsidRDefault="002334F8" w:rsidP="002334F8">
      <w:pPr>
        <w:spacing w:after="0" w:line="240" w:lineRule="auto"/>
        <w:textAlignment w:val="baseline"/>
        <w:rPr>
          <w:rFonts w:ascii="Calibri" w:eastAsia="Times New Roman" w:hAnsi="Calibri" w:cs="Calibri"/>
        </w:rPr>
      </w:pPr>
    </w:p>
    <w:p w14:paraId="17B8C6A0" w14:textId="26A8A09F" w:rsidR="002334F8" w:rsidRDefault="002334F8" w:rsidP="002334F8">
      <w:pPr>
        <w:spacing w:after="0" w:line="240" w:lineRule="auto"/>
        <w:textAlignment w:val="baseline"/>
        <w:rPr>
          <w:rFonts w:ascii="Calibri" w:eastAsia="Times New Roman" w:hAnsi="Calibri" w:cs="Calibri"/>
        </w:rPr>
      </w:pPr>
    </w:p>
    <w:p w14:paraId="2E26CBF4" w14:textId="216B2177" w:rsidR="002334F8" w:rsidRDefault="002334F8" w:rsidP="002334F8">
      <w:pPr>
        <w:spacing w:after="0" w:line="240" w:lineRule="auto"/>
        <w:textAlignment w:val="baseline"/>
        <w:rPr>
          <w:rFonts w:ascii="Calibri" w:eastAsia="Times New Roman" w:hAnsi="Calibri" w:cs="Calibri"/>
        </w:rPr>
      </w:pPr>
    </w:p>
    <w:p w14:paraId="25EF9332" w14:textId="72EEAB25" w:rsidR="002334F8" w:rsidRDefault="002334F8" w:rsidP="002334F8">
      <w:pPr>
        <w:spacing w:after="0" w:line="240" w:lineRule="auto"/>
        <w:textAlignment w:val="baseline"/>
        <w:rPr>
          <w:rFonts w:ascii="Calibri" w:eastAsia="Times New Roman" w:hAnsi="Calibri" w:cs="Calibri"/>
        </w:rPr>
      </w:pPr>
    </w:p>
    <w:p w14:paraId="49289D4E" w14:textId="3627A4B6" w:rsidR="002334F8" w:rsidRDefault="002334F8" w:rsidP="002334F8">
      <w:pPr>
        <w:spacing w:after="0" w:line="240" w:lineRule="auto"/>
        <w:textAlignment w:val="baseline"/>
        <w:rPr>
          <w:rFonts w:ascii="Calibri" w:eastAsia="Times New Roman" w:hAnsi="Calibri" w:cs="Calibri"/>
        </w:rPr>
      </w:pPr>
    </w:p>
    <w:p w14:paraId="29E698C2" w14:textId="0E7F1EA0" w:rsidR="002334F8" w:rsidRDefault="002334F8" w:rsidP="002334F8">
      <w:pPr>
        <w:spacing w:after="0" w:line="240" w:lineRule="auto"/>
        <w:textAlignment w:val="baseline"/>
        <w:rPr>
          <w:rFonts w:ascii="Calibri" w:eastAsia="Times New Roman" w:hAnsi="Calibri" w:cs="Calibri"/>
        </w:rPr>
      </w:pPr>
    </w:p>
    <w:p w14:paraId="3DC692ED" w14:textId="77777777" w:rsidR="002334F8" w:rsidRPr="002334F8" w:rsidRDefault="002334F8" w:rsidP="002334F8">
      <w:pPr>
        <w:spacing w:after="0" w:line="240" w:lineRule="auto"/>
        <w:textAlignment w:val="baseline"/>
        <w:rPr>
          <w:rFonts w:ascii="Segoe UI" w:eastAsia="Times New Roman" w:hAnsi="Segoe UI" w:cs="Segoe UI"/>
          <w:sz w:val="18"/>
          <w:szCs w:val="18"/>
        </w:rPr>
      </w:pPr>
    </w:p>
    <w:p w14:paraId="15CBDB18" w14:textId="77777777" w:rsidR="002334F8" w:rsidRPr="002334F8" w:rsidRDefault="002334F8" w:rsidP="002334F8">
      <w:pPr>
        <w:pStyle w:val="paragraph"/>
        <w:spacing w:before="0" w:beforeAutospacing="0" w:after="0" w:afterAutospacing="0"/>
        <w:jc w:val="center"/>
        <w:textAlignment w:val="baseline"/>
        <w:rPr>
          <w:rFonts w:ascii="Segoe UI" w:hAnsi="Segoe UI" w:cs="Segoe UI"/>
          <w:sz w:val="18"/>
          <w:szCs w:val="18"/>
        </w:rPr>
      </w:pPr>
      <w:r w:rsidRPr="002334F8">
        <w:rPr>
          <w:rFonts w:ascii="Calibri" w:hAnsi="Calibri" w:cs="Calibri"/>
          <w:lang w:val="sk-SK"/>
        </w:rPr>
        <w:t> </w:t>
      </w:r>
      <w:r w:rsidRPr="002334F8">
        <w:rPr>
          <w:rFonts w:ascii="Calibri" w:hAnsi="Calibri" w:cs="Calibri"/>
        </w:rPr>
        <w:t> </w:t>
      </w:r>
      <w:r w:rsidRPr="002334F8">
        <w:rPr>
          <w:rFonts w:ascii="Calibri Light" w:hAnsi="Calibri Light" w:cs="Calibri Light"/>
          <w:sz w:val="56"/>
          <w:szCs w:val="56"/>
          <w:lang w:val="sk-SK"/>
        </w:rPr>
        <w:t>Návrh softvéru</w:t>
      </w:r>
      <w:r w:rsidRPr="002334F8">
        <w:rPr>
          <w:rFonts w:ascii="Calibri Light" w:hAnsi="Calibri Light" w:cs="Calibri Light"/>
          <w:sz w:val="56"/>
          <w:szCs w:val="56"/>
        </w:rPr>
        <w:t> </w:t>
      </w:r>
    </w:p>
    <w:p w14:paraId="48A0E622" w14:textId="77777777" w:rsidR="002334F8" w:rsidRPr="002334F8" w:rsidRDefault="002334F8" w:rsidP="002334F8">
      <w:pPr>
        <w:spacing w:after="0" w:line="240" w:lineRule="auto"/>
        <w:jc w:val="center"/>
        <w:textAlignment w:val="baseline"/>
        <w:rPr>
          <w:rFonts w:ascii="Segoe UI" w:eastAsia="Times New Roman" w:hAnsi="Segoe UI" w:cs="Segoe UI"/>
          <w:color w:val="5A5A5A"/>
          <w:sz w:val="18"/>
          <w:szCs w:val="18"/>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JavaFX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JavaFX, ktorá využíva značkovací jazyk FXML na definovanie používateľského rozhrania. FXML na začiatku vygeneruje jednotlivé </w:t>
      </w:r>
      <w:r w:rsidRPr="002334F8">
        <w:rPr>
          <w:rFonts w:ascii="Calibri" w:eastAsia="Times New Roman" w:hAnsi="Calibri" w:cs="Calibri"/>
          <w:i/>
          <w:iCs/>
          <w:lang w:val="sk-SK"/>
        </w:rPr>
        <w:t>Pane</w:t>
      </w:r>
      <w:r w:rsidRPr="002334F8">
        <w:rPr>
          <w:rFonts w:ascii="Calibri" w:eastAsia="Times New Roman" w:hAnsi="Calibri" w:cs="Calibri"/>
          <w:lang w:val="sk-SK"/>
        </w:rPr>
        <w:t>s, </w:t>
      </w:r>
      <w:r w:rsidRPr="002334F8">
        <w:rPr>
          <w:rFonts w:ascii="Calibri" w:eastAsia="Times New Roman" w:hAnsi="Calibri" w:cs="Calibri"/>
          <w:i/>
          <w:iCs/>
          <w:lang w:val="sk-SK"/>
        </w:rPr>
        <w:t>Button</w:t>
      </w:r>
      <w:r w:rsidRPr="002334F8">
        <w:rPr>
          <w:rFonts w:ascii="Calibri" w:eastAsia="Times New Roman" w:hAnsi="Calibri" w:cs="Calibri"/>
          <w:lang w:val="sk-SK"/>
        </w:rPr>
        <w:t>s, </w:t>
      </w:r>
      <w:r w:rsidRPr="002334F8">
        <w:rPr>
          <w:rFonts w:ascii="Calibri" w:eastAsia="Times New Roman" w:hAnsi="Calibri" w:cs="Calibri"/>
          <w:i/>
          <w:iCs/>
          <w:lang w:val="sk-SK"/>
        </w:rPr>
        <w:t>Label</w:t>
      </w:r>
      <w:r w:rsidRPr="002334F8">
        <w:rPr>
          <w:rFonts w:ascii="Calibri" w:eastAsia="Times New Roman" w:hAnsi="Calibri" w:cs="Calibri"/>
          <w:lang w:val="sk-SK"/>
        </w:rPr>
        <w:t>s a iné objekty GUI aj s ich vzhľadom. Na samotné vyhotovenie FXML súboru je vhodné použiť Scene Builder.</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r w:rsidRPr="002334F8">
        <w:rPr>
          <w:rFonts w:ascii="Consolas" w:eastAsia="Times New Roman" w:hAnsi="Consolas" w:cs="Segoe UI"/>
          <w:color w:val="22863A"/>
          <w:sz w:val="18"/>
          <w:szCs w:val="18"/>
          <w:shd w:val="clear" w:color="auto" w:fill="FFFFFF"/>
          <w:lang w:val="sk-SK"/>
        </w:rPr>
        <w:t>Label</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layoutY</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"Polar Axis:"</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textFill</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size</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Label</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Object Notation – JSON na komunikáciu medzi backendom a frontendom.</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Gson</w:t>
      </w:r>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Gson.</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Eap.fits</w:t>
      </w:r>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eap.fits. Táto knižnica poskytuje triedu </w:t>
      </w:r>
      <w:r w:rsidRPr="002334F8">
        <w:rPr>
          <w:rFonts w:ascii="Calibri" w:eastAsia="Times New Roman" w:hAnsi="Calibri" w:cs="Calibri"/>
          <w:i/>
          <w:iCs/>
          <w:lang w:val="sk-SK"/>
        </w:rPr>
        <w:t>RandomAccesFitsFile</w:t>
      </w:r>
      <w:r w:rsidRPr="002334F8">
        <w:rPr>
          <w:rFonts w:ascii="Calibri" w:eastAsia="Times New Roman" w:hAnsi="Calibri" w:cs="Calibri"/>
          <w:lang w:val="sk-SK"/>
        </w:rPr>
        <w:t> ktorou sa otvorí FITS súbor tak, že sa použije ako argument daný FITS súbor štandardnou triedou </w:t>
      </w:r>
      <w:r w:rsidRPr="002334F8">
        <w:rPr>
          <w:rFonts w:ascii="Calibri" w:eastAsia="Times New Roman" w:hAnsi="Calibri" w:cs="Calibri"/>
          <w:i/>
          <w:iCs/>
          <w:lang w:val="sk-SK"/>
        </w:rPr>
        <w:t>RandomAccesFile.</w:t>
      </w:r>
      <w:r w:rsidRPr="002334F8">
        <w:rPr>
          <w:rFonts w:ascii="Calibri" w:eastAsia="Times New Roman" w:hAnsi="Calibri" w:cs="Calibri"/>
          <w:lang w:val="sk-SK"/>
        </w:rPr>
        <w:t> Z </w:t>
      </w:r>
      <w:r w:rsidRPr="002334F8">
        <w:rPr>
          <w:rFonts w:ascii="Calibri" w:eastAsia="Times New Roman" w:hAnsi="Calibri" w:cs="Calibri"/>
          <w:i/>
          <w:iCs/>
          <w:lang w:val="sk-SK"/>
        </w:rPr>
        <w:t>RandomAccesFitsFile</w:t>
      </w:r>
      <w:r w:rsidRPr="002334F8">
        <w:rPr>
          <w:rFonts w:ascii="Calibri" w:eastAsia="Times New Roman" w:hAnsi="Calibri" w:cs="Calibri"/>
          <w:lang w:val="sk-SK"/>
        </w:rPr>
        <w:t> sa dá metódou </w:t>
      </w:r>
      <w:r w:rsidRPr="002334F8">
        <w:rPr>
          <w:rFonts w:ascii="Calibri" w:eastAsia="Times New Roman" w:hAnsi="Calibri" w:cs="Calibri"/>
          <w:i/>
          <w:iCs/>
          <w:lang w:val="sk-SK"/>
        </w:rPr>
        <w:t>getHDU</w:t>
      </w:r>
      <w:r w:rsidRPr="002334F8">
        <w:rPr>
          <w:rFonts w:ascii="Calibri" w:eastAsia="Times New Roman" w:hAnsi="Calibri" w:cs="Calibri"/>
          <w:i/>
          <w:iCs/>
        </w:rPr>
        <w:t>(index)</w:t>
      </w:r>
      <w:r w:rsidRPr="002334F8">
        <w:rPr>
          <w:rFonts w:ascii="Calibri" w:eastAsia="Times New Roman" w:hAnsi="Calibri" w:cs="Calibri"/>
          <w:lang w:val="sk-SK"/>
        </w:rPr>
        <w:t> dostať Header Data Unit  -  </w:t>
      </w:r>
      <w:r w:rsidRPr="002334F8">
        <w:rPr>
          <w:rFonts w:ascii="Calibri" w:eastAsia="Times New Roman" w:hAnsi="Calibri" w:cs="Calibri"/>
          <w:i/>
          <w:iCs/>
          <w:lang w:val="sk-SK"/>
        </w:rPr>
        <w:t>FitsHDU</w:t>
      </w:r>
      <w:r w:rsidRPr="002334F8">
        <w:rPr>
          <w:rFonts w:ascii="Calibri" w:eastAsia="Times New Roman" w:hAnsi="Calibri" w:cs="Calibri"/>
          <w:lang w:val="sk-SK"/>
        </w:rPr>
        <w:t>. V prípade, že chceme dostať z FITS súboru obrázok, treba použiť index 0, prípadne v niektorých prípadoch 1. Na zobrazenie sa používa trieda </w:t>
      </w:r>
      <w:r w:rsidRPr="002334F8">
        <w:rPr>
          <w:rFonts w:ascii="Calibri" w:eastAsia="Times New Roman" w:hAnsi="Calibri" w:cs="Calibri"/>
          <w:i/>
          <w:iCs/>
          <w:lang w:val="sk-SK"/>
        </w:rPr>
        <w:t>FitsImageViewer </w:t>
      </w:r>
      <w:r w:rsidRPr="002334F8">
        <w:rPr>
          <w:rFonts w:ascii="Calibri" w:eastAsia="Times New Roman" w:hAnsi="Calibri" w:cs="Calibri"/>
          <w:lang w:val="sk-SK"/>
        </w:rPr>
        <w:t>ktorá rozširuje triedu knižnice swing </w:t>
      </w:r>
      <w:r w:rsidRPr="002334F8">
        <w:rPr>
          <w:rFonts w:ascii="Calibri" w:eastAsia="Times New Roman" w:hAnsi="Calibri" w:cs="Calibri"/>
          <w:i/>
          <w:iCs/>
          <w:lang w:val="sk-SK"/>
        </w:rPr>
        <w:t>JPanel.</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FitsHDU hdu </w:t>
      </w:r>
      <w:r w:rsidRPr="002334F8">
        <w:rPr>
          <w:rFonts w:ascii="Consolas" w:eastAsia="Times New Roman" w:hAnsi="Consolas" w:cs="Segoe UI"/>
          <w:color w:val="24292E"/>
          <w:sz w:val="18"/>
          <w:szCs w:val="18"/>
          <w:shd w:val="clear" w:color="auto" w:fill="FFFFFF"/>
        </w:rPr>
        <w:t>= fitsFile.getHDU(0);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rPr>
        <w:t>FitsImageData imageData = (FitsImageData) hdu.getData();</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rPr>
        <w:lastRenderedPageBreak/>
        <w:t>FitsImageViewer image = new FitsImageViewer(imageData);</w:t>
      </w:r>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backendu a potom z pohľadu frontendu. V 3. kapitole je predstavený podrobný grafický návrh používateľského rozhrania. Táto kapitola obsahuje viacero obrázkov GUI aj s vymenovaním, čo sa bude na jednotlivých obrazovkách 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Špecifikácia vonkajších interf</w:t>
      </w:r>
      <w:r w:rsidRPr="002334F8">
        <w:rPr>
          <w:rFonts w:ascii="Calibri Light" w:eastAsia="Times New Roman" w:hAnsi="Calibri Light" w:cs="Calibri Light"/>
          <w:color w:val="2F5496"/>
          <w:sz w:val="32"/>
          <w:szCs w:val="32"/>
          <w:lang w:val="sk-SK"/>
        </w:rPr>
        <w:t>ace-ov</w:t>
      </w:r>
      <w:r w:rsidRPr="002334F8">
        <w:rPr>
          <w:rFonts w:ascii="Calibri Light" w:eastAsia="Times New Roman" w:hAnsi="Calibri Light" w:cs="Calibri Light"/>
          <w:color w:val="2F5496"/>
          <w:sz w:val="32"/>
          <w:szCs w:val="32"/>
        </w:rPr>
        <w:t> </w:t>
      </w:r>
    </w:p>
    <w:p w14:paraId="0C5793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frontend, bude komunikovať na localhost-e s ďalším komponentom, backend-om, ku ktorého celej implementácii sme nedostali prístup, ale bol nám poskytnutý útržok jeho kódu vo forme </w:t>
      </w:r>
      <w:hyperlink r:id="rId6"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backendu a z neho odvodený aj návrh vonkajšieho interface-u frontend-u.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Backend</w:t>
      </w:r>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socket protokolu TCP/IPv4 počúvajúci na lokálnom porte 27017. Po nadviazaní prvého spojenia zavrie socket, ktorý počúval a ďalej komunikuje už iba so socket-om,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thread, ktorý v pravidelnom intervale odosiela aktualizovaný stav ďalekohľadu vo formáte JSON, každý element v JSON je naformátovaný presne ako má byť vykreslený frontend-om.</w:t>
      </w:r>
      <w:r w:rsidRPr="002334F8">
        <w:rPr>
          <w:rFonts w:ascii="Calibri" w:eastAsia="Times New Roman" w:hAnsi="Calibri" w:cs="Calibri"/>
        </w:rPr>
        <w:t> </w:t>
      </w:r>
    </w:p>
    <w:p w14:paraId="25B0681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thread-e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"%command_id%;%arg1%;%arg2%...", presný zoznam príkazov je vo vyššie spomenutom archíve a prehľad v tejto </w:t>
      </w:r>
      <w:hyperlink r:id="rId7" w:tgtFrame="_blank" w:history="1">
        <w:r w:rsidRPr="002334F8">
          <w:rPr>
            <w:rFonts w:ascii="Calibri" w:eastAsia="Times New Roman" w:hAnsi="Calibri" w:cs="Calibri"/>
            <w:color w:val="0563C1"/>
            <w:u w:val="single"/>
            <w:lang w:val="sk-SK"/>
          </w:rPr>
          <w:t>tabuľke</w:t>
        </w:r>
      </w:hyperlink>
      <w:r w:rsidRPr="002334F8">
        <w:rPr>
          <w:rFonts w:ascii="Calibri" w:eastAsia="Times New Roman" w:hAnsi="Calibri" w:cs="Calibri"/>
          <w:lang w:val="sk-SK"/>
        </w:rPr>
        <w:t>.</w:t>
      </w:r>
      <w:r w:rsidRPr="002334F8">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Frontend</w:t>
      </w:r>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socket protokolu TCP/IPv4 pripájajúci sa na lokálny port 27017. Cieľová adresa a port môžu byť upravené v konfiguračnom súbore </w:t>
      </w:r>
      <w:r w:rsidRPr="002334F8">
        <w:rPr>
          <w:rFonts w:ascii="Courier New" w:eastAsia="Times New Roman" w:hAnsi="Courier New" w:cs="Courier New"/>
          <w:lang w:val="sk-SK"/>
        </w:rPr>
        <w:t>config.json</w:t>
      </w:r>
      <w:r w:rsidRPr="002334F8">
        <w:rPr>
          <w:rFonts w:ascii="Calibri" w:eastAsia="Times New Roman" w:hAnsi="Calibri" w:cs="Calibri"/>
          <w:lang w:val="sk-SK"/>
        </w:rPr>
        <w:t>. Konfiguračný súbor je formátu JSON a obsahuje elementy </w:t>
      </w:r>
      <w:r w:rsidRPr="002334F8">
        <w:rPr>
          <w:rFonts w:ascii="Courier New" w:eastAsia="Times New Roman" w:hAnsi="Courier New" w:cs="Courier New"/>
          <w:lang w:val="sk-SK"/>
        </w:rPr>
        <w:t>address</w:t>
      </w:r>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thread, ktorý prijíma a spracúva dáta z periodických update-ov a správ obsahujúcich výsledky odosielaných príkazov v backend-e.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JSONObject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Operation.</w:t>
      </w:r>
      <w:r w:rsidRPr="002334F8">
        <w:rPr>
          <w:rFonts w:ascii="Calibri" w:eastAsia="Times New Roman" w:hAnsi="Calibri" w:cs="Calibri"/>
        </w:rPr>
        <w:t> </w:t>
      </w:r>
    </w:p>
    <w:p w14:paraId="288DF3ED" w14:textId="77777777" w:rsidR="00767FC6"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Eventy z používateľského rozhrania frontend-u sú spracúvané príslušnými modulmi, ktoré pomocou komponentu Communication môžu odoslať ľubovoľné dáta, mali by sa pri tom samostatne riadiť zoznamom akceptovaných príkazov, ktorý je vo vyššie spomenutom archíve. Jednotlivé moduly už nemajú možnosť reagovať na spätnú správu backend-u, ktorej spracovanie je popísané vyššie.</w:t>
      </w:r>
      <w:r w:rsidRPr="002334F8">
        <w:rPr>
          <w:rFonts w:ascii="Calibri" w:eastAsia="Times New Roman" w:hAnsi="Calibri" w:cs="Calibri"/>
        </w:rPr>
        <w:t> </w:t>
      </w:r>
    </w:p>
    <w:p w14:paraId="2C9B11DD" w14:textId="39E530CD" w:rsidR="00651F6D" w:rsidRPr="00767FC6" w:rsidRDefault="00651F6D" w:rsidP="002334F8">
      <w:pPr>
        <w:spacing w:after="0" w:line="240" w:lineRule="auto"/>
        <w:textAlignment w:val="baseline"/>
        <w:rPr>
          <w:rFonts w:ascii="Calibri" w:eastAsia="Times New Roman" w:hAnsi="Calibri" w:cs="Calibri"/>
        </w:rPr>
      </w:pPr>
      <w:r w:rsidRPr="00651F6D">
        <w:rPr>
          <w:rFonts w:ascii="Calibri" w:eastAsia="Times New Roman" w:hAnsi="Calibri" w:cs="Calibri"/>
          <w:lang w:val="sk-SK"/>
        </w:rPr>
        <w:t>Mimo tento spôsob komunikuje python s</w:t>
      </w:r>
      <w:r w:rsidR="00767FC6">
        <w:rPr>
          <w:rFonts w:ascii="Calibri" w:eastAsia="Times New Roman" w:hAnsi="Calibri" w:cs="Calibri"/>
          <w:lang w:val="sk-SK"/>
        </w:rPr>
        <w:t>k</w:t>
      </w:r>
      <w:r w:rsidRPr="00651F6D">
        <w:rPr>
          <w:rFonts w:ascii="Calibri" w:eastAsia="Times New Roman" w:hAnsi="Calibri" w:cs="Calibri"/>
          <w:lang w:val="sk-SK"/>
        </w:rPr>
        <w:t xml:space="preserve">ript </w:t>
      </w:r>
      <w:r>
        <w:rPr>
          <w:rFonts w:ascii="Calibri" w:eastAsia="Times New Roman" w:hAnsi="Calibri" w:cs="Calibri"/>
          <w:lang w:val="sk-SK"/>
        </w:rPr>
        <w:t xml:space="preserve">na </w:t>
      </w:r>
      <w:r w:rsidR="00767FC6">
        <w:rPr>
          <w:rFonts w:ascii="Calibri" w:eastAsia="Times New Roman" w:hAnsi="Calibri" w:cs="Calibri"/>
          <w:lang w:val="sk-SK"/>
        </w:rPr>
        <w:t>výpočet schedulera. Tento skript sa spúšťa z fyzickej adresy napísanej priamo v kóde v module Others. Výstup pre fronted je doručený prostredníctvom funkcie print a zobrazený v progress bare.</w:t>
      </w:r>
      <w:r w:rsidRPr="00651F6D">
        <w:rPr>
          <w:rFonts w:ascii="Calibri" w:eastAsia="Times New Roman" w:hAnsi="Calibri" w:cs="Calibri"/>
          <w:lang w:val="sk-SK"/>
        </w:rPr>
        <w:t xml:space="preserve"> </w:t>
      </w:r>
    </w:p>
    <w:p w14:paraId="590AB411" w14:textId="6865DF6E"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lastRenderedPageBreak/>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Azimutálne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“Shortcuts” na prechod do okna Shortcuts list (viď.nižšie)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backendu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posledne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Axis bude rozdelený na 2 časti: Polar a Declination Axis</w:t>
      </w:r>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Polar axis,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Encoder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apparent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Declination axis,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Encoder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DE apparent</w:t>
      </w:r>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Elevation</w:t>
      </w:r>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Polar axis a Declination axis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Enable motors/ Disable motors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Correction</w:t>
      </w:r>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Calibrate</w:t>
      </w:r>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Calibrate to zenith</w:t>
      </w:r>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Slew RA, Slew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Encoder</w:t>
      </w:r>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Azimuth</w:t>
      </w:r>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Target azimuth</w:t>
      </w:r>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Synchronize</w:t>
      </w:r>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move</w:t>
      </w:r>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Synchronize</w:t>
      </w:r>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Speed, Azimuth</w:t>
      </w:r>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FilterWheel,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Filterwheel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Operation, kde zobrazí posledne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Camera,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Exposure</w:t>
      </w:r>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Mode</w:t>
      </w:r>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flush count</w:t>
      </w:r>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flood time</w:t>
      </w:r>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mode</w:t>
      </w:r>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Background flush</w:t>
      </w:r>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Binning</w:t>
      </w:r>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Subframe</w:t>
      </w:r>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Observer</w:t>
      </w:r>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Object</w:t>
      </w:r>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Setpoint</w:t>
      </w:r>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Cooler</w:t>
      </w:r>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Delay</w:t>
      </w:r>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Remaining</w:t>
      </w:r>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Camera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Abort imaging, Expose sequence, Expose from nearest.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Mode</w:t>
      </w:r>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Exposure time, Cooler setpoint, Sequence repeats, Exposure delay</w:t>
      </w:r>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Object, Observer,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Target,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Encoder</w:t>
      </w:r>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DEnc</w:t>
      </w:r>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apparent, DE apparent</w:t>
      </w:r>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Azimuth</w:t>
      </w:r>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Elevation</w:t>
      </w:r>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crossing</w:t>
      </w:r>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Target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GoTo/Cancel, Pole crossing</w:t>
      </w:r>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Load Target RA, Load Target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Schedulera, kde zobrazí a umožní:</w:t>
      </w:r>
      <w:r w:rsidRPr="002334F8">
        <w:rPr>
          <w:rFonts w:ascii="Calibri" w:eastAsia="Times New Roman" w:hAnsi="Calibri" w:cs="Calibri"/>
        </w:rPr>
        <w:t> </w:t>
      </w:r>
    </w:p>
    <w:p w14:paraId="03066B77" w14:textId="1C5974F2"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Progress bar vykonávania</w:t>
      </w:r>
      <w:r w:rsidR="004C2924">
        <w:rPr>
          <w:rFonts w:ascii="Calibri" w:eastAsia="Times New Roman" w:hAnsi="Calibri" w:cs="Calibri"/>
          <w:lang w:val="sk-SK"/>
        </w:rPr>
        <w:t xml:space="preserve"> externého</w:t>
      </w:r>
      <w:r w:rsidRPr="002334F8">
        <w:rPr>
          <w:rFonts w:ascii="Calibri" w:eastAsia="Times New Roman" w:hAnsi="Calibri" w:cs="Calibri"/>
          <w:lang w:val="sk-SK"/>
        </w:rPr>
        <w:t xml:space="preserve">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Start scheduling, Load scheduling</w:t>
      </w:r>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(“Notification”)</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(“Notification”)</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“Yes”,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Shortcuts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“Back”,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helpera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Communication</w:t>
      </w:r>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obsahuje jedinú rovnomennú triedu, ktorá zodpovedá za komunikáciu aplikácie so serverom. Táto trieda musí byť inicializovaná metódou init</w:t>
      </w:r>
      <w:r w:rsidRPr="002334F8">
        <w:rPr>
          <w:rFonts w:ascii="Calibri" w:eastAsia="Times New Roman" w:hAnsi="Calibri" w:cs="Calibri"/>
        </w:rPr>
        <w:t>(host, modules), v </w:t>
      </w:r>
      <w:r w:rsidRPr="002334F8">
        <w:rPr>
          <w:rFonts w:ascii="Calibri" w:eastAsia="Times New Roman" w:hAnsi="Calibri" w:cs="Calibri"/>
          <w:lang w:val="sk-SK"/>
        </w:rPr>
        <w:t>ktorom sa začne počúvať host a pridelia sa moduly, ktoré vystupujú ako pozorovatelia. Je zodpovedná za to, aby každá časť systému mala aktuálne dáta zo serveru. O to sa stará jej metóda periodicUpadete(), ktorá počúva server a po prijatí posiela JSON všetkým prihláseným pozorovateľom. Okrem toho, statickou metódou sendData</w:t>
      </w:r>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InputHandling</w:t>
      </w:r>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GUIModel.</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LockInstace</w:t>
      </w:r>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LockInstance zabezpečuje, aby nebolo možné spustiť viacero inštancií aplikácie naraz pomocou jedinej triedy LockInstance. Tá poskytuje statickú metódu lock_instance(),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GUIModules</w:t>
      </w:r>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xml:space="preserve">Najobsiahlejší balík GUIModels  je najvyššou vrstvou aplikácie, stará sa o zobrazenie všetkých potrebných údajov používateľovi. Obsahuje rozhranie GUIModel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GUIModule. Ten predpisuje metódy update(JSON), init(Pane) a registerShortcuts(shortcut). V metóde init každá trieda inicializuje svoj pane. V update aktualizuje údaje na základe prijatého JSON-u.  Tieto triedy tiež vytvárajú funkcie zodpovedajúce jednotlivým skratkám, ktoré registrujú funkciou registerShortcuts().</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disconnected, ako v prípade straty pripojenia k backendu,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focus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„ready“ na „not responding“. Okrem toho používateľa upozorní vyskakovacím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backendom</w:t>
      </w:r>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backend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connected na disconnected.</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snímkov,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„Turn camera ON“ sa pošle na backend príkaz na zapnutie kamery a začne sa meniť zobrazovaný last frame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exposure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frontendu. Potom sa zmena zobrazí aj v zobrazovacej časti. Kým sa mení filter – čo nejaký čas trvá – v bloku Operation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target</w:t>
      </w:r>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target RA a DE, zapne pole crossing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crossing bol vypnutý. Systém odošle zadaný target RA a DE, po kliknutí na tlačidlo pole crossing odošlo hodnotu „on“. Tieto zmeny začne zobrazovať. Zapnutie funkcie Go To ovplyvní pohyb ďalekohľadu a teda obe grafiky a zobrazované údaje v bloku Axis.</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GoTo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„Enable“ sa kliknutím zmení na „Disable“ a odoslaním príkazu na backend sa sa zapnú motory. Po zadaní RA a DE a spoločnom odoslaní sa tieto údaje pošlú na backend a ďalekohľad sa začne hýbať. To sa zobrazí okrem iného aj na grafike. Kliknutie na tlačidlo „Calibrate“ spôsobí odoslanie požiadavky na kalibráciu na backend. Kliknutie na „Disable“ vypne motory a zmení tlačidlo späť na „Enable“.</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Slew RA, pred dokončením pohybu ale stlačí „Stop RA“. Potom zadá a odošle DE, no ešte pred dokončením pohybu stlačí „Stop DE“. Nakoniec stlačí tlačidlo „Correction“.</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„Enable“ sa text tlačidla zmení na „Disable“ a na backend sa odošle príkaz ktorým sa zapnú motory. Odoslaním Slew RA sa začne hýbať, no iba v RA smere. Stlačením „Stop RA“ pohyb prestane. Pri odoslaní „Slew DE“ sa začne ďalekohľad opäť hýbať, tentokrát v DE smere. Podobne „Stop DE“ tento pohyb zastaví. Nakoniec sa stlačením „Correction“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backend,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move“, „Go East“ a po chvíli opäť na „Stop move“. Nakoniec klikne na „Synchronize“.</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 xml:space="preserve">Pri nastavení rýchlosti sa odošle na backend požadovaná rýchlosť. Pri stlačení Go west sa začne kupola hýbať, čo bude vidno aj na grafike. Pri stlačení „Stop move“ sa zastaví a pri stlačení „Go East“ sa začne hýbať smerom na východ a po opätovnom stlačení “Stop move” sa zastaví. Pri stlačení „Synchronize“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3FEB9AB2" w:rsidR="0052339C" w:rsidRDefault="0052339C"/>
    <w:sectPr w:rsidR="0052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C66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C87516"/>
    <w:multiLevelType w:val="multilevel"/>
    <w:tmpl w:val="27CC2B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99"/>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0"/>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1"/>
  </w:num>
  <w:num w:numId="98">
    <w:abstractNumId w:val="8"/>
  </w:num>
  <w:num w:numId="99">
    <w:abstractNumId w:val="56"/>
  </w:num>
  <w:num w:numId="100">
    <w:abstractNumId w:val="80"/>
  </w:num>
  <w:num w:numId="101">
    <w:abstractNumId w:val="102"/>
  </w:num>
  <w:num w:numId="102">
    <w:abstractNumId w:val="93"/>
  </w:num>
  <w:num w:numId="103">
    <w:abstractNumId w:val="9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2334F8"/>
    <w:rsid w:val="004C2924"/>
    <w:rsid w:val="0052339C"/>
    <w:rsid w:val="00651F6D"/>
    <w:rsid w:val="00767FC6"/>
    <w:rsid w:val="00E9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RU5Zga4QIeIOJ-t_tB5ou7XrWKMb8kvC/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rive.google.com/file/d/1DM-ZXVIQVmLwT5dfjfiFxOtVd_Y1r-WU/view?usp=drive_web" TargetMode="External"/><Relationship Id="rId11" Type="http://schemas.openxmlformats.org/officeDocument/2006/relationships/image" Target="media/image4.png"/><Relationship Id="rId5" Type="http://schemas.openxmlformats.org/officeDocument/2006/relationships/hyperlink" Target="https://drive.google.com/file/d/1eL3ljwdQ4YPdasL6I0C6yksuLwgg_b-M/view?usp=shari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21</Pages>
  <Words>5642</Words>
  <Characters>32165</Characters>
  <Application>Microsoft Office Word</Application>
  <DocSecurity>0</DocSecurity>
  <Lines>268</Lines>
  <Paragraphs>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3</cp:revision>
  <dcterms:created xsi:type="dcterms:W3CDTF">2021-01-18T11:41:00Z</dcterms:created>
  <dcterms:modified xsi:type="dcterms:W3CDTF">2021-01-19T08:36:00Z</dcterms:modified>
</cp:coreProperties>
</file>